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AC9D3" w14:textId="5393F5CD" w:rsidR="00FC69D1" w:rsidRDefault="002A32B2" w:rsidP="00B2481F">
      <w:pPr>
        <w:pStyle w:val="Cabealho"/>
        <w:rPr>
          <w:rFonts w:ascii="Arial" w:hAnsi="Arial" w:cs="Arial"/>
          <w:b/>
          <w:bCs/>
          <w:sz w:val="24"/>
          <w:szCs w:val="24"/>
        </w:rPr>
      </w:pPr>
      <w:r>
        <w:rPr>
          <w:noProof/>
          <w:lang w:eastAsia="pt-BR"/>
        </w:rPr>
        <mc:AlternateContent>
          <mc:Choice Requires="wps">
            <w:drawing>
              <wp:anchor distT="0" distB="0" distL="0" distR="89535" simplePos="0" relativeHeight="251643904" behindDoc="0" locked="0" layoutInCell="1" allowOverlap="1" wp14:anchorId="391B4A30" wp14:editId="224887F1">
                <wp:simplePos x="0" y="0"/>
                <wp:positionH relativeFrom="margin">
                  <wp:posOffset>-44450</wp:posOffset>
                </wp:positionH>
                <wp:positionV relativeFrom="page">
                  <wp:posOffset>966470</wp:posOffset>
                </wp:positionV>
                <wp:extent cx="5845175" cy="1042035"/>
                <wp:effectExtent l="0" t="0" r="0" b="0"/>
                <wp:wrapSquare wrapText="larges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1042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4605"/>
                              <w:gridCol w:w="4606"/>
                            </w:tblGrid>
                            <w:tr w:rsidR="003F1605" w14:paraId="1C198FB7" w14:textId="77777777">
                              <w:trPr>
                                <w:trHeight w:val="1258"/>
                              </w:trPr>
                              <w:tc>
                                <w:tcPr>
                                  <w:tcW w:w="4605" w:type="dxa"/>
                                  <w:shd w:val="clear" w:color="auto" w:fill="auto"/>
                                </w:tcPr>
                                <w:p w14:paraId="26AF5DF7" w14:textId="77777777" w:rsidR="003F1605" w:rsidRDefault="003F1605">
                                  <w:pPr>
                                    <w:pStyle w:val="NormalWeb"/>
                                    <w:snapToGrid w:val="0"/>
                                    <w:spacing w:before="0" w:after="0" w:line="360" w:lineRule="auto"/>
                                    <w:jc w:val="both"/>
                                  </w:pPr>
                                  <w:r>
                                    <w:rPr>
                                      <w:rFonts w:ascii="Arial" w:hAnsi="Arial" w:cs="Arial"/>
                                      <w:noProof/>
                                      <w:lang w:eastAsia="pt-BR"/>
                                    </w:rPr>
                                    <w:drawing>
                                      <wp:inline distT="0" distB="0" distL="0" distR="0" wp14:anchorId="19D31106" wp14:editId="5140DA96">
                                        <wp:extent cx="2743200" cy="84645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846455"/>
                                                </a:xfrm>
                                                <a:prstGeom prst="rect">
                                                  <a:avLst/>
                                                </a:prstGeom>
                                                <a:solidFill>
                                                  <a:srgbClr val="FFFFFF">
                                                    <a:alpha val="0"/>
                                                  </a:srgbClr>
                                                </a:solidFill>
                                                <a:ln>
                                                  <a:noFill/>
                                                </a:ln>
                                              </pic:spPr>
                                            </pic:pic>
                                          </a:graphicData>
                                        </a:graphic>
                                      </wp:inline>
                                    </w:drawing>
                                  </w:r>
                                </w:p>
                              </w:tc>
                              <w:tc>
                                <w:tcPr>
                                  <w:tcW w:w="4606" w:type="dxa"/>
                                  <w:shd w:val="clear" w:color="auto" w:fill="auto"/>
                                </w:tcPr>
                                <w:p w14:paraId="30B49DE1" w14:textId="77777777" w:rsidR="003F1605" w:rsidRDefault="003F1605">
                                  <w:pPr>
                                    <w:pStyle w:val="NormalWeb"/>
                                    <w:snapToGrid w:val="0"/>
                                    <w:spacing w:before="0" w:after="0" w:line="360" w:lineRule="auto"/>
                                  </w:pPr>
                                  <w:r>
                                    <w:rPr>
                                      <w:rFonts w:ascii="Arial" w:hAnsi="Arial" w:cs="Arial"/>
                                      <w:noProof/>
                                      <w:lang w:eastAsia="pt-BR"/>
                                    </w:rPr>
                                    <w:drawing>
                                      <wp:inline distT="0" distB="0" distL="0" distR="0" wp14:anchorId="400E8A4D" wp14:editId="08DC95B3">
                                        <wp:extent cx="1569720" cy="10509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1050925"/>
                                                </a:xfrm>
                                                <a:prstGeom prst="rect">
                                                  <a:avLst/>
                                                </a:prstGeom>
                                                <a:solidFill>
                                                  <a:srgbClr val="FFFFFF">
                                                    <a:alpha val="0"/>
                                                  </a:srgbClr>
                                                </a:solidFill>
                                                <a:ln>
                                                  <a:noFill/>
                                                </a:ln>
                                              </pic:spPr>
                                            </pic:pic>
                                          </a:graphicData>
                                        </a:graphic>
                                      </wp:inline>
                                    </w:drawing>
                                  </w:r>
                                </w:p>
                              </w:tc>
                            </w:tr>
                          </w:tbl>
                          <w:p w14:paraId="1BAB2431" w14:textId="77777777" w:rsidR="003F1605" w:rsidRDefault="003F16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B4A30" id="_x0000_t202" coordsize="21600,21600" o:spt="202" path="m,l,21600r21600,l21600,xe">
                <v:stroke joinstyle="miter"/>
                <v:path gradientshapeok="t" o:connecttype="rect"/>
              </v:shapetype>
              <v:shape id="Text Box 2" o:spid="_x0000_s1026" type="#_x0000_t202" style="position:absolute;margin-left:-3.5pt;margin-top:76.1pt;width:460.25pt;height:82.05pt;z-index:2516439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" stroked="f">
                <v:fill opacity="0"/>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4605"/>
                        <w:gridCol w:w="4606"/>
                      </w:tblGrid>
                      <w:tr w:rsidR="003F1605" w14:paraId="1C198FB7" w14:textId="77777777">
                        <w:trPr>
                          <w:trHeight w:val="1258"/>
                        </w:trPr>
                        <w:tc>
                          <w:tcPr>
                            <w:tcW w:w="4605" w:type="dxa"/>
                            <w:shd w:val="clear" w:color="auto" w:fill="auto"/>
                          </w:tcPr>
                          <w:p w14:paraId="26AF5DF7" w14:textId="77777777" w:rsidR="003F1605" w:rsidRDefault="003F1605">
                            <w:pPr>
                              <w:pStyle w:val="NormalWeb"/>
                              <w:snapToGrid w:val="0"/>
                              <w:spacing w:before="0" w:after="0" w:line="360" w:lineRule="auto"/>
                              <w:jc w:val="both"/>
                            </w:pPr>
                            <w:r>
                              <w:rPr>
                                <w:rFonts w:ascii="Arial" w:hAnsi="Arial" w:cs="Arial"/>
                                <w:noProof/>
                                <w:lang w:eastAsia="pt-BR"/>
                              </w:rPr>
                              <w:drawing>
                                <wp:inline distT="0" distB="0" distL="0" distR="0" wp14:anchorId="19D31106" wp14:editId="5140DA96">
                                  <wp:extent cx="2743200" cy="84645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846455"/>
                                          </a:xfrm>
                                          <a:prstGeom prst="rect">
                                            <a:avLst/>
                                          </a:prstGeom>
                                          <a:solidFill>
                                            <a:srgbClr val="FFFFFF">
                                              <a:alpha val="0"/>
                                            </a:srgbClr>
                                          </a:solidFill>
                                          <a:ln>
                                            <a:noFill/>
                                          </a:ln>
                                        </pic:spPr>
                                      </pic:pic>
                                    </a:graphicData>
                                  </a:graphic>
                                </wp:inline>
                              </w:drawing>
                            </w:r>
                          </w:p>
                        </w:tc>
                        <w:tc>
                          <w:tcPr>
                            <w:tcW w:w="4606" w:type="dxa"/>
                            <w:shd w:val="clear" w:color="auto" w:fill="auto"/>
                          </w:tcPr>
                          <w:p w14:paraId="30B49DE1" w14:textId="77777777" w:rsidR="003F1605" w:rsidRDefault="003F1605">
                            <w:pPr>
                              <w:pStyle w:val="NormalWeb"/>
                              <w:snapToGrid w:val="0"/>
                              <w:spacing w:before="0" w:after="0" w:line="360" w:lineRule="auto"/>
                            </w:pPr>
                            <w:r>
                              <w:rPr>
                                <w:rFonts w:ascii="Arial" w:hAnsi="Arial" w:cs="Arial"/>
                                <w:noProof/>
                                <w:lang w:eastAsia="pt-BR"/>
                              </w:rPr>
                              <w:drawing>
                                <wp:inline distT="0" distB="0" distL="0" distR="0" wp14:anchorId="400E8A4D" wp14:editId="08DC95B3">
                                  <wp:extent cx="1569720" cy="10509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1050925"/>
                                          </a:xfrm>
                                          <a:prstGeom prst="rect">
                                            <a:avLst/>
                                          </a:prstGeom>
                                          <a:solidFill>
                                            <a:srgbClr val="FFFFFF">
                                              <a:alpha val="0"/>
                                            </a:srgbClr>
                                          </a:solidFill>
                                          <a:ln>
                                            <a:noFill/>
                                          </a:ln>
                                        </pic:spPr>
                                      </pic:pic>
                                    </a:graphicData>
                                  </a:graphic>
                                </wp:inline>
                              </w:drawing>
                            </w:r>
                          </w:p>
                        </w:tc>
                      </w:tr>
                    </w:tbl>
                    <w:p w14:paraId="1BAB2431" w14:textId="77777777" w:rsidR="003F1605" w:rsidRDefault="003F1605"/>
                  </w:txbxContent>
                </v:textbox>
                <w10:wrap type="square" side="largest" anchorx="margin" anchory="page"/>
              </v:shape>
            </w:pict>
          </mc:Fallback>
        </mc:AlternateContent>
      </w:r>
    </w:p>
    <w:p w14:paraId="4E1D82E3" w14:textId="77777777" w:rsidR="00FC69D1" w:rsidRDefault="00FC69D1">
      <w:pPr>
        <w:pStyle w:val="Cabealho"/>
        <w:spacing w:before="280" w:after="280" w:line="360" w:lineRule="auto"/>
        <w:jc w:val="both"/>
        <w:rPr>
          <w:rFonts w:ascii="Arial" w:hAnsi="Arial" w:cs="Arial"/>
          <w:b/>
          <w:bCs/>
          <w:sz w:val="24"/>
          <w:szCs w:val="24"/>
        </w:rPr>
      </w:pPr>
    </w:p>
    <w:p w14:paraId="5D331322" w14:textId="77777777" w:rsidR="00FC69D1" w:rsidRDefault="00FC69D1">
      <w:pPr>
        <w:pStyle w:val="Cabealho"/>
        <w:spacing w:before="280" w:after="280" w:line="360" w:lineRule="auto"/>
        <w:jc w:val="both"/>
        <w:rPr>
          <w:rFonts w:ascii="Arial" w:hAnsi="Arial" w:cs="Arial"/>
          <w:b/>
          <w:bCs/>
          <w:sz w:val="24"/>
          <w:szCs w:val="24"/>
        </w:rPr>
      </w:pPr>
      <w:r>
        <w:rPr>
          <w:rFonts w:ascii="Arial" w:hAnsi="Arial" w:cs="Arial"/>
          <w:b/>
          <w:bCs/>
          <w:sz w:val="24"/>
          <w:szCs w:val="24"/>
        </w:rPr>
        <w:t>Ministério da Educação</w:t>
      </w:r>
    </w:p>
    <w:p w14:paraId="0B71E2EF" w14:textId="77777777" w:rsidR="00FC69D1" w:rsidRDefault="00FC69D1">
      <w:pPr>
        <w:spacing w:before="280" w:after="280" w:line="360" w:lineRule="auto"/>
        <w:jc w:val="both"/>
        <w:rPr>
          <w:rFonts w:ascii="Arial" w:hAnsi="Arial" w:cs="Arial"/>
          <w:b/>
          <w:bCs/>
        </w:rPr>
      </w:pPr>
      <w:r>
        <w:rPr>
          <w:rFonts w:ascii="Arial" w:hAnsi="Arial" w:cs="Arial"/>
          <w:b/>
          <w:bCs/>
        </w:rPr>
        <w:t>Instituto Federal de Educação, Ciência e Tecnologia de São Paulo</w:t>
      </w:r>
    </w:p>
    <w:p w14:paraId="2B1BADA9" w14:textId="77777777" w:rsidR="00FC69D1" w:rsidRDefault="00FC69D1">
      <w:pPr>
        <w:spacing w:before="280" w:after="280" w:line="360" w:lineRule="auto"/>
        <w:jc w:val="both"/>
        <w:rPr>
          <w:rFonts w:ascii="Arial" w:hAnsi="Arial" w:cs="Arial"/>
          <w:b/>
        </w:rPr>
      </w:pPr>
    </w:p>
    <w:p w14:paraId="5FE20722" w14:textId="77777777" w:rsidR="00C7383C" w:rsidRDefault="00C7383C" w:rsidP="00C7383C">
      <w:pPr>
        <w:spacing w:line="360" w:lineRule="auto"/>
        <w:jc w:val="both"/>
        <w:rPr>
          <w:rFonts w:ascii="Arial" w:hAnsi="Arial" w:cs="Arial"/>
          <w:b/>
        </w:rPr>
      </w:pPr>
    </w:p>
    <w:p w14:paraId="7D387BEA" w14:textId="77777777" w:rsidR="00C7383C" w:rsidRDefault="00C7383C" w:rsidP="00C7383C">
      <w:pPr>
        <w:spacing w:line="360" w:lineRule="auto"/>
        <w:jc w:val="both"/>
        <w:rPr>
          <w:rFonts w:ascii="Arial" w:hAnsi="Arial" w:cs="Arial"/>
          <w:b/>
        </w:rPr>
      </w:pPr>
    </w:p>
    <w:p w14:paraId="7AF6B4AB" w14:textId="77777777" w:rsidR="00C7383C" w:rsidRDefault="00C7383C" w:rsidP="00C7383C">
      <w:pPr>
        <w:spacing w:line="360" w:lineRule="auto"/>
        <w:jc w:val="both"/>
        <w:rPr>
          <w:rFonts w:ascii="Arial" w:hAnsi="Arial" w:cs="Arial"/>
          <w:b/>
        </w:rPr>
      </w:pPr>
    </w:p>
    <w:p w14:paraId="657DFD47" w14:textId="77777777" w:rsidR="00C7383C" w:rsidRDefault="00C7383C" w:rsidP="00C7383C">
      <w:pPr>
        <w:spacing w:line="360" w:lineRule="auto"/>
        <w:jc w:val="both"/>
        <w:rPr>
          <w:rFonts w:ascii="Arial" w:hAnsi="Arial" w:cs="Arial"/>
          <w:b/>
        </w:rPr>
      </w:pPr>
    </w:p>
    <w:p w14:paraId="2D6A820F" w14:textId="77777777" w:rsidR="00C7383C" w:rsidRDefault="00C7383C" w:rsidP="00C7383C">
      <w:pPr>
        <w:pStyle w:val="NormalWeb"/>
        <w:spacing w:before="0" w:after="0" w:line="360" w:lineRule="auto"/>
        <w:jc w:val="center"/>
        <w:rPr>
          <w:rFonts w:ascii="Arial" w:hAnsi="Arial" w:cs="Arial"/>
          <w:b/>
          <w:bCs/>
          <w:caps/>
          <w:color w:val="000000"/>
        </w:rPr>
      </w:pPr>
      <w:r>
        <w:rPr>
          <w:rFonts w:ascii="Arial" w:hAnsi="Arial" w:cs="Arial"/>
          <w:b/>
        </w:rPr>
        <w:t>PROJETO PEDAGÓGICO DO CURSO SUPERIOR DE</w:t>
      </w:r>
    </w:p>
    <w:p w14:paraId="6A0C3730" w14:textId="77777777" w:rsidR="00C7383C" w:rsidRDefault="00C7383C" w:rsidP="00C7383C">
      <w:pPr>
        <w:pStyle w:val="NormalWeb"/>
        <w:spacing w:before="0" w:after="0" w:line="360" w:lineRule="auto"/>
        <w:jc w:val="center"/>
        <w:rPr>
          <w:rFonts w:ascii="Arial" w:hAnsi="Arial" w:cs="Arial"/>
          <w:b/>
          <w:color w:val="000000"/>
        </w:rPr>
      </w:pPr>
      <w:r>
        <w:rPr>
          <w:rFonts w:ascii="Arial" w:hAnsi="Arial" w:cs="Arial"/>
          <w:b/>
          <w:bCs/>
          <w:caps/>
          <w:color w:val="000000"/>
        </w:rPr>
        <w:t xml:space="preserve">Licenciatura em </w:t>
      </w:r>
      <w:r w:rsidR="006A345B">
        <w:rPr>
          <w:rFonts w:ascii="Arial" w:hAnsi="Arial" w:cs="Arial"/>
          <w:b/>
          <w:bCs/>
          <w:caps/>
          <w:color w:val="000000"/>
        </w:rPr>
        <w:t>Física</w:t>
      </w:r>
    </w:p>
    <w:p w14:paraId="71AE200D" w14:textId="77777777" w:rsidR="00C7383C" w:rsidRDefault="00C7383C" w:rsidP="00C7383C">
      <w:pPr>
        <w:spacing w:line="360" w:lineRule="auto"/>
        <w:jc w:val="both"/>
        <w:rPr>
          <w:rFonts w:ascii="Arial" w:hAnsi="Arial" w:cs="Arial"/>
          <w:b/>
          <w:color w:val="000000"/>
        </w:rPr>
      </w:pPr>
    </w:p>
    <w:p w14:paraId="401076FA" w14:textId="77777777" w:rsidR="00C7383C" w:rsidRDefault="00C7383C" w:rsidP="00C7383C">
      <w:pPr>
        <w:spacing w:line="360" w:lineRule="auto"/>
        <w:jc w:val="both"/>
        <w:rPr>
          <w:rFonts w:ascii="Arial" w:hAnsi="Arial" w:cs="Arial"/>
          <w:b/>
          <w:color w:val="000000"/>
        </w:rPr>
      </w:pPr>
    </w:p>
    <w:p w14:paraId="52B13028" w14:textId="77777777" w:rsidR="00C7383C" w:rsidRDefault="00C7383C" w:rsidP="00C7383C">
      <w:pPr>
        <w:spacing w:line="360" w:lineRule="auto"/>
        <w:jc w:val="both"/>
        <w:rPr>
          <w:rFonts w:ascii="Arial" w:hAnsi="Arial" w:cs="Arial"/>
          <w:b/>
          <w:color w:val="000000"/>
        </w:rPr>
      </w:pPr>
    </w:p>
    <w:p w14:paraId="7291587A" w14:textId="77777777" w:rsidR="00C7383C" w:rsidRDefault="00C7383C" w:rsidP="00C7383C">
      <w:pPr>
        <w:spacing w:line="360" w:lineRule="auto"/>
        <w:jc w:val="both"/>
        <w:rPr>
          <w:rFonts w:ascii="Arial" w:hAnsi="Arial" w:cs="Arial"/>
          <w:b/>
          <w:color w:val="000000"/>
        </w:rPr>
      </w:pPr>
    </w:p>
    <w:p w14:paraId="4CFC3A61" w14:textId="77777777" w:rsidR="00C7383C" w:rsidRDefault="00C7383C" w:rsidP="00C7383C">
      <w:pPr>
        <w:spacing w:line="360" w:lineRule="auto"/>
        <w:jc w:val="both"/>
        <w:rPr>
          <w:rFonts w:ascii="Arial" w:hAnsi="Arial" w:cs="Arial"/>
          <w:b/>
          <w:color w:val="000000"/>
        </w:rPr>
      </w:pPr>
    </w:p>
    <w:p w14:paraId="03587109" w14:textId="77777777" w:rsidR="00C7383C" w:rsidRDefault="00C7383C" w:rsidP="00C7383C">
      <w:pPr>
        <w:spacing w:line="360" w:lineRule="auto"/>
        <w:jc w:val="both"/>
        <w:rPr>
          <w:rFonts w:ascii="Arial" w:hAnsi="Arial" w:cs="Arial"/>
          <w:b/>
          <w:color w:val="000000"/>
        </w:rPr>
      </w:pPr>
    </w:p>
    <w:p w14:paraId="72F518EB" w14:textId="77777777" w:rsidR="00C7383C" w:rsidRDefault="00C7383C" w:rsidP="00C7383C">
      <w:pPr>
        <w:spacing w:line="360" w:lineRule="auto"/>
        <w:jc w:val="both"/>
        <w:rPr>
          <w:rFonts w:ascii="Arial" w:hAnsi="Arial" w:cs="Arial"/>
          <w:b/>
          <w:color w:val="000000"/>
        </w:rPr>
      </w:pPr>
    </w:p>
    <w:p w14:paraId="3FC9E77B" w14:textId="77777777" w:rsidR="00C7383C" w:rsidRDefault="00C7383C" w:rsidP="00C7383C">
      <w:pPr>
        <w:spacing w:line="360" w:lineRule="auto"/>
        <w:jc w:val="both"/>
        <w:rPr>
          <w:rFonts w:ascii="Arial" w:hAnsi="Arial" w:cs="Arial"/>
          <w:b/>
          <w:color w:val="000000"/>
        </w:rPr>
      </w:pPr>
    </w:p>
    <w:p w14:paraId="3FC23A1E" w14:textId="77777777" w:rsidR="00C7383C" w:rsidRDefault="00C7383C" w:rsidP="00C7383C">
      <w:pPr>
        <w:spacing w:line="360" w:lineRule="auto"/>
        <w:jc w:val="both"/>
        <w:rPr>
          <w:rFonts w:ascii="Arial" w:hAnsi="Arial" w:cs="Arial"/>
          <w:b/>
          <w:color w:val="000000"/>
        </w:rPr>
      </w:pPr>
    </w:p>
    <w:p w14:paraId="193C61F9" w14:textId="77777777" w:rsidR="00C7383C" w:rsidRDefault="00C7383C" w:rsidP="00C7383C">
      <w:pPr>
        <w:spacing w:line="360" w:lineRule="auto"/>
        <w:jc w:val="both"/>
        <w:rPr>
          <w:rFonts w:ascii="Arial" w:hAnsi="Arial" w:cs="Arial"/>
          <w:b/>
          <w:color w:val="000000"/>
        </w:rPr>
      </w:pPr>
    </w:p>
    <w:p w14:paraId="3C875577" w14:textId="77777777" w:rsidR="00C7383C" w:rsidRDefault="00C7383C" w:rsidP="00C7383C">
      <w:pPr>
        <w:spacing w:line="360" w:lineRule="auto"/>
        <w:jc w:val="both"/>
        <w:rPr>
          <w:rFonts w:ascii="Arial" w:hAnsi="Arial" w:cs="Arial"/>
          <w:b/>
          <w:color w:val="000000"/>
        </w:rPr>
      </w:pPr>
    </w:p>
    <w:p w14:paraId="2EE67F10" w14:textId="77777777" w:rsidR="00C7383C" w:rsidRDefault="00C7383C" w:rsidP="00C7383C">
      <w:pPr>
        <w:spacing w:line="360" w:lineRule="auto"/>
        <w:jc w:val="both"/>
        <w:rPr>
          <w:rFonts w:ascii="Arial" w:hAnsi="Arial" w:cs="Arial"/>
          <w:b/>
          <w:color w:val="000000"/>
        </w:rPr>
      </w:pPr>
    </w:p>
    <w:p w14:paraId="5BA55191" w14:textId="77777777" w:rsidR="00C7383C" w:rsidRDefault="00C7383C" w:rsidP="00C7383C">
      <w:pPr>
        <w:tabs>
          <w:tab w:val="left" w:pos="1165"/>
        </w:tabs>
        <w:spacing w:line="360" w:lineRule="auto"/>
        <w:jc w:val="center"/>
        <w:rPr>
          <w:rFonts w:ascii="Arial" w:hAnsi="Arial" w:cs="Arial"/>
          <w:b/>
          <w:color w:val="000000"/>
        </w:rPr>
      </w:pPr>
      <w:r>
        <w:rPr>
          <w:rFonts w:ascii="Arial" w:hAnsi="Arial" w:cs="Arial"/>
          <w:b/>
          <w:color w:val="000000"/>
        </w:rPr>
        <w:t>Itapetininga</w:t>
      </w:r>
    </w:p>
    <w:p w14:paraId="70370FD3" w14:textId="6EF1290C" w:rsidR="00FC69D1" w:rsidRPr="00C7383C" w:rsidRDefault="00C73F12" w:rsidP="00C7383C">
      <w:pPr>
        <w:spacing w:line="360" w:lineRule="auto"/>
        <w:jc w:val="center"/>
      </w:pPr>
      <w:r>
        <w:rPr>
          <w:rFonts w:ascii="Arial" w:hAnsi="Arial" w:cs="Arial"/>
          <w:b/>
          <w:color w:val="000000"/>
        </w:rPr>
        <w:t>Setembro</w:t>
      </w:r>
      <w:r w:rsidR="00154B1C">
        <w:rPr>
          <w:rFonts w:ascii="Arial" w:hAnsi="Arial" w:cs="Arial"/>
          <w:b/>
          <w:color w:val="000000"/>
        </w:rPr>
        <w:t>/2016</w:t>
      </w:r>
    </w:p>
    <w:p w14:paraId="0B66FDED" w14:textId="77777777" w:rsidR="0052268E" w:rsidRDefault="0052268E" w:rsidP="0052268E">
      <w:pPr>
        <w:spacing w:before="280" w:after="280" w:line="360" w:lineRule="auto"/>
        <w:jc w:val="center"/>
        <w:rPr>
          <w:rFonts w:ascii="Arial" w:hAnsi="Arial" w:cs="Arial"/>
          <w:sz w:val="22"/>
          <w:szCs w:val="22"/>
        </w:rPr>
      </w:pPr>
      <w:r>
        <w:rPr>
          <w:rFonts w:ascii="Arial" w:hAnsi="Arial" w:cs="Arial"/>
          <w:noProof/>
          <w:sz w:val="22"/>
          <w:szCs w:val="22"/>
          <w:lang w:eastAsia="pt-BR"/>
        </w:rPr>
        <w:lastRenderedPageBreak/>
        <w:drawing>
          <wp:inline distT="0" distB="0" distL="0" distR="0" wp14:anchorId="66F9E735" wp14:editId="1C27B8F1">
            <wp:extent cx="1920508" cy="814501"/>
            <wp:effectExtent l="19050" t="0" r="3542" b="0"/>
            <wp:docPr id="7" name="Imagem 6" descr="logo novo gov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vo governo.png"/>
                    <pic:cNvPicPr/>
                  </pic:nvPicPr>
                  <pic:blipFill>
                    <a:blip r:embed="rId10" cstate="print"/>
                    <a:stretch>
                      <a:fillRect/>
                    </a:stretch>
                  </pic:blipFill>
                  <pic:spPr>
                    <a:xfrm>
                      <a:off x="0" y="0"/>
                      <a:ext cx="1920508" cy="814501"/>
                    </a:xfrm>
                    <a:prstGeom prst="rect">
                      <a:avLst/>
                    </a:prstGeom>
                  </pic:spPr>
                </pic:pic>
              </a:graphicData>
            </a:graphic>
          </wp:inline>
        </w:drawing>
      </w:r>
    </w:p>
    <w:p w14:paraId="092832B6" w14:textId="6940316D" w:rsidR="0052268E" w:rsidRDefault="00F15770" w:rsidP="0052268E">
      <w:pPr>
        <w:pStyle w:val="NormalWeb"/>
        <w:tabs>
          <w:tab w:val="left" w:pos="3478"/>
        </w:tabs>
        <w:spacing w:before="0" w:after="120"/>
        <w:rPr>
          <w:rFonts w:ascii="Arial" w:hAnsi="Arial" w:cs="Arial"/>
          <w:sz w:val="22"/>
          <w:szCs w:val="22"/>
        </w:rPr>
      </w:pPr>
      <w:r>
        <w:rPr>
          <w:rFonts w:ascii="Arial" w:hAnsi="Arial" w:cs="Arial"/>
          <w:sz w:val="22"/>
          <w:szCs w:val="22"/>
        </w:rPr>
        <w:t>PRESIDENTE</w:t>
      </w:r>
      <w:r w:rsidR="0052268E">
        <w:rPr>
          <w:rFonts w:ascii="Arial" w:hAnsi="Arial" w:cs="Arial"/>
          <w:sz w:val="22"/>
          <w:szCs w:val="22"/>
        </w:rPr>
        <w:t xml:space="preserve"> DA REPÚBLICA</w:t>
      </w:r>
      <w:r w:rsidR="0052268E">
        <w:rPr>
          <w:rFonts w:ascii="Arial" w:hAnsi="Arial" w:cs="Arial"/>
          <w:sz w:val="22"/>
          <w:szCs w:val="22"/>
        </w:rPr>
        <w:tab/>
      </w:r>
    </w:p>
    <w:p w14:paraId="662E19C6" w14:textId="1B105C9D" w:rsidR="0052268E" w:rsidRDefault="00C73F12" w:rsidP="0052268E">
      <w:pPr>
        <w:pStyle w:val="NormalWeb"/>
        <w:spacing w:before="0" w:after="120"/>
        <w:rPr>
          <w:rFonts w:ascii="Arial" w:hAnsi="Arial" w:cs="Arial"/>
          <w:b/>
          <w:bCs/>
          <w:sz w:val="22"/>
          <w:szCs w:val="22"/>
        </w:rPr>
      </w:pPr>
      <w:r w:rsidRPr="00C73F12">
        <w:rPr>
          <w:rFonts w:ascii="Arial" w:hAnsi="Arial" w:cs="Arial"/>
          <w:b/>
          <w:bCs/>
          <w:sz w:val="22"/>
          <w:szCs w:val="22"/>
        </w:rPr>
        <w:t>Michel Miguel Elias Temer Lulia</w:t>
      </w:r>
    </w:p>
    <w:p w14:paraId="119FC0D6" w14:textId="77777777" w:rsidR="0052268E" w:rsidRDefault="0052268E" w:rsidP="0052268E">
      <w:pPr>
        <w:pStyle w:val="NormalWeb"/>
        <w:spacing w:before="0" w:after="120"/>
        <w:rPr>
          <w:rFonts w:ascii="Arial" w:hAnsi="Arial" w:cs="Arial"/>
          <w:sz w:val="22"/>
          <w:szCs w:val="22"/>
        </w:rPr>
      </w:pPr>
    </w:p>
    <w:p w14:paraId="38B5878B" w14:textId="77777777" w:rsidR="0052268E" w:rsidRDefault="0052268E" w:rsidP="0052268E">
      <w:pPr>
        <w:pStyle w:val="NormalWeb"/>
        <w:spacing w:before="0" w:after="120"/>
        <w:rPr>
          <w:rFonts w:ascii="Arial" w:hAnsi="Arial" w:cs="Arial"/>
          <w:sz w:val="22"/>
          <w:szCs w:val="22"/>
        </w:rPr>
      </w:pPr>
      <w:r>
        <w:rPr>
          <w:rFonts w:ascii="Arial" w:hAnsi="Arial" w:cs="Arial"/>
          <w:sz w:val="22"/>
          <w:szCs w:val="22"/>
        </w:rPr>
        <w:t>MINISTRO DA EDUCAÇÃO</w:t>
      </w:r>
    </w:p>
    <w:p w14:paraId="271DA302" w14:textId="49BEA833" w:rsidR="0052268E" w:rsidRPr="00557EDC" w:rsidRDefault="00154B1C" w:rsidP="0052268E">
      <w:pPr>
        <w:pStyle w:val="NormalWeb"/>
        <w:spacing w:before="0" w:after="0" w:line="360" w:lineRule="auto"/>
        <w:jc w:val="both"/>
        <w:rPr>
          <w:rFonts w:ascii="Arial" w:hAnsi="Arial" w:cs="Arial"/>
          <w:b/>
          <w:bCs/>
          <w:sz w:val="22"/>
          <w:szCs w:val="22"/>
        </w:rPr>
      </w:pPr>
      <w:r>
        <w:rPr>
          <w:rFonts w:ascii="Arial" w:hAnsi="Arial" w:cs="Arial"/>
          <w:b/>
          <w:bCs/>
          <w:sz w:val="22"/>
          <w:szCs w:val="22"/>
        </w:rPr>
        <w:t>José Mendonça Bezerra Filho</w:t>
      </w:r>
    </w:p>
    <w:p w14:paraId="37035074" w14:textId="77777777" w:rsidR="0052268E" w:rsidRDefault="0052268E" w:rsidP="0052268E">
      <w:pPr>
        <w:pStyle w:val="NormalWeb"/>
        <w:spacing w:before="0" w:after="120"/>
        <w:rPr>
          <w:rFonts w:ascii="Arial" w:hAnsi="Arial" w:cs="Arial"/>
          <w:sz w:val="22"/>
          <w:szCs w:val="22"/>
        </w:rPr>
      </w:pPr>
    </w:p>
    <w:p w14:paraId="15324BFC" w14:textId="77777777" w:rsidR="0052268E" w:rsidRDefault="0052268E" w:rsidP="0052268E">
      <w:pPr>
        <w:pStyle w:val="NormalWeb"/>
        <w:spacing w:before="0" w:after="120"/>
        <w:rPr>
          <w:rFonts w:ascii="Arial" w:hAnsi="Arial" w:cs="Arial"/>
          <w:sz w:val="22"/>
          <w:szCs w:val="22"/>
        </w:rPr>
      </w:pPr>
      <w:r>
        <w:rPr>
          <w:rFonts w:ascii="Arial" w:hAnsi="Arial" w:cs="Arial"/>
          <w:sz w:val="22"/>
          <w:szCs w:val="22"/>
        </w:rPr>
        <w:t>SECRETÁRIO DE EDUCAÇÃO PROFISSIONAL E TECNOLÓGICA</w:t>
      </w:r>
    </w:p>
    <w:p w14:paraId="4599ADDB" w14:textId="77777777" w:rsidR="0052268E" w:rsidRDefault="0052268E" w:rsidP="0052268E">
      <w:pPr>
        <w:pStyle w:val="NormalWeb"/>
        <w:spacing w:before="0" w:after="120"/>
        <w:rPr>
          <w:rFonts w:ascii="Arial" w:hAnsi="Arial" w:cs="Arial"/>
          <w:b/>
          <w:bCs/>
          <w:sz w:val="22"/>
          <w:szCs w:val="22"/>
        </w:rPr>
      </w:pPr>
      <w:r>
        <w:rPr>
          <w:rFonts w:ascii="Arial" w:hAnsi="Arial" w:cs="Arial"/>
          <w:b/>
          <w:bCs/>
          <w:sz w:val="22"/>
          <w:szCs w:val="22"/>
        </w:rPr>
        <w:t>Marcelo Machado Feres</w:t>
      </w:r>
    </w:p>
    <w:p w14:paraId="33AF83F3" w14:textId="77777777" w:rsidR="0052268E" w:rsidRDefault="0052268E" w:rsidP="0052268E">
      <w:pPr>
        <w:pStyle w:val="NormalWeb"/>
        <w:spacing w:before="0" w:after="120"/>
        <w:rPr>
          <w:rFonts w:ascii="Arial" w:hAnsi="Arial" w:cs="Arial"/>
          <w:sz w:val="22"/>
          <w:szCs w:val="22"/>
        </w:rPr>
      </w:pPr>
    </w:p>
    <w:p w14:paraId="6F65CF80" w14:textId="77777777" w:rsidR="0052268E" w:rsidRDefault="0052268E" w:rsidP="0052268E">
      <w:pPr>
        <w:pStyle w:val="NormalWeb"/>
        <w:spacing w:before="0" w:after="120"/>
        <w:rPr>
          <w:rFonts w:ascii="Arial" w:hAnsi="Arial" w:cs="Arial"/>
          <w:sz w:val="22"/>
          <w:szCs w:val="22"/>
        </w:rPr>
      </w:pPr>
      <w:r>
        <w:rPr>
          <w:rFonts w:ascii="Arial" w:hAnsi="Arial" w:cs="Arial"/>
          <w:sz w:val="22"/>
          <w:szCs w:val="22"/>
        </w:rPr>
        <w:t>REITOR DO INSTITUTO FEDERAL DE EDUCAÇÃO, CIÊNCIA E TECNOLOGIA      DE SÃO PAULO</w:t>
      </w:r>
    </w:p>
    <w:p w14:paraId="2FD6539E" w14:textId="77777777" w:rsidR="0052268E" w:rsidRDefault="0052268E" w:rsidP="0052268E">
      <w:pPr>
        <w:pStyle w:val="NormalWeb"/>
        <w:spacing w:before="0" w:after="120"/>
        <w:rPr>
          <w:rFonts w:ascii="Arial" w:hAnsi="Arial" w:cs="Arial"/>
          <w:b/>
          <w:bCs/>
          <w:sz w:val="22"/>
          <w:szCs w:val="22"/>
        </w:rPr>
      </w:pPr>
      <w:r>
        <w:rPr>
          <w:rFonts w:ascii="Arial" w:hAnsi="Arial" w:cs="Arial"/>
          <w:b/>
          <w:bCs/>
          <w:sz w:val="22"/>
          <w:szCs w:val="22"/>
        </w:rPr>
        <w:t>Eduardo Antonio Modena</w:t>
      </w:r>
    </w:p>
    <w:p w14:paraId="4C52A073" w14:textId="77777777" w:rsidR="0052268E" w:rsidRDefault="0052268E" w:rsidP="0052268E">
      <w:pPr>
        <w:pStyle w:val="NormalWeb"/>
        <w:spacing w:before="0" w:after="120"/>
        <w:rPr>
          <w:rFonts w:ascii="Arial" w:hAnsi="Arial" w:cs="Arial"/>
          <w:bCs/>
          <w:sz w:val="22"/>
          <w:szCs w:val="22"/>
        </w:rPr>
      </w:pPr>
    </w:p>
    <w:p w14:paraId="18E243A1" w14:textId="77777777" w:rsidR="0052268E" w:rsidRDefault="0052268E" w:rsidP="0052268E">
      <w:pPr>
        <w:pStyle w:val="NormalWeb"/>
        <w:spacing w:before="0" w:after="120"/>
        <w:rPr>
          <w:rFonts w:ascii="Arial" w:hAnsi="Arial" w:cs="Arial"/>
          <w:sz w:val="22"/>
          <w:szCs w:val="22"/>
        </w:rPr>
      </w:pPr>
      <w:r>
        <w:rPr>
          <w:rFonts w:ascii="Arial" w:hAnsi="Arial" w:cs="Arial"/>
          <w:sz w:val="22"/>
          <w:szCs w:val="22"/>
        </w:rPr>
        <w:t>PRÓ-REITOR DE DESENVOLVIMENTO INSTITUCIONAL E INFORMAÇÃO</w:t>
      </w:r>
    </w:p>
    <w:p w14:paraId="3B4947E3" w14:textId="77777777" w:rsidR="0052268E" w:rsidRDefault="0052268E" w:rsidP="0052268E">
      <w:pPr>
        <w:pStyle w:val="NormalWeb"/>
        <w:spacing w:before="0" w:after="120"/>
        <w:rPr>
          <w:rFonts w:ascii="Arial" w:hAnsi="Arial" w:cs="Arial"/>
          <w:b/>
          <w:bCs/>
          <w:sz w:val="22"/>
          <w:szCs w:val="22"/>
        </w:rPr>
      </w:pPr>
      <w:r>
        <w:rPr>
          <w:rFonts w:ascii="Arial" w:hAnsi="Arial" w:cs="Arial"/>
          <w:b/>
          <w:bCs/>
          <w:sz w:val="22"/>
          <w:szCs w:val="22"/>
        </w:rPr>
        <w:t>Whisner Fraga Mamede</w:t>
      </w:r>
    </w:p>
    <w:p w14:paraId="0557A57D" w14:textId="77777777" w:rsidR="0052268E" w:rsidRDefault="0052268E" w:rsidP="0052268E">
      <w:pPr>
        <w:pStyle w:val="NormalWeb"/>
        <w:spacing w:before="0" w:after="120"/>
        <w:rPr>
          <w:rFonts w:ascii="Arial" w:hAnsi="Arial" w:cs="Arial"/>
          <w:bCs/>
          <w:sz w:val="22"/>
          <w:szCs w:val="22"/>
        </w:rPr>
      </w:pPr>
    </w:p>
    <w:p w14:paraId="0E744D9B" w14:textId="77777777" w:rsidR="0052268E" w:rsidRDefault="0052268E" w:rsidP="0052268E">
      <w:pPr>
        <w:pStyle w:val="NormalWeb"/>
        <w:spacing w:before="0" w:after="120"/>
        <w:rPr>
          <w:rFonts w:ascii="Arial" w:hAnsi="Arial" w:cs="Arial"/>
          <w:sz w:val="22"/>
          <w:szCs w:val="22"/>
        </w:rPr>
      </w:pPr>
      <w:r>
        <w:rPr>
          <w:rFonts w:ascii="Arial" w:hAnsi="Arial" w:cs="Arial"/>
          <w:sz w:val="22"/>
          <w:szCs w:val="22"/>
        </w:rPr>
        <w:t>PRÓ-REITOR DE ADMINISTRAÇÃO</w:t>
      </w:r>
    </w:p>
    <w:p w14:paraId="1ED1F8B2" w14:textId="77777777" w:rsidR="0052268E" w:rsidRDefault="0052268E" w:rsidP="0052268E">
      <w:pPr>
        <w:pStyle w:val="NormalWeb"/>
        <w:spacing w:before="0" w:after="120"/>
        <w:rPr>
          <w:rFonts w:ascii="Arial" w:hAnsi="Arial" w:cs="Arial"/>
          <w:b/>
          <w:bCs/>
          <w:color w:val="000000"/>
          <w:sz w:val="22"/>
          <w:szCs w:val="22"/>
        </w:rPr>
      </w:pPr>
      <w:r>
        <w:rPr>
          <w:rFonts w:ascii="Arial" w:hAnsi="Arial" w:cs="Arial"/>
          <w:b/>
          <w:bCs/>
          <w:color w:val="000000"/>
          <w:sz w:val="22"/>
          <w:szCs w:val="22"/>
        </w:rPr>
        <w:t>Paulo Fernandes Júnior</w:t>
      </w:r>
    </w:p>
    <w:p w14:paraId="783E7FC8" w14:textId="77777777" w:rsidR="0052268E" w:rsidRDefault="0052268E" w:rsidP="0052268E">
      <w:pPr>
        <w:pStyle w:val="NormalWeb"/>
        <w:spacing w:before="0" w:after="120"/>
        <w:rPr>
          <w:rFonts w:ascii="Arial" w:hAnsi="Arial" w:cs="Arial"/>
          <w:sz w:val="22"/>
          <w:szCs w:val="22"/>
        </w:rPr>
      </w:pPr>
    </w:p>
    <w:p w14:paraId="10B90190" w14:textId="77777777" w:rsidR="0052268E" w:rsidRDefault="0052268E" w:rsidP="0052268E">
      <w:pPr>
        <w:pStyle w:val="NormalWeb"/>
        <w:spacing w:before="0" w:after="120"/>
        <w:rPr>
          <w:rFonts w:ascii="Arial" w:hAnsi="Arial" w:cs="Arial"/>
          <w:sz w:val="22"/>
          <w:szCs w:val="22"/>
        </w:rPr>
      </w:pPr>
      <w:r>
        <w:rPr>
          <w:rFonts w:ascii="Arial" w:hAnsi="Arial" w:cs="Arial"/>
          <w:sz w:val="22"/>
          <w:szCs w:val="22"/>
        </w:rPr>
        <w:t>PRÓ-REITOR DE ENSINO</w:t>
      </w:r>
    </w:p>
    <w:p w14:paraId="247DA5FD" w14:textId="77777777" w:rsidR="0052268E" w:rsidRDefault="0052268E" w:rsidP="0052268E">
      <w:pPr>
        <w:pStyle w:val="NormalWeb"/>
        <w:spacing w:before="0" w:after="120"/>
        <w:rPr>
          <w:rFonts w:ascii="Arial" w:hAnsi="Arial"/>
          <w:b/>
          <w:bCs/>
          <w:color w:val="000000"/>
          <w:sz w:val="22"/>
          <w:szCs w:val="22"/>
        </w:rPr>
      </w:pPr>
      <w:r>
        <w:rPr>
          <w:rFonts w:ascii="Arial" w:hAnsi="Arial"/>
          <w:b/>
          <w:bCs/>
          <w:color w:val="000000"/>
          <w:sz w:val="22"/>
          <w:szCs w:val="22"/>
        </w:rPr>
        <w:t>Reginaldo Vitor Pereira</w:t>
      </w:r>
    </w:p>
    <w:p w14:paraId="0355A8FD" w14:textId="77777777" w:rsidR="0052268E" w:rsidRDefault="0052268E" w:rsidP="0052268E">
      <w:pPr>
        <w:pStyle w:val="NormalWeb"/>
        <w:spacing w:before="0" w:after="120"/>
        <w:rPr>
          <w:rFonts w:ascii="Arial" w:hAnsi="Arial" w:cs="Arial"/>
          <w:sz w:val="22"/>
          <w:szCs w:val="22"/>
        </w:rPr>
      </w:pPr>
    </w:p>
    <w:p w14:paraId="0840AFBB" w14:textId="77777777" w:rsidR="0052268E" w:rsidRDefault="0052268E" w:rsidP="0052268E">
      <w:pPr>
        <w:pStyle w:val="NormalWeb"/>
        <w:spacing w:before="0" w:after="120"/>
        <w:rPr>
          <w:rFonts w:ascii="Arial" w:hAnsi="Arial" w:cs="Arial"/>
          <w:sz w:val="22"/>
          <w:szCs w:val="22"/>
        </w:rPr>
      </w:pPr>
      <w:r w:rsidRPr="004D1844">
        <w:rPr>
          <w:rFonts w:ascii="Arial" w:hAnsi="Arial" w:cs="Arial"/>
          <w:sz w:val="22"/>
          <w:szCs w:val="22"/>
        </w:rPr>
        <w:t>PRÓ-REITOR DE PESQUISA</w:t>
      </w:r>
      <w:r w:rsidR="0035452F" w:rsidRPr="004D1844">
        <w:rPr>
          <w:rFonts w:ascii="Arial" w:hAnsi="Arial" w:cs="Arial"/>
          <w:sz w:val="22"/>
          <w:szCs w:val="22"/>
        </w:rPr>
        <w:t>,</w:t>
      </w:r>
      <w:r w:rsidRPr="004D1844">
        <w:rPr>
          <w:rFonts w:ascii="Arial" w:hAnsi="Arial" w:cs="Arial"/>
          <w:sz w:val="22"/>
          <w:szCs w:val="22"/>
        </w:rPr>
        <w:t xml:space="preserve"> INOVAÇÃO</w:t>
      </w:r>
      <w:r w:rsidR="0035452F" w:rsidRPr="004D1844">
        <w:rPr>
          <w:rFonts w:ascii="Arial" w:hAnsi="Arial" w:cs="Arial"/>
          <w:sz w:val="22"/>
          <w:szCs w:val="22"/>
        </w:rPr>
        <w:t xml:space="preserve"> E PÓS-GRADUAÇÃO</w:t>
      </w:r>
    </w:p>
    <w:p w14:paraId="34A246CA" w14:textId="7E963E7D" w:rsidR="0052268E" w:rsidRDefault="00C73F12" w:rsidP="0052268E">
      <w:pPr>
        <w:pStyle w:val="NormalWeb"/>
        <w:spacing w:before="0" w:after="120"/>
        <w:rPr>
          <w:rFonts w:ascii="Arial" w:hAnsi="Arial" w:cs="Arial"/>
          <w:b/>
          <w:bCs/>
          <w:color w:val="000000"/>
          <w:sz w:val="22"/>
          <w:szCs w:val="22"/>
        </w:rPr>
      </w:pPr>
      <w:r>
        <w:rPr>
          <w:rFonts w:ascii="Arial" w:hAnsi="Arial" w:cs="Arial"/>
          <w:b/>
          <w:bCs/>
          <w:color w:val="000000"/>
          <w:sz w:val="22"/>
          <w:szCs w:val="22"/>
        </w:rPr>
        <w:t>Elaine Inácio Bueno</w:t>
      </w:r>
    </w:p>
    <w:p w14:paraId="50829384" w14:textId="77777777" w:rsidR="0052268E" w:rsidRDefault="0052268E" w:rsidP="0052268E">
      <w:pPr>
        <w:pStyle w:val="NormalWeb"/>
        <w:spacing w:before="0" w:after="120"/>
        <w:rPr>
          <w:rFonts w:ascii="Arial" w:hAnsi="Arial" w:cs="Arial"/>
          <w:sz w:val="22"/>
          <w:szCs w:val="22"/>
        </w:rPr>
      </w:pPr>
    </w:p>
    <w:p w14:paraId="3C620A84" w14:textId="77777777" w:rsidR="0052268E" w:rsidRDefault="0052268E" w:rsidP="0052268E">
      <w:pPr>
        <w:pStyle w:val="NormalWeb"/>
        <w:spacing w:before="0" w:after="120"/>
        <w:rPr>
          <w:rFonts w:ascii="Arial" w:hAnsi="Arial" w:cs="Arial"/>
          <w:sz w:val="22"/>
          <w:szCs w:val="22"/>
        </w:rPr>
      </w:pPr>
      <w:r>
        <w:rPr>
          <w:rFonts w:ascii="Arial" w:hAnsi="Arial" w:cs="Arial"/>
          <w:sz w:val="22"/>
          <w:szCs w:val="22"/>
        </w:rPr>
        <w:t>PRÓ-REITOR DE EXTENSÃO</w:t>
      </w:r>
    </w:p>
    <w:p w14:paraId="183A4272" w14:textId="77777777" w:rsidR="0052268E" w:rsidRDefault="0052268E" w:rsidP="0052268E">
      <w:pPr>
        <w:pStyle w:val="NormalWeb"/>
        <w:spacing w:before="0" w:after="120"/>
        <w:rPr>
          <w:rFonts w:ascii="Arial" w:hAnsi="Arial" w:cs="Arial"/>
          <w:b/>
          <w:bCs/>
          <w:sz w:val="22"/>
          <w:szCs w:val="22"/>
        </w:rPr>
      </w:pPr>
      <w:r>
        <w:rPr>
          <w:rFonts w:ascii="Arial" w:hAnsi="Arial" w:cs="Arial"/>
          <w:b/>
          <w:bCs/>
          <w:sz w:val="22"/>
          <w:szCs w:val="22"/>
        </w:rPr>
        <w:t>Wilson de Andrade Matos</w:t>
      </w:r>
    </w:p>
    <w:p w14:paraId="0E13D6C0" w14:textId="77777777" w:rsidR="0052268E" w:rsidRDefault="0052268E" w:rsidP="0052268E">
      <w:pPr>
        <w:pStyle w:val="NormalWeb"/>
        <w:spacing w:before="0" w:after="120"/>
        <w:rPr>
          <w:rFonts w:ascii="Arial" w:hAnsi="Arial" w:cs="Arial"/>
          <w:sz w:val="22"/>
          <w:szCs w:val="22"/>
        </w:rPr>
      </w:pPr>
    </w:p>
    <w:p w14:paraId="2A22343B" w14:textId="77777777" w:rsidR="0052268E" w:rsidRDefault="0052268E" w:rsidP="0052268E">
      <w:pPr>
        <w:pStyle w:val="NormalWeb"/>
        <w:spacing w:before="0" w:after="120"/>
        <w:rPr>
          <w:rFonts w:ascii="Arial" w:hAnsi="Arial" w:cs="Arial"/>
          <w:sz w:val="22"/>
          <w:szCs w:val="22"/>
        </w:rPr>
      </w:pPr>
      <w:r>
        <w:rPr>
          <w:rFonts w:ascii="Arial" w:hAnsi="Arial" w:cs="Arial"/>
          <w:sz w:val="22"/>
          <w:szCs w:val="22"/>
        </w:rPr>
        <w:t xml:space="preserve">DIRETOR GERAL DO </w:t>
      </w:r>
      <w:r w:rsidRPr="006B0EF0">
        <w:rPr>
          <w:rFonts w:ascii="Arial" w:hAnsi="Arial" w:cs="Arial"/>
          <w:sz w:val="22"/>
          <w:szCs w:val="22"/>
        </w:rPr>
        <w:t>C</w:t>
      </w:r>
      <w:r w:rsidR="006B0EF0">
        <w:rPr>
          <w:rFonts w:ascii="Arial" w:hAnsi="Arial" w:cs="Arial"/>
          <w:sz w:val="22"/>
          <w:szCs w:val="22"/>
        </w:rPr>
        <w:t>Â</w:t>
      </w:r>
      <w:r w:rsidRPr="006B0EF0">
        <w:rPr>
          <w:rFonts w:ascii="Arial" w:hAnsi="Arial" w:cs="Arial"/>
          <w:sz w:val="22"/>
          <w:szCs w:val="22"/>
        </w:rPr>
        <w:t>MPUS</w:t>
      </w:r>
    </w:p>
    <w:p w14:paraId="7D3A82E9" w14:textId="77777777" w:rsidR="0052268E" w:rsidRPr="00557EDC" w:rsidRDefault="0052268E" w:rsidP="0052268E">
      <w:pPr>
        <w:pStyle w:val="NormalWeb"/>
        <w:spacing w:before="0" w:after="0" w:line="360" w:lineRule="auto"/>
        <w:jc w:val="both"/>
        <w:rPr>
          <w:rFonts w:ascii="Arial" w:hAnsi="Arial" w:cs="Arial"/>
          <w:b/>
          <w:bCs/>
          <w:sz w:val="22"/>
          <w:szCs w:val="22"/>
        </w:rPr>
      </w:pPr>
      <w:r>
        <w:rPr>
          <w:rFonts w:ascii="Arial" w:hAnsi="Arial" w:cs="Arial"/>
          <w:b/>
          <w:bCs/>
          <w:sz w:val="22"/>
          <w:szCs w:val="22"/>
        </w:rPr>
        <w:t>Ragnar Orlando Hammarstrom</w:t>
      </w:r>
    </w:p>
    <w:p w14:paraId="48BD2FC9" w14:textId="77777777" w:rsidR="00C7383C" w:rsidRPr="00114B3B" w:rsidRDefault="00C7383C" w:rsidP="00114B3B">
      <w:pPr>
        <w:rPr>
          <w:rFonts w:ascii="Arial" w:hAnsi="Arial" w:cs="Arial"/>
          <w:b/>
          <w:bCs/>
          <w:sz w:val="22"/>
          <w:szCs w:val="22"/>
        </w:rPr>
      </w:pPr>
      <w:r>
        <w:rPr>
          <w:rFonts w:ascii="Arial" w:hAnsi="Arial" w:cs="Arial"/>
          <w:b/>
          <w:bCs/>
          <w:sz w:val="20"/>
          <w:szCs w:val="20"/>
        </w:rPr>
        <w:br w:type="page"/>
      </w:r>
    </w:p>
    <w:p w14:paraId="1CDF17B3" w14:textId="77777777" w:rsidR="00CC6B2F" w:rsidRDefault="00CC6B2F" w:rsidP="00CC6B2F">
      <w:pPr>
        <w:pStyle w:val="NormalWeb"/>
        <w:shd w:val="clear" w:color="auto" w:fill="92D050"/>
        <w:jc w:val="center"/>
        <w:rPr>
          <w:rFonts w:ascii="Arial Black" w:hAnsi="Arial Black" w:cs="Arial"/>
        </w:rPr>
      </w:pPr>
      <w:r w:rsidRPr="0032698D">
        <w:rPr>
          <w:rFonts w:ascii="Arial Black" w:hAnsi="Arial Black" w:cs="Arial"/>
        </w:rPr>
        <w:lastRenderedPageBreak/>
        <w:t>RESPONSÁVEIS PELA ELABORAÇÃO DO CURSO</w:t>
      </w:r>
    </w:p>
    <w:p w14:paraId="359CF429" w14:textId="77777777" w:rsidR="00114B3B" w:rsidRPr="00DC3C6F" w:rsidRDefault="00114B3B" w:rsidP="00114B3B">
      <w:pPr>
        <w:autoSpaceDE w:val="0"/>
        <w:autoSpaceDN w:val="0"/>
        <w:adjustRightInd w:val="0"/>
        <w:spacing w:line="360" w:lineRule="auto"/>
        <w:jc w:val="both"/>
        <w:rPr>
          <w:rFonts w:ascii="Arial" w:hAnsi="Arial" w:cs="Arial"/>
          <w:b/>
        </w:rPr>
      </w:pPr>
      <w:r w:rsidRPr="00DC3C6F">
        <w:rPr>
          <w:rFonts w:ascii="Arial" w:hAnsi="Arial" w:cs="Arial"/>
          <w:b/>
        </w:rPr>
        <w:t>Coordenador de Curso</w:t>
      </w:r>
    </w:p>
    <w:p w14:paraId="614FA355" w14:textId="0B2FE3A9" w:rsidR="000A2600" w:rsidRDefault="00B27986" w:rsidP="00114B3B">
      <w:pPr>
        <w:autoSpaceDE w:val="0"/>
        <w:autoSpaceDN w:val="0"/>
        <w:adjustRightInd w:val="0"/>
        <w:spacing w:line="360" w:lineRule="auto"/>
        <w:jc w:val="both"/>
        <w:rPr>
          <w:rFonts w:ascii="Arial" w:hAnsi="Arial" w:cs="Arial"/>
        </w:rPr>
      </w:pPr>
      <w:r>
        <w:rPr>
          <w:rFonts w:ascii="Arial" w:hAnsi="Arial" w:cs="Arial"/>
        </w:rPr>
        <w:t>Emanuel Benedito de Melo</w:t>
      </w:r>
    </w:p>
    <w:p w14:paraId="4739D6EF" w14:textId="77777777" w:rsidR="00114B3B" w:rsidRPr="003510FC" w:rsidRDefault="00114B3B" w:rsidP="00114B3B">
      <w:pPr>
        <w:autoSpaceDE w:val="0"/>
        <w:autoSpaceDN w:val="0"/>
        <w:adjustRightInd w:val="0"/>
        <w:spacing w:line="360" w:lineRule="auto"/>
        <w:jc w:val="both"/>
        <w:rPr>
          <w:rFonts w:ascii="Arial" w:hAnsi="Arial" w:cs="Arial"/>
        </w:rPr>
      </w:pPr>
      <w:r>
        <w:rPr>
          <w:rFonts w:ascii="Arial" w:hAnsi="Arial" w:cs="Arial"/>
        </w:rPr>
        <w:t>_________________________</w:t>
      </w:r>
    </w:p>
    <w:p w14:paraId="15278DB7" w14:textId="77777777" w:rsidR="00114B3B" w:rsidRDefault="00114B3B" w:rsidP="00114B3B">
      <w:pPr>
        <w:autoSpaceDE w:val="0"/>
        <w:autoSpaceDN w:val="0"/>
        <w:adjustRightInd w:val="0"/>
        <w:spacing w:line="360" w:lineRule="auto"/>
        <w:jc w:val="both"/>
        <w:rPr>
          <w:rFonts w:ascii="Arial" w:hAnsi="Arial" w:cs="Arial"/>
        </w:rPr>
      </w:pPr>
    </w:p>
    <w:p w14:paraId="473D7BD9" w14:textId="77777777" w:rsidR="00B27986" w:rsidRDefault="00B27986" w:rsidP="00114B3B">
      <w:pPr>
        <w:autoSpaceDE w:val="0"/>
        <w:autoSpaceDN w:val="0"/>
        <w:adjustRightInd w:val="0"/>
        <w:spacing w:line="360" w:lineRule="auto"/>
        <w:jc w:val="both"/>
        <w:rPr>
          <w:rFonts w:ascii="Arial" w:hAnsi="Arial" w:cs="Arial"/>
        </w:rPr>
      </w:pPr>
    </w:p>
    <w:p w14:paraId="29745C1B" w14:textId="3ECDD53A" w:rsidR="00114B3B" w:rsidRDefault="00B27986" w:rsidP="00114B3B">
      <w:pPr>
        <w:autoSpaceDE w:val="0"/>
        <w:autoSpaceDN w:val="0"/>
        <w:adjustRightInd w:val="0"/>
        <w:spacing w:line="360" w:lineRule="auto"/>
        <w:jc w:val="both"/>
        <w:rPr>
          <w:rFonts w:ascii="Arial" w:hAnsi="Arial" w:cs="Arial"/>
          <w:b/>
        </w:rPr>
      </w:pPr>
      <w:r>
        <w:rPr>
          <w:rFonts w:ascii="Arial" w:hAnsi="Arial" w:cs="Arial"/>
          <w:b/>
        </w:rPr>
        <w:t>Diretor Adjunto</w:t>
      </w:r>
      <w:r w:rsidR="001154CB">
        <w:rPr>
          <w:rFonts w:ascii="Arial" w:hAnsi="Arial" w:cs="Arial"/>
          <w:b/>
        </w:rPr>
        <w:t xml:space="preserve"> de Ensino (DAE)</w:t>
      </w:r>
    </w:p>
    <w:p w14:paraId="6FFE3B3E" w14:textId="1E77737C" w:rsidR="00114B3B" w:rsidRDefault="00B27986" w:rsidP="00114B3B">
      <w:pPr>
        <w:autoSpaceDE w:val="0"/>
        <w:autoSpaceDN w:val="0"/>
        <w:adjustRightInd w:val="0"/>
        <w:spacing w:line="360" w:lineRule="auto"/>
        <w:jc w:val="both"/>
        <w:rPr>
          <w:rFonts w:ascii="Arial" w:hAnsi="Arial" w:cs="Arial"/>
        </w:rPr>
      </w:pPr>
      <w:r>
        <w:rPr>
          <w:rFonts w:ascii="Arial" w:hAnsi="Arial" w:cs="Arial"/>
        </w:rPr>
        <w:t>Vicente Pereira de Barros</w:t>
      </w:r>
    </w:p>
    <w:p w14:paraId="0733A5A6" w14:textId="77777777" w:rsidR="00114B3B" w:rsidRDefault="00114B3B" w:rsidP="00114B3B">
      <w:pPr>
        <w:autoSpaceDE w:val="0"/>
        <w:autoSpaceDN w:val="0"/>
        <w:adjustRightInd w:val="0"/>
        <w:spacing w:line="360" w:lineRule="auto"/>
        <w:jc w:val="both"/>
        <w:rPr>
          <w:rFonts w:ascii="Arial" w:hAnsi="Arial" w:cs="Arial"/>
        </w:rPr>
      </w:pPr>
      <w:r>
        <w:rPr>
          <w:rFonts w:ascii="Arial" w:hAnsi="Arial" w:cs="Arial"/>
        </w:rPr>
        <w:t xml:space="preserve">_________________________                                                                   </w:t>
      </w:r>
    </w:p>
    <w:p w14:paraId="636688F9" w14:textId="77777777" w:rsidR="00114B3B" w:rsidRDefault="00114B3B" w:rsidP="00114B3B">
      <w:pPr>
        <w:autoSpaceDE w:val="0"/>
        <w:autoSpaceDN w:val="0"/>
        <w:adjustRightInd w:val="0"/>
        <w:spacing w:line="360" w:lineRule="auto"/>
        <w:jc w:val="both"/>
        <w:rPr>
          <w:rFonts w:ascii="Arial" w:hAnsi="Arial" w:cs="Arial"/>
        </w:rPr>
      </w:pPr>
    </w:p>
    <w:p w14:paraId="6FA1B715" w14:textId="77777777" w:rsidR="00114B3B" w:rsidRPr="003510FC" w:rsidRDefault="00114B3B" w:rsidP="006A345B">
      <w:pPr>
        <w:autoSpaceDE w:val="0"/>
        <w:autoSpaceDN w:val="0"/>
        <w:adjustRightInd w:val="0"/>
        <w:spacing w:line="360" w:lineRule="auto"/>
        <w:jc w:val="both"/>
        <w:rPr>
          <w:rFonts w:ascii="Arial" w:hAnsi="Arial" w:cs="Arial"/>
          <w:b/>
        </w:rPr>
      </w:pPr>
      <w:r>
        <w:rPr>
          <w:rFonts w:ascii="Arial" w:hAnsi="Arial" w:cs="Arial"/>
          <w:b/>
        </w:rPr>
        <w:t>N</w:t>
      </w:r>
      <w:r w:rsidRPr="00255F16">
        <w:rPr>
          <w:rFonts w:ascii="Arial" w:hAnsi="Arial" w:cs="Arial"/>
          <w:b/>
        </w:rPr>
        <w:t>úcleo Docente Estruturante (NDE)</w:t>
      </w:r>
    </w:p>
    <w:p w14:paraId="29F99FC9" w14:textId="77777777" w:rsidR="00027958" w:rsidRDefault="00027958" w:rsidP="00114B3B">
      <w:pPr>
        <w:autoSpaceDE w:val="0"/>
        <w:autoSpaceDN w:val="0"/>
        <w:adjustRightInd w:val="0"/>
        <w:spacing w:line="360" w:lineRule="auto"/>
        <w:jc w:val="both"/>
        <w:rPr>
          <w:rFonts w:ascii="Arial" w:hAnsi="Arial" w:cs="Arial"/>
        </w:rPr>
      </w:pPr>
    </w:p>
    <w:p w14:paraId="3A5C6FC4" w14:textId="77777777" w:rsidR="00B27986" w:rsidRDefault="00B27986" w:rsidP="00B27986">
      <w:pPr>
        <w:autoSpaceDE w:val="0"/>
        <w:autoSpaceDN w:val="0"/>
        <w:adjustRightInd w:val="0"/>
        <w:spacing w:line="360" w:lineRule="auto"/>
        <w:jc w:val="both"/>
        <w:rPr>
          <w:rFonts w:ascii="Arial" w:hAnsi="Arial" w:cs="Arial"/>
        </w:rPr>
      </w:pPr>
      <w:r>
        <w:rPr>
          <w:rFonts w:ascii="Arial" w:hAnsi="Arial" w:cs="Arial"/>
        </w:rPr>
        <w:t>André Coelho da Silva</w:t>
      </w:r>
    </w:p>
    <w:p w14:paraId="073874BE" w14:textId="77777777" w:rsidR="00B27986" w:rsidRPr="00114B3B" w:rsidRDefault="00B27986" w:rsidP="00B27986">
      <w:pPr>
        <w:autoSpaceDE w:val="0"/>
        <w:autoSpaceDN w:val="0"/>
        <w:adjustRightInd w:val="0"/>
        <w:spacing w:line="360" w:lineRule="auto"/>
        <w:jc w:val="both"/>
        <w:rPr>
          <w:rFonts w:ascii="Arial" w:hAnsi="Arial" w:cs="Arial"/>
          <w:b/>
        </w:rPr>
      </w:pPr>
      <w:r>
        <w:rPr>
          <w:rFonts w:ascii="Arial" w:hAnsi="Arial" w:cs="Arial"/>
        </w:rPr>
        <w:t>__________________________</w:t>
      </w:r>
    </w:p>
    <w:p w14:paraId="3CC8C240" w14:textId="77777777" w:rsidR="00B27986" w:rsidRDefault="00B27986" w:rsidP="00114B3B">
      <w:pPr>
        <w:autoSpaceDE w:val="0"/>
        <w:autoSpaceDN w:val="0"/>
        <w:adjustRightInd w:val="0"/>
        <w:spacing w:line="360" w:lineRule="auto"/>
        <w:jc w:val="both"/>
        <w:rPr>
          <w:rFonts w:ascii="Arial" w:hAnsi="Arial" w:cs="Arial"/>
        </w:rPr>
      </w:pPr>
    </w:p>
    <w:p w14:paraId="68739EEF" w14:textId="2515FF36" w:rsidR="00114B3B" w:rsidRPr="003510FC" w:rsidRDefault="00C73F12" w:rsidP="00114B3B">
      <w:pPr>
        <w:autoSpaceDE w:val="0"/>
        <w:autoSpaceDN w:val="0"/>
        <w:adjustRightInd w:val="0"/>
        <w:spacing w:line="360" w:lineRule="auto"/>
        <w:jc w:val="both"/>
        <w:rPr>
          <w:rFonts w:ascii="Arial" w:hAnsi="Arial" w:cs="Arial"/>
        </w:rPr>
      </w:pPr>
      <w:r>
        <w:rPr>
          <w:rFonts w:ascii="Arial" w:hAnsi="Arial" w:cs="Arial"/>
        </w:rPr>
        <w:t>Aline de Cássia Damasceno Lagoeiro</w:t>
      </w:r>
    </w:p>
    <w:p w14:paraId="36A52A84" w14:textId="77777777" w:rsidR="00114B3B" w:rsidRDefault="00114B3B" w:rsidP="00114B3B">
      <w:pPr>
        <w:autoSpaceDE w:val="0"/>
        <w:autoSpaceDN w:val="0"/>
        <w:adjustRightInd w:val="0"/>
        <w:spacing w:line="360" w:lineRule="auto"/>
        <w:jc w:val="both"/>
        <w:rPr>
          <w:rFonts w:ascii="Arial" w:hAnsi="Arial" w:cs="Arial"/>
        </w:rPr>
      </w:pPr>
      <w:r>
        <w:rPr>
          <w:rFonts w:ascii="Arial" w:hAnsi="Arial" w:cs="Arial"/>
        </w:rPr>
        <w:t>__________________________</w:t>
      </w:r>
    </w:p>
    <w:p w14:paraId="795CCECF" w14:textId="77777777" w:rsidR="00027958" w:rsidRDefault="00027958" w:rsidP="00114B3B">
      <w:pPr>
        <w:autoSpaceDE w:val="0"/>
        <w:autoSpaceDN w:val="0"/>
        <w:adjustRightInd w:val="0"/>
        <w:spacing w:line="360" w:lineRule="auto"/>
        <w:jc w:val="both"/>
        <w:rPr>
          <w:rFonts w:ascii="Arial" w:hAnsi="Arial" w:cs="Arial"/>
        </w:rPr>
      </w:pPr>
    </w:p>
    <w:p w14:paraId="7876D8A0" w14:textId="1A274F15" w:rsidR="00114B3B" w:rsidRPr="003510FC" w:rsidRDefault="00B27986" w:rsidP="00114B3B">
      <w:pPr>
        <w:autoSpaceDE w:val="0"/>
        <w:autoSpaceDN w:val="0"/>
        <w:adjustRightInd w:val="0"/>
        <w:spacing w:line="360" w:lineRule="auto"/>
        <w:jc w:val="both"/>
        <w:rPr>
          <w:rFonts w:ascii="Arial" w:hAnsi="Arial" w:cs="Arial"/>
        </w:rPr>
      </w:pPr>
      <w:r>
        <w:rPr>
          <w:rFonts w:ascii="Arial" w:hAnsi="Arial" w:cs="Arial"/>
        </w:rPr>
        <w:t>Emanuel Benedito de Melo</w:t>
      </w:r>
    </w:p>
    <w:p w14:paraId="02617507" w14:textId="77777777" w:rsidR="00114B3B" w:rsidRDefault="00114B3B" w:rsidP="00114B3B">
      <w:pPr>
        <w:autoSpaceDE w:val="0"/>
        <w:autoSpaceDN w:val="0"/>
        <w:adjustRightInd w:val="0"/>
        <w:spacing w:line="360" w:lineRule="auto"/>
        <w:jc w:val="both"/>
        <w:rPr>
          <w:rFonts w:ascii="Arial" w:hAnsi="Arial" w:cs="Arial"/>
        </w:rPr>
      </w:pPr>
      <w:r>
        <w:rPr>
          <w:rFonts w:ascii="Arial" w:hAnsi="Arial" w:cs="Arial"/>
        </w:rPr>
        <w:t>__________________________</w:t>
      </w:r>
    </w:p>
    <w:p w14:paraId="6FD34D9B" w14:textId="77777777" w:rsidR="00027958" w:rsidRDefault="00027958" w:rsidP="00114B3B">
      <w:pPr>
        <w:autoSpaceDE w:val="0"/>
        <w:autoSpaceDN w:val="0"/>
        <w:adjustRightInd w:val="0"/>
        <w:spacing w:line="360" w:lineRule="auto"/>
        <w:jc w:val="both"/>
        <w:rPr>
          <w:rFonts w:ascii="Arial" w:hAnsi="Arial" w:cs="Arial"/>
        </w:rPr>
      </w:pPr>
    </w:p>
    <w:p w14:paraId="185518C4" w14:textId="3C920606" w:rsidR="006A345B" w:rsidRDefault="00B27986" w:rsidP="006A345B">
      <w:pPr>
        <w:pStyle w:val="NormalWeb"/>
        <w:spacing w:before="0" w:after="0" w:line="360" w:lineRule="auto"/>
        <w:jc w:val="both"/>
        <w:rPr>
          <w:rFonts w:ascii="Arial" w:hAnsi="Arial" w:cs="Arial"/>
        </w:rPr>
      </w:pPr>
      <w:r>
        <w:rPr>
          <w:rFonts w:ascii="Arial" w:hAnsi="Arial" w:cs="Arial"/>
        </w:rPr>
        <w:t xml:space="preserve">Vinícius </w:t>
      </w:r>
      <w:r w:rsidR="008C3741">
        <w:rPr>
          <w:rFonts w:ascii="Arial" w:hAnsi="Arial" w:cs="Arial"/>
        </w:rPr>
        <w:t xml:space="preserve">de Nunes </w:t>
      </w:r>
      <w:r>
        <w:rPr>
          <w:rFonts w:ascii="Arial" w:hAnsi="Arial" w:cs="Arial"/>
        </w:rPr>
        <w:t>Siqueira de Castro</w:t>
      </w:r>
    </w:p>
    <w:p w14:paraId="13A3DF83" w14:textId="77777777" w:rsidR="006A345B" w:rsidRDefault="006A345B" w:rsidP="006A345B">
      <w:pPr>
        <w:autoSpaceDE w:val="0"/>
        <w:autoSpaceDN w:val="0"/>
        <w:adjustRightInd w:val="0"/>
        <w:spacing w:line="360" w:lineRule="auto"/>
        <w:jc w:val="both"/>
        <w:rPr>
          <w:rFonts w:ascii="Arial" w:hAnsi="Arial" w:cs="Arial"/>
        </w:rPr>
      </w:pPr>
      <w:r>
        <w:rPr>
          <w:rFonts w:ascii="Arial" w:hAnsi="Arial" w:cs="Arial"/>
        </w:rPr>
        <w:t>_________________________</w:t>
      </w:r>
    </w:p>
    <w:p w14:paraId="10C262EF" w14:textId="77777777" w:rsidR="006A345B" w:rsidRDefault="006A345B" w:rsidP="00F15770">
      <w:pPr>
        <w:autoSpaceDE w:val="0"/>
        <w:autoSpaceDN w:val="0"/>
        <w:adjustRightInd w:val="0"/>
        <w:spacing w:line="360" w:lineRule="auto"/>
        <w:jc w:val="right"/>
        <w:rPr>
          <w:rFonts w:ascii="Arial" w:hAnsi="Arial" w:cs="Arial"/>
        </w:rPr>
      </w:pPr>
    </w:p>
    <w:p w14:paraId="0C5A2319" w14:textId="77777777" w:rsidR="006A345B" w:rsidRDefault="006A345B" w:rsidP="006A345B">
      <w:pPr>
        <w:pStyle w:val="NormalWeb"/>
        <w:spacing w:before="0" w:after="0" w:line="360" w:lineRule="auto"/>
        <w:jc w:val="both"/>
        <w:rPr>
          <w:rFonts w:ascii="Arial" w:hAnsi="Arial" w:cs="Arial"/>
        </w:rPr>
      </w:pPr>
      <w:r>
        <w:rPr>
          <w:rFonts w:ascii="Arial" w:hAnsi="Arial" w:cs="Arial"/>
        </w:rPr>
        <w:t>Vagner Romito</w:t>
      </w:r>
      <w:r w:rsidR="00B80BCC">
        <w:rPr>
          <w:rFonts w:ascii="Arial" w:hAnsi="Arial" w:cs="Arial"/>
        </w:rPr>
        <w:t xml:space="preserve"> de</w:t>
      </w:r>
      <w:r>
        <w:rPr>
          <w:rFonts w:ascii="Arial" w:hAnsi="Arial" w:cs="Arial"/>
        </w:rPr>
        <w:t xml:space="preserve"> Mendonça</w:t>
      </w:r>
    </w:p>
    <w:p w14:paraId="7901395D" w14:textId="77777777" w:rsidR="006A345B" w:rsidRDefault="006A345B" w:rsidP="006A345B">
      <w:pPr>
        <w:autoSpaceDE w:val="0"/>
        <w:autoSpaceDN w:val="0"/>
        <w:adjustRightInd w:val="0"/>
        <w:spacing w:line="360" w:lineRule="auto"/>
        <w:jc w:val="both"/>
        <w:rPr>
          <w:rFonts w:ascii="Arial" w:hAnsi="Arial" w:cs="Arial"/>
        </w:rPr>
      </w:pPr>
      <w:r>
        <w:rPr>
          <w:rFonts w:ascii="Arial" w:hAnsi="Arial" w:cs="Arial"/>
        </w:rPr>
        <w:t>_________________________</w:t>
      </w:r>
    </w:p>
    <w:p w14:paraId="3F02A955" w14:textId="77777777" w:rsidR="006A345B" w:rsidRDefault="006A345B" w:rsidP="00114B3B">
      <w:pPr>
        <w:autoSpaceDE w:val="0"/>
        <w:autoSpaceDN w:val="0"/>
        <w:adjustRightInd w:val="0"/>
        <w:spacing w:line="360" w:lineRule="auto"/>
        <w:jc w:val="both"/>
        <w:rPr>
          <w:rFonts w:ascii="Arial" w:hAnsi="Arial" w:cs="Arial"/>
        </w:rPr>
      </w:pPr>
    </w:p>
    <w:p w14:paraId="64270827" w14:textId="3247968D" w:rsidR="00114B3B" w:rsidRDefault="00B27986" w:rsidP="00114B3B">
      <w:pPr>
        <w:autoSpaceDE w:val="0"/>
        <w:autoSpaceDN w:val="0"/>
        <w:adjustRightInd w:val="0"/>
        <w:spacing w:line="360" w:lineRule="auto"/>
        <w:jc w:val="both"/>
        <w:rPr>
          <w:rFonts w:ascii="Arial" w:hAnsi="Arial" w:cs="Arial"/>
        </w:rPr>
      </w:pPr>
      <w:r>
        <w:rPr>
          <w:rFonts w:ascii="Arial" w:hAnsi="Arial" w:cs="Arial"/>
        </w:rPr>
        <w:t>Renato Takeshi</w:t>
      </w:r>
      <w:r w:rsidR="00154B1C">
        <w:rPr>
          <w:rFonts w:ascii="Arial" w:hAnsi="Arial" w:cs="Arial"/>
        </w:rPr>
        <w:t xml:space="preserve"> Sugohara</w:t>
      </w:r>
    </w:p>
    <w:p w14:paraId="4870BE0C" w14:textId="77777777" w:rsidR="00114B3B" w:rsidRPr="00114B3B" w:rsidRDefault="00114B3B" w:rsidP="00114B3B">
      <w:pPr>
        <w:autoSpaceDE w:val="0"/>
        <w:autoSpaceDN w:val="0"/>
        <w:adjustRightInd w:val="0"/>
        <w:spacing w:line="360" w:lineRule="auto"/>
        <w:jc w:val="both"/>
        <w:rPr>
          <w:rFonts w:ascii="Arial" w:hAnsi="Arial" w:cs="Arial"/>
          <w:b/>
        </w:rPr>
      </w:pPr>
      <w:r>
        <w:rPr>
          <w:rFonts w:ascii="Arial" w:hAnsi="Arial" w:cs="Arial"/>
        </w:rPr>
        <w:t>__________________________</w:t>
      </w:r>
    </w:p>
    <w:p w14:paraId="2837B232" w14:textId="77777777" w:rsidR="00147AFC" w:rsidRDefault="00147AFC" w:rsidP="00114B3B">
      <w:pPr>
        <w:autoSpaceDE w:val="0"/>
        <w:autoSpaceDN w:val="0"/>
        <w:adjustRightInd w:val="0"/>
        <w:spacing w:line="360" w:lineRule="auto"/>
        <w:jc w:val="both"/>
        <w:rPr>
          <w:rFonts w:ascii="Arial" w:hAnsi="Arial" w:cs="Arial"/>
          <w:b/>
        </w:rPr>
      </w:pPr>
    </w:p>
    <w:p w14:paraId="7BBBE7DA" w14:textId="77777777" w:rsidR="00114B3B" w:rsidRPr="00BF6B0E" w:rsidRDefault="00114B3B" w:rsidP="00114B3B">
      <w:pPr>
        <w:autoSpaceDE w:val="0"/>
        <w:autoSpaceDN w:val="0"/>
        <w:adjustRightInd w:val="0"/>
        <w:spacing w:line="360" w:lineRule="auto"/>
        <w:jc w:val="both"/>
        <w:rPr>
          <w:rFonts w:ascii="Arial" w:hAnsi="Arial" w:cs="Arial"/>
        </w:rPr>
      </w:pPr>
      <w:r w:rsidRPr="00AE0BB6">
        <w:rPr>
          <w:rFonts w:ascii="Arial" w:hAnsi="Arial" w:cs="Arial"/>
          <w:b/>
        </w:rPr>
        <w:t>Pedagoga</w:t>
      </w:r>
    </w:p>
    <w:p w14:paraId="72BA7F2B" w14:textId="54C25899" w:rsidR="00114B3B" w:rsidRDefault="001154CB" w:rsidP="00114B3B">
      <w:pPr>
        <w:autoSpaceDE w:val="0"/>
        <w:autoSpaceDN w:val="0"/>
        <w:adjustRightInd w:val="0"/>
        <w:spacing w:line="360" w:lineRule="auto"/>
        <w:jc w:val="both"/>
        <w:rPr>
          <w:rFonts w:ascii="Arial" w:hAnsi="Arial" w:cs="Arial"/>
        </w:rPr>
      </w:pPr>
      <w:r>
        <w:rPr>
          <w:rFonts w:ascii="Arial" w:hAnsi="Arial" w:cs="Arial"/>
        </w:rPr>
        <w:t xml:space="preserve">Ana </w:t>
      </w:r>
      <w:r w:rsidR="00154B1C">
        <w:rPr>
          <w:rFonts w:ascii="Arial" w:hAnsi="Arial" w:cs="Arial"/>
        </w:rPr>
        <w:t xml:space="preserve">Carolina </w:t>
      </w:r>
      <w:r>
        <w:rPr>
          <w:rFonts w:ascii="Arial" w:hAnsi="Arial" w:cs="Arial"/>
        </w:rPr>
        <w:t>Medeiros Gatto Vieira</w:t>
      </w:r>
      <w:r w:rsidR="00B27986">
        <w:rPr>
          <w:rFonts w:ascii="Arial" w:hAnsi="Arial" w:cs="Arial"/>
        </w:rPr>
        <w:t xml:space="preserve"> Carvalho</w:t>
      </w:r>
    </w:p>
    <w:p w14:paraId="77AD80E4" w14:textId="77777777" w:rsidR="00114B3B" w:rsidRDefault="00114B3B" w:rsidP="00114B3B">
      <w:pPr>
        <w:autoSpaceDE w:val="0"/>
        <w:autoSpaceDN w:val="0"/>
        <w:adjustRightInd w:val="0"/>
        <w:spacing w:line="360" w:lineRule="auto"/>
        <w:jc w:val="both"/>
        <w:rPr>
          <w:rFonts w:ascii="Arial" w:hAnsi="Arial" w:cs="Arial"/>
        </w:rPr>
      </w:pPr>
      <w:r>
        <w:rPr>
          <w:rFonts w:ascii="Arial" w:hAnsi="Arial" w:cs="Arial"/>
        </w:rPr>
        <w:t>__________________________</w:t>
      </w:r>
    </w:p>
    <w:p w14:paraId="67AC14C6" w14:textId="77777777" w:rsidR="00B27986" w:rsidRDefault="00B27986" w:rsidP="00114B3B">
      <w:pPr>
        <w:autoSpaceDE w:val="0"/>
        <w:autoSpaceDN w:val="0"/>
        <w:adjustRightInd w:val="0"/>
        <w:spacing w:line="360" w:lineRule="auto"/>
        <w:jc w:val="both"/>
        <w:rPr>
          <w:rFonts w:ascii="Arial" w:hAnsi="Arial" w:cs="Arial"/>
        </w:rPr>
      </w:pPr>
    </w:p>
    <w:p w14:paraId="563696CC" w14:textId="77777777" w:rsidR="00027958" w:rsidRDefault="00027958">
      <w:pPr>
        <w:suppressAutoHyphens w:val="0"/>
        <w:rPr>
          <w:rFonts w:ascii="Arial" w:hAnsi="Arial" w:cs="Arial"/>
          <w:b/>
          <w:bCs/>
        </w:rPr>
      </w:pPr>
    </w:p>
    <w:p w14:paraId="07440693" w14:textId="77777777" w:rsidR="00FC69D1" w:rsidRPr="00944E97" w:rsidRDefault="00F6532A">
      <w:pPr>
        <w:pStyle w:val="NormalWeb"/>
        <w:spacing w:before="0" w:after="0" w:line="360" w:lineRule="auto"/>
        <w:jc w:val="center"/>
        <w:rPr>
          <w:rFonts w:ascii="Arial" w:hAnsi="Arial" w:cs="Arial"/>
          <w:b/>
          <w:bCs/>
        </w:rPr>
      </w:pPr>
      <w:r w:rsidRPr="00944E97">
        <w:rPr>
          <w:rFonts w:ascii="Arial" w:hAnsi="Arial" w:cs="Arial"/>
          <w:b/>
          <w:bCs/>
        </w:rPr>
        <w:t>SUMÁRIO</w:t>
      </w:r>
    </w:p>
    <w:sdt>
      <w:sdtPr>
        <w:rPr>
          <w:rFonts w:ascii="Times New Roman" w:hAnsi="Times New Roman"/>
          <w:color w:val="auto"/>
          <w:sz w:val="24"/>
          <w:szCs w:val="24"/>
          <w:lang w:eastAsia="ar-SA"/>
        </w:rPr>
        <w:id w:val="-1086611322"/>
        <w:docPartObj>
          <w:docPartGallery w:val="Table of Contents"/>
          <w:docPartUnique/>
        </w:docPartObj>
      </w:sdtPr>
      <w:sdtEndPr>
        <w:rPr>
          <w:b/>
          <w:bCs/>
        </w:rPr>
      </w:sdtEndPr>
      <w:sdtContent>
        <w:p w14:paraId="57BCEF8C" w14:textId="77777777" w:rsidR="00C61EEC" w:rsidRPr="00C7383C" w:rsidRDefault="00C61EEC" w:rsidP="00C7383C">
          <w:pPr>
            <w:pStyle w:val="CabealhodoSumrio"/>
            <w:spacing w:before="0"/>
            <w:rPr>
              <w:rStyle w:val="TtulodoLivro"/>
              <w:sz w:val="2"/>
              <w:szCs w:val="20"/>
            </w:rPr>
          </w:pPr>
        </w:p>
        <w:p w14:paraId="063EA5E7" w14:textId="77777777" w:rsidR="00BE4598" w:rsidRDefault="00C017DB">
          <w:pPr>
            <w:pStyle w:val="Sumrio1"/>
            <w:tabs>
              <w:tab w:val="right" w:leader="dot" w:pos="9060"/>
            </w:tabs>
            <w:rPr>
              <w:rFonts w:asciiTheme="minorHAnsi" w:eastAsiaTheme="minorEastAsia" w:hAnsiTheme="minorHAnsi" w:cstheme="minorBidi"/>
              <w:b w:val="0"/>
              <w:bCs w:val="0"/>
              <w:caps w:val="0"/>
              <w:noProof/>
              <w:sz w:val="22"/>
              <w:szCs w:val="22"/>
              <w:lang w:eastAsia="pt-BR"/>
            </w:rPr>
          </w:pPr>
          <w:r w:rsidRPr="00C61EEC">
            <w:rPr>
              <w:b w:val="0"/>
              <w:bCs w:val="0"/>
              <w:caps w:val="0"/>
              <w:sz w:val="22"/>
            </w:rPr>
            <w:fldChar w:fldCharType="begin"/>
          </w:r>
          <w:r w:rsidR="00C61EEC" w:rsidRPr="00C61EEC">
            <w:rPr>
              <w:b w:val="0"/>
              <w:bCs w:val="0"/>
              <w:caps w:val="0"/>
              <w:sz w:val="22"/>
            </w:rPr>
            <w:instrText xml:space="preserve"> TOC \o "3-3" \h \z \t "Nível 1;1;Nível 2;2" </w:instrText>
          </w:r>
          <w:r w:rsidRPr="00C61EEC">
            <w:rPr>
              <w:b w:val="0"/>
              <w:bCs w:val="0"/>
              <w:caps w:val="0"/>
              <w:sz w:val="22"/>
            </w:rPr>
            <w:fldChar w:fldCharType="separate"/>
          </w:r>
          <w:hyperlink w:anchor="_Toc437528195" w:history="1">
            <w:r w:rsidR="00BE4598" w:rsidRPr="002A3D9C">
              <w:rPr>
                <w:rStyle w:val="Hyperlink"/>
                <w:noProof/>
              </w:rPr>
              <w:t>1. IDENTIFICAÇÃO DA INSTITUIÇÃO</w:t>
            </w:r>
            <w:r w:rsidR="00BE4598">
              <w:rPr>
                <w:noProof/>
                <w:webHidden/>
              </w:rPr>
              <w:tab/>
            </w:r>
            <w:r>
              <w:rPr>
                <w:noProof/>
                <w:webHidden/>
              </w:rPr>
              <w:fldChar w:fldCharType="begin"/>
            </w:r>
            <w:r w:rsidR="00BE4598">
              <w:rPr>
                <w:noProof/>
                <w:webHidden/>
              </w:rPr>
              <w:instrText xml:space="preserve"> PAGEREF _Toc437528195 \h </w:instrText>
            </w:r>
            <w:r>
              <w:rPr>
                <w:noProof/>
                <w:webHidden/>
              </w:rPr>
            </w:r>
            <w:r>
              <w:rPr>
                <w:noProof/>
                <w:webHidden/>
              </w:rPr>
              <w:fldChar w:fldCharType="separate"/>
            </w:r>
            <w:r w:rsidR="00E6288B">
              <w:rPr>
                <w:noProof/>
                <w:webHidden/>
              </w:rPr>
              <w:t>6</w:t>
            </w:r>
            <w:r>
              <w:rPr>
                <w:noProof/>
                <w:webHidden/>
              </w:rPr>
              <w:fldChar w:fldCharType="end"/>
            </w:r>
          </w:hyperlink>
        </w:p>
        <w:p w14:paraId="2C6F52CE"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196" w:history="1">
            <w:r w:rsidR="00BE4598" w:rsidRPr="002A3D9C">
              <w:rPr>
                <w:rStyle w:val="Hyperlink"/>
                <w:i/>
                <w:noProof/>
              </w:rPr>
              <w:t>1.1.</w:t>
            </w:r>
            <w:r w:rsidR="00BE4598" w:rsidRPr="002A3D9C">
              <w:rPr>
                <w:rStyle w:val="Hyperlink"/>
                <w:noProof/>
              </w:rPr>
              <w:t>Identificação do Câmpus</w:t>
            </w:r>
            <w:r w:rsidR="00BE4598">
              <w:rPr>
                <w:noProof/>
                <w:webHidden/>
              </w:rPr>
              <w:tab/>
            </w:r>
            <w:r w:rsidR="00C017DB">
              <w:rPr>
                <w:noProof/>
                <w:webHidden/>
              </w:rPr>
              <w:fldChar w:fldCharType="begin"/>
            </w:r>
            <w:r w:rsidR="00BE4598">
              <w:rPr>
                <w:noProof/>
                <w:webHidden/>
              </w:rPr>
              <w:instrText xml:space="preserve"> PAGEREF _Toc437528196 \h </w:instrText>
            </w:r>
            <w:r w:rsidR="00C017DB">
              <w:rPr>
                <w:noProof/>
                <w:webHidden/>
              </w:rPr>
            </w:r>
            <w:r w:rsidR="00C017DB">
              <w:rPr>
                <w:noProof/>
                <w:webHidden/>
              </w:rPr>
              <w:fldChar w:fldCharType="separate"/>
            </w:r>
            <w:r w:rsidR="00E6288B">
              <w:rPr>
                <w:noProof/>
                <w:webHidden/>
              </w:rPr>
              <w:t>7</w:t>
            </w:r>
            <w:r w:rsidR="00C017DB">
              <w:rPr>
                <w:noProof/>
                <w:webHidden/>
              </w:rPr>
              <w:fldChar w:fldCharType="end"/>
            </w:r>
          </w:hyperlink>
        </w:p>
        <w:p w14:paraId="45C8720A"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197" w:history="1">
            <w:r w:rsidR="00BE4598" w:rsidRPr="002A3D9C">
              <w:rPr>
                <w:rStyle w:val="Hyperlink"/>
                <w:noProof/>
              </w:rPr>
              <w:t>1.2. Missão</w:t>
            </w:r>
            <w:r w:rsidR="00BE4598">
              <w:rPr>
                <w:noProof/>
                <w:webHidden/>
              </w:rPr>
              <w:tab/>
            </w:r>
            <w:r w:rsidR="00C017DB">
              <w:rPr>
                <w:noProof/>
                <w:webHidden/>
              </w:rPr>
              <w:fldChar w:fldCharType="begin"/>
            </w:r>
            <w:r w:rsidR="00BE4598">
              <w:rPr>
                <w:noProof/>
                <w:webHidden/>
              </w:rPr>
              <w:instrText xml:space="preserve"> PAGEREF _Toc437528197 \h </w:instrText>
            </w:r>
            <w:r w:rsidR="00C017DB">
              <w:rPr>
                <w:noProof/>
                <w:webHidden/>
              </w:rPr>
            </w:r>
            <w:r w:rsidR="00C017DB">
              <w:rPr>
                <w:noProof/>
                <w:webHidden/>
              </w:rPr>
              <w:fldChar w:fldCharType="separate"/>
            </w:r>
            <w:r w:rsidR="00E6288B">
              <w:rPr>
                <w:noProof/>
                <w:webHidden/>
              </w:rPr>
              <w:t>8</w:t>
            </w:r>
            <w:r w:rsidR="00C017DB">
              <w:rPr>
                <w:noProof/>
                <w:webHidden/>
              </w:rPr>
              <w:fldChar w:fldCharType="end"/>
            </w:r>
          </w:hyperlink>
        </w:p>
        <w:p w14:paraId="35CBD53B"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198" w:history="1">
            <w:r w:rsidR="00BE4598" w:rsidRPr="002A3D9C">
              <w:rPr>
                <w:rStyle w:val="Hyperlink"/>
                <w:noProof/>
              </w:rPr>
              <w:t>1.3. Caracterização Educacional</w:t>
            </w:r>
            <w:r w:rsidR="00BE4598">
              <w:rPr>
                <w:noProof/>
                <w:webHidden/>
              </w:rPr>
              <w:tab/>
            </w:r>
            <w:r w:rsidR="00C017DB">
              <w:rPr>
                <w:noProof/>
                <w:webHidden/>
              </w:rPr>
              <w:fldChar w:fldCharType="begin"/>
            </w:r>
            <w:r w:rsidR="00BE4598">
              <w:rPr>
                <w:noProof/>
                <w:webHidden/>
              </w:rPr>
              <w:instrText xml:space="preserve"> PAGEREF _Toc437528198 \h </w:instrText>
            </w:r>
            <w:r w:rsidR="00C017DB">
              <w:rPr>
                <w:noProof/>
                <w:webHidden/>
              </w:rPr>
            </w:r>
            <w:r w:rsidR="00C017DB">
              <w:rPr>
                <w:noProof/>
                <w:webHidden/>
              </w:rPr>
              <w:fldChar w:fldCharType="separate"/>
            </w:r>
            <w:r w:rsidR="00E6288B">
              <w:rPr>
                <w:noProof/>
                <w:webHidden/>
              </w:rPr>
              <w:t>8</w:t>
            </w:r>
            <w:r w:rsidR="00C017DB">
              <w:rPr>
                <w:noProof/>
                <w:webHidden/>
              </w:rPr>
              <w:fldChar w:fldCharType="end"/>
            </w:r>
          </w:hyperlink>
        </w:p>
        <w:p w14:paraId="67C00BFA"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199" w:history="1">
            <w:r w:rsidR="00BE4598" w:rsidRPr="002A3D9C">
              <w:rPr>
                <w:rStyle w:val="Hyperlink"/>
                <w:noProof/>
              </w:rPr>
              <w:t>1.4. Histórico Institucional</w:t>
            </w:r>
            <w:r w:rsidR="00BE4598">
              <w:rPr>
                <w:noProof/>
                <w:webHidden/>
              </w:rPr>
              <w:tab/>
            </w:r>
            <w:r w:rsidR="00C017DB">
              <w:rPr>
                <w:noProof/>
                <w:webHidden/>
              </w:rPr>
              <w:fldChar w:fldCharType="begin"/>
            </w:r>
            <w:r w:rsidR="00BE4598">
              <w:rPr>
                <w:noProof/>
                <w:webHidden/>
              </w:rPr>
              <w:instrText xml:space="preserve"> PAGEREF _Toc437528199 \h </w:instrText>
            </w:r>
            <w:r w:rsidR="00C017DB">
              <w:rPr>
                <w:noProof/>
                <w:webHidden/>
              </w:rPr>
            </w:r>
            <w:r w:rsidR="00C017DB">
              <w:rPr>
                <w:noProof/>
                <w:webHidden/>
              </w:rPr>
              <w:fldChar w:fldCharType="separate"/>
            </w:r>
            <w:r w:rsidR="00E6288B">
              <w:rPr>
                <w:noProof/>
                <w:webHidden/>
              </w:rPr>
              <w:t>8</w:t>
            </w:r>
            <w:r w:rsidR="00C017DB">
              <w:rPr>
                <w:noProof/>
                <w:webHidden/>
              </w:rPr>
              <w:fldChar w:fldCharType="end"/>
            </w:r>
          </w:hyperlink>
        </w:p>
        <w:p w14:paraId="4D9863F7"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00" w:history="1">
            <w:r w:rsidR="00BE4598" w:rsidRPr="002A3D9C">
              <w:rPr>
                <w:rStyle w:val="Hyperlink"/>
                <w:noProof/>
              </w:rPr>
              <w:t>1.5. Histórico do Câmpus e sua caracterização</w:t>
            </w:r>
            <w:r w:rsidR="00BE4598">
              <w:rPr>
                <w:noProof/>
                <w:webHidden/>
              </w:rPr>
              <w:tab/>
            </w:r>
            <w:r w:rsidR="00C017DB">
              <w:rPr>
                <w:noProof/>
                <w:webHidden/>
              </w:rPr>
              <w:fldChar w:fldCharType="begin"/>
            </w:r>
            <w:r w:rsidR="00BE4598">
              <w:rPr>
                <w:noProof/>
                <w:webHidden/>
              </w:rPr>
              <w:instrText xml:space="preserve"> PAGEREF _Toc437528200 \h </w:instrText>
            </w:r>
            <w:r w:rsidR="00C017DB">
              <w:rPr>
                <w:noProof/>
                <w:webHidden/>
              </w:rPr>
            </w:r>
            <w:r w:rsidR="00C017DB">
              <w:rPr>
                <w:noProof/>
                <w:webHidden/>
              </w:rPr>
              <w:fldChar w:fldCharType="separate"/>
            </w:r>
            <w:r w:rsidR="00E6288B">
              <w:rPr>
                <w:noProof/>
                <w:webHidden/>
              </w:rPr>
              <w:t>11</w:t>
            </w:r>
            <w:r w:rsidR="00C017DB">
              <w:rPr>
                <w:noProof/>
                <w:webHidden/>
              </w:rPr>
              <w:fldChar w:fldCharType="end"/>
            </w:r>
          </w:hyperlink>
        </w:p>
        <w:p w14:paraId="6A3FD504"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01" w:history="1">
            <w:r w:rsidR="00BE4598" w:rsidRPr="002A3D9C">
              <w:rPr>
                <w:rStyle w:val="Hyperlink"/>
                <w:noProof/>
              </w:rPr>
              <w:t>2. JUSTIFICATIVA E DEMANDA DE MERCADO</w:t>
            </w:r>
            <w:r w:rsidR="00BE4598">
              <w:rPr>
                <w:noProof/>
                <w:webHidden/>
              </w:rPr>
              <w:tab/>
            </w:r>
            <w:r w:rsidR="00C017DB">
              <w:rPr>
                <w:noProof/>
                <w:webHidden/>
              </w:rPr>
              <w:fldChar w:fldCharType="begin"/>
            </w:r>
            <w:r w:rsidR="00BE4598">
              <w:rPr>
                <w:noProof/>
                <w:webHidden/>
              </w:rPr>
              <w:instrText xml:space="preserve"> PAGEREF _Toc437528201 \h </w:instrText>
            </w:r>
            <w:r w:rsidR="00C017DB">
              <w:rPr>
                <w:noProof/>
                <w:webHidden/>
              </w:rPr>
            </w:r>
            <w:r w:rsidR="00C017DB">
              <w:rPr>
                <w:noProof/>
                <w:webHidden/>
              </w:rPr>
              <w:fldChar w:fldCharType="separate"/>
            </w:r>
            <w:r w:rsidR="00E6288B">
              <w:rPr>
                <w:noProof/>
                <w:webHidden/>
              </w:rPr>
              <w:t>13</w:t>
            </w:r>
            <w:r w:rsidR="00C017DB">
              <w:rPr>
                <w:noProof/>
                <w:webHidden/>
              </w:rPr>
              <w:fldChar w:fldCharType="end"/>
            </w:r>
          </w:hyperlink>
        </w:p>
        <w:p w14:paraId="2DDBF5F0"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02" w:history="1">
            <w:r w:rsidR="00BE4598" w:rsidRPr="002A3D9C">
              <w:rPr>
                <w:rStyle w:val="Hyperlink"/>
                <w:noProof/>
              </w:rPr>
              <w:t>3. OBJETIVOS DO CURSO</w:t>
            </w:r>
            <w:r w:rsidR="00BE4598">
              <w:rPr>
                <w:noProof/>
                <w:webHidden/>
              </w:rPr>
              <w:tab/>
            </w:r>
            <w:r w:rsidR="00C017DB">
              <w:rPr>
                <w:noProof/>
                <w:webHidden/>
              </w:rPr>
              <w:fldChar w:fldCharType="begin"/>
            </w:r>
            <w:r w:rsidR="00BE4598">
              <w:rPr>
                <w:noProof/>
                <w:webHidden/>
              </w:rPr>
              <w:instrText xml:space="preserve"> PAGEREF _Toc437528202 \h </w:instrText>
            </w:r>
            <w:r w:rsidR="00C017DB">
              <w:rPr>
                <w:noProof/>
                <w:webHidden/>
              </w:rPr>
            </w:r>
            <w:r w:rsidR="00C017DB">
              <w:rPr>
                <w:noProof/>
                <w:webHidden/>
              </w:rPr>
              <w:fldChar w:fldCharType="separate"/>
            </w:r>
            <w:r w:rsidR="00E6288B">
              <w:rPr>
                <w:noProof/>
                <w:webHidden/>
              </w:rPr>
              <w:t>19</w:t>
            </w:r>
            <w:r w:rsidR="00C017DB">
              <w:rPr>
                <w:noProof/>
                <w:webHidden/>
              </w:rPr>
              <w:fldChar w:fldCharType="end"/>
            </w:r>
          </w:hyperlink>
        </w:p>
        <w:p w14:paraId="6A76B8D9"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03" w:history="1">
            <w:r w:rsidR="00BE4598" w:rsidRPr="002A3D9C">
              <w:rPr>
                <w:rStyle w:val="Hyperlink"/>
                <w:noProof/>
              </w:rPr>
              <w:t>Objetivo Geral</w:t>
            </w:r>
            <w:r w:rsidR="00BE4598">
              <w:rPr>
                <w:noProof/>
                <w:webHidden/>
              </w:rPr>
              <w:tab/>
            </w:r>
            <w:r w:rsidR="00C017DB">
              <w:rPr>
                <w:noProof/>
                <w:webHidden/>
              </w:rPr>
              <w:fldChar w:fldCharType="begin"/>
            </w:r>
            <w:r w:rsidR="00BE4598">
              <w:rPr>
                <w:noProof/>
                <w:webHidden/>
              </w:rPr>
              <w:instrText xml:space="preserve"> PAGEREF _Toc437528203 \h </w:instrText>
            </w:r>
            <w:r w:rsidR="00C017DB">
              <w:rPr>
                <w:noProof/>
                <w:webHidden/>
              </w:rPr>
            </w:r>
            <w:r w:rsidR="00C017DB">
              <w:rPr>
                <w:noProof/>
                <w:webHidden/>
              </w:rPr>
              <w:fldChar w:fldCharType="separate"/>
            </w:r>
            <w:r w:rsidR="00E6288B">
              <w:rPr>
                <w:noProof/>
                <w:webHidden/>
              </w:rPr>
              <w:t>19</w:t>
            </w:r>
            <w:r w:rsidR="00C017DB">
              <w:rPr>
                <w:noProof/>
                <w:webHidden/>
              </w:rPr>
              <w:fldChar w:fldCharType="end"/>
            </w:r>
          </w:hyperlink>
        </w:p>
        <w:p w14:paraId="679E53AB"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04" w:history="1">
            <w:r w:rsidR="00BE4598" w:rsidRPr="002A3D9C">
              <w:rPr>
                <w:rStyle w:val="Hyperlink"/>
                <w:noProof/>
              </w:rPr>
              <w:t>Objetivo(s) Específico(s)</w:t>
            </w:r>
            <w:r w:rsidR="00BE4598">
              <w:rPr>
                <w:noProof/>
                <w:webHidden/>
              </w:rPr>
              <w:tab/>
            </w:r>
            <w:r w:rsidR="00C017DB">
              <w:rPr>
                <w:noProof/>
                <w:webHidden/>
              </w:rPr>
              <w:fldChar w:fldCharType="begin"/>
            </w:r>
            <w:r w:rsidR="00BE4598">
              <w:rPr>
                <w:noProof/>
                <w:webHidden/>
              </w:rPr>
              <w:instrText xml:space="preserve"> PAGEREF _Toc437528204 \h </w:instrText>
            </w:r>
            <w:r w:rsidR="00C017DB">
              <w:rPr>
                <w:noProof/>
                <w:webHidden/>
              </w:rPr>
            </w:r>
            <w:r w:rsidR="00C017DB">
              <w:rPr>
                <w:noProof/>
                <w:webHidden/>
              </w:rPr>
              <w:fldChar w:fldCharType="separate"/>
            </w:r>
            <w:r w:rsidR="00E6288B">
              <w:rPr>
                <w:noProof/>
                <w:webHidden/>
              </w:rPr>
              <w:t>19</w:t>
            </w:r>
            <w:r w:rsidR="00C017DB">
              <w:rPr>
                <w:noProof/>
                <w:webHidden/>
              </w:rPr>
              <w:fldChar w:fldCharType="end"/>
            </w:r>
          </w:hyperlink>
        </w:p>
        <w:p w14:paraId="3FFCA41C"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05" w:history="1">
            <w:r w:rsidR="00BE4598" w:rsidRPr="002A3D9C">
              <w:rPr>
                <w:rStyle w:val="Hyperlink"/>
                <w:noProof/>
              </w:rPr>
              <w:t>4.PERFIL PROFISSIONAL DO EGRESSO</w:t>
            </w:r>
            <w:r w:rsidR="00BE4598">
              <w:rPr>
                <w:noProof/>
                <w:webHidden/>
              </w:rPr>
              <w:tab/>
            </w:r>
            <w:r w:rsidR="00C017DB">
              <w:rPr>
                <w:noProof/>
                <w:webHidden/>
              </w:rPr>
              <w:fldChar w:fldCharType="begin"/>
            </w:r>
            <w:r w:rsidR="00BE4598">
              <w:rPr>
                <w:noProof/>
                <w:webHidden/>
              </w:rPr>
              <w:instrText xml:space="preserve"> PAGEREF _Toc437528205 \h </w:instrText>
            </w:r>
            <w:r w:rsidR="00C017DB">
              <w:rPr>
                <w:noProof/>
                <w:webHidden/>
              </w:rPr>
            </w:r>
            <w:r w:rsidR="00C017DB">
              <w:rPr>
                <w:noProof/>
                <w:webHidden/>
              </w:rPr>
              <w:fldChar w:fldCharType="separate"/>
            </w:r>
            <w:r w:rsidR="00E6288B">
              <w:rPr>
                <w:noProof/>
                <w:webHidden/>
              </w:rPr>
              <w:t>22</w:t>
            </w:r>
            <w:r w:rsidR="00C017DB">
              <w:rPr>
                <w:noProof/>
                <w:webHidden/>
              </w:rPr>
              <w:fldChar w:fldCharType="end"/>
            </w:r>
          </w:hyperlink>
        </w:p>
        <w:p w14:paraId="5A30899B"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06" w:history="1">
            <w:r w:rsidR="00BE4598" w:rsidRPr="002A3D9C">
              <w:rPr>
                <w:rStyle w:val="Hyperlink"/>
                <w:noProof/>
              </w:rPr>
              <w:t>5. FORMAS DE ACESSO AO CURSO</w:t>
            </w:r>
            <w:r w:rsidR="00BE4598">
              <w:rPr>
                <w:noProof/>
                <w:webHidden/>
              </w:rPr>
              <w:tab/>
            </w:r>
            <w:r w:rsidR="00C017DB">
              <w:rPr>
                <w:noProof/>
                <w:webHidden/>
              </w:rPr>
              <w:fldChar w:fldCharType="begin"/>
            </w:r>
            <w:r w:rsidR="00BE4598">
              <w:rPr>
                <w:noProof/>
                <w:webHidden/>
              </w:rPr>
              <w:instrText xml:space="preserve"> PAGEREF _Toc437528206 \h </w:instrText>
            </w:r>
            <w:r w:rsidR="00C017DB">
              <w:rPr>
                <w:noProof/>
                <w:webHidden/>
              </w:rPr>
            </w:r>
            <w:r w:rsidR="00C017DB">
              <w:rPr>
                <w:noProof/>
                <w:webHidden/>
              </w:rPr>
              <w:fldChar w:fldCharType="separate"/>
            </w:r>
            <w:r w:rsidR="00E6288B">
              <w:rPr>
                <w:noProof/>
                <w:webHidden/>
              </w:rPr>
              <w:t>23</w:t>
            </w:r>
            <w:r w:rsidR="00C017DB">
              <w:rPr>
                <w:noProof/>
                <w:webHidden/>
              </w:rPr>
              <w:fldChar w:fldCharType="end"/>
            </w:r>
          </w:hyperlink>
        </w:p>
        <w:p w14:paraId="131BEB6F"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07" w:history="1">
            <w:r w:rsidR="00BE4598" w:rsidRPr="002A3D9C">
              <w:rPr>
                <w:rStyle w:val="Hyperlink"/>
                <w:noProof/>
              </w:rPr>
              <w:t>6. LEGISLAÇÃO DE REFERÊNCIA</w:t>
            </w:r>
            <w:r w:rsidR="00BE4598">
              <w:rPr>
                <w:noProof/>
                <w:webHidden/>
              </w:rPr>
              <w:tab/>
            </w:r>
            <w:r w:rsidR="00C017DB">
              <w:rPr>
                <w:noProof/>
                <w:webHidden/>
              </w:rPr>
              <w:fldChar w:fldCharType="begin"/>
            </w:r>
            <w:r w:rsidR="00BE4598">
              <w:rPr>
                <w:noProof/>
                <w:webHidden/>
              </w:rPr>
              <w:instrText xml:space="preserve"> PAGEREF _Toc437528207 \h </w:instrText>
            </w:r>
            <w:r w:rsidR="00C017DB">
              <w:rPr>
                <w:noProof/>
                <w:webHidden/>
              </w:rPr>
            </w:r>
            <w:r w:rsidR="00C017DB">
              <w:rPr>
                <w:noProof/>
                <w:webHidden/>
              </w:rPr>
              <w:fldChar w:fldCharType="separate"/>
            </w:r>
            <w:r w:rsidR="00E6288B">
              <w:rPr>
                <w:noProof/>
                <w:webHidden/>
              </w:rPr>
              <w:t>24</w:t>
            </w:r>
            <w:r w:rsidR="00C017DB">
              <w:rPr>
                <w:noProof/>
                <w:webHidden/>
              </w:rPr>
              <w:fldChar w:fldCharType="end"/>
            </w:r>
          </w:hyperlink>
        </w:p>
        <w:p w14:paraId="3123B8EC"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08" w:history="1">
            <w:r w:rsidR="00BE4598" w:rsidRPr="002A3D9C">
              <w:rPr>
                <w:rStyle w:val="Hyperlink"/>
                <w:noProof/>
              </w:rPr>
              <w:t>6.1. Fundamentação Legal: comum a todos os cursos superiores</w:t>
            </w:r>
            <w:r w:rsidR="00BE4598">
              <w:rPr>
                <w:noProof/>
                <w:webHidden/>
              </w:rPr>
              <w:tab/>
            </w:r>
            <w:r w:rsidR="00C017DB">
              <w:rPr>
                <w:noProof/>
                <w:webHidden/>
              </w:rPr>
              <w:fldChar w:fldCharType="begin"/>
            </w:r>
            <w:r w:rsidR="00BE4598">
              <w:rPr>
                <w:noProof/>
                <w:webHidden/>
              </w:rPr>
              <w:instrText xml:space="preserve"> PAGEREF _Toc437528208 \h </w:instrText>
            </w:r>
            <w:r w:rsidR="00C017DB">
              <w:rPr>
                <w:noProof/>
                <w:webHidden/>
              </w:rPr>
            </w:r>
            <w:r w:rsidR="00C017DB">
              <w:rPr>
                <w:noProof/>
                <w:webHidden/>
              </w:rPr>
              <w:fldChar w:fldCharType="separate"/>
            </w:r>
            <w:r w:rsidR="00E6288B">
              <w:rPr>
                <w:noProof/>
                <w:webHidden/>
              </w:rPr>
              <w:t>24</w:t>
            </w:r>
            <w:r w:rsidR="00C017DB">
              <w:rPr>
                <w:noProof/>
                <w:webHidden/>
              </w:rPr>
              <w:fldChar w:fldCharType="end"/>
            </w:r>
          </w:hyperlink>
        </w:p>
        <w:p w14:paraId="427A0708"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09" w:history="1">
            <w:r w:rsidR="00BE4598" w:rsidRPr="002A3D9C">
              <w:rPr>
                <w:rStyle w:val="Hyperlink"/>
                <w:noProof/>
              </w:rPr>
              <w:t>6.2. Legislação Institucional</w:t>
            </w:r>
            <w:r w:rsidR="00BE4598">
              <w:rPr>
                <w:noProof/>
                <w:webHidden/>
              </w:rPr>
              <w:tab/>
            </w:r>
            <w:r w:rsidR="00C017DB">
              <w:rPr>
                <w:noProof/>
                <w:webHidden/>
              </w:rPr>
              <w:fldChar w:fldCharType="begin"/>
            </w:r>
            <w:r w:rsidR="00BE4598">
              <w:rPr>
                <w:noProof/>
                <w:webHidden/>
              </w:rPr>
              <w:instrText xml:space="preserve"> PAGEREF _Toc437528209 \h </w:instrText>
            </w:r>
            <w:r w:rsidR="00C017DB">
              <w:rPr>
                <w:noProof/>
                <w:webHidden/>
              </w:rPr>
            </w:r>
            <w:r w:rsidR="00C017DB">
              <w:rPr>
                <w:noProof/>
                <w:webHidden/>
              </w:rPr>
              <w:fldChar w:fldCharType="separate"/>
            </w:r>
            <w:r w:rsidR="00E6288B">
              <w:rPr>
                <w:noProof/>
                <w:webHidden/>
              </w:rPr>
              <w:t>25</w:t>
            </w:r>
            <w:r w:rsidR="00C017DB">
              <w:rPr>
                <w:noProof/>
                <w:webHidden/>
              </w:rPr>
              <w:fldChar w:fldCharType="end"/>
            </w:r>
          </w:hyperlink>
        </w:p>
        <w:p w14:paraId="5E6C9AD1"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10" w:history="1">
            <w:r w:rsidR="00BE4598" w:rsidRPr="002A3D9C">
              <w:rPr>
                <w:rStyle w:val="Hyperlink"/>
                <w:noProof/>
              </w:rPr>
              <w:t>6.1.1. Para os Cursos de Licenciatura</w:t>
            </w:r>
            <w:r w:rsidR="00BE4598">
              <w:rPr>
                <w:noProof/>
                <w:webHidden/>
              </w:rPr>
              <w:tab/>
            </w:r>
            <w:r w:rsidR="00C017DB">
              <w:rPr>
                <w:noProof/>
                <w:webHidden/>
              </w:rPr>
              <w:fldChar w:fldCharType="begin"/>
            </w:r>
            <w:r w:rsidR="00BE4598">
              <w:rPr>
                <w:noProof/>
                <w:webHidden/>
              </w:rPr>
              <w:instrText xml:space="preserve"> PAGEREF _Toc437528210 \h </w:instrText>
            </w:r>
            <w:r w:rsidR="00C017DB">
              <w:rPr>
                <w:noProof/>
                <w:webHidden/>
              </w:rPr>
            </w:r>
            <w:r w:rsidR="00C017DB">
              <w:rPr>
                <w:noProof/>
                <w:webHidden/>
              </w:rPr>
              <w:fldChar w:fldCharType="separate"/>
            </w:r>
            <w:r w:rsidR="00E6288B">
              <w:rPr>
                <w:noProof/>
                <w:webHidden/>
              </w:rPr>
              <w:t>26</w:t>
            </w:r>
            <w:r w:rsidR="00C017DB">
              <w:rPr>
                <w:noProof/>
                <w:webHidden/>
              </w:rPr>
              <w:fldChar w:fldCharType="end"/>
            </w:r>
          </w:hyperlink>
        </w:p>
        <w:p w14:paraId="077C26C3"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11" w:history="1">
            <w:r w:rsidR="00BE4598" w:rsidRPr="002A3D9C">
              <w:rPr>
                <w:rStyle w:val="Hyperlink"/>
                <w:noProof/>
              </w:rPr>
              <w:t>6.1.2. Para Licenciatura Física</w:t>
            </w:r>
            <w:r w:rsidR="00BE4598">
              <w:rPr>
                <w:noProof/>
                <w:webHidden/>
              </w:rPr>
              <w:tab/>
            </w:r>
            <w:r w:rsidR="00C017DB">
              <w:rPr>
                <w:noProof/>
                <w:webHidden/>
              </w:rPr>
              <w:fldChar w:fldCharType="begin"/>
            </w:r>
            <w:r w:rsidR="00BE4598">
              <w:rPr>
                <w:noProof/>
                <w:webHidden/>
              </w:rPr>
              <w:instrText xml:space="preserve"> PAGEREF _Toc437528211 \h </w:instrText>
            </w:r>
            <w:r w:rsidR="00C017DB">
              <w:rPr>
                <w:noProof/>
                <w:webHidden/>
              </w:rPr>
            </w:r>
            <w:r w:rsidR="00C017DB">
              <w:rPr>
                <w:noProof/>
                <w:webHidden/>
              </w:rPr>
              <w:fldChar w:fldCharType="separate"/>
            </w:r>
            <w:r w:rsidR="00E6288B">
              <w:rPr>
                <w:noProof/>
                <w:webHidden/>
              </w:rPr>
              <w:t>26</w:t>
            </w:r>
            <w:r w:rsidR="00C017DB">
              <w:rPr>
                <w:noProof/>
                <w:webHidden/>
              </w:rPr>
              <w:fldChar w:fldCharType="end"/>
            </w:r>
          </w:hyperlink>
        </w:p>
        <w:p w14:paraId="40E7AA5B"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12" w:history="1">
            <w:r w:rsidR="00BE4598" w:rsidRPr="002A3D9C">
              <w:rPr>
                <w:rStyle w:val="Hyperlink"/>
                <w:noProof/>
              </w:rPr>
              <w:t>7. ORGANIZAÇÃO CURRICULAR</w:t>
            </w:r>
            <w:r w:rsidR="00BE4598">
              <w:rPr>
                <w:noProof/>
                <w:webHidden/>
              </w:rPr>
              <w:tab/>
            </w:r>
            <w:r w:rsidR="00C017DB">
              <w:rPr>
                <w:noProof/>
                <w:webHidden/>
              </w:rPr>
              <w:fldChar w:fldCharType="begin"/>
            </w:r>
            <w:r w:rsidR="00BE4598">
              <w:rPr>
                <w:noProof/>
                <w:webHidden/>
              </w:rPr>
              <w:instrText xml:space="preserve"> PAGEREF _Toc437528212 \h </w:instrText>
            </w:r>
            <w:r w:rsidR="00C017DB">
              <w:rPr>
                <w:noProof/>
                <w:webHidden/>
              </w:rPr>
            </w:r>
            <w:r w:rsidR="00C017DB">
              <w:rPr>
                <w:noProof/>
                <w:webHidden/>
              </w:rPr>
              <w:fldChar w:fldCharType="separate"/>
            </w:r>
            <w:r w:rsidR="00E6288B">
              <w:rPr>
                <w:noProof/>
                <w:webHidden/>
              </w:rPr>
              <w:t>27</w:t>
            </w:r>
            <w:r w:rsidR="00C017DB">
              <w:rPr>
                <w:noProof/>
                <w:webHidden/>
              </w:rPr>
              <w:fldChar w:fldCharType="end"/>
            </w:r>
          </w:hyperlink>
        </w:p>
        <w:p w14:paraId="127F42A6"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13" w:history="1">
            <w:r w:rsidR="00BE4598" w:rsidRPr="002A3D9C">
              <w:rPr>
                <w:rStyle w:val="Hyperlink"/>
                <w:noProof/>
              </w:rPr>
              <w:t>7.1. Identificação do Curso</w:t>
            </w:r>
            <w:r w:rsidR="00BE4598">
              <w:rPr>
                <w:noProof/>
                <w:webHidden/>
              </w:rPr>
              <w:tab/>
            </w:r>
            <w:r w:rsidR="00C017DB">
              <w:rPr>
                <w:noProof/>
                <w:webHidden/>
              </w:rPr>
              <w:fldChar w:fldCharType="begin"/>
            </w:r>
            <w:r w:rsidR="00BE4598">
              <w:rPr>
                <w:noProof/>
                <w:webHidden/>
              </w:rPr>
              <w:instrText xml:space="preserve"> PAGEREF _Toc437528213 \h </w:instrText>
            </w:r>
            <w:r w:rsidR="00C017DB">
              <w:rPr>
                <w:noProof/>
                <w:webHidden/>
              </w:rPr>
            </w:r>
            <w:r w:rsidR="00C017DB">
              <w:rPr>
                <w:noProof/>
                <w:webHidden/>
              </w:rPr>
              <w:fldChar w:fldCharType="separate"/>
            </w:r>
            <w:r w:rsidR="00E6288B">
              <w:rPr>
                <w:noProof/>
                <w:webHidden/>
              </w:rPr>
              <w:t>36</w:t>
            </w:r>
            <w:r w:rsidR="00C017DB">
              <w:rPr>
                <w:noProof/>
                <w:webHidden/>
              </w:rPr>
              <w:fldChar w:fldCharType="end"/>
            </w:r>
          </w:hyperlink>
        </w:p>
        <w:p w14:paraId="372C88C3"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14" w:history="1">
            <w:r w:rsidR="00BE4598" w:rsidRPr="002A3D9C">
              <w:rPr>
                <w:rStyle w:val="Hyperlink"/>
                <w:noProof/>
              </w:rPr>
              <w:t>7.2. Estrutura Curricular</w:t>
            </w:r>
            <w:r w:rsidR="00BE4598">
              <w:rPr>
                <w:noProof/>
                <w:webHidden/>
              </w:rPr>
              <w:tab/>
            </w:r>
            <w:r w:rsidR="00C017DB">
              <w:rPr>
                <w:noProof/>
                <w:webHidden/>
              </w:rPr>
              <w:fldChar w:fldCharType="begin"/>
            </w:r>
            <w:r w:rsidR="00BE4598">
              <w:rPr>
                <w:noProof/>
                <w:webHidden/>
              </w:rPr>
              <w:instrText xml:space="preserve"> PAGEREF _Toc437528214 \h </w:instrText>
            </w:r>
            <w:r w:rsidR="00C017DB">
              <w:rPr>
                <w:noProof/>
                <w:webHidden/>
              </w:rPr>
            </w:r>
            <w:r w:rsidR="00C017DB">
              <w:rPr>
                <w:noProof/>
                <w:webHidden/>
              </w:rPr>
              <w:fldChar w:fldCharType="separate"/>
            </w:r>
            <w:r w:rsidR="00E6288B">
              <w:rPr>
                <w:noProof/>
                <w:webHidden/>
              </w:rPr>
              <w:t>37</w:t>
            </w:r>
            <w:r w:rsidR="00C017DB">
              <w:rPr>
                <w:noProof/>
                <w:webHidden/>
              </w:rPr>
              <w:fldChar w:fldCharType="end"/>
            </w:r>
          </w:hyperlink>
        </w:p>
        <w:p w14:paraId="42876BFE"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15" w:history="1">
            <w:r w:rsidR="00BE4598" w:rsidRPr="002A3D9C">
              <w:rPr>
                <w:rStyle w:val="Hyperlink"/>
                <w:noProof/>
              </w:rPr>
              <w:t>7.3. Plano de transição</w:t>
            </w:r>
            <w:r w:rsidR="00BE4598">
              <w:rPr>
                <w:noProof/>
                <w:webHidden/>
              </w:rPr>
              <w:tab/>
            </w:r>
            <w:r w:rsidR="00C017DB">
              <w:rPr>
                <w:noProof/>
                <w:webHidden/>
              </w:rPr>
              <w:fldChar w:fldCharType="begin"/>
            </w:r>
            <w:r w:rsidR="00BE4598">
              <w:rPr>
                <w:noProof/>
                <w:webHidden/>
              </w:rPr>
              <w:instrText xml:space="preserve"> PAGEREF _Toc437528215 \h </w:instrText>
            </w:r>
            <w:r w:rsidR="00C017DB">
              <w:rPr>
                <w:noProof/>
                <w:webHidden/>
              </w:rPr>
            </w:r>
            <w:r w:rsidR="00C017DB">
              <w:rPr>
                <w:noProof/>
                <w:webHidden/>
              </w:rPr>
              <w:fldChar w:fldCharType="separate"/>
            </w:r>
            <w:r w:rsidR="00E6288B">
              <w:rPr>
                <w:noProof/>
                <w:webHidden/>
              </w:rPr>
              <w:t>40</w:t>
            </w:r>
            <w:r w:rsidR="00C017DB">
              <w:rPr>
                <w:noProof/>
                <w:webHidden/>
              </w:rPr>
              <w:fldChar w:fldCharType="end"/>
            </w:r>
          </w:hyperlink>
        </w:p>
        <w:p w14:paraId="6046D03B"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16" w:history="1">
            <w:r w:rsidR="00BE4598" w:rsidRPr="002A3D9C">
              <w:rPr>
                <w:rStyle w:val="Hyperlink"/>
                <w:noProof/>
              </w:rPr>
              <w:t>7.4. Pré-requisitos</w:t>
            </w:r>
            <w:r w:rsidR="00BE4598">
              <w:rPr>
                <w:noProof/>
                <w:webHidden/>
              </w:rPr>
              <w:tab/>
            </w:r>
            <w:r w:rsidR="00C017DB">
              <w:rPr>
                <w:noProof/>
                <w:webHidden/>
              </w:rPr>
              <w:fldChar w:fldCharType="begin"/>
            </w:r>
            <w:r w:rsidR="00BE4598">
              <w:rPr>
                <w:noProof/>
                <w:webHidden/>
              </w:rPr>
              <w:instrText xml:space="preserve"> PAGEREF _Toc437528216 \h </w:instrText>
            </w:r>
            <w:r w:rsidR="00C017DB">
              <w:rPr>
                <w:noProof/>
                <w:webHidden/>
              </w:rPr>
            </w:r>
            <w:r w:rsidR="00C017DB">
              <w:rPr>
                <w:noProof/>
                <w:webHidden/>
              </w:rPr>
              <w:fldChar w:fldCharType="separate"/>
            </w:r>
            <w:r w:rsidR="00E6288B">
              <w:rPr>
                <w:noProof/>
                <w:webHidden/>
              </w:rPr>
              <w:t>42</w:t>
            </w:r>
            <w:r w:rsidR="00C017DB">
              <w:rPr>
                <w:noProof/>
                <w:webHidden/>
              </w:rPr>
              <w:fldChar w:fldCharType="end"/>
            </w:r>
          </w:hyperlink>
        </w:p>
        <w:p w14:paraId="17AF42EC"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17" w:history="1">
            <w:r w:rsidR="00BE4598" w:rsidRPr="002A3D9C">
              <w:rPr>
                <w:rStyle w:val="Hyperlink"/>
                <w:noProof/>
              </w:rPr>
              <w:t>7.5. Componentes curriculares optativos</w:t>
            </w:r>
            <w:r w:rsidR="00BE4598">
              <w:rPr>
                <w:noProof/>
                <w:webHidden/>
              </w:rPr>
              <w:tab/>
            </w:r>
            <w:r w:rsidR="00C017DB">
              <w:rPr>
                <w:noProof/>
                <w:webHidden/>
              </w:rPr>
              <w:fldChar w:fldCharType="begin"/>
            </w:r>
            <w:r w:rsidR="00BE4598">
              <w:rPr>
                <w:noProof/>
                <w:webHidden/>
              </w:rPr>
              <w:instrText xml:space="preserve"> PAGEREF _Toc437528217 \h </w:instrText>
            </w:r>
            <w:r w:rsidR="00C017DB">
              <w:rPr>
                <w:noProof/>
                <w:webHidden/>
              </w:rPr>
            </w:r>
            <w:r w:rsidR="00C017DB">
              <w:rPr>
                <w:noProof/>
                <w:webHidden/>
              </w:rPr>
              <w:fldChar w:fldCharType="separate"/>
            </w:r>
            <w:r w:rsidR="00E6288B">
              <w:rPr>
                <w:noProof/>
                <w:webHidden/>
              </w:rPr>
              <w:t>43</w:t>
            </w:r>
            <w:r w:rsidR="00C017DB">
              <w:rPr>
                <w:noProof/>
                <w:webHidden/>
              </w:rPr>
              <w:fldChar w:fldCharType="end"/>
            </w:r>
          </w:hyperlink>
        </w:p>
        <w:p w14:paraId="39A72942"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18" w:history="1">
            <w:r w:rsidR="00BE4598" w:rsidRPr="002A3D9C">
              <w:rPr>
                <w:rStyle w:val="Hyperlink"/>
                <w:noProof/>
              </w:rPr>
              <w:t>7.5. Educação das Relações Étnico-Raciais e História e Cultura Afro-Brasileira e Indígena</w:t>
            </w:r>
            <w:r w:rsidR="00BE4598">
              <w:rPr>
                <w:noProof/>
                <w:webHidden/>
              </w:rPr>
              <w:tab/>
            </w:r>
            <w:r w:rsidR="00C017DB">
              <w:rPr>
                <w:noProof/>
                <w:webHidden/>
              </w:rPr>
              <w:fldChar w:fldCharType="begin"/>
            </w:r>
            <w:r w:rsidR="00BE4598">
              <w:rPr>
                <w:noProof/>
                <w:webHidden/>
              </w:rPr>
              <w:instrText xml:space="preserve"> PAGEREF _Toc437528218 \h </w:instrText>
            </w:r>
            <w:r w:rsidR="00C017DB">
              <w:rPr>
                <w:noProof/>
                <w:webHidden/>
              </w:rPr>
            </w:r>
            <w:r w:rsidR="00C017DB">
              <w:rPr>
                <w:noProof/>
                <w:webHidden/>
              </w:rPr>
              <w:fldChar w:fldCharType="separate"/>
            </w:r>
            <w:r w:rsidR="00E6288B">
              <w:rPr>
                <w:noProof/>
                <w:webHidden/>
              </w:rPr>
              <w:t>44</w:t>
            </w:r>
            <w:r w:rsidR="00C017DB">
              <w:rPr>
                <w:noProof/>
                <w:webHidden/>
              </w:rPr>
              <w:fldChar w:fldCharType="end"/>
            </w:r>
          </w:hyperlink>
        </w:p>
        <w:p w14:paraId="5CE6946E"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19" w:history="1">
            <w:r w:rsidR="00BE4598" w:rsidRPr="002A3D9C">
              <w:rPr>
                <w:rStyle w:val="Hyperlink"/>
                <w:noProof/>
              </w:rPr>
              <w:t>7.6. Educação Ambiental</w:t>
            </w:r>
            <w:r w:rsidR="00BE4598">
              <w:rPr>
                <w:noProof/>
                <w:webHidden/>
              </w:rPr>
              <w:tab/>
            </w:r>
            <w:r w:rsidR="00C017DB">
              <w:rPr>
                <w:noProof/>
                <w:webHidden/>
              </w:rPr>
              <w:fldChar w:fldCharType="begin"/>
            </w:r>
            <w:r w:rsidR="00BE4598">
              <w:rPr>
                <w:noProof/>
                <w:webHidden/>
              </w:rPr>
              <w:instrText xml:space="preserve"> PAGEREF _Toc437528219 \h </w:instrText>
            </w:r>
            <w:r w:rsidR="00C017DB">
              <w:rPr>
                <w:noProof/>
                <w:webHidden/>
              </w:rPr>
            </w:r>
            <w:r w:rsidR="00C017DB">
              <w:rPr>
                <w:noProof/>
                <w:webHidden/>
              </w:rPr>
              <w:fldChar w:fldCharType="separate"/>
            </w:r>
            <w:r w:rsidR="00E6288B">
              <w:rPr>
                <w:noProof/>
                <w:webHidden/>
              </w:rPr>
              <w:t>45</w:t>
            </w:r>
            <w:r w:rsidR="00C017DB">
              <w:rPr>
                <w:noProof/>
                <w:webHidden/>
              </w:rPr>
              <w:fldChar w:fldCharType="end"/>
            </w:r>
          </w:hyperlink>
        </w:p>
        <w:p w14:paraId="14D9166E"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20" w:history="1">
            <w:r w:rsidR="00BE4598" w:rsidRPr="002A3D9C">
              <w:rPr>
                <w:rStyle w:val="Hyperlink"/>
                <w:noProof/>
              </w:rPr>
              <w:t>7.7. Educação em Direitos Humanos</w:t>
            </w:r>
            <w:r w:rsidR="00BE4598">
              <w:rPr>
                <w:noProof/>
                <w:webHidden/>
              </w:rPr>
              <w:tab/>
            </w:r>
            <w:r w:rsidR="00C017DB">
              <w:rPr>
                <w:noProof/>
                <w:webHidden/>
              </w:rPr>
              <w:fldChar w:fldCharType="begin"/>
            </w:r>
            <w:r w:rsidR="00BE4598">
              <w:rPr>
                <w:noProof/>
                <w:webHidden/>
              </w:rPr>
              <w:instrText xml:space="preserve"> PAGEREF _Toc437528220 \h </w:instrText>
            </w:r>
            <w:r w:rsidR="00C017DB">
              <w:rPr>
                <w:noProof/>
                <w:webHidden/>
              </w:rPr>
            </w:r>
            <w:r w:rsidR="00C017DB">
              <w:rPr>
                <w:noProof/>
                <w:webHidden/>
              </w:rPr>
              <w:fldChar w:fldCharType="separate"/>
            </w:r>
            <w:r w:rsidR="00E6288B">
              <w:rPr>
                <w:noProof/>
                <w:webHidden/>
              </w:rPr>
              <w:t>46</w:t>
            </w:r>
            <w:r w:rsidR="00C017DB">
              <w:rPr>
                <w:noProof/>
                <w:webHidden/>
              </w:rPr>
              <w:fldChar w:fldCharType="end"/>
            </w:r>
          </w:hyperlink>
        </w:p>
        <w:p w14:paraId="673E44F6"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21" w:history="1">
            <w:r w:rsidR="00BE4598" w:rsidRPr="002A3D9C">
              <w:rPr>
                <w:rStyle w:val="Hyperlink"/>
                <w:noProof/>
              </w:rPr>
              <w:t>7.8. Disciplina de Língua Brasileira de Sinais (LIBRAS)</w:t>
            </w:r>
            <w:r w:rsidR="00BE4598">
              <w:rPr>
                <w:noProof/>
                <w:webHidden/>
              </w:rPr>
              <w:tab/>
            </w:r>
            <w:r w:rsidR="00C017DB">
              <w:rPr>
                <w:noProof/>
                <w:webHidden/>
              </w:rPr>
              <w:fldChar w:fldCharType="begin"/>
            </w:r>
            <w:r w:rsidR="00BE4598">
              <w:rPr>
                <w:noProof/>
                <w:webHidden/>
              </w:rPr>
              <w:instrText xml:space="preserve"> PAGEREF _Toc437528221 \h </w:instrText>
            </w:r>
            <w:r w:rsidR="00C017DB">
              <w:rPr>
                <w:noProof/>
                <w:webHidden/>
              </w:rPr>
            </w:r>
            <w:r w:rsidR="00C017DB">
              <w:rPr>
                <w:noProof/>
                <w:webHidden/>
              </w:rPr>
              <w:fldChar w:fldCharType="separate"/>
            </w:r>
            <w:r w:rsidR="00E6288B">
              <w:rPr>
                <w:noProof/>
                <w:webHidden/>
              </w:rPr>
              <w:t>47</w:t>
            </w:r>
            <w:r w:rsidR="00C017DB">
              <w:rPr>
                <w:noProof/>
                <w:webHidden/>
              </w:rPr>
              <w:fldChar w:fldCharType="end"/>
            </w:r>
          </w:hyperlink>
        </w:p>
        <w:p w14:paraId="5AE88AC0" w14:textId="77777777" w:rsidR="00BE4598" w:rsidRDefault="003C6967">
          <w:pPr>
            <w:pStyle w:val="Sumrio2"/>
            <w:tabs>
              <w:tab w:val="right" w:leader="dot" w:pos="9060"/>
            </w:tabs>
            <w:rPr>
              <w:rFonts w:asciiTheme="minorHAnsi" w:eastAsiaTheme="minorEastAsia" w:hAnsiTheme="minorHAnsi" w:cstheme="minorBidi"/>
              <w:smallCaps w:val="0"/>
              <w:noProof/>
              <w:sz w:val="22"/>
              <w:szCs w:val="22"/>
              <w:lang w:eastAsia="pt-BR"/>
            </w:rPr>
          </w:pPr>
          <w:hyperlink w:anchor="_Toc437528222" w:history="1">
            <w:r w:rsidR="00BE4598" w:rsidRPr="002A3D9C">
              <w:rPr>
                <w:rStyle w:val="Hyperlink"/>
                <w:noProof/>
              </w:rPr>
              <w:t>7.9. Planos de Ensino</w:t>
            </w:r>
            <w:r w:rsidR="00BE4598">
              <w:rPr>
                <w:noProof/>
                <w:webHidden/>
              </w:rPr>
              <w:tab/>
            </w:r>
            <w:r w:rsidR="00C017DB">
              <w:rPr>
                <w:noProof/>
                <w:webHidden/>
              </w:rPr>
              <w:fldChar w:fldCharType="begin"/>
            </w:r>
            <w:r w:rsidR="00BE4598">
              <w:rPr>
                <w:noProof/>
                <w:webHidden/>
              </w:rPr>
              <w:instrText xml:space="preserve"> PAGEREF _Toc437528222 \h </w:instrText>
            </w:r>
            <w:r w:rsidR="00C017DB">
              <w:rPr>
                <w:noProof/>
                <w:webHidden/>
              </w:rPr>
            </w:r>
            <w:r w:rsidR="00C017DB">
              <w:rPr>
                <w:noProof/>
                <w:webHidden/>
              </w:rPr>
              <w:fldChar w:fldCharType="separate"/>
            </w:r>
            <w:r w:rsidR="00E6288B">
              <w:rPr>
                <w:noProof/>
                <w:webHidden/>
              </w:rPr>
              <w:t>48</w:t>
            </w:r>
            <w:r w:rsidR="00C017DB">
              <w:rPr>
                <w:noProof/>
                <w:webHidden/>
              </w:rPr>
              <w:fldChar w:fldCharType="end"/>
            </w:r>
          </w:hyperlink>
        </w:p>
        <w:p w14:paraId="261FCB7B"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23" w:history="1">
            <w:r w:rsidR="00BE4598" w:rsidRPr="002A3D9C">
              <w:rPr>
                <w:rStyle w:val="Hyperlink"/>
                <w:noProof/>
              </w:rPr>
              <w:t>8. METODOLOGIA</w:t>
            </w:r>
            <w:r w:rsidR="00BE4598">
              <w:rPr>
                <w:noProof/>
                <w:webHidden/>
              </w:rPr>
              <w:tab/>
            </w:r>
            <w:r w:rsidR="00C017DB">
              <w:rPr>
                <w:noProof/>
                <w:webHidden/>
              </w:rPr>
              <w:fldChar w:fldCharType="begin"/>
            </w:r>
            <w:r w:rsidR="00BE4598">
              <w:rPr>
                <w:noProof/>
                <w:webHidden/>
              </w:rPr>
              <w:instrText xml:space="preserve"> PAGEREF _Toc437528223 \h </w:instrText>
            </w:r>
            <w:r w:rsidR="00C017DB">
              <w:rPr>
                <w:noProof/>
                <w:webHidden/>
              </w:rPr>
            </w:r>
            <w:r w:rsidR="00C017DB">
              <w:rPr>
                <w:noProof/>
                <w:webHidden/>
              </w:rPr>
              <w:fldChar w:fldCharType="separate"/>
            </w:r>
            <w:r w:rsidR="00E6288B">
              <w:rPr>
                <w:noProof/>
                <w:webHidden/>
              </w:rPr>
              <w:t>170</w:t>
            </w:r>
            <w:r w:rsidR="00C017DB">
              <w:rPr>
                <w:noProof/>
                <w:webHidden/>
              </w:rPr>
              <w:fldChar w:fldCharType="end"/>
            </w:r>
          </w:hyperlink>
        </w:p>
        <w:p w14:paraId="2CCDFE75"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24" w:history="1">
            <w:r w:rsidR="00BE4598" w:rsidRPr="002A3D9C">
              <w:rPr>
                <w:rStyle w:val="Hyperlink"/>
                <w:noProof/>
              </w:rPr>
              <w:t>9. AVALIAÇÃO DA APRENDIZAGEM</w:t>
            </w:r>
            <w:r w:rsidR="00BE4598">
              <w:rPr>
                <w:noProof/>
                <w:webHidden/>
              </w:rPr>
              <w:tab/>
            </w:r>
            <w:r w:rsidR="00C017DB">
              <w:rPr>
                <w:noProof/>
                <w:webHidden/>
              </w:rPr>
              <w:fldChar w:fldCharType="begin"/>
            </w:r>
            <w:r w:rsidR="00BE4598">
              <w:rPr>
                <w:noProof/>
                <w:webHidden/>
              </w:rPr>
              <w:instrText xml:space="preserve"> PAGEREF _Toc437528224 \h </w:instrText>
            </w:r>
            <w:r w:rsidR="00C017DB">
              <w:rPr>
                <w:noProof/>
                <w:webHidden/>
              </w:rPr>
            </w:r>
            <w:r w:rsidR="00C017DB">
              <w:rPr>
                <w:noProof/>
                <w:webHidden/>
              </w:rPr>
              <w:fldChar w:fldCharType="separate"/>
            </w:r>
            <w:r w:rsidR="00E6288B">
              <w:rPr>
                <w:noProof/>
                <w:webHidden/>
              </w:rPr>
              <w:t>171</w:t>
            </w:r>
            <w:r w:rsidR="00C017DB">
              <w:rPr>
                <w:noProof/>
                <w:webHidden/>
              </w:rPr>
              <w:fldChar w:fldCharType="end"/>
            </w:r>
          </w:hyperlink>
        </w:p>
        <w:p w14:paraId="75A7A0FF"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25" w:history="1">
            <w:r w:rsidR="00BE4598" w:rsidRPr="002A3D9C">
              <w:rPr>
                <w:rStyle w:val="Hyperlink"/>
                <w:noProof/>
              </w:rPr>
              <w:t>10. TRABALHO DE CONCLUSÃO DE CURSO (TCC)</w:t>
            </w:r>
            <w:r w:rsidR="00BE4598">
              <w:rPr>
                <w:noProof/>
                <w:webHidden/>
              </w:rPr>
              <w:tab/>
            </w:r>
            <w:r w:rsidR="00C017DB">
              <w:rPr>
                <w:noProof/>
                <w:webHidden/>
              </w:rPr>
              <w:fldChar w:fldCharType="begin"/>
            </w:r>
            <w:r w:rsidR="00BE4598">
              <w:rPr>
                <w:noProof/>
                <w:webHidden/>
              </w:rPr>
              <w:instrText xml:space="preserve"> PAGEREF _Toc437528225 \h </w:instrText>
            </w:r>
            <w:r w:rsidR="00C017DB">
              <w:rPr>
                <w:noProof/>
                <w:webHidden/>
              </w:rPr>
            </w:r>
            <w:r w:rsidR="00C017DB">
              <w:rPr>
                <w:noProof/>
                <w:webHidden/>
              </w:rPr>
              <w:fldChar w:fldCharType="separate"/>
            </w:r>
            <w:r w:rsidR="00E6288B">
              <w:rPr>
                <w:noProof/>
                <w:webHidden/>
              </w:rPr>
              <w:t>173</w:t>
            </w:r>
            <w:r w:rsidR="00C017DB">
              <w:rPr>
                <w:noProof/>
                <w:webHidden/>
              </w:rPr>
              <w:fldChar w:fldCharType="end"/>
            </w:r>
          </w:hyperlink>
        </w:p>
        <w:p w14:paraId="3AD85651"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26" w:history="1">
            <w:r w:rsidR="00BE4598" w:rsidRPr="002A3D9C">
              <w:rPr>
                <w:rStyle w:val="Hyperlink"/>
                <w:noProof/>
              </w:rPr>
              <w:t>11. ESTÁGIO CURRICULAR SUPERVISIONADO</w:t>
            </w:r>
            <w:r w:rsidR="00BE4598">
              <w:rPr>
                <w:noProof/>
                <w:webHidden/>
              </w:rPr>
              <w:tab/>
            </w:r>
            <w:r w:rsidR="00C017DB">
              <w:rPr>
                <w:noProof/>
                <w:webHidden/>
              </w:rPr>
              <w:fldChar w:fldCharType="begin"/>
            </w:r>
            <w:r w:rsidR="00BE4598">
              <w:rPr>
                <w:noProof/>
                <w:webHidden/>
              </w:rPr>
              <w:instrText xml:space="preserve"> PAGEREF _Toc437528226 \h </w:instrText>
            </w:r>
            <w:r w:rsidR="00C017DB">
              <w:rPr>
                <w:noProof/>
                <w:webHidden/>
              </w:rPr>
            </w:r>
            <w:r w:rsidR="00C017DB">
              <w:rPr>
                <w:noProof/>
                <w:webHidden/>
              </w:rPr>
              <w:fldChar w:fldCharType="separate"/>
            </w:r>
            <w:r w:rsidR="00E6288B">
              <w:rPr>
                <w:noProof/>
                <w:webHidden/>
              </w:rPr>
              <w:t>175</w:t>
            </w:r>
            <w:r w:rsidR="00C017DB">
              <w:rPr>
                <w:noProof/>
                <w:webHidden/>
              </w:rPr>
              <w:fldChar w:fldCharType="end"/>
            </w:r>
          </w:hyperlink>
        </w:p>
        <w:p w14:paraId="187428AF" w14:textId="4BE7EBB4"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27" w:history="1">
            <w:r w:rsidR="00171A02">
              <w:rPr>
                <w:rStyle w:val="Hyperlink"/>
                <w:noProof/>
              </w:rPr>
              <w:t>12.</w:t>
            </w:r>
            <w:r w:rsidR="00BE4598" w:rsidRPr="002A3D9C">
              <w:rPr>
                <w:rStyle w:val="Hyperlink"/>
                <w:noProof/>
              </w:rPr>
              <w:t xml:space="preserve"> </w:t>
            </w:r>
            <w:r w:rsidR="00171A02">
              <w:rPr>
                <w:rStyle w:val="Hyperlink"/>
                <w:noProof/>
              </w:rPr>
              <w:t>Atividades teórico-práticas de aprofundamento</w:t>
            </w:r>
            <w:r w:rsidR="00BE4598">
              <w:rPr>
                <w:noProof/>
                <w:webHidden/>
              </w:rPr>
              <w:tab/>
            </w:r>
            <w:r w:rsidR="00C017DB">
              <w:rPr>
                <w:noProof/>
                <w:webHidden/>
              </w:rPr>
              <w:fldChar w:fldCharType="begin"/>
            </w:r>
            <w:r w:rsidR="00BE4598">
              <w:rPr>
                <w:noProof/>
                <w:webHidden/>
              </w:rPr>
              <w:instrText xml:space="preserve"> PAGEREF _Toc437528227 \h </w:instrText>
            </w:r>
            <w:r w:rsidR="00C017DB">
              <w:rPr>
                <w:noProof/>
                <w:webHidden/>
              </w:rPr>
            </w:r>
            <w:r w:rsidR="00C017DB">
              <w:rPr>
                <w:noProof/>
                <w:webHidden/>
              </w:rPr>
              <w:fldChar w:fldCharType="separate"/>
            </w:r>
            <w:r w:rsidR="00E6288B">
              <w:rPr>
                <w:noProof/>
                <w:webHidden/>
              </w:rPr>
              <w:t>179</w:t>
            </w:r>
            <w:r w:rsidR="00C017DB">
              <w:rPr>
                <w:noProof/>
                <w:webHidden/>
              </w:rPr>
              <w:fldChar w:fldCharType="end"/>
            </w:r>
          </w:hyperlink>
        </w:p>
        <w:p w14:paraId="3B499173"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28" w:history="1">
            <w:r w:rsidR="00BE4598" w:rsidRPr="002A3D9C">
              <w:rPr>
                <w:rStyle w:val="Hyperlink"/>
                <w:noProof/>
              </w:rPr>
              <w:t>13. ATIVIDADES DE PESQUISA</w:t>
            </w:r>
            <w:r w:rsidR="00BE4598">
              <w:rPr>
                <w:noProof/>
                <w:webHidden/>
              </w:rPr>
              <w:tab/>
            </w:r>
            <w:r w:rsidR="00C017DB">
              <w:rPr>
                <w:noProof/>
                <w:webHidden/>
              </w:rPr>
              <w:fldChar w:fldCharType="begin"/>
            </w:r>
            <w:r w:rsidR="00BE4598">
              <w:rPr>
                <w:noProof/>
                <w:webHidden/>
              </w:rPr>
              <w:instrText xml:space="preserve"> PAGEREF _Toc437528228 \h </w:instrText>
            </w:r>
            <w:r w:rsidR="00C017DB">
              <w:rPr>
                <w:noProof/>
                <w:webHidden/>
              </w:rPr>
            </w:r>
            <w:r w:rsidR="00C017DB">
              <w:rPr>
                <w:noProof/>
                <w:webHidden/>
              </w:rPr>
              <w:fldChar w:fldCharType="separate"/>
            </w:r>
            <w:r w:rsidR="00E6288B">
              <w:rPr>
                <w:noProof/>
                <w:webHidden/>
              </w:rPr>
              <w:t>183</w:t>
            </w:r>
            <w:r w:rsidR="00C017DB">
              <w:rPr>
                <w:noProof/>
                <w:webHidden/>
              </w:rPr>
              <w:fldChar w:fldCharType="end"/>
            </w:r>
          </w:hyperlink>
        </w:p>
        <w:p w14:paraId="105DB462"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29" w:history="1">
            <w:r w:rsidR="00BE4598" w:rsidRPr="002A3D9C">
              <w:rPr>
                <w:rStyle w:val="Hyperlink"/>
                <w:noProof/>
              </w:rPr>
              <w:t>14. ATIVIDADES DE EXTENSÃO</w:t>
            </w:r>
            <w:r w:rsidR="00BE4598">
              <w:rPr>
                <w:noProof/>
                <w:webHidden/>
              </w:rPr>
              <w:tab/>
            </w:r>
            <w:r w:rsidR="00C017DB">
              <w:rPr>
                <w:noProof/>
                <w:webHidden/>
              </w:rPr>
              <w:fldChar w:fldCharType="begin"/>
            </w:r>
            <w:r w:rsidR="00BE4598">
              <w:rPr>
                <w:noProof/>
                <w:webHidden/>
              </w:rPr>
              <w:instrText xml:space="preserve"> PAGEREF _Toc437528229 \h </w:instrText>
            </w:r>
            <w:r w:rsidR="00C017DB">
              <w:rPr>
                <w:noProof/>
                <w:webHidden/>
              </w:rPr>
            </w:r>
            <w:r w:rsidR="00C017DB">
              <w:rPr>
                <w:noProof/>
                <w:webHidden/>
              </w:rPr>
              <w:fldChar w:fldCharType="separate"/>
            </w:r>
            <w:r w:rsidR="00E6288B">
              <w:rPr>
                <w:noProof/>
                <w:webHidden/>
              </w:rPr>
              <w:t>184</w:t>
            </w:r>
            <w:r w:rsidR="00C017DB">
              <w:rPr>
                <w:noProof/>
                <w:webHidden/>
              </w:rPr>
              <w:fldChar w:fldCharType="end"/>
            </w:r>
          </w:hyperlink>
        </w:p>
        <w:p w14:paraId="75DDD1A4"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30" w:history="1">
            <w:r w:rsidR="00BE4598" w:rsidRPr="002A3D9C">
              <w:rPr>
                <w:rStyle w:val="Hyperlink"/>
                <w:noProof/>
              </w:rPr>
              <w:t>15. CRITÉRIOS DE APROVEITAMENTO DE ESTUDOS</w:t>
            </w:r>
            <w:r w:rsidR="00BE4598">
              <w:rPr>
                <w:noProof/>
                <w:webHidden/>
              </w:rPr>
              <w:tab/>
            </w:r>
            <w:r w:rsidR="00C017DB">
              <w:rPr>
                <w:noProof/>
                <w:webHidden/>
              </w:rPr>
              <w:fldChar w:fldCharType="begin"/>
            </w:r>
            <w:r w:rsidR="00BE4598">
              <w:rPr>
                <w:noProof/>
                <w:webHidden/>
              </w:rPr>
              <w:instrText xml:space="preserve"> PAGEREF _Toc437528230 \h </w:instrText>
            </w:r>
            <w:r w:rsidR="00C017DB">
              <w:rPr>
                <w:noProof/>
                <w:webHidden/>
              </w:rPr>
            </w:r>
            <w:r w:rsidR="00C017DB">
              <w:rPr>
                <w:noProof/>
                <w:webHidden/>
              </w:rPr>
              <w:fldChar w:fldCharType="separate"/>
            </w:r>
            <w:r w:rsidR="00E6288B">
              <w:rPr>
                <w:noProof/>
                <w:webHidden/>
              </w:rPr>
              <w:t>186</w:t>
            </w:r>
            <w:r w:rsidR="00C017DB">
              <w:rPr>
                <w:noProof/>
                <w:webHidden/>
              </w:rPr>
              <w:fldChar w:fldCharType="end"/>
            </w:r>
          </w:hyperlink>
        </w:p>
        <w:p w14:paraId="59C069B4"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31" w:history="1">
            <w:r w:rsidR="00BE4598" w:rsidRPr="002A3D9C">
              <w:rPr>
                <w:rStyle w:val="Hyperlink"/>
                <w:noProof/>
              </w:rPr>
              <w:t>16. APOIO AO DISCENTE</w:t>
            </w:r>
            <w:r w:rsidR="00BE4598">
              <w:rPr>
                <w:noProof/>
                <w:webHidden/>
              </w:rPr>
              <w:tab/>
            </w:r>
            <w:r w:rsidR="00C017DB">
              <w:rPr>
                <w:noProof/>
                <w:webHidden/>
              </w:rPr>
              <w:fldChar w:fldCharType="begin"/>
            </w:r>
            <w:r w:rsidR="00BE4598">
              <w:rPr>
                <w:noProof/>
                <w:webHidden/>
              </w:rPr>
              <w:instrText xml:space="preserve"> PAGEREF _Toc437528231 \h </w:instrText>
            </w:r>
            <w:r w:rsidR="00C017DB">
              <w:rPr>
                <w:noProof/>
                <w:webHidden/>
              </w:rPr>
            </w:r>
            <w:r w:rsidR="00C017DB">
              <w:rPr>
                <w:noProof/>
                <w:webHidden/>
              </w:rPr>
              <w:fldChar w:fldCharType="separate"/>
            </w:r>
            <w:r w:rsidR="00E6288B">
              <w:rPr>
                <w:noProof/>
                <w:webHidden/>
              </w:rPr>
              <w:t>187</w:t>
            </w:r>
            <w:r w:rsidR="00C017DB">
              <w:rPr>
                <w:noProof/>
                <w:webHidden/>
              </w:rPr>
              <w:fldChar w:fldCharType="end"/>
            </w:r>
          </w:hyperlink>
        </w:p>
        <w:p w14:paraId="45A3F23C"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32" w:history="1">
            <w:r w:rsidR="00BE4598" w:rsidRPr="002A3D9C">
              <w:rPr>
                <w:rStyle w:val="Hyperlink"/>
                <w:noProof/>
              </w:rPr>
              <w:t>17. Ações Inclusivas</w:t>
            </w:r>
            <w:r w:rsidR="00BE4598">
              <w:rPr>
                <w:noProof/>
                <w:webHidden/>
              </w:rPr>
              <w:tab/>
            </w:r>
            <w:r w:rsidR="00C017DB">
              <w:rPr>
                <w:noProof/>
                <w:webHidden/>
              </w:rPr>
              <w:fldChar w:fldCharType="begin"/>
            </w:r>
            <w:r w:rsidR="00BE4598">
              <w:rPr>
                <w:noProof/>
                <w:webHidden/>
              </w:rPr>
              <w:instrText xml:space="preserve"> PAGEREF _Toc437528232 \h </w:instrText>
            </w:r>
            <w:r w:rsidR="00C017DB">
              <w:rPr>
                <w:noProof/>
                <w:webHidden/>
              </w:rPr>
            </w:r>
            <w:r w:rsidR="00C017DB">
              <w:rPr>
                <w:noProof/>
                <w:webHidden/>
              </w:rPr>
              <w:fldChar w:fldCharType="separate"/>
            </w:r>
            <w:r w:rsidR="00E6288B">
              <w:rPr>
                <w:noProof/>
                <w:webHidden/>
              </w:rPr>
              <w:t>189</w:t>
            </w:r>
            <w:r w:rsidR="00C017DB">
              <w:rPr>
                <w:noProof/>
                <w:webHidden/>
              </w:rPr>
              <w:fldChar w:fldCharType="end"/>
            </w:r>
          </w:hyperlink>
        </w:p>
        <w:p w14:paraId="3D90CB74"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33" w:history="1">
            <w:r w:rsidR="00BE4598" w:rsidRPr="002A3D9C">
              <w:rPr>
                <w:rStyle w:val="Hyperlink"/>
                <w:noProof/>
              </w:rPr>
              <w:t>18. AVALIAÇÃO DO CURSO</w:t>
            </w:r>
            <w:r w:rsidR="00BE4598">
              <w:rPr>
                <w:noProof/>
                <w:webHidden/>
              </w:rPr>
              <w:tab/>
            </w:r>
            <w:r w:rsidR="00C017DB">
              <w:rPr>
                <w:noProof/>
                <w:webHidden/>
              </w:rPr>
              <w:fldChar w:fldCharType="begin"/>
            </w:r>
            <w:r w:rsidR="00BE4598">
              <w:rPr>
                <w:noProof/>
                <w:webHidden/>
              </w:rPr>
              <w:instrText xml:space="preserve"> PAGEREF _Toc437528233 \h </w:instrText>
            </w:r>
            <w:r w:rsidR="00C017DB">
              <w:rPr>
                <w:noProof/>
                <w:webHidden/>
              </w:rPr>
            </w:r>
            <w:r w:rsidR="00C017DB">
              <w:rPr>
                <w:noProof/>
                <w:webHidden/>
              </w:rPr>
              <w:fldChar w:fldCharType="separate"/>
            </w:r>
            <w:r w:rsidR="00E6288B">
              <w:rPr>
                <w:noProof/>
                <w:webHidden/>
              </w:rPr>
              <w:t>191</w:t>
            </w:r>
            <w:r w:rsidR="00C017DB">
              <w:rPr>
                <w:noProof/>
                <w:webHidden/>
              </w:rPr>
              <w:fldChar w:fldCharType="end"/>
            </w:r>
          </w:hyperlink>
        </w:p>
        <w:p w14:paraId="76D9EAF1" w14:textId="77777777" w:rsidR="00BE4598" w:rsidRDefault="003C6967">
          <w:pPr>
            <w:pStyle w:val="Sumrio1"/>
            <w:tabs>
              <w:tab w:val="right" w:leader="dot" w:pos="9060"/>
            </w:tabs>
            <w:rPr>
              <w:rFonts w:asciiTheme="minorHAnsi" w:eastAsiaTheme="minorEastAsia" w:hAnsiTheme="minorHAnsi" w:cstheme="minorBidi"/>
              <w:b w:val="0"/>
              <w:bCs w:val="0"/>
              <w:caps w:val="0"/>
              <w:noProof/>
              <w:sz w:val="22"/>
              <w:szCs w:val="22"/>
              <w:lang w:eastAsia="pt-BR"/>
            </w:rPr>
          </w:pPr>
          <w:hyperlink w:anchor="_Toc437528234" w:history="1">
            <w:r w:rsidR="00BE4598" w:rsidRPr="002A3D9C">
              <w:rPr>
                <w:rStyle w:val="Hyperlink"/>
                <w:noProof/>
              </w:rPr>
              <w:t>19. EQUIPE DE TRABALHO</w:t>
            </w:r>
            <w:r w:rsidR="00BE4598">
              <w:rPr>
                <w:noProof/>
                <w:webHidden/>
              </w:rPr>
              <w:tab/>
            </w:r>
            <w:r w:rsidR="00C017DB">
              <w:rPr>
                <w:noProof/>
                <w:webHidden/>
              </w:rPr>
              <w:fldChar w:fldCharType="begin"/>
            </w:r>
            <w:r w:rsidR="00BE4598">
              <w:rPr>
                <w:noProof/>
                <w:webHidden/>
              </w:rPr>
              <w:instrText xml:space="preserve"> PAGEREF _Toc437528234 \h </w:instrText>
            </w:r>
            <w:r w:rsidR="00C017DB">
              <w:rPr>
                <w:noProof/>
                <w:webHidden/>
              </w:rPr>
            </w:r>
            <w:r w:rsidR="00C017DB">
              <w:rPr>
                <w:noProof/>
                <w:webHidden/>
              </w:rPr>
              <w:fldChar w:fldCharType="separate"/>
            </w:r>
            <w:r w:rsidR="00E6288B">
              <w:rPr>
                <w:noProof/>
                <w:webHidden/>
              </w:rPr>
              <w:t>192</w:t>
            </w:r>
            <w:r w:rsidR="00C017DB">
              <w:rPr>
                <w:noProof/>
                <w:webHidden/>
              </w:rPr>
              <w:fldChar w:fldCharType="end"/>
            </w:r>
          </w:hyperlink>
        </w:p>
        <w:p w14:paraId="21171C89" w14:textId="77777777" w:rsidR="00BE4598" w:rsidRDefault="003C6967">
          <w:pPr>
            <w:pStyle w:val="Sumrio2"/>
            <w:tabs>
              <w:tab w:val="left" w:pos="960"/>
              <w:tab w:val="right" w:leader="dot" w:pos="9060"/>
            </w:tabs>
            <w:rPr>
              <w:rFonts w:asciiTheme="minorHAnsi" w:eastAsiaTheme="minorEastAsia" w:hAnsiTheme="minorHAnsi" w:cstheme="minorBidi"/>
              <w:smallCaps w:val="0"/>
              <w:noProof/>
              <w:sz w:val="22"/>
              <w:szCs w:val="22"/>
              <w:lang w:eastAsia="pt-BR"/>
            </w:rPr>
          </w:pPr>
          <w:hyperlink w:anchor="_Toc437528235" w:history="1">
            <w:r w:rsidR="00BE4598" w:rsidRPr="002A3D9C">
              <w:rPr>
                <w:rStyle w:val="Hyperlink"/>
                <w:noProof/>
              </w:rPr>
              <w:t>19.1.</w:t>
            </w:r>
            <w:r w:rsidR="00BE4598">
              <w:rPr>
                <w:rFonts w:asciiTheme="minorHAnsi" w:eastAsiaTheme="minorEastAsia" w:hAnsiTheme="minorHAnsi" w:cstheme="minorBidi"/>
                <w:smallCaps w:val="0"/>
                <w:noProof/>
                <w:sz w:val="22"/>
                <w:szCs w:val="22"/>
                <w:lang w:eastAsia="pt-BR"/>
              </w:rPr>
              <w:tab/>
            </w:r>
            <w:r w:rsidR="00BE4598" w:rsidRPr="002A3D9C">
              <w:rPr>
                <w:rStyle w:val="Hyperlink"/>
                <w:noProof/>
              </w:rPr>
              <w:t>Núcleo Docente Estruturante</w:t>
            </w:r>
            <w:r w:rsidR="00BE4598">
              <w:rPr>
                <w:noProof/>
                <w:webHidden/>
              </w:rPr>
              <w:tab/>
            </w:r>
            <w:r w:rsidR="00C017DB">
              <w:rPr>
                <w:noProof/>
                <w:webHidden/>
              </w:rPr>
              <w:fldChar w:fldCharType="begin"/>
            </w:r>
            <w:r w:rsidR="00BE4598">
              <w:rPr>
                <w:noProof/>
                <w:webHidden/>
              </w:rPr>
              <w:instrText xml:space="preserve"> PAGEREF _Toc437528235 \h </w:instrText>
            </w:r>
            <w:r w:rsidR="00C017DB">
              <w:rPr>
                <w:noProof/>
                <w:webHidden/>
              </w:rPr>
            </w:r>
            <w:r w:rsidR="00C017DB">
              <w:rPr>
                <w:noProof/>
                <w:webHidden/>
              </w:rPr>
              <w:fldChar w:fldCharType="separate"/>
            </w:r>
            <w:r w:rsidR="00E6288B">
              <w:rPr>
                <w:noProof/>
                <w:webHidden/>
              </w:rPr>
              <w:t>192</w:t>
            </w:r>
            <w:r w:rsidR="00C017DB">
              <w:rPr>
                <w:noProof/>
                <w:webHidden/>
              </w:rPr>
              <w:fldChar w:fldCharType="end"/>
            </w:r>
          </w:hyperlink>
        </w:p>
        <w:p w14:paraId="0EAE6659" w14:textId="77777777" w:rsidR="00BE4598" w:rsidRDefault="003C6967">
          <w:pPr>
            <w:pStyle w:val="Sumrio2"/>
            <w:tabs>
              <w:tab w:val="left" w:pos="960"/>
              <w:tab w:val="right" w:leader="dot" w:pos="9060"/>
            </w:tabs>
            <w:rPr>
              <w:rFonts w:asciiTheme="minorHAnsi" w:eastAsiaTheme="minorEastAsia" w:hAnsiTheme="minorHAnsi" w:cstheme="minorBidi"/>
              <w:smallCaps w:val="0"/>
              <w:noProof/>
              <w:sz w:val="22"/>
              <w:szCs w:val="22"/>
              <w:lang w:eastAsia="pt-BR"/>
            </w:rPr>
          </w:pPr>
          <w:hyperlink w:anchor="_Toc437528236" w:history="1">
            <w:r w:rsidR="00BE4598" w:rsidRPr="002A3D9C">
              <w:rPr>
                <w:rStyle w:val="Hyperlink"/>
                <w:noProof/>
              </w:rPr>
              <w:t>19.2.</w:t>
            </w:r>
            <w:r w:rsidR="00BE4598">
              <w:rPr>
                <w:rFonts w:asciiTheme="minorHAnsi" w:eastAsiaTheme="minorEastAsia" w:hAnsiTheme="minorHAnsi" w:cstheme="minorBidi"/>
                <w:smallCaps w:val="0"/>
                <w:noProof/>
                <w:sz w:val="22"/>
                <w:szCs w:val="22"/>
                <w:lang w:eastAsia="pt-BR"/>
              </w:rPr>
              <w:tab/>
            </w:r>
            <w:r w:rsidR="00BE4598" w:rsidRPr="002A3D9C">
              <w:rPr>
                <w:rStyle w:val="Hyperlink"/>
                <w:noProof/>
              </w:rPr>
              <w:t>Coordenador do Curso</w:t>
            </w:r>
            <w:r w:rsidR="00BE4598">
              <w:rPr>
                <w:noProof/>
                <w:webHidden/>
              </w:rPr>
              <w:tab/>
            </w:r>
            <w:r w:rsidR="00C017DB">
              <w:rPr>
                <w:noProof/>
                <w:webHidden/>
              </w:rPr>
              <w:fldChar w:fldCharType="begin"/>
            </w:r>
            <w:r w:rsidR="00BE4598">
              <w:rPr>
                <w:noProof/>
                <w:webHidden/>
              </w:rPr>
              <w:instrText xml:space="preserve"> PAGEREF _Toc437528236 \h </w:instrText>
            </w:r>
            <w:r w:rsidR="00C017DB">
              <w:rPr>
                <w:noProof/>
                <w:webHidden/>
              </w:rPr>
            </w:r>
            <w:r w:rsidR="00C017DB">
              <w:rPr>
                <w:noProof/>
                <w:webHidden/>
              </w:rPr>
              <w:fldChar w:fldCharType="separate"/>
            </w:r>
            <w:r w:rsidR="00E6288B">
              <w:rPr>
                <w:noProof/>
                <w:webHidden/>
              </w:rPr>
              <w:t>192</w:t>
            </w:r>
            <w:r w:rsidR="00C017DB">
              <w:rPr>
                <w:noProof/>
                <w:webHidden/>
              </w:rPr>
              <w:fldChar w:fldCharType="end"/>
            </w:r>
          </w:hyperlink>
        </w:p>
        <w:p w14:paraId="53992F1C" w14:textId="77777777" w:rsidR="00BE4598" w:rsidRDefault="003C6967">
          <w:pPr>
            <w:pStyle w:val="Sumrio2"/>
            <w:tabs>
              <w:tab w:val="left" w:pos="960"/>
              <w:tab w:val="right" w:leader="dot" w:pos="9060"/>
            </w:tabs>
            <w:rPr>
              <w:rFonts w:asciiTheme="minorHAnsi" w:eastAsiaTheme="minorEastAsia" w:hAnsiTheme="minorHAnsi" w:cstheme="minorBidi"/>
              <w:smallCaps w:val="0"/>
              <w:noProof/>
              <w:sz w:val="22"/>
              <w:szCs w:val="22"/>
              <w:lang w:eastAsia="pt-BR"/>
            </w:rPr>
          </w:pPr>
          <w:hyperlink w:anchor="_Toc437528237" w:history="1">
            <w:r w:rsidR="00BE4598" w:rsidRPr="002A3D9C">
              <w:rPr>
                <w:rStyle w:val="Hyperlink"/>
                <w:noProof/>
              </w:rPr>
              <w:t>19.3.</w:t>
            </w:r>
            <w:r w:rsidR="00BE4598">
              <w:rPr>
                <w:rFonts w:asciiTheme="minorHAnsi" w:eastAsiaTheme="minorEastAsia" w:hAnsiTheme="minorHAnsi" w:cstheme="minorBidi"/>
                <w:smallCaps w:val="0"/>
                <w:noProof/>
                <w:sz w:val="22"/>
                <w:szCs w:val="22"/>
                <w:lang w:eastAsia="pt-BR"/>
              </w:rPr>
              <w:tab/>
            </w:r>
            <w:r w:rsidR="00BE4598" w:rsidRPr="002A3D9C">
              <w:rPr>
                <w:rStyle w:val="Hyperlink"/>
                <w:noProof/>
              </w:rPr>
              <w:t>Colegiado de Curso</w:t>
            </w:r>
            <w:r w:rsidR="00BE4598">
              <w:rPr>
                <w:noProof/>
                <w:webHidden/>
              </w:rPr>
              <w:tab/>
            </w:r>
            <w:r w:rsidR="00C017DB">
              <w:rPr>
                <w:noProof/>
                <w:webHidden/>
              </w:rPr>
              <w:fldChar w:fldCharType="begin"/>
            </w:r>
            <w:r w:rsidR="00BE4598">
              <w:rPr>
                <w:noProof/>
                <w:webHidden/>
              </w:rPr>
              <w:instrText xml:space="preserve"> PAGEREF _Toc437528237 \h </w:instrText>
            </w:r>
            <w:r w:rsidR="00C017DB">
              <w:rPr>
                <w:noProof/>
                <w:webHidden/>
              </w:rPr>
            </w:r>
            <w:r w:rsidR="00C017DB">
              <w:rPr>
                <w:noProof/>
                <w:webHidden/>
              </w:rPr>
              <w:fldChar w:fldCharType="separate"/>
            </w:r>
            <w:r w:rsidR="00E6288B">
              <w:rPr>
                <w:noProof/>
                <w:webHidden/>
              </w:rPr>
              <w:t>193</w:t>
            </w:r>
            <w:r w:rsidR="00C017DB">
              <w:rPr>
                <w:noProof/>
                <w:webHidden/>
              </w:rPr>
              <w:fldChar w:fldCharType="end"/>
            </w:r>
          </w:hyperlink>
        </w:p>
        <w:p w14:paraId="36B129A7" w14:textId="77777777" w:rsidR="00BE4598" w:rsidRDefault="003C6967">
          <w:pPr>
            <w:pStyle w:val="Sumrio2"/>
            <w:tabs>
              <w:tab w:val="left" w:pos="960"/>
              <w:tab w:val="right" w:leader="dot" w:pos="9060"/>
            </w:tabs>
            <w:rPr>
              <w:rFonts w:asciiTheme="minorHAnsi" w:eastAsiaTheme="minorEastAsia" w:hAnsiTheme="minorHAnsi" w:cstheme="minorBidi"/>
              <w:smallCaps w:val="0"/>
              <w:noProof/>
              <w:sz w:val="22"/>
              <w:szCs w:val="22"/>
              <w:lang w:eastAsia="pt-BR"/>
            </w:rPr>
          </w:pPr>
          <w:hyperlink w:anchor="_Toc437528238" w:history="1">
            <w:r w:rsidR="00BE4598" w:rsidRPr="002A3D9C">
              <w:rPr>
                <w:rStyle w:val="Hyperlink"/>
                <w:noProof/>
              </w:rPr>
              <w:t>19.4.</w:t>
            </w:r>
            <w:r w:rsidR="00BE4598">
              <w:rPr>
                <w:rFonts w:asciiTheme="minorHAnsi" w:eastAsiaTheme="minorEastAsia" w:hAnsiTheme="minorHAnsi" w:cstheme="minorBidi"/>
                <w:smallCaps w:val="0"/>
                <w:noProof/>
                <w:sz w:val="22"/>
                <w:szCs w:val="22"/>
                <w:lang w:eastAsia="pt-BR"/>
              </w:rPr>
              <w:tab/>
            </w:r>
            <w:r w:rsidR="00BE4598" w:rsidRPr="002A3D9C">
              <w:rPr>
                <w:rStyle w:val="Hyperlink"/>
                <w:noProof/>
              </w:rPr>
              <w:t>Corpo Docente</w:t>
            </w:r>
            <w:r w:rsidR="00BE4598">
              <w:rPr>
                <w:noProof/>
                <w:webHidden/>
              </w:rPr>
              <w:tab/>
            </w:r>
            <w:r w:rsidR="00C017DB">
              <w:rPr>
                <w:noProof/>
                <w:webHidden/>
              </w:rPr>
              <w:fldChar w:fldCharType="begin"/>
            </w:r>
            <w:r w:rsidR="00BE4598">
              <w:rPr>
                <w:noProof/>
                <w:webHidden/>
              </w:rPr>
              <w:instrText xml:space="preserve"> PAGEREF _Toc437528238 \h </w:instrText>
            </w:r>
            <w:r w:rsidR="00C017DB">
              <w:rPr>
                <w:noProof/>
                <w:webHidden/>
              </w:rPr>
            </w:r>
            <w:r w:rsidR="00C017DB">
              <w:rPr>
                <w:noProof/>
                <w:webHidden/>
              </w:rPr>
              <w:fldChar w:fldCharType="separate"/>
            </w:r>
            <w:r w:rsidR="00E6288B">
              <w:rPr>
                <w:noProof/>
                <w:webHidden/>
              </w:rPr>
              <w:t>194</w:t>
            </w:r>
            <w:r w:rsidR="00C017DB">
              <w:rPr>
                <w:noProof/>
                <w:webHidden/>
              </w:rPr>
              <w:fldChar w:fldCharType="end"/>
            </w:r>
          </w:hyperlink>
        </w:p>
        <w:p w14:paraId="4597B566" w14:textId="77777777" w:rsidR="00BE4598" w:rsidRDefault="003C6967">
          <w:pPr>
            <w:pStyle w:val="Sumrio2"/>
            <w:tabs>
              <w:tab w:val="left" w:pos="960"/>
              <w:tab w:val="right" w:leader="dot" w:pos="9060"/>
            </w:tabs>
            <w:rPr>
              <w:rFonts w:asciiTheme="minorHAnsi" w:eastAsiaTheme="minorEastAsia" w:hAnsiTheme="minorHAnsi" w:cstheme="minorBidi"/>
              <w:smallCaps w:val="0"/>
              <w:noProof/>
              <w:sz w:val="22"/>
              <w:szCs w:val="22"/>
              <w:lang w:eastAsia="pt-BR"/>
            </w:rPr>
          </w:pPr>
          <w:hyperlink w:anchor="_Toc437528239" w:history="1">
            <w:r w:rsidR="00BE4598" w:rsidRPr="002A3D9C">
              <w:rPr>
                <w:rStyle w:val="Hyperlink"/>
                <w:noProof/>
              </w:rPr>
              <w:t>19.5.</w:t>
            </w:r>
            <w:r w:rsidR="00BE4598">
              <w:rPr>
                <w:rFonts w:asciiTheme="minorHAnsi" w:eastAsiaTheme="minorEastAsia" w:hAnsiTheme="minorHAnsi" w:cstheme="minorBidi"/>
                <w:smallCaps w:val="0"/>
                <w:noProof/>
                <w:sz w:val="22"/>
                <w:szCs w:val="22"/>
                <w:lang w:eastAsia="pt-BR"/>
              </w:rPr>
              <w:tab/>
            </w:r>
            <w:r w:rsidR="00BE4598" w:rsidRPr="002A3D9C">
              <w:rPr>
                <w:rStyle w:val="Hyperlink"/>
                <w:noProof/>
              </w:rPr>
              <w:t>Corpo Técnico-Administrativo / Pedagógico</w:t>
            </w:r>
            <w:r w:rsidR="00BE4598">
              <w:rPr>
                <w:noProof/>
                <w:webHidden/>
              </w:rPr>
              <w:tab/>
            </w:r>
            <w:r w:rsidR="00C017DB">
              <w:rPr>
                <w:noProof/>
                <w:webHidden/>
              </w:rPr>
              <w:fldChar w:fldCharType="begin"/>
            </w:r>
            <w:r w:rsidR="00BE4598">
              <w:rPr>
                <w:noProof/>
                <w:webHidden/>
              </w:rPr>
              <w:instrText xml:space="preserve"> PAGEREF _Toc437528239 \h </w:instrText>
            </w:r>
            <w:r w:rsidR="00C017DB">
              <w:rPr>
                <w:noProof/>
                <w:webHidden/>
              </w:rPr>
            </w:r>
            <w:r w:rsidR="00C017DB">
              <w:rPr>
                <w:noProof/>
                <w:webHidden/>
              </w:rPr>
              <w:fldChar w:fldCharType="separate"/>
            </w:r>
            <w:r w:rsidR="00E6288B">
              <w:rPr>
                <w:noProof/>
                <w:webHidden/>
              </w:rPr>
              <w:t>195</w:t>
            </w:r>
            <w:r w:rsidR="00C017DB">
              <w:rPr>
                <w:noProof/>
                <w:webHidden/>
              </w:rPr>
              <w:fldChar w:fldCharType="end"/>
            </w:r>
          </w:hyperlink>
        </w:p>
        <w:p w14:paraId="6816D9B4" w14:textId="77777777" w:rsidR="00BE4598" w:rsidRDefault="003C6967">
          <w:pPr>
            <w:pStyle w:val="Sumrio1"/>
            <w:tabs>
              <w:tab w:val="left" w:pos="480"/>
              <w:tab w:val="right" w:leader="dot" w:pos="9060"/>
            </w:tabs>
            <w:rPr>
              <w:rFonts w:asciiTheme="minorHAnsi" w:eastAsiaTheme="minorEastAsia" w:hAnsiTheme="minorHAnsi" w:cstheme="minorBidi"/>
              <w:b w:val="0"/>
              <w:bCs w:val="0"/>
              <w:caps w:val="0"/>
              <w:noProof/>
              <w:sz w:val="22"/>
              <w:szCs w:val="22"/>
              <w:lang w:eastAsia="pt-BR"/>
            </w:rPr>
          </w:pPr>
          <w:hyperlink w:anchor="_Toc437528240" w:history="1">
            <w:r w:rsidR="00BE4598" w:rsidRPr="002A3D9C">
              <w:rPr>
                <w:rStyle w:val="Hyperlink"/>
                <w:noProof/>
              </w:rPr>
              <w:t>20.</w:t>
            </w:r>
            <w:r w:rsidR="00BE4598">
              <w:rPr>
                <w:rFonts w:asciiTheme="minorHAnsi" w:eastAsiaTheme="minorEastAsia" w:hAnsiTheme="minorHAnsi" w:cstheme="minorBidi"/>
                <w:b w:val="0"/>
                <w:bCs w:val="0"/>
                <w:caps w:val="0"/>
                <w:noProof/>
                <w:sz w:val="22"/>
                <w:szCs w:val="22"/>
                <w:lang w:eastAsia="pt-BR"/>
              </w:rPr>
              <w:tab/>
            </w:r>
            <w:r w:rsidR="00BE4598" w:rsidRPr="002A3D9C">
              <w:rPr>
                <w:rStyle w:val="Hyperlink"/>
                <w:noProof/>
              </w:rPr>
              <w:t>BIBLIOTECA</w:t>
            </w:r>
            <w:r w:rsidR="00BE4598">
              <w:rPr>
                <w:noProof/>
                <w:webHidden/>
              </w:rPr>
              <w:tab/>
            </w:r>
            <w:r w:rsidR="00C017DB">
              <w:rPr>
                <w:noProof/>
                <w:webHidden/>
              </w:rPr>
              <w:fldChar w:fldCharType="begin"/>
            </w:r>
            <w:r w:rsidR="00BE4598">
              <w:rPr>
                <w:noProof/>
                <w:webHidden/>
              </w:rPr>
              <w:instrText xml:space="preserve"> PAGEREF _Toc437528240 \h </w:instrText>
            </w:r>
            <w:r w:rsidR="00C017DB">
              <w:rPr>
                <w:noProof/>
                <w:webHidden/>
              </w:rPr>
            </w:r>
            <w:r w:rsidR="00C017DB">
              <w:rPr>
                <w:noProof/>
                <w:webHidden/>
              </w:rPr>
              <w:fldChar w:fldCharType="separate"/>
            </w:r>
            <w:r w:rsidR="00E6288B">
              <w:rPr>
                <w:noProof/>
                <w:webHidden/>
              </w:rPr>
              <w:t>198</w:t>
            </w:r>
            <w:r w:rsidR="00C017DB">
              <w:rPr>
                <w:noProof/>
                <w:webHidden/>
              </w:rPr>
              <w:fldChar w:fldCharType="end"/>
            </w:r>
          </w:hyperlink>
        </w:p>
        <w:p w14:paraId="4FAAAB73" w14:textId="77777777" w:rsidR="00BE4598" w:rsidRDefault="003C6967">
          <w:pPr>
            <w:pStyle w:val="Sumrio1"/>
            <w:tabs>
              <w:tab w:val="left" w:pos="480"/>
              <w:tab w:val="right" w:leader="dot" w:pos="9060"/>
            </w:tabs>
            <w:rPr>
              <w:rFonts w:asciiTheme="minorHAnsi" w:eastAsiaTheme="minorEastAsia" w:hAnsiTheme="minorHAnsi" w:cstheme="minorBidi"/>
              <w:b w:val="0"/>
              <w:bCs w:val="0"/>
              <w:caps w:val="0"/>
              <w:noProof/>
              <w:sz w:val="22"/>
              <w:szCs w:val="22"/>
              <w:lang w:eastAsia="pt-BR"/>
            </w:rPr>
          </w:pPr>
          <w:hyperlink w:anchor="_Toc437528241" w:history="1">
            <w:r w:rsidR="00BE4598" w:rsidRPr="002A3D9C">
              <w:rPr>
                <w:rStyle w:val="Hyperlink"/>
                <w:noProof/>
              </w:rPr>
              <w:t>21.</w:t>
            </w:r>
            <w:r w:rsidR="00BE4598">
              <w:rPr>
                <w:rFonts w:asciiTheme="minorHAnsi" w:eastAsiaTheme="minorEastAsia" w:hAnsiTheme="minorHAnsi" w:cstheme="minorBidi"/>
                <w:b w:val="0"/>
                <w:bCs w:val="0"/>
                <w:caps w:val="0"/>
                <w:noProof/>
                <w:sz w:val="22"/>
                <w:szCs w:val="22"/>
                <w:lang w:eastAsia="pt-BR"/>
              </w:rPr>
              <w:tab/>
            </w:r>
            <w:r w:rsidR="00BE4598" w:rsidRPr="002A3D9C">
              <w:rPr>
                <w:rStyle w:val="Hyperlink"/>
                <w:noProof/>
              </w:rPr>
              <w:t>INFRAESTRUTURA</w:t>
            </w:r>
            <w:r w:rsidR="00BE4598">
              <w:rPr>
                <w:noProof/>
                <w:webHidden/>
              </w:rPr>
              <w:tab/>
            </w:r>
            <w:r w:rsidR="00C017DB">
              <w:rPr>
                <w:noProof/>
                <w:webHidden/>
              </w:rPr>
              <w:fldChar w:fldCharType="begin"/>
            </w:r>
            <w:r w:rsidR="00BE4598">
              <w:rPr>
                <w:noProof/>
                <w:webHidden/>
              </w:rPr>
              <w:instrText xml:space="preserve"> PAGEREF _Toc437528241 \h </w:instrText>
            </w:r>
            <w:r w:rsidR="00C017DB">
              <w:rPr>
                <w:noProof/>
                <w:webHidden/>
              </w:rPr>
            </w:r>
            <w:r w:rsidR="00C017DB">
              <w:rPr>
                <w:noProof/>
                <w:webHidden/>
              </w:rPr>
              <w:fldChar w:fldCharType="separate"/>
            </w:r>
            <w:r w:rsidR="00E6288B">
              <w:rPr>
                <w:noProof/>
                <w:webHidden/>
              </w:rPr>
              <w:t>199</w:t>
            </w:r>
            <w:r w:rsidR="00C017DB">
              <w:rPr>
                <w:noProof/>
                <w:webHidden/>
              </w:rPr>
              <w:fldChar w:fldCharType="end"/>
            </w:r>
          </w:hyperlink>
        </w:p>
        <w:p w14:paraId="61804B8B" w14:textId="77777777" w:rsidR="00BE4598" w:rsidRDefault="003C6967">
          <w:pPr>
            <w:pStyle w:val="Sumrio2"/>
            <w:tabs>
              <w:tab w:val="left" w:pos="960"/>
              <w:tab w:val="right" w:leader="dot" w:pos="9060"/>
            </w:tabs>
            <w:rPr>
              <w:rFonts w:asciiTheme="minorHAnsi" w:eastAsiaTheme="minorEastAsia" w:hAnsiTheme="minorHAnsi" w:cstheme="minorBidi"/>
              <w:smallCaps w:val="0"/>
              <w:noProof/>
              <w:sz w:val="22"/>
              <w:szCs w:val="22"/>
              <w:lang w:eastAsia="pt-BR"/>
            </w:rPr>
          </w:pPr>
          <w:hyperlink w:anchor="_Toc437528242" w:history="1">
            <w:r w:rsidR="00BE4598" w:rsidRPr="002A3D9C">
              <w:rPr>
                <w:rStyle w:val="Hyperlink"/>
                <w:noProof/>
              </w:rPr>
              <w:t>21.1.</w:t>
            </w:r>
            <w:r w:rsidR="00BE4598">
              <w:rPr>
                <w:rFonts w:asciiTheme="minorHAnsi" w:eastAsiaTheme="minorEastAsia" w:hAnsiTheme="minorHAnsi" w:cstheme="minorBidi"/>
                <w:smallCaps w:val="0"/>
                <w:noProof/>
                <w:sz w:val="22"/>
                <w:szCs w:val="22"/>
                <w:lang w:eastAsia="pt-BR"/>
              </w:rPr>
              <w:tab/>
            </w:r>
            <w:r w:rsidR="00BE4598" w:rsidRPr="002A3D9C">
              <w:rPr>
                <w:rStyle w:val="Hyperlink"/>
                <w:noProof/>
              </w:rPr>
              <w:t>Infraestrutura Física</w:t>
            </w:r>
            <w:r w:rsidR="00BE4598">
              <w:rPr>
                <w:noProof/>
                <w:webHidden/>
              </w:rPr>
              <w:tab/>
            </w:r>
            <w:r w:rsidR="00C017DB">
              <w:rPr>
                <w:noProof/>
                <w:webHidden/>
              </w:rPr>
              <w:fldChar w:fldCharType="begin"/>
            </w:r>
            <w:r w:rsidR="00BE4598">
              <w:rPr>
                <w:noProof/>
                <w:webHidden/>
              </w:rPr>
              <w:instrText xml:space="preserve"> PAGEREF _Toc437528242 \h </w:instrText>
            </w:r>
            <w:r w:rsidR="00C017DB">
              <w:rPr>
                <w:noProof/>
                <w:webHidden/>
              </w:rPr>
            </w:r>
            <w:r w:rsidR="00C017DB">
              <w:rPr>
                <w:noProof/>
                <w:webHidden/>
              </w:rPr>
              <w:fldChar w:fldCharType="separate"/>
            </w:r>
            <w:r w:rsidR="00E6288B">
              <w:rPr>
                <w:noProof/>
                <w:webHidden/>
              </w:rPr>
              <w:t>199</w:t>
            </w:r>
            <w:r w:rsidR="00C017DB">
              <w:rPr>
                <w:noProof/>
                <w:webHidden/>
              </w:rPr>
              <w:fldChar w:fldCharType="end"/>
            </w:r>
          </w:hyperlink>
        </w:p>
        <w:p w14:paraId="11DEFB80" w14:textId="77777777" w:rsidR="00BE4598" w:rsidRDefault="003C6967">
          <w:pPr>
            <w:pStyle w:val="Sumrio2"/>
            <w:tabs>
              <w:tab w:val="left" w:pos="960"/>
              <w:tab w:val="right" w:leader="dot" w:pos="9060"/>
            </w:tabs>
            <w:rPr>
              <w:rFonts w:asciiTheme="minorHAnsi" w:eastAsiaTheme="minorEastAsia" w:hAnsiTheme="minorHAnsi" w:cstheme="minorBidi"/>
              <w:smallCaps w:val="0"/>
              <w:noProof/>
              <w:sz w:val="22"/>
              <w:szCs w:val="22"/>
              <w:lang w:eastAsia="pt-BR"/>
            </w:rPr>
          </w:pPr>
          <w:hyperlink w:anchor="_Toc437528243" w:history="1">
            <w:r w:rsidR="00BE4598" w:rsidRPr="002A3D9C">
              <w:rPr>
                <w:rStyle w:val="Hyperlink"/>
                <w:noProof/>
              </w:rPr>
              <w:t>21.2.</w:t>
            </w:r>
            <w:r w:rsidR="00BE4598">
              <w:rPr>
                <w:rFonts w:asciiTheme="minorHAnsi" w:eastAsiaTheme="minorEastAsia" w:hAnsiTheme="minorHAnsi" w:cstheme="minorBidi"/>
                <w:smallCaps w:val="0"/>
                <w:noProof/>
                <w:sz w:val="22"/>
                <w:szCs w:val="22"/>
                <w:lang w:eastAsia="pt-BR"/>
              </w:rPr>
              <w:tab/>
            </w:r>
            <w:r w:rsidR="00BE4598" w:rsidRPr="002A3D9C">
              <w:rPr>
                <w:rStyle w:val="Hyperlink"/>
                <w:noProof/>
              </w:rPr>
              <w:t>Acessibilidade</w:t>
            </w:r>
            <w:r w:rsidR="00BE4598">
              <w:rPr>
                <w:noProof/>
                <w:webHidden/>
              </w:rPr>
              <w:tab/>
            </w:r>
            <w:r w:rsidR="00C017DB">
              <w:rPr>
                <w:noProof/>
                <w:webHidden/>
              </w:rPr>
              <w:fldChar w:fldCharType="begin"/>
            </w:r>
            <w:r w:rsidR="00BE4598">
              <w:rPr>
                <w:noProof/>
                <w:webHidden/>
              </w:rPr>
              <w:instrText xml:space="preserve"> PAGEREF _Toc437528243 \h </w:instrText>
            </w:r>
            <w:r w:rsidR="00C017DB">
              <w:rPr>
                <w:noProof/>
                <w:webHidden/>
              </w:rPr>
            </w:r>
            <w:r w:rsidR="00C017DB">
              <w:rPr>
                <w:noProof/>
                <w:webHidden/>
              </w:rPr>
              <w:fldChar w:fldCharType="separate"/>
            </w:r>
            <w:r w:rsidR="00E6288B">
              <w:rPr>
                <w:noProof/>
                <w:webHidden/>
              </w:rPr>
              <w:t>199</w:t>
            </w:r>
            <w:r w:rsidR="00C017DB">
              <w:rPr>
                <w:noProof/>
                <w:webHidden/>
              </w:rPr>
              <w:fldChar w:fldCharType="end"/>
            </w:r>
          </w:hyperlink>
        </w:p>
        <w:p w14:paraId="32631579" w14:textId="77777777" w:rsidR="00BE4598" w:rsidRDefault="003C6967">
          <w:pPr>
            <w:pStyle w:val="Sumrio2"/>
            <w:tabs>
              <w:tab w:val="left" w:pos="960"/>
              <w:tab w:val="right" w:leader="dot" w:pos="9060"/>
            </w:tabs>
            <w:rPr>
              <w:rFonts w:asciiTheme="minorHAnsi" w:eastAsiaTheme="minorEastAsia" w:hAnsiTheme="minorHAnsi" w:cstheme="minorBidi"/>
              <w:smallCaps w:val="0"/>
              <w:noProof/>
              <w:sz w:val="22"/>
              <w:szCs w:val="22"/>
              <w:lang w:eastAsia="pt-BR"/>
            </w:rPr>
          </w:pPr>
          <w:hyperlink w:anchor="_Toc437528244" w:history="1">
            <w:r w:rsidR="00BE4598" w:rsidRPr="002A3D9C">
              <w:rPr>
                <w:rStyle w:val="Hyperlink"/>
                <w:noProof/>
              </w:rPr>
              <w:t>21.3.</w:t>
            </w:r>
            <w:r w:rsidR="00BE4598">
              <w:rPr>
                <w:rFonts w:asciiTheme="minorHAnsi" w:eastAsiaTheme="minorEastAsia" w:hAnsiTheme="minorHAnsi" w:cstheme="minorBidi"/>
                <w:smallCaps w:val="0"/>
                <w:noProof/>
                <w:sz w:val="22"/>
                <w:szCs w:val="22"/>
                <w:lang w:eastAsia="pt-BR"/>
              </w:rPr>
              <w:tab/>
            </w:r>
            <w:r w:rsidR="00BE4598" w:rsidRPr="002A3D9C">
              <w:rPr>
                <w:rStyle w:val="Hyperlink"/>
                <w:noProof/>
              </w:rPr>
              <w:t>Laboratórios de Informática</w:t>
            </w:r>
            <w:r w:rsidR="00BE4598">
              <w:rPr>
                <w:noProof/>
                <w:webHidden/>
              </w:rPr>
              <w:tab/>
            </w:r>
            <w:r w:rsidR="00C017DB">
              <w:rPr>
                <w:noProof/>
                <w:webHidden/>
              </w:rPr>
              <w:fldChar w:fldCharType="begin"/>
            </w:r>
            <w:r w:rsidR="00BE4598">
              <w:rPr>
                <w:noProof/>
                <w:webHidden/>
              </w:rPr>
              <w:instrText xml:space="preserve"> PAGEREF _Toc437528244 \h </w:instrText>
            </w:r>
            <w:r w:rsidR="00C017DB">
              <w:rPr>
                <w:noProof/>
                <w:webHidden/>
              </w:rPr>
            </w:r>
            <w:r w:rsidR="00C017DB">
              <w:rPr>
                <w:noProof/>
                <w:webHidden/>
              </w:rPr>
              <w:fldChar w:fldCharType="separate"/>
            </w:r>
            <w:r w:rsidR="00E6288B">
              <w:rPr>
                <w:noProof/>
                <w:webHidden/>
              </w:rPr>
              <w:t>200</w:t>
            </w:r>
            <w:r w:rsidR="00C017DB">
              <w:rPr>
                <w:noProof/>
                <w:webHidden/>
              </w:rPr>
              <w:fldChar w:fldCharType="end"/>
            </w:r>
          </w:hyperlink>
        </w:p>
        <w:p w14:paraId="1E3B90BC" w14:textId="77777777" w:rsidR="00BE4598" w:rsidRDefault="003C6967">
          <w:pPr>
            <w:pStyle w:val="Sumrio2"/>
            <w:tabs>
              <w:tab w:val="left" w:pos="960"/>
              <w:tab w:val="right" w:leader="dot" w:pos="9060"/>
            </w:tabs>
            <w:rPr>
              <w:rFonts w:asciiTheme="minorHAnsi" w:eastAsiaTheme="minorEastAsia" w:hAnsiTheme="minorHAnsi" w:cstheme="minorBidi"/>
              <w:smallCaps w:val="0"/>
              <w:noProof/>
              <w:sz w:val="22"/>
              <w:szCs w:val="22"/>
              <w:lang w:eastAsia="pt-BR"/>
            </w:rPr>
          </w:pPr>
          <w:hyperlink w:anchor="_Toc437528245" w:history="1">
            <w:r w:rsidR="00BE4598" w:rsidRPr="002A3D9C">
              <w:rPr>
                <w:rStyle w:val="Hyperlink"/>
                <w:noProof/>
              </w:rPr>
              <w:t>21.4.</w:t>
            </w:r>
            <w:r w:rsidR="00BE4598">
              <w:rPr>
                <w:rFonts w:asciiTheme="minorHAnsi" w:eastAsiaTheme="minorEastAsia" w:hAnsiTheme="minorHAnsi" w:cstheme="minorBidi"/>
                <w:smallCaps w:val="0"/>
                <w:noProof/>
                <w:sz w:val="22"/>
                <w:szCs w:val="22"/>
                <w:lang w:eastAsia="pt-BR"/>
              </w:rPr>
              <w:tab/>
            </w:r>
            <w:r w:rsidR="00BE4598" w:rsidRPr="002A3D9C">
              <w:rPr>
                <w:rStyle w:val="Hyperlink"/>
                <w:noProof/>
              </w:rPr>
              <w:t>Laboratórios Específicos</w:t>
            </w:r>
            <w:r w:rsidR="00BE4598">
              <w:rPr>
                <w:noProof/>
                <w:webHidden/>
              </w:rPr>
              <w:tab/>
            </w:r>
            <w:r w:rsidR="00C017DB">
              <w:rPr>
                <w:noProof/>
                <w:webHidden/>
              </w:rPr>
              <w:fldChar w:fldCharType="begin"/>
            </w:r>
            <w:r w:rsidR="00BE4598">
              <w:rPr>
                <w:noProof/>
                <w:webHidden/>
              </w:rPr>
              <w:instrText xml:space="preserve"> PAGEREF _Toc437528245 \h </w:instrText>
            </w:r>
            <w:r w:rsidR="00C017DB">
              <w:rPr>
                <w:noProof/>
                <w:webHidden/>
              </w:rPr>
            </w:r>
            <w:r w:rsidR="00C017DB">
              <w:rPr>
                <w:noProof/>
                <w:webHidden/>
              </w:rPr>
              <w:fldChar w:fldCharType="separate"/>
            </w:r>
            <w:r w:rsidR="00E6288B">
              <w:rPr>
                <w:noProof/>
                <w:webHidden/>
              </w:rPr>
              <w:t>200</w:t>
            </w:r>
            <w:r w:rsidR="00C017DB">
              <w:rPr>
                <w:noProof/>
                <w:webHidden/>
              </w:rPr>
              <w:fldChar w:fldCharType="end"/>
            </w:r>
          </w:hyperlink>
        </w:p>
        <w:p w14:paraId="6E2C449A" w14:textId="77777777" w:rsidR="00BE4598" w:rsidRDefault="003C6967">
          <w:pPr>
            <w:pStyle w:val="Sumrio1"/>
            <w:tabs>
              <w:tab w:val="left" w:pos="480"/>
              <w:tab w:val="right" w:leader="dot" w:pos="9060"/>
            </w:tabs>
            <w:rPr>
              <w:rFonts w:asciiTheme="minorHAnsi" w:eastAsiaTheme="minorEastAsia" w:hAnsiTheme="minorHAnsi" w:cstheme="minorBidi"/>
              <w:b w:val="0"/>
              <w:bCs w:val="0"/>
              <w:caps w:val="0"/>
              <w:noProof/>
              <w:sz w:val="22"/>
              <w:szCs w:val="22"/>
              <w:lang w:eastAsia="pt-BR"/>
            </w:rPr>
          </w:pPr>
          <w:hyperlink w:anchor="_Toc437528246" w:history="1">
            <w:r w:rsidR="00BE4598" w:rsidRPr="002A3D9C">
              <w:rPr>
                <w:rStyle w:val="Hyperlink"/>
                <w:noProof/>
              </w:rPr>
              <w:t>22</w:t>
            </w:r>
            <w:r w:rsidR="00BE4598">
              <w:rPr>
                <w:rFonts w:asciiTheme="minorHAnsi" w:eastAsiaTheme="minorEastAsia" w:hAnsiTheme="minorHAnsi" w:cstheme="minorBidi"/>
                <w:b w:val="0"/>
                <w:bCs w:val="0"/>
                <w:caps w:val="0"/>
                <w:noProof/>
                <w:sz w:val="22"/>
                <w:szCs w:val="22"/>
                <w:lang w:eastAsia="pt-BR"/>
              </w:rPr>
              <w:tab/>
            </w:r>
            <w:r w:rsidR="00BE4598" w:rsidRPr="002A3D9C">
              <w:rPr>
                <w:rStyle w:val="Hyperlink"/>
                <w:noProof/>
              </w:rPr>
              <w:t>Bibliografia</w:t>
            </w:r>
            <w:r w:rsidR="00BE4598">
              <w:rPr>
                <w:noProof/>
                <w:webHidden/>
              </w:rPr>
              <w:tab/>
            </w:r>
            <w:r w:rsidR="00C017DB">
              <w:rPr>
                <w:noProof/>
                <w:webHidden/>
              </w:rPr>
              <w:fldChar w:fldCharType="begin"/>
            </w:r>
            <w:r w:rsidR="00BE4598">
              <w:rPr>
                <w:noProof/>
                <w:webHidden/>
              </w:rPr>
              <w:instrText xml:space="preserve"> PAGEREF _Toc437528246 \h </w:instrText>
            </w:r>
            <w:r w:rsidR="00C017DB">
              <w:rPr>
                <w:noProof/>
                <w:webHidden/>
              </w:rPr>
            </w:r>
            <w:r w:rsidR="00C017DB">
              <w:rPr>
                <w:noProof/>
                <w:webHidden/>
              </w:rPr>
              <w:fldChar w:fldCharType="separate"/>
            </w:r>
            <w:r w:rsidR="00E6288B">
              <w:rPr>
                <w:noProof/>
                <w:webHidden/>
              </w:rPr>
              <w:t>209</w:t>
            </w:r>
            <w:r w:rsidR="00C017DB">
              <w:rPr>
                <w:noProof/>
                <w:webHidden/>
              </w:rPr>
              <w:fldChar w:fldCharType="end"/>
            </w:r>
          </w:hyperlink>
        </w:p>
        <w:p w14:paraId="3350ACA6" w14:textId="77777777" w:rsidR="00BE4598" w:rsidRDefault="003C6967">
          <w:pPr>
            <w:pStyle w:val="Sumrio1"/>
            <w:tabs>
              <w:tab w:val="left" w:pos="480"/>
              <w:tab w:val="right" w:leader="dot" w:pos="9060"/>
            </w:tabs>
            <w:rPr>
              <w:rFonts w:asciiTheme="minorHAnsi" w:eastAsiaTheme="minorEastAsia" w:hAnsiTheme="minorHAnsi" w:cstheme="minorBidi"/>
              <w:b w:val="0"/>
              <w:bCs w:val="0"/>
              <w:caps w:val="0"/>
              <w:noProof/>
              <w:sz w:val="22"/>
              <w:szCs w:val="22"/>
              <w:lang w:eastAsia="pt-BR"/>
            </w:rPr>
          </w:pPr>
          <w:hyperlink w:anchor="_Toc437528247" w:history="1">
            <w:r w:rsidR="00BE4598" w:rsidRPr="002A3D9C">
              <w:rPr>
                <w:rStyle w:val="Hyperlink"/>
                <w:noProof/>
              </w:rPr>
              <w:t>23.</w:t>
            </w:r>
            <w:r w:rsidR="00BE4598">
              <w:rPr>
                <w:rFonts w:asciiTheme="minorHAnsi" w:eastAsiaTheme="minorEastAsia" w:hAnsiTheme="minorHAnsi" w:cstheme="minorBidi"/>
                <w:b w:val="0"/>
                <w:bCs w:val="0"/>
                <w:caps w:val="0"/>
                <w:noProof/>
                <w:sz w:val="22"/>
                <w:szCs w:val="22"/>
                <w:lang w:eastAsia="pt-BR"/>
              </w:rPr>
              <w:tab/>
            </w:r>
            <w:r w:rsidR="00BE4598" w:rsidRPr="002A3D9C">
              <w:rPr>
                <w:rStyle w:val="Hyperlink"/>
                <w:noProof/>
              </w:rPr>
              <w:t>MODELOS DE CERTIFICADOS E DIPLOMAS</w:t>
            </w:r>
            <w:r w:rsidR="00BE4598">
              <w:rPr>
                <w:noProof/>
                <w:webHidden/>
              </w:rPr>
              <w:tab/>
            </w:r>
            <w:r w:rsidR="00C017DB">
              <w:rPr>
                <w:noProof/>
                <w:webHidden/>
              </w:rPr>
              <w:fldChar w:fldCharType="begin"/>
            </w:r>
            <w:r w:rsidR="00BE4598">
              <w:rPr>
                <w:noProof/>
                <w:webHidden/>
              </w:rPr>
              <w:instrText xml:space="preserve"> PAGEREF _Toc437528247 \h </w:instrText>
            </w:r>
            <w:r w:rsidR="00C017DB">
              <w:rPr>
                <w:noProof/>
                <w:webHidden/>
              </w:rPr>
            </w:r>
            <w:r w:rsidR="00C017DB">
              <w:rPr>
                <w:noProof/>
                <w:webHidden/>
              </w:rPr>
              <w:fldChar w:fldCharType="separate"/>
            </w:r>
            <w:r w:rsidR="00E6288B">
              <w:rPr>
                <w:noProof/>
                <w:webHidden/>
              </w:rPr>
              <w:t>212</w:t>
            </w:r>
            <w:r w:rsidR="00C017DB">
              <w:rPr>
                <w:noProof/>
                <w:webHidden/>
              </w:rPr>
              <w:fldChar w:fldCharType="end"/>
            </w:r>
          </w:hyperlink>
        </w:p>
        <w:p w14:paraId="38FC3AF1" w14:textId="77777777" w:rsidR="00C61EEC" w:rsidRDefault="00C017DB">
          <w:r w:rsidRPr="00C61EEC">
            <w:rPr>
              <w:rFonts w:ascii="Calibri" w:hAnsi="Calibri"/>
              <w:b/>
              <w:bCs/>
              <w:caps/>
              <w:sz w:val="22"/>
              <w:szCs w:val="20"/>
            </w:rPr>
            <w:fldChar w:fldCharType="end"/>
          </w:r>
        </w:p>
      </w:sdtContent>
    </w:sdt>
    <w:p w14:paraId="3F6DF2D6" w14:textId="77777777" w:rsidR="0073169A" w:rsidRDefault="0073169A">
      <w:pPr>
        <w:suppressAutoHyphens w:val="0"/>
        <w:rPr>
          <w:rFonts w:ascii="Arial" w:hAnsi="Arial" w:cs="Arial"/>
          <w:b/>
          <w:bCs/>
          <w:sz w:val="28"/>
          <w:szCs w:val="28"/>
        </w:rPr>
      </w:pPr>
      <w:bookmarkStart w:id="0" w:name="__RefHeading__1_1892814925"/>
      <w:bookmarkStart w:id="1" w:name="__RefHeading__3_1892814925"/>
      <w:bookmarkStart w:id="2" w:name="_Toc355977350"/>
      <w:bookmarkStart w:id="3" w:name="_Toc355977474"/>
      <w:bookmarkStart w:id="4" w:name="_Toc356204051"/>
      <w:bookmarkStart w:id="5" w:name="_Toc356204080"/>
      <w:bookmarkStart w:id="6" w:name="_Toc356218665"/>
      <w:bookmarkStart w:id="7" w:name="_Toc360809299"/>
      <w:bookmarkEnd w:id="0"/>
      <w:bookmarkEnd w:id="1"/>
      <w:r>
        <w:br w:type="page"/>
      </w:r>
    </w:p>
    <w:p w14:paraId="7809D9ED" w14:textId="77777777" w:rsidR="00FC69D1" w:rsidRPr="006A4786" w:rsidRDefault="00F80568" w:rsidP="00F80568">
      <w:pPr>
        <w:pStyle w:val="Nvel1"/>
      </w:pPr>
      <w:bookmarkStart w:id="8" w:name="_Toc437528195"/>
      <w:r>
        <w:t xml:space="preserve">1. </w:t>
      </w:r>
      <w:r w:rsidR="00FC69D1" w:rsidRPr="006A4786">
        <w:t>IDENTIFICAÇÃO DA INSTITUIÇÃO</w:t>
      </w:r>
      <w:bookmarkEnd w:id="2"/>
      <w:bookmarkEnd w:id="3"/>
      <w:bookmarkEnd w:id="4"/>
      <w:bookmarkEnd w:id="5"/>
      <w:bookmarkEnd w:id="6"/>
      <w:bookmarkEnd w:id="7"/>
      <w:bookmarkEnd w:id="8"/>
    </w:p>
    <w:p w14:paraId="2CFA3F4D" w14:textId="77777777" w:rsidR="0073169A" w:rsidRDefault="0073169A" w:rsidP="0073169A">
      <w:pPr>
        <w:spacing w:after="240" w:line="360" w:lineRule="auto"/>
        <w:ind w:left="540"/>
        <w:jc w:val="both"/>
        <w:rPr>
          <w:rFonts w:ascii="Arial" w:hAnsi="Arial" w:cs="Arial"/>
          <w:b/>
          <w:bCs/>
        </w:rPr>
      </w:pPr>
      <w:r>
        <w:rPr>
          <w:rFonts w:ascii="Arial" w:hAnsi="Arial" w:cs="Arial"/>
          <w:b/>
          <w:bCs/>
        </w:rPr>
        <w:t>NOME:</w:t>
      </w:r>
      <w:r>
        <w:rPr>
          <w:rFonts w:ascii="Arial" w:hAnsi="Arial" w:cs="Arial"/>
        </w:rPr>
        <w:t xml:space="preserve"> Instituto Federal de Educação, Ciência e Tecnologia de São Paulo </w:t>
      </w:r>
    </w:p>
    <w:p w14:paraId="175B3D86" w14:textId="77777777" w:rsidR="0073169A" w:rsidRDefault="0073169A" w:rsidP="0073169A">
      <w:pPr>
        <w:spacing w:after="240" w:line="360" w:lineRule="auto"/>
        <w:ind w:left="540"/>
        <w:jc w:val="both"/>
        <w:rPr>
          <w:rFonts w:ascii="Arial" w:hAnsi="Arial" w:cs="Arial"/>
          <w:b/>
          <w:bCs/>
        </w:rPr>
      </w:pPr>
      <w:r>
        <w:rPr>
          <w:rFonts w:ascii="Arial" w:hAnsi="Arial" w:cs="Arial"/>
          <w:b/>
          <w:bCs/>
        </w:rPr>
        <w:t>SIGLA:</w:t>
      </w:r>
      <w:r>
        <w:rPr>
          <w:rFonts w:ascii="Arial" w:hAnsi="Arial" w:cs="Arial"/>
        </w:rPr>
        <w:t xml:space="preserve"> IFSP </w:t>
      </w:r>
    </w:p>
    <w:p w14:paraId="2253FB46" w14:textId="77777777" w:rsidR="0073169A" w:rsidRDefault="0073169A" w:rsidP="0073169A">
      <w:pPr>
        <w:spacing w:after="240" w:line="360" w:lineRule="auto"/>
        <w:ind w:left="540"/>
        <w:jc w:val="both"/>
        <w:rPr>
          <w:rFonts w:ascii="Arial" w:hAnsi="Arial" w:cs="Arial"/>
          <w:b/>
          <w:bCs/>
        </w:rPr>
      </w:pPr>
      <w:r>
        <w:rPr>
          <w:rFonts w:ascii="Arial" w:hAnsi="Arial" w:cs="Arial"/>
          <w:b/>
          <w:bCs/>
        </w:rPr>
        <w:t>CNPJ:</w:t>
      </w:r>
      <w:r>
        <w:rPr>
          <w:rFonts w:ascii="Arial" w:hAnsi="Arial" w:cs="Arial"/>
        </w:rPr>
        <w:t xml:space="preserve"> 10882594/0001-65</w:t>
      </w:r>
    </w:p>
    <w:p w14:paraId="0ADB6BBF" w14:textId="77777777" w:rsidR="0073169A" w:rsidRDefault="0073169A" w:rsidP="0073169A">
      <w:pPr>
        <w:spacing w:after="240" w:line="360" w:lineRule="auto"/>
        <w:ind w:left="540"/>
        <w:jc w:val="both"/>
        <w:rPr>
          <w:rFonts w:ascii="Arial" w:hAnsi="Arial" w:cs="Arial"/>
          <w:b/>
          <w:bCs/>
        </w:rPr>
      </w:pPr>
      <w:r>
        <w:rPr>
          <w:rFonts w:ascii="Arial" w:hAnsi="Arial" w:cs="Arial"/>
          <w:b/>
          <w:bCs/>
        </w:rPr>
        <w:t xml:space="preserve">NATUREZA JURÍDICA: </w:t>
      </w:r>
      <w:r>
        <w:rPr>
          <w:rFonts w:ascii="Arial" w:hAnsi="Arial" w:cs="Arial"/>
        </w:rPr>
        <w:t xml:space="preserve">Autarquia Federal </w:t>
      </w:r>
    </w:p>
    <w:p w14:paraId="1EC14486" w14:textId="77777777" w:rsidR="0073169A" w:rsidRDefault="0073169A" w:rsidP="0073169A">
      <w:pPr>
        <w:spacing w:after="240" w:line="360" w:lineRule="auto"/>
        <w:ind w:left="540"/>
        <w:jc w:val="both"/>
        <w:rPr>
          <w:rFonts w:ascii="Arial" w:hAnsi="Arial" w:cs="Arial"/>
          <w:b/>
          <w:bCs/>
        </w:rPr>
      </w:pPr>
      <w:r>
        <w:rPr>
          <w:rFonts w:ascii="Arial" w:hAnsi="Arial" w:cs="Arial"/>
          <w:b/>
          <w:bCs/>
        </w:rPr>
        <w:t>VINCULAÇÃO:</w:t>
      </w:r>
      <w:r>
        <w:rPr>
          <w:rFonts w:ascii="Arial" w:hAnsi="Arial" w:cs="Arial"/>
        </w:rPr>
        <w:t xml:space="preserve"> Secretaria de Educação Profissional e Tecnológica do Ministério da Educação (SETEC)</w:t>
      </w:r>
    </w:p>
    <w:p w14:paraId="776E7CC0" w14:textId="77777777" w:rsidR="0073169A" w:rsidRDefault="0073169A" w:rsidP="0073169A">
      <w:pPr>
        <w:spacing w:after="240" w:line="360" w:lineRule="auto"/>
        <w:ind w:left="540"/>
        <w:jc w:val="both"/>
        <w:rPr>
          <w:rFonts w:ascii="Arial" w:hAnsi="Arial" w:cs="Arial"/>
          <w:b/>
        </w:rPr>
      </w:pPr>
      <w:r>
        <w:rPr>
          <w:rFonts w:ascii="Arial" w:hAnsi="Arial" w:cs="Arial"/>
          <w:b/>
          <w:bCs/>
        </w:rPr>
        <w:t>ENDEREÇO:</w:t>
      </w:r>
      <w:r>
        <w:rPr>
          <w:rFonts w:ascii="Arial" w:hAnsi="Arial" w:cs="Arial"/>
        </w:rPr>
        <w:t xml:space="preserve"> Rua Pedro Vicente, 625 – Canindé – São Paulo/Capital </w:t>
      </w:r>
    </w:p>
    <w:p w14:paraId="64B4DB2B" w14:textId="77777777" w:rsidR="0073169A" w:rsidRDefault="0073169A" w:rsidP="0073169A">
      <w:pPr>
        <w:pStyle w:val="NormalWeb"/>
        <w:spacing w:before="0" w:after="240" w:line="360" w:lineRule="auto"/>
        <w:ind w:left="540"/>
        <w:jc w:val="both"/>
        <w:rPr>
          <w:rFonts w:ascii="Arial" w:hAnsi="Arial" w:cs="Arial"/>
          <w:b/>
        </w:rPr>
      </w:pPr>
      <w:r>
        <w:rPr>
          <w:rFonts w:ascii="Arial" w:hAnsi="Arial" w:cs="Arial"/>
          <w:b/>
        </w:rPr>
        <w:t>CEP</w:t>
      </w:r>
      <w:r>
        <w:rPr>
          <w:rFonts w:ascii="Arial" w:hAnsi="Arial" w:cs="Arial"/>
        </w:rPr>
        <w:t>: 01109-010</w:t>
      </w:r>
    </w:p>
    <w:p w14:paraId="0948DF8F" w14:textId="77777777" w:rsidR="0073169A" w:rsidRDefault="0073169A" w:rsidP="0073169A">
      <w:pPr>
        <w:pStyle w:val="NormalWeb"/>
        <w:spacing w:before="0" w:after="240" w:line="360" w:lineRule="auto"/>
        <w:ind w:left="540"/>
        <w:jc w:val="both"/>
        <w:rPr>
          <w:rFonts w:ascii="Arial" w:hAnsi="Arial" w:cs="Arial"/>
          <w:b/>
        </w:rPr>
      </w:pPr>
      <w:r>
        <w:rPr>
          <w:rFonts w:ascii="Arial" w:hAnsi="Arial" w:cs="Arial"/>
          <w:b/>
        </w:rPr>
        <w:t>TELEFONE:</w:t>
      </w:r>
      <w:r>
        <w:rPr>
          <w:rFonts w:ascii="Arial" w:hAnsi="Arial" w:cs="Arial"/>
        </w:rPr>
        <w:t xml:space="preserve"> (11) 3775-4502 (Gabinete do Reitor)</w:t>
      </w:r>
    </w:p>
    <w:p w14:paraId="4BB529BF" w14:textId="77777777" w:rsidR="0073169A" w:rsidRDefault="0073169A" w:rsidP="0073169A">
      <w:pPr>
        <w:pStyle w:val="NormalWeb"/>
        <w:spacing w:before="0" w:after="240" w:line="360" w:lineRule="auto"/>
        <w:ind w:left="540"/>
        <w:jc w:val="both"/>
        <w:rPr>
          <w:rFonts w:ascii="Arial" w:hAnsi="Arial" w:cs="Arial"/>
          <w:b/>
          <w:bCs/>
        </w:rPr>
      </w:pPr>
      <w:r>
        <w:rPr>
          <w:rFonts w:ascii="Arial" w:hAnsi="Arial" w:cs="Arial"/>
          <w:b/>
        </w:rPr>
        <w:t>FACSÍMILE:</w:t>
      </w:r>
      <w:r>
        <w:rPr>
          <w:rFonts w:ascii="Arial" w:hAnsi="Arial" w:cs="Arial"/>
        </w:rPr>
        <w:t xml:space="preserve"> (11) 3775-4501</w:t>
      </w:r>
    </w:p>
    <w:p w14:paraId="000F5217" w14:textId="77777777" w:rsidR="0073169A" w:rsidRDefault="0073169A" w:rsidP="0073169A">
      <w:pPr>
        <w:pStyle w:val="NormalWeb"/>
        <w:spacing w:before="0" w:after="240" w:line="360" w:lineRule="auto"/>
        <w:ind w:left="540"/>
        <w:jc w:val="both"/>
        <w:rPr>
          <w:rFonts w:ascii="Arial" w:hAnsi="Arial" w:cs="Arial"/>
          <w:b/>
          <w:bCs/>
        </w:rPr>
      </w:pPr>
      <w:r>
        <w:rPr>
          <w:rFonts w:ascii="Arial" w:hAnsi="Arial" w:cs="Arial"/>
          <w:b/>
          <w:bCs/>
        </w:rPr>
        <w:t>PÁGINA INSTITUCIONAL NA INTERNET:</w:t>
      </w:r>
      <w:hyperlink r:id="rId11" w:history="1">
        <w:r>
          <w:rPr>
            <w:rStyle w:val="Hyperlink"/>
            <w:rFonts w:ascii="Arial" w:hAnsi="Arial" w:cs="Arial"/>
          </w:rPr>
          <w:t>http://www.ifsp.edu.br</w:t>
        </w:r>
      </w:hyperlink>
    </w:p>
    <w:p w14:paraId="66CCFDB1" w14:textId="77777777" w:rsidR="0073169A" w:rsidRDefault="0073169A" w:rsidP="0073169A">
      <w:pPr>
        <w:spacing w:after="240" w:line="360" w:lineRule="auto"/>
        <w:ind w:left="540"/>
        <w:jc w:val="both"/>
        <w:rPr>
          <w:rFonts w:ascii="Arial" w:hAnsi="Arial" w:cs="Arial"/>
          <w:b/>
          <w:bCs/>
        </w:rPr>
      </w:pPr>
      <w:r>
        <w:rPr>
          <w:rFonts w:ascii="Arial" w:hAnsi="Arial" w:cs="Arial"/>
          <w:b/>
          <w:bCs/>
        </w:rPr>
        <w:t>ENDEREÇO ELETRÔNICO</w:t>
      </w:r>
      <w:r>
        <w:rPr>
          <w:rFonts w:ascii="Arial" w:hAnsi="Arial" w:cs="Arial"/>
        </w:rPr>
        <w:t>: gab@ifsp.edu.br</w:t>
      </w:r>
    </w:p>
    <w:p w14:paraId="612D5820" w14:textId="77777777" w:rsidR="0073169A" w:rsidRDefault="0073169A" w:rsidP="0073169A">
      <w:pPr>
        <w:spacing w:after="240" w:line="360" w:lineRule="auto"/>
        <w:ind w:left="540"/>
        <w:jc w:val="both"/>
        <w:rPr>
          <w:rFonts w:ascii="Arial" w:hAnsi="Arial" w:cs="Arial"/>
          <w:b/>
          <w:bCs/>
        </w:rPr>
      </w:pPr>
      <w:r>
        <w:rPr>
          <w:rFonts w:ascii="Arial" w:hAnsi="Arial" w:cs="Arial"/>
          <w:b/>
          <w:bCs/>
        </w:rPr>
        <w:t>DADOS SIAFI: UG</w:t>
      </w:r>
      <w:r w:rsidRPr="00E22DD5">
        <w:rPr>
          <w:rFonts w:ascii="Arial" w:hAnsi="Arial" w:cs="Arial"/>
          <w:b/>
          <w:bCs/>
        </w:rPr>
        <w:t>:</w:t>
      </w:r>
      <w:r w:rsidRPr="00E01FE5">
        <w:rPr>
          <w:rFonts w:ascii="Arial" w:hAnsi="Arial"/>
        </w:rPr>
        <w:t xml:space="preserve">158154 </w:t>
      </w:r>
    </w:p>
    <w:p w14:paraId="239AAF86" w14:textId="77777777" w:rsidR="0073169A" w:rsidRDefault="0073169A" w:rsidP="0073169A">
      <w:pPr>
        <w:pStyle w:val="NormalWeb"/>
        <w:spacing w:before="0" w:after="240" w:line="360" w:lineRule="auto"/>
        <w:ind w:left="540"/>
        <w:jc w:val="both"/>
        <w:rPr>
          <w:rFonts w:ascii="Arial" w:hAnsi="Arial" w:cs="Arial"/>
          <w:b/>
          <w:bCs/>
        </w:rPr>
      </w:pPr>
      <w:r>
        <w:rPr>
          <w:rFonts w:ascii="Arial" w:hAnsi="Arial" w:cs="Arial"/>
          <w:b/>
          <w:bCs/>
        </w:rPr>
        <w:t>GESTÃO:</w:t>
      </w:r>
      <w:r>
        <w:rPr>
          <w:rFonts w:ascii="Arial" w:hAnsi="Arial" w:cs="Arial"/>
        </w:rPr>
        <w:t xml:space="preserve"> 26439</w:t>
      </w:r>
    </w:p>
    <w:p w14:paraId="004C70BD" w14:textId="77777777" w:rsidR="0073169A" w:rsidRDefault="0073169A" w:rsidP="0073169A">
      <w:pPr>
        <w:spacing w:after="240" w:line="360" w:lineRule="auto"/>
        <w:ind w:left="540"/>
        <w:jc w:val="both"/>
        <w:rPr>
          <w:rFonts w:ascii="Arial" w:hAnsi="Arial" w:cs="Arial"/>
          <w:b/>
          <w:bCs/>
        </w:rPr>
      </w:pPr>
      <w:r>
        <w:rPr>
          <w:rFonts w:ascii="Arial" w:hAnsi="Arial" w:cs="Arial"/>
          <w:b/>
          <w:bCs/>
        </w:rPr>
        <w:t xml:space="preserve">NORMA DE CRIAÇÃO: </w:t>
      </w:r>
      <w:r>
        <w:rPr>
          <w:rFonts w:ascii="Arial" w:hAnsi="Arial" w:cs="Arial"/>
        </w:rPr>
        <w:t>Lei nº 11.892 de 29/12/2008</w:t>
      </w:r>
    </w:p>
    <w:p w14:paraId="0F8DB9F6" w14:textId="77777777" w:rsidR="0073169A" w:rsidRDefault="0073169A" w:rsidP="0073169A">
      <w:pPr>
        <w:spacing w:after="240" w:line="360" w:lineRule="auto"/>
        <w:ind w:left="540"/>
        <w:jc w:val="both"/>
        <w:rPr>
          <w:rFonts w:ascii="Arial" w:hAnsi="Arial" w:cs="Arial"/>
          <w:b/>
          <w:bCs/>
        </w:rPr>
      </w:pPr>
      <w:r>
        <w:rPr>
          <w:rFonts w:ascii="Arial" w:hAnsi="Arial" w:cs="Arial"/>
          <w:b/>
          <w:bCs/>
        </w:rPr>
        <w:t>NORMAS QUE ESTABELECERAM A ESTRUTURA ORGANIZACIONAL ADOTADA NO PERÍODO:</w:t>
      </w:r>
      <w:r>
        <w:rPr>
          <w:rFonts w:ascii="Arial" w:hAnsi="Arial" w:cs="Arial"/>
        </w:rPr>
        <w:t xml:space="preserve"> Lei Nº 11.892 de 29/12/2008</w:t>
      </w:r>
    </w:p>
    <w:p w14:paraId="4B23C7CB" w14:textId="77777777" w:rsidR="00FC69D1" w:rsidRDefault="0073169A" w:rsidP="0073169A">
      <w:pPr>
        <w:spacing w:before="280" w:after="280" w:line="360" w:lineRule="auto"/>
        <w:ind w:left="540"/>
        <w:jc w:val="both"/>
        <w:rPr>
          <w:rFonts w:ascii="Arial" w:hAnsi="Arial" w:cs="Arial"/>
        </w:rPr>
      </w:pPr>
      <w:r>
        <w:rPr>
          <w:rFonts w:ascii="Arial" w:hAnsi="Arial" w:cs="Arial"/>
          <w:b/>
          <w:bCs/>
        </w:rPr>
        <w:t>FUNÇÃO DE GOVERNO PREDOMINANTE:</w:t>
      </w:r>
      <w:r>
        <w:rPr>
          <w:rFonts w:ascii="Arial" w:hAnsi="Arial" w:cs="Arial"/>
        </w:rPr>
        <w:t xml:space="preserve"> Educação</w:t>
      </w:r>
    </w:p>
    <w:p w14:paraId="36B48C26" w14:textId="77777777" w:rsidR="0073169A" w:rsidRDefault="0073169A">
      <w:pPr>
        <w:suppressAutoHyphens w:val="0"/>
        <w:rPr>
          <w:rFonts w:ascii="Arial" w:hAnsi="Arial" w:cs="Arial"/>
          <w:b/>
          <w:i/>
          <w:sz w:val="28"/>
          <w:szCs w:val="28"/>
        </w:rPr>
      </w:pPr>
      <w:bookmarkStart w:id="9" w:name="__RefHeading__5_1892814925"/>
      <w:bookmarkStart w:id="10" w:name="_Toc355977351"/>
      <w:bookmarkStart w:id="11" w:name="_Toc355977475"/>
      <w:bookmarkStart w:id="12" w:name="_Toc356204081"/>
      <w:bookmarkStart w:id="13" w:name="_Toc356218666"/>
      <w:bookmarkStart w:id="14" w:name="_Toc360809300"/>
      <w:bookmarkEnd w:id="9"/>
      <w:r>
        <w:rPr>
          <w:i/>
        </w:rPr>
        <w:br w:type="page"/>
      </w:r>
    </w:p>
    <w:p w14:paraId="47714BD8" w14:textId="321B1DE5" w:rsidR="00FC69D1" w:rsidRPr="00181B23" w:rsidRDefault="00CC6B2F" w:rsidP="00F069DA">
      <w:pPr>
        <w:pStyle w:val="Nvel2"/>
      </w:pPr>
      <w:bookmarkStart w:id="15" w:name="_Toc437528196"/>
      <w:r w:rsidRPr="00F069DA">
        <w:rPr>
          <w:i/>
        </w:rPr>
        <w:t>1.1</w:t>
      </w:r>
      <w:r w:rsidR="000B0EE1" w:rsidRPr="00F069DA">
        <w:rPr>
          <w:i/>
        </w:rPr>
        <w:t>.</w:t>
      </w:r>
      <w:bookmarkEnd w:id="10"/>
      <w:bookmarkEnd w:id="11"/>
      <w:bookmarkEnd w:id="12"/>
      <w:bookmarkEnd w:id="13"/>
      <w:r w:rsidR="00181B23" w:rsidRPr="00840152">
        <w:t>Identificação do</w:t>
      </w:r>
      <w:r w:rsidR="008C3741">
        <w:t xml:space="preserve"> </w:t>
      </w:r>
      <w:r w:rsidR="00181B23" w:rsidRPr="006B0EF0">
        <w:t>C</w:t>
      </w:r>
      <w:r w:rsidR="006B0EF0">
        <w:t>â</w:t>
      </w:r>
      <w:r w:rsidR="00181B23" w:rsidRPr="006B0EF0">
        <w:t>mpus</w:t>
      </w:r>
      <w:bookmarkEnd w:id="14"/>
      <w:bookmarkEnd w:id="15"/>
    </w:p>
    <w:p w14:paraId="60778697" w14:textId="77777777" w:rsidR="0073169A" w:rsidRDefault="0073169A" w:rsidP="0073169A">
      <w:pPr>
        <w:spacing w:after="240" w:line="360" w:lineRule="auto"/>
        <w:ind w:firstLine="540"/>
        <w:jc w:val="both"/>
        <w:rPr>
          <w:rFonts w:ascii="Arial" w:hAnsi="Arial" w:cs="Arial"/>
          <w:b/>
          <w:bCs/>
        </w:rPr>
      </w:pPr>
    </w:p>
    <w:p w14:paraId="647348FD" w14:textId="77777777" w:rsidR="0073169A" w:rsidRDefault="0073169A" w:rsidP="0073169A">
      <w:pPr>
        <w:spacing w:after="240" w:line="360" w:lineRule="auto"/>
        <w:ind w:firstLine="540"/>
        <w:jc w:val="both"/>
        <w:rPr>
          <w:rFonts w:ascii="Arial" w:hAnsi="Arial" w:cs="Arial"/>
          <w:b/>
          <w:i/>
        </w:rPr>
      </w:pPr>
      <w:r>
        <w:rPr>
          <w:rFonts w:ascii="Arial" w:hAnsi="Arial" w:cs="Arial"/>
          <w:b/>
          <w:bCs/>
        </w:rPr>
        <w:t>NOME:</w:t>
      </w:r>
      <w:r>
        <w:rPr>
          <w:rFonts w:ascii="Arial" w:hAnsi="Arial" w:cs="Arial"/>
        </w:rPr>
        <w:t xml:space="preserve"> Instituto Federal de Educação, Ciência e Tecnologia de São Paulo </w:t>
      </w:r>
    </w:p>
    <w:p w14:paraId="35C3EE99" w14:textId="5556B2FB" w:rsidR="0073169A" w:rsidRDefault="0073169A" w:rsidP="0073169A">
      <w:pPr>
        <w:spacing w:after="240" w:line="360" w:lineRule="auto"/>
        <w:ind w:firstLine="540"/>
        <w:jc w:val="both"/>
        <w:rPr>
          <w:rFonts w:ascii="Arial" w:hAnsi="Arial" w:cs="Arial"/>
          <w:b/>
        </w:rPr>
      </w:pPr>
      <w:r w:rsidRPr="006B0EF0">
        <w:rPr>
          <w:rFonts w:ascii="Arial" w:hAnsi="Arial" w:cs="Arial"/>
          <w:b/>
        </w:rPr>
        <w:t>C</w:t>
      </w:r>
      <w:r w:rsidR="006B0EF0" w:rsidRPr="006B0EF0">
        <w:rPr>
          <w:rFonts w:ascii="Arial" w:hAnsi="Arial" w:cs="Arial"/>
          <w:b/>
        </w:rPr>
        <w:t>â</w:t>
      </w:r>
      <w:r w:rsidRPr="006B0EF0">
        <w:rPr>
          <w:rFonts w:ascii="Arial" w:hAnsi="Arial" w:cs="Arial"/>
          <w:b/>
        </w:rPr>
        <w:t>mpus</w:t>
      </w:r>
      <w:r w:rsidR="008C3741">
        <w:rPr>
          <w:rFonts w:ascii="Arial" w:hAnsi="Arial" w:cs="Arial"/>
          <w:b/>
        </w:rPr>
        <w:t xml:space="preserve"> </w:t>
      </w:r>
      <w:r>
        <w:rPr>
          <w:rFonts w:ascii="Arial" w:hAnsi="Arial" w:cs="Arial"/>
          <w:b/>
        </w:rPr>
        <w:t>Itapetininga</w:t>
      </w:r>
    </w:p>
    <w:p w14:paraId="38A53182" w14:textId="77777777" w:rsidR="0073169A" w:rsidRDefault="0073169A" w:rsidP="0073169A">
      <w:pPr>
        <w:spacing w:after="240" w:line="360" w:lineRule="auto"/>
        <w:ind w:firstLine="540"/>
        <w:jc w:val="both"/>
        <w:rPr>
          <w:rFonts w:ascii="Arial" w:hAnsi="Arial" w:cs="Arial"/>
          <w:b/>
        </w:rPr>
      </w:pPr>
      <w:r>
        <w:rPr>
          <w:rFonts w:ascii="Arial" w:hAnsi="Arial" w:cs="Arial"/>
          <w:b/>
        </w:rPr>
        <w:t>SIGLA:</w:t>
      </w:r>
      <w:r>
        <w:rPr>
          <w:rFonts w:ascii="Arial" w:hAnsi="Arial" w:cs="Arial"/>
        </w:rPr>
        <w:t xml:space="preserve"> IFSP - </w:t>
      </w:r>
      <w:r>
        <w:rPr>
          <w:rFonts w:ascii="Arial" w:hAnsi="Arial" w:cs="Arial"/>
          <w:color w:val="000000"/>
        </w:rPr>
        <w:t>ITP</w:t>
      </w:r>
    </w:p>
    <w:p w14:paraId="34691E78" w14:textId="77777777" w:rsidR="0073169A" w:rsidRDefault="0073169A" w:rsidP="0073169A">
      <w:pPr>
        <w:spacing w:after="240" w:line="360" w:lineRule="auto"/>
        <w:ind w:firstLine="540"/>
        <w:jc w:val="both"/>
        <w:rPr>
          <w:rFonts w:ascii="Arial" w:hAnsi="Arial" w:cs="Arial"/>
          <w:b/>
        </w:rPr>
      </w:pPr>
      <w:r>
        <w:rPr>
          <w:rFonts w:ascii="Arial" w:hAnsi="Arial" w:cs="Arial"/>
          <w:b/>
        </w:rPr>
        <w:t>CNPJ:</w:t>
      </w:r>
      <w:r>
        <w:rPr>
          <w:rFonts w:ascii="Arial" w:hAnsi="Arial" w:cs="Arial"/>
        </w:rPr>
        <w:t xml:space="preserve"> 10882594/0015-60</w:t>
      </w:r>
    </w:p>
    <w:p w14:paraId="3FC2BE0E" w14:textId="53B7A5D5" w:rsidR="0073169A" w:rsidRDefault="0073169A" w:rsidP="0073169A">
      <w:pPr>
        <w:spacing w:after="240" w:line="360" w:lineRule="auto"/>
        <w:ind w:left="567"/>
        <w:jc w:val="both"/>
        <w:rPr>
          <w:rFonts w:ascii="Arial" w:hAnsi="Arial" w:cs="Arial"/>
          <w:b/>
          <w:bCs/>
        </w:rPr>
      </w:pPr>
      <w:r>
        <w:rPr>
          <w:rFonts w:ascii="Arial" w:hAnsi="Arial" w:cs="Arial"/>
          <w:b/>
        </w:rPr>
        <w:t xml:space="preserve">ENDEREÇO: </w:t>
      </w:r>
      <w:r>
        <w:rPr>
          <w:rFonts w:ascii="Arial" w:hAnsi="Arial" w:cs="Arial"/>
          <w:color w:val="000000"/>
        </w:rPr>
        <w:t>Avenida</w:t>
      </w:r>
      <w:r w:rsidR="001154CB">
        <w:rPr>
          <w:rFonts w:ascii="Arial" w:hAnsi="Arial" w:cs="Arial"/>
          <w:color w:val="000000"/>
        </w:rPr>
        <w:t xml:space="preserve"> </w:t>
      </w:r>
      <w:r>
        <w:rPr>
          <w:rFonts w:ascii="Arial" w:hAnsi="Arial" w:cs="Arial"/>
          <w:color w:val="000000"/>
        </w:rPr>
        <w:t>João</w:t>
      </w:r>
      <w:r w:rsidR="001154CB">
        <w:rPr>
          <w:rFonts w:ascii="Arial" w:hAnsi="Arial" w:cs="Arial"/>
          <w:color w:val="000000"/>
        </w:rPr>
        <w:t xml:space="preserve"> </w:t>
      </w:r>
      <w:r>
        <w:rPr>
          <w:rFonts w:ascii="Arial" w:hAnsi="Arial" w:cs="Arial"/>
          <w:color w:val="000000"/>
        </w:rPr>
        <w:t>Olímpio</w:t>
      </w:r>
      <w:r w:rsidR="001154CB">
        <w:rPr>
          <w:rFonts w:ascii="Arial" w:hAnsi="Arial" w:cs="Arial"/>
          <w:color w:val="000000"/>
        </w:rPr>
        <w:t xml:space="preserve"> </w:t>
      </w:r>
      <w:r>
        <w:rPr>
          <w:rFonts w:ascii="Arial" w:hAnsi="Arial" w:cs="Arial"/>
          <w:color w:val="000000"/>
        </w:rPr>
        <w:t>de</w:t>
      </w:r>
      <w:r w:rsidR="001154CB">
        <w:rPr>
          <w:rFonts w:ascii="Arial" w:hAnsi="Arial" w:cs="Arial"/>
          <w:color w:val="000000"/>
        </w:rPr>
        <w:t xml:space="preserve"> </w:t>
      </w:r>
      <w:r>
        <w:rPr>
          <w:rFonts w:ascii="Arial" w:hAnsi="Arial" w:cs="Arial"/>
          <w:color w:val="000000"/>
        </w:rPr>
        <w:t>Oliveira,</w:t>
      </w:r>
      <w:r w:rsidR="001154CB">
        <w:rPr>
          <w:rFonts w:ascii="Arial" w:hAnsi="Arial" w:cs="Arial"/>
          <w:color w:val="000000"/>
        </w:rPr>
        <w:t xml:space="preserve"> </w:t>
      </w:r>
      <w:r>
        <w:rPr>
          <w:rFonts w:ascii="Arial" w:hAnsi="Arial" w:cs="Arial"/>
          <w:color w:val="000000"/>
        </w:rPr>
        <w:t>nº</w:t>
      </w:r>
      <w:r w:rsidR="001154CB">
        <w:rPr>
          <w:rFonts w:ascii="Arial" w:hAnsi="Arial" w:cs="Arial"/>
          <w:color w:val="000000"/>
        </w:rPr>
        <w:t xml:space="preserve"> </w:t>
      </w:r>
      <w:r>
        <w:rPr>
          <w:rFonts w:ascii="Arial" w:hAnsi="Arial" w:cs="Arial"/>
          <w:color w:val="000000"/>
        </w:rPr>
        <w:t>1561</w:t>
      </w:r>
      <w:r>
        <w:rPr>
          <w:rFonts w:ascii="Arial" w:eastAsia="Arial" w:hAnsi="Arial" w:cs="Arial"/>
          <w:color w:val="000000"/>
        </w:rPr>
        <w:t xml:space="preserve"> – </w:t>
      </w:r>
      <w:r>
        <w:rPr>
          <w:rFonts w:ascii="Arial" w:hAnsi="Arial" w:cs="Arial"/>
          <w:color w:val="000000"/>
        </w:rPr>
        <w:t>Vila</w:t>
      </w:r>
      <w:r w:rsidR="001154CB">
        <w:rPr>
          <w:rFonts w:ascii="Arial" w:hAnsi="Arial" w:cs="Arial"/>
          <w:color w:val="000000"/>
        </w:rPr>
        <w:t xml:space="preserve"> </w:t>
      </w:r>
      <w:r>
        <w:rPr>
          <w:rFonts w:ascii="Arial" w:hAnsi="Arial" w:cs="Arial"/>
          <w:color w:val="000000"/>
        </w:rPr>
        <w:t>Asem</w:t>
      </w:r>
      <w:r>
        <w:rPr>
          <w:rFonts w:ascii="Arial" w:eastAsia="Arial" w:hAnsi="Arial" w:cs="Arial"/>
          <w:color w:val="000000"/>
        </w:rPr>
        <w:t xml:space="preserve"> – </w:t>
      </w:r>
      <w:r>
        <w:rPr>
          <w:rFonts w:ascii="Arial" w:hAnsi="Arial" w:cs="Arial"/>
          <w:color w:val="000000"/>
        </w:rPr>
        <w:t>Itapetininga.</w:t>
      </w:r>
    </w:p>
    <w:p w14:paraId="2D01FE79" w14:textId="77777777" w:rsidR="0073169A" w:rsidRDefault="0073169A" w:rsidP="0073169A">
      <w:pPr>
        <w:spacing w:after="240" w:line="360" w:lineRule="auto"/>
        <w:ind w:firstLine="540"/>
        <w:jc w:val="both"/>
        <w:rPr>
          <w:rFonts w:ascii="Arial" w:hAnsi="Arial" w:cs="Arial"/>
          <w:b/>
        </w:rPr>
      </w:pPr>
      <w:r>
        <w:rPr>
          <w:rFonts w:ascii="Arial" w:hAnsi="Arial" w:cs="Arial"/>
          <w:b/>
          <w:bCs/>
        </w:rPr>
        <w:t xml:space="preserve">CEP: </w:t>
      </w:r>
      <w:r>
        <w:rPr>
          <w:rFonts w:ascii="Arial" w:hAnsi="Arial" w:cs="Arial"/>
          <w:color w:val="000000"/>
        </w:rPr>
        <w:t>18202-000</w:t>
      </w:r>
    </w:p>
    <w:p w14:paraId="408C2433" w14:textId="77777777" w:rsidR="0073169A" w:rsidRDefault="0073169A" w:rsidP="0073169A">
      <w:pPr>
        <w:spacing w:after="240" w:line="360" w:lineRule="auto"/>
        <w:ind w:firstLine="540"/>
        <w:jc w:val="both"/>
        <w:rPr>
          <w:rFonts w:ascii="Arial" w:hAnsi="Arial" w:cs="Arial"/>
          <w:b/>
        </w:rPr>
      </w:pPr>
      <w:r>
        <w:rPr>
          <w:rFonts w:ascii="Arial" w:hAnsi="Arial" w:cs="Arial"/>
          <w:b/>
        </w:rPr>
        <w:t>TELEFONES</w:t>
      </w:r>
      <w:r>
        <w:rPr>
          <w:rFonts w:ascii="Arial" w:hAnsi="Arial" w:cs="Arial"/>
        </w:rPr>
        <w:t xml:space="preserve">: </w:t>
      </w:r>
      <w:r>
        <w:rPr>
          <w:rFonts w:ascii="Arial" w:hAnsi="Arial" w:cs="Arial"/>
          <w:color w:val="000000"/>
        </w:rPr>
        <w:t>(15) 3376-9930</w:t>
      </w:r>
    </w:p>
    <w:p w14:paraId="5B5593DD" w14:textId="77777777" w:rsidR="0073169A" w:rsidRDefault="0073169A" w:rsidP="0073169A">
      <w:pPr>
        <w:spacing w:after="240" w:line="360" w:lineRule="auto"/>
        <w:ind w:firstLine="540"/>
        <w:jc w:val="both"/>
        <w:rPr>
          <w:rFonts w:ascii="Arial" w:hAnsi="Arial" w:cs="Arial"/>
          <w:b/>
        </w:rPr>
      </w:pPr>
      <w:r>
        <w:rPr>
          <w:rFonts w:ascii="Arial" w:hAnsi="Arial" w:cs="Arial"/>
          <w:b/>
        </w:rPr>
        <w:t>PÁGINA INSTITUCIONAL NA INTERNET:</w:t>
      </w:r>
      <w:r>
        <w:rPr>
          <w:rFonts w:ascii="Arial" w:hAnsi="Arial" w:cs="Arial"/>
          <w:color w:val="000000"/>
        </w:rPr>
        <w:t>www.ifsp.edu.br/itapetininga</w:t>
      </w:r>
    </w:p>
    <w:p w14:paraId="7D166F3B" w14:textId="77777777" w:rsidR="0073169A" w:rsidRDefault="0073169A" w:rsidP="0073169A">
      <w:pPr>
        <w:spacing w:after="240" w:line="360" w:lineRule="auto"/>
        <w:ind w:firstLine="540"/>
        <w:jc w:val="both"/>
        <w:rPr>
          <w:rFonts w:ascii="Arial" w:hAnsi="Arial" w:cs="Arial"/>
          <w:b/>
        </w:rPr>
      </w:pPr>
      <w:r>
        <w:rPr>
          <w:rFonts w:ascii="Arial" w:hAnsi="Arial" w:cs="Arial"/>
          <w:b/>
        </w:rPr>
        <w:t xml:space="preserve">ENDEREÇO ELETRÔNICO: </w:t>
      </w:r>
    </w:p>
    <w:p w14:paraId="60B6247D" w14:textId="77777777" w:rsidR="0073169A" w:rsidRDefault="0073169A" w:rsidP="0073169A">
      <w:pPr>
        <w:spacing w:after="240" w:line="360" w:lineRule="auto"/>
        <w:ind w:firstLine="540"/>
        <w:jc w:val="both"/>
        <w:rPr>
          <w:rFonts w:ascii="Arial" w:hAnsi="Arial" w:cs="Arial"/>
          <w:b/>
        </w:rPr>
      </w:pPr>
      <w:r>
        <w:rPr>
          <w:rFonts w:ascii="Arial" w:hAnsi="Arial" w:cs="Arial"/>
          <w:b/>
        </w:rPr>
        <w:t>DADOS SIAFI</w:t>
      </w:r>
      <w:r w:rsidRPr="00E22DD5">
        <w:rPr>
          <w:rFonts w:ascii="Arial" w:hAnsi="Arial" w:cs="Arial"/>
          <w:b/>
        </w:rPr>
        <w:t xml:space="preserve">: UG: </w:t>
      </w:r>
      <w:r w:rsidRPr="00E01FE5">
        <w:rPr>
          <w:rFonts w:ascii="Arial" w:hAnsi="Arial"/>
        </w:rPr>
        <w:t>153026</w:t>
      </w:r>
    </w:p>
    <w:p w14:paraId="46A2CB91" w14:textId="77777777" w:rsidR="0073169A" w:rsidRDefault="00BC7EFD" w:rsidP="0073169A">
      <w:pPr>
        <w:spacing w:after="240" w:line="360" w:lineRule="auto"/>
        <w:ind w:firstLine="540"/>
        <w:jc w:val="both"/>
        <w:rPr>
          <w:rFonts w:ascii="Arial" w:hAnsi="Arial" w:cs="Arial"/>
          <w:b/>
        </w:rPr>
      </w:pPr>
      <w:r>
        <w:rPr>
          <w:rFonts w:ascii="Arial" w:hAnsi="Arial" w:cs="Arial"/>
          <w:b/>
        </w:rPr>
        <w:t>GESTÃO:</w:t>
      </w:r>
      <w:r w:rsidR="0073169A">
        <w:rPr>
          <w:rFonts w:ascii="Arial" w:hAnsi="Arial" w:cs="Arial"/>
        </w:rPr>
        <w:t xml:space="preserve"> 26439</w:t>
      </w:r>
    </w:p>
    <w:p w14:paraId="6E6852B0" w14:textId="77777777" w:rsidR="00FC69D1" w:rsidRDefault="0073169A" w:rsidP="0073169A">
      <w:pPr>
        <w:spacing w:before="280" w:after="280" w:line="480" w:lineRule="auto"/>
        <w:ind w:firstLine="540"/>
        <w:jc w:val="both"/>
        <w:rPr>
          <w:rFonts w:ascii="Arial" w:hAnsi="Arial" w:cs="Arial"/>
        </w:rPr>
      </w:pPr>
      <w:r>
        <w:rPr>
          <w:rFonts w:ascii="Arial" w:hAnsi="Arial" w:cs="Arial"/>
          <w:b/>
        </w:rPr>
        <w:t xml:space="preserve">AUTORIZAÇÃO DE FUNCIONAMENTO: </w:t>
      </w:r>
      <w:r>
        <w:rPr>
          <w:rFonts w:ascii="ArialMT" w:eastAsia="ArialMT" w:hAnsi="ArialMT" w:cs="ArialMT"/>
          <w:color w:val="000000"/>
          <w:lang w:eastAsia="pt-BR"/>
        </w:rPr>
        <w:t>Portaria Ministerial n. 127, de 29/</w:t>
      </w:r>
      <w:r>
        <w:rPr>
          <w:rFonts w:ascii="ArialMT" w:eastAsia="ArialMT" w:hAnsi="ArialMT" w:cs="ArialMT"/>
          <w:color w:val="000000"/>
        </w:rPr>
        <w:t>01/2010</w:t>
      </w:r>
    </w:p>
    <w:p w14:paraId="3339220C" w14:textId="77777777" w:rsidR="00A553BC" w:rsidRPr="00A553BC" w:rsidRDefault="000B0EE1" w:rsidP="00F4730B">
      <w:pPr>
        <w:pStyle w:val="Ttulo1"/>
        <w:widowControl w:val="0"/>
        <w:numPr>
          <w:ilvl w:val="0"/>
          <w:numId w:val="0"/>
        </w:numPr>
        <w:suppressAutoHyphens w:val="0"/>
        <w:spacing w:after="280"/>
        <w:ind w:left="540"/>
        <w:jc w:val="both"/>
        <w:rPr>
          <w:rFonts w:ascii="Arial" w:hAnsi="Arial" w:cs="Arial"/>
          <w:color w:val="FF0000"/>
          <w:sz w:val="24"/>
          <w:lang w:eastAsia="pt-BR"/>
        </w:rPr>
      </w:pPr>
      <w:bookmarkStart w:id="16" w:name="__RefHeading__7_1892814925"/>
      <w:bookmarkStart w:id="17" w:name="_Toc355977352"/>
      <w:bookmarkStart w:id="18" w:name="_Toc355977476"/>
      <w:bookmarkStart w:id="19" w:name="_Toc356204082"/>
      <w:bookmarkStart w:id="20" w:name="_Toc356218667"/>
      <w:bookmarkEnd w:id="16"/>
      <w:r>
        <w:rPr>
          <w:rFonts w:ascii="Arial" w:hAnsi="Arial" w:cs="Arial"/>
          <w:bCs w:val="0"/>
          <w:sz w:val="28"/>
          <w:szCs w:val="28"/>
        </w:rPr>
        <w:br w:type="page"/>
      </w:r>
    </w:p>
    <w:p w14:paraId="31DC06CB" w14:textId="77777777" w:rsidR="00FC69D1" w:rsidRPr="000B0EE1" w:rsidRDefault="000B0EE1" w:rsidP="00C61EEC">
      <w:pPr>
        <w:pStyle w:val="Nvel2"/>
      </w:pPr>
      <w:bookmarkStart w:id="21" w:name="_Toc360809301"/>
      <w:bookmarkStart w:id="22" w:name="_Toc437528197"/>
      <w:r>
        <w:t xml:space="preserve">1.2. </w:t>
      </w:r>
      <w:r w:rsidR="00FC69D1" w:rsidRPr="000B0EE1">
        <w:t>M</w:t>
      </w:r>
      <w:bookmarkEnd w:id="17"/>
      <w:bookmarkEnd w:id="18"/>
      <w:bookmarkEnd w:id="19"/>
      <w:bookmarkEnd w:id="20"/>
      <w:r>
        <w:t>issão</w:t>
      </w:r>
      <w:bookmarkEnd w:id="21"/>
      <w:bookmarkEnd w:id="22"/>
    </w:p>
    <w:p w14:paraId="60FD6AD1" w14:textId="6EF7C34C" w:rsidR="00E62939" w:rsidRDefault="001154CB" w:rsidP="00304485">
      <w:pPr>
        <w:autoSpaceDE w:val="0"/>
        <w:spacing w:before="280" w:after="280" w:line="360" w:lineRule="auto"/>
        <w:ind w:firstLine="567"/>
        <w:jc w:val="both"/>
        <w:rPr>
          <w:rFonts w:ascii="Arial" w:hAnsi="Arial" w:cs="Arial"/>
          <w:bCs/>
          <w:iCs/>
        </w:rPr>
      </w:pPr>
      <w:bookmarkStart w:id="23" w:name="_Toc356218668"/>
      <w:r>
        <w:rPr>
          <w:rFonts w:ascii="Arial" w:hAnsi="Arial" w:cs="Arial"/>
          <w:bCs/>
          <w:iCs/>
        </w:rPr>
        <w:t xml:space="preserve">Consolidar uma </w:t>
      </w:r>
      <w:r w:rsidR="0073169A">
        <w:rPr>
          <w:rFonts w:ascii="Arial" w:hAnsi="Arial" w:cs="Arial"/>
          <w:bCs/>
          <w:iCs/>
        </w:rPr>
        <w:t>práxis educativa que contribua para a inserção social, a formação integradora e a produção do conhecimento.</w:t>
      </w:r>
    </w:p>
    <w:p w14:paraId="74F7C24B" w14:textId="77777777" w:rsidR="00EB5BD4" w:rsidRDefault="00EB5BD4" w:rsidP="000B0EE1">
      <w:pPr>
        <w:pStyle w:val="Ttulo1"/>
        <w:numPr>
          <w:ilvl w:val="0"/>
          <w:numId w:val="0"/>
        </w:numPr>
        <w:spacing w:before="280" w:after="280" w:line="360" w:lineRule="auto"/>
        <w:jc w:val="left"/>
        <w:rPr>
          <w:rFonts w:ascii="Arial" w:hAnsi="Arial" w:cs="Arial"/>
          <w:bCs w:val="0"/>
          <w:sz w:val="28"/>
          <w:szCs w:val="28"/>
        </w:rPr>
      </w:pPr>
    </w:p>
    <w:p w14:paraId="5FE5A670" w14:textId="77777777" w:rsidR="000B0EE1" w:rsidRPr="00F069DA" w:rsidRDefault="000B0EE1" w:rsidP="00F069DA">
      <w:pPr>
        <w:pStyle w:val="Nvel2"/>
      </w:pPr>
      <w:bookmarkStart w:id="24" w:name="_Toc360809302"/>
      <w:bookmarkStart w:id="25" w:name="_Toc437528198"/>
      <w:r w:rsidRPr="00F069DA">
        <w:t>1.3. Caracterização Educacional</w:t>
      </w:r>
      <w:bookmarkEnd w:id="24"/>
      <w:bookmarkEnd w:id="25"/>
    </w:p>
    <w:p w14:paraId="082F05CF" w14:textId="77777777" w:rsidR="00304485" w:rsidRDefault="00304485" w:rsidP="00304485">
      <w:pPr>
        <w:spacing w:before="85" w:after="85" w:line="360" w:lineRule="auto"/>
        <w:jc w:val="both"/>
        <w:rPr>
          <w:rFonts w:ascii="Arial" w:hAnsi="Arial" w:cs="Arial"/>
        </w:rPr>
      </w:pPr>
    </w:p>
    <w:p w14:paraId="0EFE97FD" w14:textId="77777777" w:rsidR="00C406E6" w:rsidRDefault="0073169A" w:rsidP="00304485">
      <w:pPr>
        <w:spacing w:before="85" w:after="85" w:line="360" w:lineRule="auto"/>
        <w:ind w:firstLine="567"/>
        <w:jc w:val="both"/>
        <w:rPr>
          <w:rFonts w:ascii="Arial" w:hAnsi="Arial" w:cs="Arial"/>
        </w:rPr>
      </w:pPr>
      <w:r>
        <w:rPr>
          <w:rFonts w:ascii="Arial" w:hAnsi="Arial" w:cs="Arial"/>
        </w:rPr>
        <w:t>A Educação Científica e Tecnológica ministrada pelo IFSP é entendida como um conjunto de ações que buscam articular os princípios e aplicações científicas dos conhecimentos tecnológicos à ciência, à técnica, à cultura e às atividades produtivas. Esse tipo de formação é imprescindível para o desenvolvimento social da nação, sem perder de vista os interesses das comunidades locais e suas inserções no mundo cada vez definido pelos conhecimentos tecnológicos, integrando o saber e o fazer por meio de uma reflexão crítica das atividades da sociedade atual, em que novos valores reestruturam o ser humano. Assim, a educação exercida no IFSP não está restrita a uma formação meramente profissional, mas contribui para a iniciação na ciência, nas tecnologias, nas artes e na promoção de instrumentos que levem à reflexão sobre o mundo, como consta no PDI institucional.</w:t>
      </w:r>
    </w:p>
    <w:p w14:paraId="58198AD1" w14:textId="77777777" w:rsidR="00304485" w:rsidRDefault="00304485" w:rsidP="00304485">
      <w:pPr>
        <w:spacing w:before="85" w:after="85" w:line="360" w:lineRule="auto"/>
        <w:ind w:firstLine="567"/>
        <w:jc w:val="both"/>
        <w:rPr>
          <w:rFonts w:ascii="Arial" w:hAnsi="Arial" w:cs="Arial"/>
        </w:rPr>
      </w:pPr>
    </w:p>
    <w:p w14:paraId="66EF5FD2" w14:textId="77777777" w:rsidR="00BF6032" w:rsidRPr="00BF6032" w:rsidRDefault="000B0EE1" w:rsidP="00F069DA">
      <w:pPr>
        <w:pStyle w:val="Nvel2"/>
      </w:pPr>
      <w:bookmarkStart w:id="26" w:name="_Toc360809303"/>
      <w:bookmarkStart w:id="27" w:name="_Toc437528199"/>
      <w:r w:rsidRPr="00F069DA">
        <w:t>1.4. Histórico Institucional</w:t>
      </w:r>
      <w:bookmarkEnd w:id="23"/>
      <w:bookmarkEnd w:id="26"/>
      <w:bookmarkEnd w:id="27"/>
    </w:p>
    <w:p w14:paraId="083BEAB6" w14:textId="77777777" w:rsidR="00304485" w:rsidRDefault="00304485" w:rsidP="00304485">
      <w:pPr>
        <w:spacing w:line="360" w:lineRule="auto"/>
        <w:jc w:val="both"/>
        <w:rPr>
          <w:rFonts w:ascii="Arial" w:hAnsi="Arial" w:cs="Arial"/>
        </w:rPr>
      </w:pPr>
    </w:p>
    <w:p w14:paraId="7DA7FF69" w14:textId="77777777" w:rsidR="006B0EF0" w:rsidRPr="004D1844" w:rsidRDefault="006B0EF0" w:rsidP="006B0EF0">
      <w:pPr>
        <w:autoSpaceDE w:val="0"/>
        <w:spacing w:before="85" w:after="85" w:line="360" w:lineRule="auto"/>
        <w:ind w:firstLine="709"/>
        <w:jc w:val="both"/>
        <w:rPr>
          <w:rFonts w:ascii="Arial" w:hAnsi="Arial" w:cs="Arial"/>
        </w:rPr>
      </w:pPr>
      <w:r w:rsidRPr="004D1844">
        <w:rPr>
          <w:rFonts w:ascii="Arial" w:hAnsi="Arial" w:cs="Arial"/>
        </w:rPr>
        <w:t xml:space="preserve">O primeiro nome recebido pelo Instituto foi o de Escola de Aprendizes e Artífices de São Paulo. Criado em 1910, inseriu-se dentro das atividades do governo federal no estabelecimento da oferta do ensino primário, profissional e gratuito. Os primeiros cursos oferecidos foram os de tornearia, mecânica e eletricidade, além das oficinas de carpintaria e artes decorativas. </w:t>
      </w:r>
    </w:p>
    <w:p w14:paraId="30FE614C" w14:textId="77777777" w:rsidR="006B0EF0" w:rsidRPr="004D1844" w:rsidRDefault="006B0EF0" w:rsidP="006B0EF0">
      <w:pPr>
        <w:autoSpaceDE w:val="0"/>
        <w:spacing w:before="85" w:after="85" w:line="360" w:lineRule="auto"/>
        <w:ind w:firstLine="709"/>
        <w:jc w:val="both"/>
        <w:rPr>
          <w:rFonts w:ascii="Arial" w:hAnsi="Arial" w:cs="Arial"/>
        </w:rPr>
      </w:pPr>
      <w:r w:rsidRPr="004D1844">
        <w:rPr>
          <w:rFonts w:ascii="Arial" w:hAnsi="Arial" w:cs="Arial"/>
        </w:rPr>
        <w:t>O ensino no Brasil passou por uma nova estruturação administrativa e funcional no ano de 1937 e o nome da Instituição foi alterado para Liceu Industrial de São Paulo, denominação que perdurou até 1942. Nesse ano, através de um Decreto-Lei, introduziu-se a Lei Orgânica do Ensino Industrial, refletindo a decisão governamental de realizar profundas alterações na organização do ensino técnico.</w:t>
      </w:r>
    </w:p>
    <w:p w14:paraId="29E767B8" w14:textId="77777777" w:rsidR="006B0EF0" w:rsidRPr="004D1844" w:rsidRDefault="006B0EF0" w:rsidP="006B0EF0">
      <w:pPr>
        <w:autoSpaceDE w:val="0"/>
        <w:spacing w:before="85" w:after="85" w:line="360" w:lineRule="auto"/>
        <w:ind w:firstLine="709"/>
        <w:jc w:val="both"/>
        <w:rPr>
          <w:rFonts w:ascii="Arial" w:hAnsi="Arial" w:cs="Arial"/>
        </w:rPr>
      </w:pPr>
      <w:r w:rsidRPr="004D1844">
        <w:rPr>
          <w:rFonts w:ascii="Arial" w:hAnsi="Arial" w:cs="Arial"/>
        </w:rPr>
        <w:t xml:space="preserve">A partir dessa reforma, o ensino técnico industrial passou a ser organizado como um sistema, passando a fazer parte dos cursos reconhecidos pelo Ministério da Educação. Um Decreto posterior, o de nº 4.127, também de 1942, deu-se a criação da Escola Técnica de São Paulo, visando a oferta de cursos técnicos e de cursos pedagógicos. </w:t>
      </w:r>
    </w:p>
    <w:p w14:paraId="2D82BFC8" w14:textId="77777777" w:rsidR="006B0EF0" w:rsidRPr="004D1844" w:rsidRDefault="006B0EF0" w:rsidP="006B0EF0">
      <w:pPr>
        <w:autoSpaceDE w:val="0"/>
        <w:spacing w:before="85" w:after="85" w:line="360" w:lineRule="auto"/>
        <w:ind w:firstLine="709"/>
        <w:jc w:val="both"/>
        <w:rPr>
          <w:rFonts w:ascii="Arial" w:hAnsi="Arial" w:cs="Arial"/>
        </w:rPr>
      </w:pPr>
      <w:r w:rsidRPr="004D1844">
        <w:rPr>
          <w:rFonts w:ascii="Arial" w:hAnsi="Arial" w:cs="Arial"/>
        </w:rPr>
        <w:t>Esse decreto, porém, condicionava o início do funcionamento da Escola Técnica de São Paulo à construção de novas instalações próprias, mantendo-a na situação de Escola Industrial de São Paulo enquanto não se concretizassem tais condições. Posteriormente, em 1946, a escola paulista recebeu autorização para implantar o Curso de Construção de Máquinas e Motores e o de Pontes e Estradas.</w:t>
      </w:r>
    </w:p>
    <w:p w14:paraId="0C042F81" w14:textId="77777777" w:rsidR="006B0EF0" w:rsidRPr="004D1844" w:rsidRDefault="006B0EF0" w:rsidP="006B0EF0">
      <w:pPr>
        <w:spacing w:before="85" w:after="85" w:line="360" w:lineRule="auto"/>
        <w:ind w:firstLine="709"/>
        <w:jc w:val="both"/>
        <w:rPr>
          <w:rFonts w:ascii="Arial" w:hAnsi="Arial" w:cs="Arial"/>
        </w:rPr>
      </w:pPr>
      <w:r w:rsidRPr="004D1844">
        <w:rPr>
          <w:rFonts w:ascii="Arial" w:hAnsi="Arial" w:cs="Arial"/>
        </w:rPr>
        <w:t>Por sua vez, a denominação Escola Técnica Federal surgiu logo no segundo ano do governo militar, em ação do Estado que abrangeu todas as escolas técnicas e instituições de nível superior do sistema federal. Os cursos técnicos de Eletrotécnica, de Eletrônica e Telecomunicações e de Processamento de Dados foram, então, implantados no período de 1965 a 1978, os quais se somaram aos de Edificações e Mecânica, já oferecidos.</w:t>
      </w:r>
    </w:p>
    <w:p w14:paraId="179F2528" w14:textId="77777777" w:rsidR="006B0EF0" w:rsidRPr="004D1844" w:rsidRDefault="00F054B9" w:rsidP="006B0EF0">
      <w:pPr>
        <w:spacing w:before="85" w:after="85" w:line="360" w:lineRule="auto"/>
        <w:ind w:firstLine="709"/>
        <w:jc w:val="both"/>
        <w:rPr>
          <w:rFonts w:ascii="Arial" w:hAnsi="Arial" w:cs="Arial"/>
        </w:rPr>
      </w:pPr>
      <w:r w:rsidRPr="004D1844">
        <w:rPr>
          <w:rFonts w:ascii="Arial" w:hAnsi="Arial" w:cs="Arial"/>
        </w:rPr>
        <w:t>Durante a primeira gestão eleita da instituição, após 23 anos de intervenção militar, houve o início da expansão das u</w:t>
      </w:r>
      <w:r>
        <w:rPr>
          <w:rFonts w:ascii="Arial" w:hAnsi="Arial" w:cs="Arial"/>
        </w:rPr>
        <w:t>nidades descentralizadas</w:t>
      </w:r>
      <w:r w:rsidRPr="004D1844">
        <w:rPr>
          <w:rFonts w:ascii="Arial" w:hAnsi="Arial" w:cs="Arial"/>
        </w:rPr>
        <w:t>, sendo as primeiras implantadas nos municípios de Cubatão e Sertãozinho.</w:t>
      </w:r>
    </w:p>
    <w:p w14:paraId="4F613956" w14:textId="056EF1E6" w:rsidR="006B0EF0" w:rsidRPr="004D1844" w:rsidRDefault="006B0EF0" w:rsidP="006B0EF0">
      <w:pPr>
        <w:spacing w:before="85" w:after="85" w:line="360" w:lineRule="auto"/>
        <w:ind w:firstLine="709"/>
        <w:jc w:val="both"/>
        <w:rPr>
          <w:rFonts w:ascii="Arial" w:hAnsi="Arial" w:cs="Arial"/>
        </w:rPr>
      </w:pPr>
      <w:r w:rsidRPr="004D1844">
        <w:rPr>
          <w:rFonts w:ascii="Arial" w:hAnsi="Arial" w:cs="Arial"/>
        </w:rPr>
        <w:t>Já no segundo mandato</w:t>
      </w:r>
      <w:r w:rsidR="00B27986">
        <w:rPr>
          <w:rFonts w:ascii="Arial" w:hAnsi="Arial" w:cs="Arial"/>
        </w:rPr>
        <w:t xml:space="preserve"> </w:t>
      </w:r>
      <w:r w:rsidRPr="004D1844">
        <w:rPr>
          <w:rFonts w:ascii="Arial" w:hAnsi="Arial" w:cs="Arial"/>
        </w:rPr>
        <w:t>do</w:t>
      </w:r>
      <w:r w:rsidR="00B27986">
        <w:rPr>
          <w:rFonts w:ascii="Arial" w:hAnsi="Arial" w:cs="Arial"/>
        </w:rPr>
        <w:t xml:space="preserve"> </w:t>
      </w:r>
      <w:r w:rsidRPr="004D1844">
        <w:rPr>
          <w:rFonts w:ascii="Arial" w:hAnsi="Arial" w:cs="Arial"/>
        </w:rPr>
        <w:t>Presidente Fernando Henrique Cardoso, a instituição tornou-se um Centro Federal de Educação Tecnológica (CEFET), o que possibilitou o oferecimento de cursos de graduação. Assim, no período de 2000 a 2008, na Unidade de São Paulo, foi ofertada a formação de tecnólogos na área da Indústria e de Serviços, além de Licenciaturas e Engenharias.</w:t>
      </w:r>
    </w:p>
    <w:p w14:paraId="5FE16EDC" w14:textId="77777777" w:rsidR="006B0EF0" w:rsidRPr="004D1844" w:rsidRDefault="006B0EF0" w:rsidP="006B0EF0">
      <w:pPr>
        <w:spacing w:before="85" w:after="85" w:line="360" w:lineRule="auto"/>
        <w:ind w:firstLine="709"/>
        <w:jc w:val="both"/>
        <w:rPr>
          <w:rFonts w:ascii="Arial" w:hAnsi="Arial" w:cs="Arial"/>
        </w:rPr>
      </w:pPr>
      <w:r w:rsidRPr="004D1844">
        <w:rPr>
          <w:rFonts w:ascii="Arial" w:hAnsi="Arial" w:cs="Arial"/>
        </w:rPr>
        <w:t>O CEFET-SP transformou-se no Instituto Federal de Educação, Ciência e Tecnologia de São Paulo (IFSP) em 29 de dezembro de 2008, através da Lei nº11.892, sendo caracterizado como instituição de educação superior, básica e profissional.</w:t>
      </w:r>
    </w:p>
    <w:p w14:paraId="6666C6DC" w14:textId="77777777" w:rsidR="006B0EF0" w:rsidRPr="004D1844" w:rsidRDefault="006B0EF0" w:rsidP="006B0EF0">
      <w:pPr>
        <w:spacing w:before="85" w:after="85" w:line="360" w:lineRule="auto"/>
        <w:ind w:firstLine="709"/>
        <w:jc w:val="both"/>
        <w:rPr>
          <w:rFonts w:ascii="Arial" w:hAnsi="Arial" w:cs="Arial"/>
        </w:rPr>
      </w:pPr>
      <w:r w:rsidRPr="004D1844">
        <w:rPr>
          <w:rFonts w:ascii="Arial" w:hAnsi="Arial" w:cs="Arial"/>
        </w:rPr>
        <w:t>Nesse percurso histórico, percebe-se que o IFSP, nas suas várias caracterizações (Escolas de Artífices, Liceu Industrial, Escola Industrial, Escola Técnica, Escola Técnica Federal e CEFET), assegurou a oferta de trabalhadores qualificados para o mercado, bem como se transformou numa escola integrada no nível técnico, valorizando o ensino superior e, ao mesmo tempo, oferecendo oportunidades para aqueles que não conseguiram acompanhar a escolaridade regular.</w:t>
      </w:r>
    </w:p>
    <w:p w14:paraId="0FE7D711" w14:textId="25D50E8C" w:rsidR="006B0EF0" w:rsidRPr="004D1844" w:rsidRDefault="006B0EF0" w:rsidP="006B0EF0">
      <w:pPr>
        <w:spacing w:line="360" w:lineRule="auto"/>
        <w:ind w:firstLine="567"/>
        <w:jc w:val="both"/>
        <w:rPr>
          <w:rFonts w:ascii="Arial" w:hAnsi="Arial" w:cs="Arial"/>
        </w:rPr>
      </w:pPr>
      <w:r w:rsidRPr="004D1844">
        <w:rPr>
          <w:rFonts w:ascii="Arial" w:hAnsi="Arial" w:cs="Arial"/>
        </w:rPr>
        <w:t xml:space="preserve">Além da oferta de cursos técnicos e superiores, o IFSP – que atualmente conta com </w:t>
      </w:r>
      <w:r w:rsidR="008C3741">
        <w:rPr>
          <w:rFonts w:ascii="Arial" w:hAnsi="Arial" w:cs="Arial"/>
        </w:rPr>
        <w:t>36</w:t>
      </w:r>
      <w:r w:rsidR="00F95A37">
        <w:rPr>
          <w:rFonts w:ascii="Arial" w:hAnsi="Arial" w:cs="Arial"/>
        </w:rPr>
        <w:t xml:space="preserve"> </w:t>
      </w:r>
      <w:r w:rsidR="008C3741">
        <w:rPr>
          <w:rFonts w:ascii="Arial" w:hAnsi="Arial" w:cs="Arial"/>
        </w:rPr>
        <w:t>câ</w:t>
      </w:r>
      <w:r w:rsidR="00B27986" w:rsidRPr="004D1844">
        <w:rPr>
          <w:rFonts w:ascii="Arial" w:hAnsi="Arial" w:cs="Arial"/>
        </w:rPr>
        <w:t>mpus</w:t>
      </w:r>
      <w:r w:rsidR="008C3741">
        <w:rPr>
          <w:rFonts w:ascii="Arial" w:hAnsi="Arial" w:cs="Arial"/>
        </w:rPr>
        <w:t>, dentre esses, 04</w:t>
      </w:r>
      <w:r w:rsidRPr="004D1844">
        <w:rPr>
          <w:rFonts w:ascii="Arial" w:hAnsi="Arial" w:cs="Arial"/>
        </w:rPr>
        <w:t xml:space="preserve"> </w:t>
      </w:r>
      <w:r w:rsidR="008C3741">
        <w:rPr>
          <w:rFonts w:ascii="Arial" w:hAnsi="Arial" w:cs="Arial"/>
        </w:rPr>
        <w:t>câ</w:t>
      </w:r>
      <w:r w:rsidR="00B27986" w:rsidRPr="004D1844">
        <w:rPr>
          <w:rFonts w:ascii="Arial" w:hAnsi="Arial" w:cs="Arial"/>
        </w:rPr>
        <w:t>mpus</w:t>
      </w:r>
      <w:r w:rsidR="00B27986">
        <w:rPr>
          <w:rFonts w:ascii="Arial" w:hAnsi="Arial" w:cs="Arial"/>
        </w:rPr>
        <w:t xml:space="preserve"> </w:t>
      </w:r>
      <w:r w:rsidRPr="004D1844">
        <w:rPr>
          <w:rFonts w:ascii="Arial" w:hAnsi="Arial" w:cs="Arial"/>
        </w:rPr>
        <w:t>avançados</w:t>
      </w:r>
      <w:r w:rsidR="00C73F12">
        <w:rPr>
          <w:rFonts w:ascii="Arial" w:hAnsi="Arial" w:cs="Arial"/>
        </w:rPr>
        <w:t xml:space="preserve"> e um núcleo avançado em Assis</w:t>
      </w:r>
      <w:r w:rsidRPr="004D1844">
        <w:rPr>
          <w:rFonts w:ascii="Arial" w:hAnsi="Arial" w:cs="Arial"/>
        </w:rPr>
        <w:t xml:space="preserve"> (Fig. 1) – contribui para o enriquecimento da cultura, do empreendedorismo e cooperativismo, e para o desenvolvimento socioeconômico da região de influência de cada </w:t>
      </w:r>
      <w:r w:rsidR="00B27986" w:rsidRPr="004D1844">
        <w:rPr>
          <w:rFonts w:ascii="Arial" w:hAnsi="Arial" w:cs="Arial"/>
        </w:rPr>
        <w:t>campus</w:t>
      </w:r>
      <w:r w:rsidRPr="004D1844">
        <w:rPr>
          <w:rFonts w:ascii="Arial" w:hAnsi="Arial" w:cs="Arial"/>
        </w:rPr>
        <w:t>. Atua também na pesquisa aplicada destinada à elevação do potencial das atividades produtivas locais e na democratização do conhecimento à comunidade em todas as suas representações.</w:t>
      </w:r>
    </w:p>
    <w:p w14:paraId="4C32654A" w14:textId="77777777" w:rsidR="00345CB8" w:rsidRPr="004D1844" w:rsidRDefault="00345CB8" w:rsidP="006B0EF0">
      <w:pPr>
        <w:spacing w:line="360" w:lineRule="auto"/>
        <w:ind w:firstLine="567"/>
        <w:jc w:val="both"/>
        <w:rPr>
          <w:rFonts w:ascii="Arial" w:hAnsi="Arial" w:cs="Arial"/>
        </w:rPr>
      </w:pPr>
    </w:p>
    <w:p w14:paraId="4464B7FA" w14:textId="741288EF" w:rsidR="006B0EF0" w:rsidRPr="004D1844" w:rsidRDefault="008C3741" w:rsidP="006B0EF0">
      <w:pPr>
        <w:spacing w:line="360" w:lineRule="auto"/>
        <w:jc w:val="center"/>
        <w:rPr>
          <w:rFonts w:ascii="Arial" w:hAnsi="Arial" w:cs="Arial"/>
          <w:sz w:val="20"/>
          <w:szCs w:val="20"/>
        </w:rPr>
      </w:pPr>
      <w:r>
        <w:rPr>
          <w:noProof/>
          <w:lang w:eastAsia="pt-BR"/>
        </w:rPr>
        <w:drawing>
          <wp:inline distT="0" distB="0" distL="0" distR="0" wp14:anchorId="43926F31" wp14:editId="052FDCD1">
            <wp:extent cx="5759450" cy="4042086"/>
            <wp:effectExtent l="0" t="0" r="0" b="0"/>
            <wp:docPr id="2" name="Imagem 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042086"/>
                    </a:xfrm>
                    <a:prstGeom prst="rect">
                      <a:avLst/>
                    </a:prstGeom>
                    <a:noFill/>
                    <a:ln>
                      <a:noFill/>
                    </a:ln>
                  </pic:spPr>
                </pic:pic>
              </a:graphicData>
            </a:graphic>
          </wp:inline>
        </w:drawing>
      </w:r>
    </w:p>
    <w:p w14:paraId="66F2C178" w14:textId="19F1329F" w:rsidR="00BF6032" w:rsidRPr="00304485" w:rsidRDefault="006B0EF0" w:rsidP="00345CB8">
      <w:pPr>
        <w:spacing w:line="360" w:lineRule="auto"/>
        <w:jc w:val="center"/>
        <w:rPr>
          <w:rFonts w:ascii="Arial" w:hAnsi="Arial" w:cs="Arial"/>
        </w:rPr>
      </w:pPr>
      <w:r w:rsidRPr="004D1844">
        <w:rPr>
          <w:rFonts w:ascii="Arial" w:hAnsi="Arial" w:cs="Arial"/>
          <w:sz w:val="20"/>
          <w:szCs w:val="20"/>
        </w:rPr>
        <w:t>Figura 1: Câmpus</w:t>
      </w:r>
      <w:r w:rsidR="008C3741">
        <w:rPr>
          <w:rFonts w:ascii="Arial" w:hAnsi="Arial" w:cs="Arial"/>
          <w:sz w:val="20"/>
          <w:szCs w:val="20"/>
        </w:rPr>
        <w:t xml:space="preserve"> </w:t>
      </w:r>
      <w:r w:rsidRPr="004D1844">
        <w:rPr>
          <w:rFonts w:ascii="Arial" w:hAnsi="Arial" w:cs="Arial"/>
          <w:sz w:val="20"/>
          <w:szCs w:val="20"/>
        </w:rPr>
        <w:t>do IF</w:t>
      </w:r>
      <w:r w:rsidR="001154CB">
        <w:rPr>
          <w:rFonts w:ascii="Arial" w:hAnsi="Arial" w:cs="Arial"/>
          <w:sz w:val="20"/>
          <w:szCs w:val="20"/>
        </w:rPr>
        <w:t>SP, no Estado de São Paulo, 2016</w:t>
      </w:r>
      <w:r w:rsidRPr="004D1844">
        <w:rPr>
          <w:rFonts w:ascii="Arial" w:hAnsi="Arial" w:cs="Arial"/>
          <w:sz w:val="20"/>
          <w:szCs w:val="20"/>
        </w:rPr>
        <w:t>.</w:t>
      </w:r>
    </w:p>
    <w:p w14:paraId="09F4F5A9" w14:textId="77777777" w:rsidR="00BF6032" w:rsidRDefault="00BF6032" w:rsidP="00A46002">
      <w:pPr>
        <w:autoSpaceDE w:val="0"/>
        <w:spacing w:before="85" w:after="85" w:line="360" w:lineRule="auto"/>
        <w:ind w:firstLine="709"/>
        <w:jc w:val="both"/>
        <w:rPr>
          <w:rFonts w:ascii="Arial" w:hAnsi="Arial" w:cs="Arial"/>
        </w:rPr>
      </w:pPr>
    </w:p>
    <w:p w14:paraId="799BCAA0" w14:textId="77777777" w:rsidR="00C73F12" w:rsidRDefault="00C73F12" w:rsidP="00A46002">
      <w:pPr>
        <w:autoSpaceDE w:val="0"/>
        <w:spacing w:before="85" w:after="85" w:line="360" w:lineRule="auto"/>
        <w:ind w:firstLine="709"/>
        <w:jc w:val="both"/>
        <w:rPr>
          <w:rFonts w:ascii="Arial" w:hAnsi="Arial" w:cs="Arial"/>
        </w:rPr>
      </w:pPr>
    </w:p>
    <w:p w14:paraId="1580F870" w14:textId="77777777" w:rsidR="00FC69D1" w:rsidRDefault="00F069DA" w:rsidP="0027693D">
      <w:pPr>
        <w:pStyle w:val="Nvel2"/>
      </w:pPr>
      <w:bookmarkStart w:id="28" w:name="__RefHeading__19_1892814925"/>
      <w:bookmarkStart w:id="29" w:name="_Toc355977353"/>
      <w:bookmarkStart w:id="30" w:name="_Toc355977477"/>
      <w:bookmarkStart w:id="31" w:name="_Toc356204083"/>
      <w:bookmarkStart w:id="32" w:name="_Toc356218669"/>
      <w:bookmarkStart w:id="33" w:name="_Toc360809304"/>
      <w:bookmarkStart w:id="34" w:name="_Toc437528200"/>
      <w:bookmarkEnd w:id="28"/>
      <w:r>
        <w:t>1.5</w:t>
      </w:r>
      <w:r w:rsidR="000B0EE1">
        <w:t xml:space="preserve">. Histórico do </w:t>
      </w:r>
      <w:r w:rsidR="000B0EE1" w:rsidRPr="006B0EF0">
        <w:t>C</w:t>
      </w:r>
      <w:r w:rsidR="006B0EF0">
        <w:t>â</w:t>
      </w:r>
      <w:r w:rsidR="000B0EE1" w:rsidRPr="006B0EF0">
        <w:t>mpus</w:t>
      </w:r>
      <w:r w:rsidR="000B0EE1">
        <w:t xml:space="preserve"> e sua caracterização</w:t>
      </w:r>
      <w:bookmarkEnd w:id="29"/>
      <w:bookmarkEnd w:id="30"/>
      <w:bookmarkEnd w:id="31"/>
      <w:bookmarkEnd w:id="32"/>
      <w:bookmarkEnd w:id="33"/>
      <w:bookmarkEnd w:id="34"/>
    </w:p>
    <w:p w14:paraId="0FC7A254" w14:textId="77777777" w:rsidR="00CC3D3E" w:rsidRDefault="00CC3D3E" w:rsidP="00095C6A">
      <w:pPr>
        <w:autoSpaceDE w:val="0"/>
        <w:spacing w:line="360" w:lineRule="auto"/>
        <w:jc w:val="both"/>
        <w:rPr>
          <w:rFonts w:ascii="Arial" w:hAnsi="Arial" w:cs="Arial"/>
          <w:color w:val="000000"/>
        </w:rPr>
      </w:pPr>
    </w:p>
    <w:p w14:paraId="78AB287C" w14:textId="77777777" w:rsidR="00095C6A" w:rsidRDefault="00CC3D3E" w:rsidP="00095C6A">
      <w:pPr>
        <w:autoSpaceDE w:val="0"/>
        <w:spacing w:line="360" w:lineRule="auto"/>
        <w:ind w:firstLine="567"/>
        <w:jc w:val="both"/>
        <w:rPr>
          <w:rFonts w:ascii="Arial" w:hAnsi="Arial" w:cs="Arial"/>
        </w:rPr>
      </w:pPr>
      <w:r w:rsidRPr="004046EF">
        <w:rPr>
          <w:rFonts w:ascii="Arial" w:hAnsi="Arial" w:cs="Arial"/>
        </w:rPr>
        <w:t>Espe</w:t>
      </w:r>
      <w:r w:rsidR="004046EF" w:rsidRPr="004046EF">
        <w:rPr>
          <w:rFonts w:ascii="Arial" w:hAnsi="Arial" w:cs="Arial"/>
        </w:rPr>
        <w:t>cificamente sobre o</w:t>
      </w:r>
      <w:r w:rsidR="00070FF2">
        <w:rPr>
          <w:rFonts w:ascii="Arial" w:hAnsi="Arial" w:cs="Arial"/>
        </w:rPr>
        <w:t xml:space="preserve"> C</w:t>
      </w:r>
      <w:r w:rsidR="006B0EF0">
        <w:rPr>
          <w:rFonts w:ascii="Arial" w:hAnsi="Arial" w:cs="Arial"/>
        </w:rPr>
        <w:t>â</w:t>
      </w:r>
      <w:r w:rsidR="0061443C" w:rsidRPr="00C63F05">
        <w:rPr>
          <w:rFonts w:ascii="Arial" w:hAnsi="Arial" w:cs="Arial"/>
        </w:rPr>
        <w:t>mpus Itapetininga</w:t>
      </w:r>
      <w:r w:rsidR="004046EF">
        <w:rPr>
          <w:rFonts w:ascii="Arial" w:hAnsi="Arial" w:cs="Arial"/>
        </w:rPr>
        <w:t>, o mesmo</w:t>
      </w:r>
      <w:r w:rsidR="0061443C" w:rsidRPr="00C63F05">
        <w:rPr>
          <w:rFonts w:ascii="Arial" w:hAnsi="Arial" w:cs="Arial"/>
        </w:rPr>
        <w:t xml:space="preserve"> foi construído em atendimento à Chamada Pública MEC/SETEC n.º 001/2007 - Plano de Expansão da Rede Federal de Educação Tecnológica – FASE II e está situado no município de Itapetininga, a 170 km da Capita</w:t>
      </w:r>
      <w:r w:rsidR="00095C6A">
        <w:rPr>
          <w:rFonts w:ascii="Arial" w:hAnsi="Arial" w:cs="Arial"/>
        </w:rPr>
        <w:t>l, na região sudoeste paulista.</w:t>
      </w:r>
    </w:p>
    <w:p w14:paraId="593D112F" w14:textId="77777777" w:rsidR="00095C6A" w:rsidRDefault="0061443C" w:rsidP="00095C6A">
      <w:pPr>
        <w:autoSpaceDE w:val="0"/>
        <w:spacing w:line="360" w:lineRule="auto"/>
        <w:ind w:firstLine="567"/>
        <w:jc w:val="both"/>
        <w:rPr>
          <w:rFonts w:ascii="Arial" w:hAnsi="Arial" w:cs="Arial"/>
        </w:rPr>
      </w:pPr>
      <w:r w:rsidRPr="00C63F05">
        <w:rPr>
          <w:rFonts w:ascii="Arial" w:hAnsi="Arial" w:cs="Arial"/>
        </w:rPr>
        <w:t xml:space="preserve">Seu funcionamento foi autorizado por meio da Portaria n.º 127, publicada no Diário Oficial da União em 29 de janeiro de 2010, havendo início de suas atividades educacionais no dia 16 de agosto daquele ano. </w:t>
      </w:r>
      <w:r>
        <w:rPr>
          <w:rFonts w:ascii="Arial" w:hAnsi="Arial" w:cs="Arial"/>
        </w:rPr>
        <w:t>N</w:t>
      </w:r>
      <w:r w:rsidR="006B0EF0">
        <w:rPr>
          <w:rFonts w:ascii="Arial" w:hAnsi="Arial" w:cs="Arial"/>
        </w:rPr>
        <w:t>o segundo semestre de 2012, o câ</w:t>
      </w:r>
      <w:r>
        <w:rPr>
          <w:rFonts w:ascii="Arial" w:hAnsi="Arial" w:cs="Arial"/>
        </w:rPr>
        <w:t xml:space="preserve">mpus passou por um processo de ampliação, de modo a atender melhor os cursos já ofertados, bem como propiciar infraestrutura necessária ao oferecimento de novos. </w:t>
      </w:r>
      <w:r w:rsidRPr="00C63F05">
        <w:rPr>
          <w:rFonts w:ascii="Arial" w:hAnsi="Arial" w:cs="Arial"/>
        </w:rPr>
        <w:t xml:space="preserve">A área </w:t>
      </w:r>
      <w:r>
        <w:rPr>
          <w:rFonts w:ascii="Arial" w:hAnsi="Arial" w:cs="Arial"/>
        </w:rPr>
        <w:t>na qual a unidade está instalada</w:t>
      </w:r>
      <w:r w:rsidRPr="00C63F05">
        <w:rPr>
          <w:rFonts w:ascii="Arial" w:hAnsi="Arial" w:cs="Arial"/>
        </w:rPr>
        <w:t xml:space="preserve"> foi doada pela Prefeitura de Itapetininga e se localiza na Avenida João Olímpio de Oliveira, 1561 – Vila Asem. A escola é resultado dos esforços do </w:t>
      </w:r>
      <w:r>
        <w:rPr>
          <w:rFonts w:ascii="Arial" w:hAnsi="Arial" w:cs="Arial"/>
        </w:rPr>
        <w:t>poder m</w:t>
      </w:r>
      <w:r w:rsidRPr="00C63F05">
        <w:rPr>
          <w:rFonts w:ascii="Arial" w:hAnsi="Arial" w:cs="Arial"/>
        </w:rPr>
        <w:t>unic</w:t>
      </w:r>
      <w:r>
        <w:rPr>
          <w:rFonts w:ascii="Arial" w:hAnsi="Arial" w:cs="Arial"/>
        </w:rPr>
        <w:t>ipal</w:t>
      </w:r>
      <w:r w:rsidRPr="00C63F05">
        <w:rPr>
          <w:rFonts w:ascii="Arial" w:hAnsi="Arial" w:cs="Arial"/>
        </w:rPr>
        <w:t>, do IFSP e do Ministério da Educação (MEC) que, conhecedores das necessidades da região, a implementaram.</w:t>
      </w:r>
    </w:p>
    <w:p w14:paraId="16C926E5" w14:textId="6544906A" w:rsidR="00095C6A" w:rsidRDefault="0061443C" w:rsidP="00095C6A">
      <w:pPr>
        <w:autoSpaceDE w:val="0"/>
        <w:spacing w:line="360" w:lineRule="auto"/>
        <w:ind w:firstLine="567"/>
        <w:jc w:val="both"/>
        <w:rPr>
          <w:rFonts w:ascii="Arial" w:hAnsi="Arial" w:cs="Arial"/>
          <w:color w:val="000000"/>
        </w:rPr>
      </w:pPr>
      <w:r>
        <w:rPr>
          <w:rFonts w:ascii="Arial" w:hAnsi="Arial" w:cs="Arial"/>
          <w:color w:val="000000"/>
        </w:rPr>
        <w:t xml:space="preserve">Em consonância com as oportunidades de emprego e geração de renda propiciados pelo município, o </w:t>
      </w:r>
      <w:r w:rsidR="00102FA0">
        <w:rPr>
          <w:rFonts w:ascii="Arial" w:hAnsi="Arial" w:cs="Arial"/>
          <w:color w:val="000000"/>
        </w:rPr>
        <w:t>c</w:t>
      </w:r>
      <w:r w:rsidR="006B0EF0">
        <w:rPr>
          <w:rFonts w:ascii="Arial" w:hAnsi="Arial" w:cs="Arial"/>
          <w:iCs/>
          <w:color w:val="000000"/>
        </w:rPr>
        <w:t>â</w:t>
      </w:r>
      <w:r w:rsidRPr="006B0EF0">
        <w:rPr>
          <w:rFonts w:ascii="Arial" w:hAnsi="Arial" w:cs="Arial"/>
          <w:iCs/>
          <w:color w:val="000000"/>
        </w:rPr>
        <w:t>mpus</w:t>
      </w:r>
      <w:r w:rsidR="008C3741">
        <w:rPr>
          <w:rFonts w:ascii="Arial" w:hAnsi="Arial" w:cs="Arial"/>
          <w:iCs/>
          <w:color w:val="000000"/>
        </w:rPr>
        <w:t xml:space="preserve"> </w:t>
      </w:r>
      <w:r w:rsidR="00102FA0">
        <w:rPr>
          <w:rFonts w:ascii="Arial" w:hAnsi="Arial" w:cs="Arial"/>
          <w:color w:val="000000"/>
        </w:rPr>
        <w:t>atuou, a princípio,</w:t>
      </w:r>
      <w:r>
        <w:rPr>
          <w:rFonts w:ascii="Arial" w:hAnsi="Arial" w:cs="Arial"/>
          <w:color w:val="000000"/>
        </w:rPr>
        <w:t xml:space="preserve"> na oferta de cursos nos diferentes níveis e modalidades de ensino, possibilitando elevação de escolaridade por meio do Proeja-FIC - Operador de Solda Elétrica, em parceria com o município; </w:t>
      </w:r>
      <w:r w:rsidR="00102FA0">
        <w:rPr>
          <w:rFonts w:ascii="Arial" w:hAnsi="Arial" w:cs="Arial"/>
          <w:color w:val="000000"/>
        </w:rPr>
        <w:t xml:space="preserve">e posteriormente </w:t>
      </w:r>
      <w:r>
        <w:rPr>
          <w:rFonts w:ascii="Arial" w:hAnsi="Arial" w:cs="Arial"/>
          <w:color w:val="000000"/>
        </w:rPr>
        <w:t>Educação Profissional Técnica de Nível Médio Integrada ao Ensino Médio em Eletromecânica, em parceria com a rede estadual paulista (40 vagas); cursos técnicos concomitantes/subsequentes em Mecânica (períodos vespertino e noturno - 40 vagas em cada período), Manutenção e Suporte em Informática (40 vagas, no período vespertino) e Edificações (40 vagas no período noturno). Também oferta curso superior de licenciatura em Física (40 vagas no período matutino), bem como o Programa Especial de Formação Pedagógica de Docentes da Educaç</w:t>
      </w:r>
      <w:r w:rsidR="00095C6A">
        <w:rPr>
          <w:rFonts w:ascii="Arial" w:hAnsi="Arial" w:cs="Arial"/>
          <w:color w:val="000000"/>
        </w:rPr>
        <w:t>ão Profissional de Nível Médio.</w:t>
      </w:r>
    </w:p>
    <w:p w14:paraId="3DE5EB78" w14:textId="654DC7B2" w:rsidR="00095C6A" w:rsidRDefault="0061443C" w:rsidP="00095C6A">
      <w:pPr>
        <w:autoSpaceDE w:val="0"/>
        <w:spacing w:line="360" w:lineRule="auto"/>
        <w:ind w:firstLine="567"/>
        <w:jc w:val="both"/>
        <w:rPr>
          <w:rFonts w:ascii="Arial" w:hAnsi="Arial" w:cs="Arial"/>
        </w:rPr>
      </w:pPr>
      <w:r>
        <w:rPr>
          <w:rFonts w:ascii="Arial" w:hAnsi="Arial" w:cs="Arial"/>
        </w:rPr>
        <w:t xml:space="preserve">O </w:t>
      </w:r>
      <w:r w:rsidR="006B0EF0" w:rsidRPr="006B0EF0">
        <w:rPr>
          <w:rFonts w:ascii="Arial" w:hAnsi="Arial" w:cs="Arial"/>
          <w:iCs/>
        </w:rPr>
        <w:t>câmpus</w:t>
      </w:r>
      <w:r w:rsidR="00F95A37">
        <w:rPr>
          <w:rFonts w:ascii="Arial" w:hAnsi="Arial" w:cs="Arial"/>
          <w:iCs/>
        </w:rPr>
        <w:t xml:space="preserve"> </w:t>
      </w:r>
      <w:r>
        <w:rPr>
          <w:rFonts w:ascii="Arial" w:hAnsi="Arial" w:cs="Arial"/>
        </w:rPr>
        <w:t xml:space="preserve">ocupa aproximadamente </w:t>
      </w:r>
      <w:r w:rsidRPr="00EF392F">
        <w:rPr>
          <w:rFonts w:ascii="Arial" w:hAnsi="Arial" w:cs="Arial"/>
        </w:rPr>
        <w:t>80.000</w:t>
      </w:r>
      <w:r>
        <w:rPr>
          <w:rFonts w:ascii="Arial" w:hAnsi="Arial" w:cs="Arial"/>
        </w:rPr>
        <w:t xml:space="preserve"> m</w:t>
      </w:r>
      <w:r w:rsidRPr="00DA387D">
        <w:rPr>
          <w:rFonts w:ascii="Arial" w:hAnsi="Arial" w:cs="Arial"/>
          <w:kern w:val="24"/>
          <w:vertAlign w:val="superscript"/>
        </w:rPr>
        <w:t>2</w:t>
      </w:r>
      <w:r>
        <w:rPr>
          <w:rFonts w:ascii="Arial" w:hAnsi="Arial" w:cs="Arial"/>
        </w:rPr>
        <w:t xml:space="preserve">, sendo cerca de </w:t>
      </w:r>
      <w:r w:rsidRPr="00FA1063">
        <w:rPr>
          <w:rFonts w:ascii="Arial" w:hAnsi="Arial" w:cs="Arial"/>
        </w:rPr>
        <w:t xml:space="preserve">5.184 </w:t>
      </w:r>
      <w:r>
        <w:rPr>
          <w:rFonts w:ascii="Arial" w:hAnsi="Arial" w:cs="Arial"/>
        </w:rPr>
        <w:t>m² de área construída dividida em 5 edificações interligadas. O primeiro bloco conta com 13 salas, sendo: setor sociopedagógico, almoxarifado de bens de consumo, almoxarifado de materiais permanentes, 2 refeitórios, sala para equipe de vigilância, dormitório, sala para equipe de limpeza, depósito de materiais de limpeza, 2 banheiros exclusivos aos funcionários terceirizados, área destinada ao serviço de reprografia e coordenadoria de manutenção predial. Conta ainda com biblioteca, cantina e 6 banheiros, sendo 3 com acessibilidade à pessoa com deficiência física.</w:t>
      </w:r>
    </w:p>
    <w:p w14:paraId="388730FD" w14:textId="12651AF7" w:rsidR="00095C6A" w:rsidRDefault="0061443C" w:rsidP="00095C6A">
      <w:pPr>
        <w:autoSpaceDE w:val="0"/>
        <w:spacing w:line="360" w:lineRule="auto"/>
        <w:ind w:firstLine="567"/>
        <w:jc w:val="both"/>
        <w:rPr>
          <w:rFonts w:ascii="Arial" w:hAnsi="Arial" w:cs="Arial"/>
        </w:rPr>
      </w:pPr>
      <w:r>
        <w:rPr>
          <w:rFonts w:ascii="Arial" w:hAnsi="Arial" w:cs="Arial"/>
        </w:rPr>
        <w:t>O segundo bloco apresenta 12 salas, onde se dispõem os seguintes setores: Coordenadoria de Tecnologia da Informação, Coordenadoria de Apoio ao Ensino, Coordenadoria de Extensão, Coordenadoria de Pesquisa e Inovação, Gerência Administrativa, Financeiro e Contabilidade, Orçamento, Compras e Licitação, Patrimônio, Recursos Humanos, Comunicação Social, Supervisão de Estágios, Gerência de Ensino, Coordenadoria de Registros Escolares, Coordenadoria de Apoio ao Ensino, Sala de Monitoria, Sala do Colegiado de Licenciatura em Física, Sala de Pesquisa e Projeto, Coordenadoria do Curso de Física, Sala do PRONATEC e Sala dos Professores (Licenciatura em física) e 3 banheiros, sendo</w:t>
      </w:r>
      <w:r w:rsidR="008C3741">
        <w:rPr>
          <w:rFonts w:ascii="Arial" w:hAnsi="Arial" w:cs="Arial"/>
        </w:rPr>
        <w:t xml:space="preserve"> </w:t>
      </w:r>
      <w:r>
        <w:rPr>
          <w:rFonts w:ascii="Arial" w:hAnsi="Arial" w:cs="Arial"/>
        </w:rPr>
        <w:t>com acessibilidade à pessoa com deficiência física. Além disso, possui uma sala de reuniões, a secretaria da</w:t>
      </w:r>
      <w:r w:rsidR="00095C6A">
        <w:rPr>
          <w:rFonts w:ascii="Arial" w:hAnsi="Arial" w:cs="Arial"/>
        </w:rPr>
        <w:t xml:space="preserve"> direção e a sala da diretoria.</w:t>
      </w:r>
    </w:p>
    <w:p w14:paraId="356F1DF2" w14:textId="77777777" w:rsidR="00095C6A" w:rsidRDefault="0061443C" w:rsidP="00095C6A">
      <w:pPr>
        <w:autoSpaceDE w:val="0"/>
        <w:spacing w:line="360" w:lineRule="auto"/>
        <w:ind w:firstLine="567"/>
        <w:jc w:val="both"/>
        <w:rPr>
          <w:rFonts w:ascii="Arial" w:hAnsi="Arial" w:cs="Arial"/>
        </w:rPr>
      </w:pPr>
      <w:r>
        <w:rPr>
          <w:rFonts w:ascii="Arial" w:hAnsi="Arial" w:cs="Arial"/>
        </w:rPr>
        <w:t>O terceiro bloco possui 7 salas de aula, 6 laboratórios de informática, laboratório multiuso para pesquisa/redes, laboratório de hardware, auditório com capacidade para 80 pessoas, sala de manutenção em tecnologia da informação, sala do projeto FISBRINK – aprenda física brincando e sala do PIBID – Programa institucional de Bolsa de Iniciação à Docência.</w:t>
      </w:r>
    </w:p>
    <w:p w14:paraId="02DCA40F" w14:textId="77777777" w:rsidR="00095C6A" w:rsidRDefault="0061443C" w:rsidP="00095C6A">
      <w:pPr>
        <w:autoSpaceDE w:val="0"/>
        <w:spacing w:line="360" w:lineRule="auto"/>
        <w:ind w:firstLine="567"/>
        <w:jc w:val="both"/>
        <w:rPr>
          <w:rFonts w:ascii="Arial" w:hAnsi="Arial" w:cs="Arial"/>
        </w:rPr>
      </w:pPr>
      <w:r>
        <w:rPr>
          <w:rFonts w:ascii="Arial" w:hAnsi="Arial" w:cs="Arial"/>
        </w:rPr>
        <w:t>O quarto bloco possui auditório, sala de hidráulica e pneumática, laboratório de materiais, laboratório de eletrônica, laboratório de metrologia, sala de automação e controle, sala de ensaios de materiais, sala dos professores, oficina, almoxarifado, depósito de materiais de limpeza e 3 banheiros, sendo 1 com acessibilidade à</w:t>
      </w:r>
      <w:r w:rsidR="00095C6A">
        <w:rPr>
          <w:rFonts w:ascii="Arial" w:hAnsi="Arial" w:cs="Arial"/>
        </w:rPr>
        <w:t xml:space="preserve"> pessoa com deficiência física.</w:t>
      </w:r>
    </w:p>
    <w:p w14:paraId="658E9070" w14:textId="77777777" w:rsidR="00095C6A" w:rsidRDefault="0061443C" w:rsidP="00095C6A">
      <w:pPr>
        <w:autoSpaceDE w:val="0"/>
        <w:spacing w:line="360" w:lineRule="auto"/>
        <w:ind w:firstLine="567"/>
        <w:jc w:val="both"/>
        <w:rPr>
          <w:rFonts w:ascii="Arial" w:hAnsi="Arial" w:cs="Arial"/>
        </w:rPr>
      </w:pPr>
      <w:r>
        <w:rPr>
          <w:rFonts w:ascii="Arial" w:hAnsi="Arial" w:cs="Arial"/>
        </w:rPr>
        <w:t>No último bloco encontramos 3 salas de aulas teóricas, pranchetário, laboratório de topografia, laboratório multidisciplinar de física, oficina, sala de apoio, 2 salas de atendimento, sala dos professores, depósito de materiais de limpeza e três banheiros, sendo 1 com acessibilidade à</w:t>
      </w:r>
      <w:r w:rsidR="00095C6A">
        <w:rPr>
          <w:rFonts w:ascii="Arial" w:hAnsi="Arial" w:cs="Arial"/>
        </w:rPr>
        <w:t xml:space="preserve"> pessoa com deficiência física.</w:t>
      </w:r>
    </w:p>
    <w:p w14:paraId="29481359" w14:textId="77777777" w:rsidR="00095C6A" w:rsidRDefault="0061443C" w:rsidP="00095C6A">
      <w:pPr>
        <w:autoSpaceDE w:val="0"/>
        <w:spacing w:line="360" w:lineRule="auto"/>
        <w:ind w:firstLine="567"/>
        <w:jc w:val="both"/>
        <w:rPr>
          <w:rFonts w:ascii="Arial" w:hAnsi="Arial" w:cs="Arial"/>
        </w:rPr>
      </w:pPr>
      <w:r>
        <w:rPr>
          <w:rFonts w:ascii="Arial" w:hAnsi="Arial" w:cs="Arial"/>
        </w:rPr>
        <w:t>Todos os blocos foram construídos de forma a promover a acessibilidade de pessoas portadoras de deficiênc</w:t>
      </w:r>
      <w:r w:rsidR="00095C6A">
        <w:rPr>
          <w:rFonts w:ascii="Arial" w:hAnsi="Arial" w:cs="Arial"/>
        </w:rPr>
        <w:t>ia ou com mobilidade reduzida.</w:t>
      </w:r>
    </w:p>
    <w:p w14:paraId="4D1B1513" w14:textId="77777777" w:rsidR="004046EF" w:rsidRPr="00095C6A" w:rsidRDefault="0061443C" w:rsidP="00095C6A">
      <w:pPr>
        <w:autoSpaceDE w:val="0"/>
        <w:spacing w:line="360" w:lineRule="auto"/>
        <w:ind w:firstLine="567"/>
        <w:jc w:val="both"/>
        <w:rPr>
          <w:rFonts w:ascii="Arial" w:hAnsi="Arial" w:cs="Arial"/>
        </w:rPr>
      </w:pPr>
      <w:r>
        <w:rPr>
          <w:rFonts w:ascii="Arial" w:hAnsi="Arial" w:cs="Arial"/>
        </w:rPr>
        <w:t xml:space="preserve">Atualmente o </w:t>
      </w:r>
      <w:r w:rsidR="006B0EF0">
        <w:rPr>
          <w:rFonts w:ascii="Arial" w:hAnsi="Arial" w:cs="Arial"/>
        </w:rPr>
        <w:t>câmpus</w:t>
      </w:r>
      <w:r>
        <w:rPr>
          <w:rFonts w:ascii="Arial" w:hAnsi="Arial" w:cs="Arial"/>
        </w:rPr>
        <w:t xml:space="preserve"> possui um quadro funcional composto por </w:t>
      </w:r>
      <w:r w:rsidRPr="00144CF3">
        <w:rPr>
          <w:rFonts w:ascii="Arial" w:hAnsi="Arial" w:cs="Arial"/>
        </w:rPr>
        <w:t xml:space="preserve">51 </w:t>
      </w:r>
      <w:r>
        <w:rPr>
          <w:rFonts w:ascii="Arial" w:hAnsi="Arial" w:cs="Arial"/>
        </w:rPr>
        <w:t xml:space="preserve">servidores docentes efetivos e </w:t>
      </w:r>
      <w:r w:rsidRPr="00144CF3">
        <w:rPr>
          <w:rFonts w:ascii="Arial" w:hAnsi="Arial" w:cs="Arial"/>
        </w:rPr>
        <w:t>04</w:t>
      </w:r>
      <w:r>
        <w:rPr>
          <w:rFonts w:ascii="Arial" w:hAnsi="Arial" w:cs="Arial"/>
        </w:rPr>
        <w:t xml:space="preserve"> substitutos, 41 servidores técnico-administrativos, além de contar com serviços terceirizados de limpeza e vigilância, desenvolvidos em consonância com as necessidades do </w:t>
      </w:r>
      <w:r w:rsidR="006B0EF0" w:rsidRPr="006B0EF0">
        <w:rPr>
          <w:rFonts w:ascii="Arial" w:hAnsi="Arial" w:cs="Arial"/>
          <w:iCs/>
        </w:rPr>
        <w:t>câmpus</w:t>
      </w:r>
      <w:r>
        <w:rPr>
          <w:rFonts w:ascii="Arial" w:hAnsi="Arial" w:cs="Arial"/>
        </w:rPr>
        <w:t>.</w:t>
      </w:r>
      <w:bookmarkStart w:id="35" w:name="_Toc355977354"/>
      <w:bookmarkStart w:id="36" w:name="_Toc355977478"/>
      <w:bookmarkStart w:id="37" w:name="_Toc356204084"/>
      <w:bookmarkStart w:id="38" w:name="_Toc356218670"/>
      <w:bookmarkStart w:id="39" w:name="_Toc360809305"/>
      <w:r w:rsidR="004046EF">
        <w:br w:type="page"/>
      </w:r>
    </w:p>
    <w:p w14:paraId="23044848" w14:textId="77777777" w:rsidR="00FC69D1" w:rsidRDefault="00F069DA" w:rsidP="00F069DA">
      <w:pPr>
        <w:pStyle w:val="Nvel1"/>
      </w:pPr>
      <w:bookmarkStart w:id="40" w:name="_Toc437528201"/>
      <w:r>
        <w:t xml:space="preserve">2. </w:t>
      </w:r>
      <w:r w:rsidR="00FC69D1" w:rsidRPr="006A4786">
        <w:t>JUSTIFICATIVA E DEMANDA DE MERCADO</w:t>
      </w:r>
      <w:bookmarkEnd w:id="35"/>
      <w:bookmarkEnd w:id="36"/>
      <w:bookmarkEnd w:id="37"/>
      <w:bookmarkEnd w:id="38"/>
      <w:bookmarkEnd w:id="39"/>
      <w:bookmarkEnd w:id="40"/>
    </w:p>
    <w:p w14:paraId="7655A57B" w14:textId="77777777" w:rsidR="004046EF" w:rsidRDefault="004046EF" w:rsidP="004046EF">
      <w:pPr>
        <w:spacing w:line="360" w:lineRule="auto"/>
        <w:jc w:val="both"/>
        <w:rPr>
          <w:rFonts w:ascii="Arial" w:hAnsi="Arial" w:cs="Arial"/>
        </w:rPr>
      </w:pPr>
    </w:p>
    <w:p w14:paraId="4EBA49C8" w14:textId="211561EA" w:rsidR="0035452F" w:rsidRPr="004D1844" w:rsidRDefault="0035452F" w:rsidP="0035452F">
      <w:pPr>
        <w:autoSpaceDE w:val="0"/>
        <w:spacing w:line="360" w:lineRule="auto"/>
        <w:ind w:firstLine="567"/>
        <w:jc w:val="both"/>
        <w:rPr>
          <w:rFonts w:ascii="Arial" w:hAnsi="Arial" w:cs="Arial"/>
        </w:rPr>
      </w:pPr>
      <w:r w:rsidRPr="004D1844">
        <w:rPr>
          <w:rFonts w:ascii="Arial" w:hAnsi="Arial" w:cs="Arial"/>
          <w:color w:val="000000"/>
        </w:rPr>
        <w:t>Itapetininga é o 3º maior município do Estado de São Paulo em área territorial (</w:t>
      </w:r>
      <w:r w:rsidRPr="004D1844">
        <w:rPr>
          <w:rFonts w:ascii="Arial" w:hAnsi="Arial" w:cs="Arial"/>
          <w:color w:val="222222"/>
          <w:shd w:val="clear" w:color="auto" w:fill="FFFFFF"/>
        </w:rPr>
        <w:t>1.790,21 km</w:t>
      </w:r>
      <w:r w:rsidRPr="004D1844">
        <w:rPr>
          <w:rFonts w:ascii="Arial" w:hAnsi="Arial" w:cs="Arial"/>
          <w:color w:val="222222"/>
          <w:kern w:val="20"/>
          <w:shd w:val="clear" w:color="auto" w:fill="FFFFFF"/>
          <w:vertAlign w:val="superscript"/>
        </w:rPr>
        <w:t>2</w:t>
      </w:r>
      <w:r w:rsidRPr="004D1844">
        <w:rPr>
          <w:rFonts w:ascii="Arial" w:hAnsi="Arial" w:cs="Arial"/>
          <w:color w:val="222222"/>
          <w:shd w:val="clear" w:color="auto" w:fill="FFFFFF"/>
        </w:rPr>
        <w:t xml:space="preserve">) </w:t>
      </w:r>
      <w:r w:rsidRPr="004D1844">
        <w:rPr>
          <w:rFonts w:ascii="Arial" w:hAnsi="Arial" w:cs="Arial"/>
          <w:color w:val="000000"/>
        </w:rPr>
        <w:t>e possui uma localização geográ</w:t>
      </w:r>
      <w:r w:rsidR="008C3741">
        <w:rPr>
          <w:rFonts w:ascii="Arial" w:hAnsi="Arial" w:cs="Arial"/>
          <w:color w:val="000000"/>
        </w:rPr>
        <w:t>fica privilegiada, sendo interceptada</w:t>
      </w:r>
      <w:r w:rsidRPr="004D1844">
        <w:rPr>
          <w:rFonts w:ascii="Arial" w:hAnsi="Arial" w:cs="Arial"/>
          <w:color w:val="000000"/>
        </w:rPr>
        <w:t xml:space="preserve"> por rodovias e ferrovia que dão acesso à Região Sudoeste do Estado de São Paulo, no q</w:t>
      </w:r>
      <w:r w:rsidR="00391FC6">
        <w:rPr>
          <w:rFonts w:ascii="Arial" w:hAnsi="Arial" w:cs="Arial"/>
          <w:color w:val="000000"/>
        </w:rPr>
        <w:t>ual se inclui o Vale do Ribeira, Vale do Paranapanema</w:t>
      </w:r>
      <w:r w:rsidRPr="004D1844">
        <w:rPr>
          <w:rFonts w:ascii="Arial" w:hAnsi="Arial" w:cs="Arial"/>
          <w:color w:val="000000"/>
        </w:rPr>
        <w:t xml:space="preserve"> e aos Estados de Mato Grosso do Sul e Paraná, sendo ainda um corredor de importação e exportação entre o estado e os países que fazem parte do Mercosul. É sede de microrregião e mesorregião, composta por 36 municípios: </w:t>
      </w:r>
      <w:r w:rsidRPr="004D1844">
        <w:rPr>
          <w:rFonts w:ascii="Arial" w:hAnsi="Arial" w:cs="Arial"/>
        </w:rPr>
        <w:t>Alambari, Angatuba, Apiaí, Barão de Antonina, Barra do Chapéu, Boituva, Bom Sucesso do Itararé, Buri, Campina do Monte Alegre, Capão Bonito, Cerquilho, Cesário Lange, Coronel Macedo, Guapiara, Guareí, Iporanga, Itaberá, Itaoca, Itapeva, Itapirapuã Paulista, Itaporanga, Itararé, Laranjal Paulista, Nova Campina, Pereiras, Porangaba, Quadra, Ribeira, Ribeirão Branco, Ribeirão Grande, Riversul, Taquarituba, Taquarivaí, Tatuí, Torre de Pedra.</w:t>
      </w:r>
    </w:p>
    <w:p w14:paraId="5BAD5F49" w14:textId="77777777" w:rsidR="0035452F" w:rsidRPr="004D1844" w:rsidRDefault="0035452F" w:rsidP="0035452F">
      <w:pPr>
        <w:autoSpaceDE w:val="0"/>
        <w:spacing w:line="360" w:lineRule="auto"/>
        <w:ind w:firstLine="567"/>
        <w:jc w:val="both"/>
        <w:rPr>
          <w:rFonts w:ascii="Arial" w:hAnsi="Arial" w:cs="Arial"/>
        </w:rPr>
      </w:pPr>
      <w:r w:rsidRPr="004D1844">
        <w:rPr>
          <w:rFonts w:ascii="Arial" w:hAnsi="Arial" w:cs="Arial"/>
        </w:rPr>
        <w:t xml:space="preserve">De acordo com o </w:t>
      </w:r>
      <w:r w:rsidRPr="004D1844">
        <w:rPr>
          <w:rFonts w:ascii="Arial" w:hAnsi="Arial" w:cs="Arial"/>
          <w:bCs/>
        </w:rPr>
        <w:t>IPRS - Índice Paulista de Responsabilidade Social</w:t>
      </w:r>
      <w:r w:rsidRPr="004D1844">
        <w:rPr>
          <w:rFonts w:ascii="Arial" w:hAnsi="Arial" w:cs="Arial"/>
        </w:rPr>
        <w:t xml:space="preserve"> Itapetininga está classificada no Grupo 5, “Municípios mais desfavorecidos, tanto em riqueza como nos indicadores sociais”.</w:t>
      </w:r>
    </w:p>
    <w:p w14:paraId="252D675C" w14:textId="77777777" w:rsidR="0035452F" w:rsidRPr="004D1844" w:rsidRDefault="0035452F" w:rsidP="0035452F">
      <w:pPr>
        <w:autoSpaceDE w:val="0"/>
        <w:spacing w:line="360" w:lineRule="auto"/>
        <w:ind w:firstLine="567"/>
        <w:jc w:val="both"/>
        <w:rPr>
          <w:rFonts w:ascii="Arial" w:hAnsi="Arial" w:cs="Arial"/>
        </w:rPr>
      </w:pPr>
      <w:r w:rsidRPr="004D1844">
        <w:rPr>
          <w:rFonts w:ascii="Arial" w:hAnsi="Arial" w:cs="Arial"/>
          <w:noProof/>
          <w:lang w:eastAsia="pt-BR"/>
        </w:rPr>
        <w:t>Possui Índice de Desenvolvimento Humano, IDH, de 0,763, ocupando a 145ª posição entre os municípios paulistas. A renda per capita é de R$ 629,40, contra R$ 853,75 do Estado (Fonte: SEADE).</w:t>
      </w:r>
    </w:p>
    <w:p w14:paraId="59E30737" w14:textId="77777777" w:rsidR="0035452F" w:rsidRPr="004D1844" w:rsidRDefault="0035452F" w:rsidP="0035452F">
      <w:pPr>
        <w:autoSpaceDE w:val="0"/>
        <w:spacing w:line="360" w:lineRule="auto"/>
        <w:ind w:firstLine="567"/>
        <w:jc w:val="both"/>
        <w:rPr>
          <w:rFonts w:ascii="Arial" w:hAnsi="Arial" w:cs="Arial"/>
        </w:rPr>
      </w:pPr>
      <w:r w:rsidRPr="004D1844">
        <w:rPr>
          <w:rFonts w:ascii="Arial" w:hAnsi="Arial" w:cs="Arial"/>
        </w:rPr>
        <w:t>Segundo estatísticas do IBGE, o município apresenta uma população de estimada em 155.436 habitantes (Estimativa IBGE, 2014).</w:t>
      </w:r>
    </w:p>
    <w:p w14:paraId="7598BE2A" w14:textId="77777777" w:rsidR="0035452F" w:rsidRPr="004D1844" w:rsidRDefault="0035452F" w:rsidP="0035452F">
      <w:pPr>
        <w:autoSpaceDE w:val="0"/>
        <w:spacing w:line="360" w:lineRule="auto"/>
        <w:ind w:firstLine="567"/>
        <w:jc w:val="both"/>
        <w:rPr>
          <w:rFonts w:ascii="Arial" w:hAnsi="Arial" w:cs="Arial"/>
        </w:rPr>
      </w:pPr>
      <w:r w:rsidRPr="004D1844">
        <w:rPr>
          <w:rFonts w:ascii="Arial" w:hAnsi="Arial" w:cs="Arial"/>
        </w:rPr>
        <w:t xml:space="preserve">A mesorregião de Itapetininga abarca as microrregiões de Itapeva, Tatuí e Capão Bonito. Apresenta economia fortemente voltada às atividades agropecuárias, contudo, a maior parte do Produto Interno Bruto (PIB) advém do setor terciário. Entre os produtos cultivados destacam-se: grama, batata, hortifrutícolas e cana-de-açúcar para a fabricação de álcool. A produção de lenha e madeira em tora de florestas cultivadas (silvicultura) e a resinagem de espécies florestais do gênero </w:t>
      </w:r>
      <w:r w:rsidRPr="004D1844">
        <w:rPr>
          <w:rFonts w:ascii="Arial" w:hAnsi="Arial" w:cs="Arial"/>
          <w:i/>
          <w:iCs/>
        </w:rPr>
        <w:t xml:space="preserve">Pinus </w:t>
      </w:r>
      <w:r w:rsidRPr="004D1844">
        <w:rPr>
          <w:rFonts w:ascii="Arial" w:hAnsi="Arial" w:cs="Arial"/>
        </w:rPr>
        <w:t>também se mostram importantes atividades econômicas no município.</w:t>
      </w:r>
    </w:p>
    <w:p w14:paraId="7FC454C1" w14:textId="77777777" w:rsidR="0035452F" w:rsidRPr="004D1844" w:rsidRDefault="0035452F" w:rsidP="0035452F">
      <w:pPr>
        <w:autoSpaceDE w:val="0"/>
        <w:spacing w:line="360" w:lineRule="auto"/>
        <w:ind w:firstLine="567"/>
        <w:jc w:val="both"/>
        <w:rPr>
          <w:rFonts w:ascii="Arial" w:hAnsi="Arial" w:cs="Arial"/>
        </w:rPr>
      </w:pPr>
      <w:r w:rsidRPr="004D1844">
        <w:rPr>
          <w:rFonts w:ascii="Arial" w:hAnsi="Arial" w:cs="Arial"/>
        </w:rPr>
        <w:t>De acordo com a Fundação Seade (2010), Itapetininga apresenta mais de três mil empresas, principalmente voltadas ao comércio, agricultura e indústrias de transformação. Ainda segundo dados da Fundação Seade (2012), 16,97% dos empregos formais estão concentrados na agricultura, pecuária, produção florestal, pesca e aquicultura; 20,58% na indústria; 4,2% na construção civil; 33,16% no setor de serviços; e 25,09% no Comércio Atacadista e Varejista e no Comércio e Reparação de Veículos Automotores e Motocicletas.</w:t>
      </w:r>
    </w:p>
    <w:p w14:paraId="29F467ED" w14:textId="77777777" w:rsidR="0035452F" w:rsidRDefault="0035452F" w:rsidP="0035452F">
      <w:pPr>
        <w:autoSpaceDE w:val="0"/>
        <w:spacing w:line="360" w:lineRule="auto"/>
        <w:ind w:firstLine="567"/>
        <w:jc w:val="both"/>
        <w:rPr>
          <w:rFonts w:ascii="Arial" w:hAnsi="Arial" w:cs="Arial"/>
          <w:color w:val="000000"/>
        </w:rPr>
      </w:pPr>
      <w:r w:rsidRPr="004D1844">
        <w:rPr>
          <w:rFonts w:ascii="Arial" w:hAnsi="Arial" w:cs="Arial"/>
          <w:color w:val="000000"/>
        </w:rPr>
        <w:t>Na área industrial, Itapetininga possui aproximadamente 150 estabelecimentos, resultando em mais de 7000 empregos direto, enquanto a área do comércio possui cerca de 3.135 estabelecimentos, geradores de 5.874 empregos.</w:t>
      </w:r>
    </w:p>
    <w:p w14:paraId="66997D29" w14:textId="1CC9A222" w:rsidR="00B82A59" w:rsidRPr="00202550" w:rsidRDefault="00B82A59" w:rsidP="00202550">
      <w:pPr>
        <w:autoSpaceDE w:val="0"/>
        <w:spacing w:line="360" w:lineRule="auto"/>
        <w:ind w:firstLine="567"/>
        <w:jc w:val="both"/>
        <w:rPr>
          <w:rFonts w:ascii="Arial" w:hAnsi="Arial" w:cs="Arial"/>
          <w:color w:val="000000"/>
        </w:rPr>
      </w:pPr>
      <w:r>
        <w:rPr>
          <w:rFonts w:ascii="Arial" w:hAnsi="Arial" w:cs="Arial"/>
          <w:color w:val="000000"/>
        </w:rPr>
        <w:t xml:space="preserve">Na área educacional, segundo consulta com a Diretoria de Ensino da Região de Itapetininga- DERITA, a </w:t>
      </w:r>
      <w:r w:rsidR="00202550">
        <w:rPr>
          <w:rFonts w:ascii="Arial" w:hAnsi="Arial" w:cs="Arial"/>
          <w:color w:val="000000"/>
        </w:rPr>
        <w:t>rede estadual</w:t>
      </w:r>
      <w:r>
        <w:rPr>
          <w:rFonts w:ascii="Arial" w:hAnsi="Arial" w:cs="Arial"/>
          <w:color w:val="000000"/>
        </w:rPr>
        <w:t xml:space="preserve"> de Educação Básica, responsável pela oferta do Ensino Médio Público, conta com aproximadamente 42 escolas, 504 professores e 13 971 alunos. Atualmente 78 professores </w:t>
      </w:r>
      <w:r w:rsidR="00202550">
        <w:rPr>
          <w:rFonts w:ascii="Arial" w:hAnsi="Arial" w:cs="Arial"/>
          <w:color w:val="000000"/>
        </w:rPr>
        <w:t>ministram as</w:t>
      </w:r>
      <w:r>
        <w:rPr>
          <w:rFonts w:ascii="Arial" w:hAnsi="Arial" w:cs="Arial"/>
          <w:color w:val="000000"/>
        </w:rPr>
        <w:t xml:space="preserve"> disciplinas de Física</w:t>
      </w:r>
      <w:r w:rsidR="00202550">
        <w:rPr>
          <w:rFonts w:ascii="Arial" w:hAnsi="Arial" w:cs="Arial"/>
          <w:color w:val="000000"/>
        </w:rPr>
        <w:t>, n</w:t>
      </w:r>
      <w:r>
        <w:rPr>
          <w:rFonts w:ascii="Arial" w:hAnsi="Arial" w:cs="Arial"/>
          <w:color w:val="000000"/>
        </w:rPr>
        <w:t xml:space="preserve">o entanto, </w:t>
      </w:r>
      <w:r w:rsidR="00202550">
        <w:rPr>
          <w:rFonts w:ascii="Arial" w:hAnsi="Arial" w:cs="Arial"/>
          <w:color w:val="000000"/>
        </w:rPr>
        <w:t>a diretoria não soube especificar o quantitativo de professores que possuem formação específica em Física. A diretoria não disponibilizou o histórico deste quantitativo, apenas indicou que o número está aquém do necessário, o que comprova a demanda por formação de professores nesta área.</w:t>
      </w:r>
    </w:p>
    <w:p w14:paraId="2043B3A9" w14:textId="7E5DAFCA" w:rsidR="004046EF" w:rsidRPr="004D1844" w:rsidRDefault="0027693D" w:rsidP="004046EF">
      <w:pPr>
        <w:spacing w:line="360" w:lineRule="auto"/>
        <w:ind w:firstLine="567"/>
        <w:jc w:val="both"/>
        <w:rPr>
          <w:rFonts w:ascii="Arial" w:hAnsi="Arial" w:cs="Arial"/>
        </w:rPr>
      </w:pPr>
      <w:r w:rsidRPr="004D1844">
        <w:rPr>
          <w:rFonts w:ascii="Arial" w:hAnsi="Arial" w:cs="Arial"/>
        </w:rPr>
        <w:t>O</w:t>
      </w:r>
      <w:r w:rsidR="00F95A37">
        <w:rPr>
          <w:rFonts w:ascii="Arial" w:hAnsi="Arial" w:cs="Arial"/>
        </w:rPr>
        <w:t xml:space="preserve"> </w:t>
      </w:r>
      <w:r w:rsidRPr="004D1844">
        <w:rPr>
          <w:rFonts w:ascii="Arial" w:hAnsi="Arial" w:cs="Arial"/>
        </w:rPr>
        <w:t>desafio</w:t>
      </w:r>
      <w:r w:rsidR="00F95A37">
        <w:rPr>
          <w:rFonts w:ascii="Arial" w:hAnsi="Arial" w:cs="Arial"/>
        </w:rPr>
        <w:t xml:space="preserve"> </w:t>
      </w:r>
      <w:r w:rsidRPr="004D1844">
        <w:rPr>
          <w:rFonts w:ascii="Arial" w:hAnsi="Arial" w:cs="Arial"/>
        </w:rPr>
        <w:t>de</w:t>
      </w:r>
      <w:r w:rsidR="00F95A37">
        <w:rPr>
          <w:rFonts w:ascii="Arial" w:hAnsi="Arial" w:cs="Arial"/>
        </w:rPr>
        <w:t xml:space="preserve"> </w:t>
      </w:r>
      <w:r w:rsidRPr="004D1844">
        <w:rPr>
          <w:rFonts w:ascii="Arial" w:hAnsi="Arial" w:cs="Arial"/>
        </w:rPr>
        <w:t>expansão</w:t>
      </w:r>
      <w:r w:rsidR="00F95A37">
        <w:rPr>
          <w:rFonts w:ascii="Arial" w:hAnsi="Arial" w:cs="Arial"/>
        </w:rPr>
        <w:t xml:space="preserve"> </w:t>
      </w:r>
      <w:r w:rsidRPr="004D1844">
        <w:rPr>
          <w:rFonts w:ascii="Arial" w:hAnsi="Arial" w:cs="Arial"/>
        </w:rPr>
        <w:t>da</w:t>
      </w:r>
      <w:r w:rsidR="00F95A37">
        <w:rPr>
          <w:rFonts w:ascii="Arial" w:hAnsi="Arial" w:cs="Arial"/>
        </w:rPr>
        <w:t xml:space="preserve"> </w:t>
      </w:r>
      <w:r w:rsidRPr="004D1844">
        <w:rPr>
          <w:rFonts w:ascii="Arial" w:hAnsi="Arial" w:cs="Arial"/>
        </w:rPr>
        <w:t>rede</w:t>
      </w:r>
      <w:r w:rsidR="00F95A37">
        <w:rPr>
          <w:rFonts w:ascii="Arial" w:hAnsi="Arial" w:cs="Arial"/>
        </w:rPr>
        <w:t xml:space="preserve"> </w:t>
      </w:r>
      <w:r w:rsidRPr="004D1844">
        <w:rPr>
          <w:rFonts w:ascii="Arial" w:hAnsi="Arial" w:cs="Arial"/>
        </w:rPr>
        <w:t>federal</w:t>
      </w:r>
      <w:r w:rsidR="00F95A37">
        <w:rPr>
          <w:rFonts w:ascii="Arial" w:hAnsi="Arial" w:cs="Arial"/>
        </w:rPr>
        <w:t xml:space="preserve"> </w:t>
      </w:r>
      <w:r w:rsidRPr="004D1844">
        <w:rPr>
          <w:rFonts w:ascii="Arial" w:hAnsi="Arial" w:cs="Arial"/>
        </w:rPr>
        <w:t>de</w:t>
      </w:r>
      <w:r w:rsidR="00F95A37">
        <w:rPr>
          <w:rFonts w:ascii="Arial" w:hAnsi="Arial" w:cs="Arial"/>
        </w:rPr>
        <w:t xml:space="preserve"> </w:t>
      </w:r>
      <w:r w:rsidRPr="004D1844">
        <w:rPr>
          <w:rFonts w:ascii="Arial" w:hAnsi="Arial" w:cs="Arial"/>
        </w:rPr>
        <w:t>ensino</w:t>
      </w:r>
      <w:r w:rsidR="00F95A37">
        <w:rPr>
          <w:rFonts w:ascii="Arial" w:hAnsi="Arial" w:cs="Arial"/>
        </w:rPr>
        <w:t xml:space="preserve"> </w:t>
      </w:r>
      <w:r w:rsidRPr="004D1844">
        <w:rPr>
          <w:rFonts w:ascii="Arial" w:hAnsi="Arial" w:cs="Arial"/>
        </w:rPr>
        <w:t>em</w:t>
      </w:r>
      <w:r w:rsidR="00F95A37">
        <w:rPr>
          <w:rFonts w:ascii="Arial" w:hAnsi="Arial" w:cs="Arial"/>
        </w:rPr>
        <w:t xml:space="preserve"> </w:t>
      </w:r>
      <w:r w:rsidRPr="004D1844">
        <w:rPr>
          <w:rFonts w:ascii="Arial" w:hAnsi="Arial" w:cs="Arial"/>
        </w:rPr>
        <w:t>São</w:t>
      </w:r>
      <w:r w:rsidR="00F95A37">
        <w:rPr>
          <w:rFonts w:ascii="Arial" w:hAnsi="Arial" w:cs="Arial"/>
        </w:rPr>
        <w:t xml:space="preserve"> </w:t>
      </w:r>
      <w:r w:rsidRPr="004D1844">
        <w:rPr>
          <w:rFonts w:ascii="Arial" w:hAnsi="Arial" w:cs="Arial"/>
        </w:rPr>
        <w:t>Paulo</w:t>
      </w:r>
      <w:r w:rsidR="00F95A37">
        <w:rPr>
          <w:rFonts w:ascii="Arial" w:hAnsi="Arial" w:cs="Arial"/>
        </w:rPr>
        <w:t xml:space="preserve"> </w:t>
      </w:r>
      <w:r w:rsidRPr="004D1844">
        <w:rPr>
          <w:rFonts w:ascii="Arial" w:hAnsi="Arial" w:cs="Arial"/>
        </w:rPr>
        <w:t>busca</w:t>
      </w:r>
      <w:r w:rsidR="00F95A37">
        <w:rPr>
          <w:rFonts w:ascii="Arial" w:hAnsi="Arial" w:cs="Arial"/>
        </w:rPr>
        <w:t xml:space="preserve"> </w:t>
      </w:r>
      <w:r w:rsidRPr="004D1844">
        <w:rPr>
          <w:rFonts w:ascii="Arial" w:hAnsi="Arial" w:cs="Arial"/>
        </w:rPr>
        <w:t>suprir</w:t>
      </w:r>
      <w:r w:rsidR="00202550">
        <w:rPr>
          <w:rFonts w:ascii="Arial" w:hAnsi="Arial" w:cs="Arial"/>
        </w:rPr>
        <w:t xml:space="preserve">, também </w:t>
      </w:r>
      <w:r w:rsidRPr="004D1844">
        <w:rPr>
          <w:rFonts w:ascii="Arial" w:hAnsi="Arial" w:cs="Arial"/>
        </w:rPr>
        <w:t>uma</w:t>
      </w:r>
      <w:r w:rsidR="00F95A37">
        <w:rPr>
          <w:rFonts w:ascii="Arial" w:hAnsi="Arial" w:cs="Arial"/>
        </w:rPr>
        <w:t xml:space="preserve"> </w:t>
      </w:r>
      <w:r w:rsidRPr="004D1844">
        <w:rPr>
          <w:rFonts w:ascii="Arial" w:hAnsi="Arial" w:cs="Arial"/>
        </w:rPr>
        <w:t>deficiência</w:t>
      </w:r>
      <w:r w:rsidR="00F95A37">
        <w:rPr>
          <w:rFonts w:ascii="Arial" w:hAnsi="Arial" w:cs="Arial"/>
        </w:rPr>
        <w:t xml:space="preserve"> </w:t>
      </w:r>
      <w:r w:rsidRPr="004D1844">
        <w:rPr>
          <w:rFonts w:ascii="Arial" w:hAnsi="Arial" w:cs="Arial"/>
        </w:rPr>
        <w:t>histórica</w:t>
      </w:r>
      <w:r w:rsidR="00F95A37">
        <w:rPr>
          <w:rFonts w:ascii="Arial" w:hAnsi="Arial" w:cs="Arial"/>
        </w:rPr>
        <w:t xml:space="preserve"> </w:t>
      </w:r>
      <w:r w:rsidRPr="004D1844">
        <w:rPr>
          <w:rFonts w:ascii="Arial" w:hAnsi="Arial" w:cs="Arial"/>
        </w:rPr>
        <w:t>em</w:t>
      </w:r>
      <w:r w:rsidR="00F95A37">
        <w:rPr>
          <w:rFonts w:ascii="Arial" w:hAnsi="Arial" w:cs="Arial"/>
        </w:rPr>
        <w:t xml:space="preserve"> </w:t>
      </w:r>
      <w:r w:rsidRPr="004D1844">
        <w:rPr>
          <w:rFonts w:ascii="Arial" w:hAnsi="Arial" w:cs="Arial"/>
        </w:rPr>
        <w:t>relação</w:t>
      </w:r>
      <w:r w:rsidR="00F95A37">
        <w:rPr>
          <w:rFonts w:ascii="Arial" w:hAnsi="Arial" w:cs="Arial"/>
        </w:rPr>
        <w:t xml:space="preserve"> </w:t>
      </w:r>
      <w:r w:rsidRPr="004D1844">
        <w:rPr>
          <w:rFonts w:ascii="Arial" w:hAnsi="Arial" w:cs="Arial"/>
        </w:rPr>
        <w:t>à</w:t>
      </w:r>
      <w:r w:rsidR="00F95A37">
        <w:rPr>
          <w:rFonts w:ascii="Arial" w:hAnsi="Arial" w:cs="Arial"/>
        </w:rPr>
        <w:t xml:space="preserve"> </w:t>
      </w:r>
      <w:r w:rsidRPr="004D1844">
        <w:rPr>
          <w:rFonts w:ascii="Arial" w:hAnsi="Arial" w:cs="Arial"/>
        </w:rPr>
        <w:t>demanda</w:t>
      </w:r>
      <w:r w:rsidR="00F95A37">
        <w:rPr>
          <w:rFonts w:ascii="Arial" w:hAnsi="Arial" w:cs="Arial"/>
        </w:rPr>
        <w:t xml:space="preserve"> </w:t>
      </w:r>
      <w:r w:rsidRPr="004D1844">
        <w:rPr>
          <w:rFonts w:ascii="Arial" w:hAnsi="Arial" w:cs="Arial"/>
        </w:rPr>
        <w:t>por</w:t>
      </w:r>
      <w:r w:rsidR="00F95A37">
        <w:rPr>
          <w:rFonts w:ascii="Arial" w:hAnsi="Arial" w:cs="Arial"/>
        </w:rPr>
        <w:t xml:space="preserve"> </w:t>
      </w:r>
      <w:r w:rsidRPr="004D1844">
        <w:rPr>
          <w:rFonts w:ascii="Arial" w:hAnsi="Arial" w:cs="Arial"/>
        </w:rPr>
        <w:t>ensino</w:t>
      </w:r>
      <w:r w:rsidR="00F95A37">
        <w:rPr>
          <w:rFonts w:ascii="Arial" w:hAnsi="Arial" w:cs="Arial"/>
        </w:rPr>
        <w:t xml:space="preserve"> </w:t>
      </w:r>
      <w:r w:rsidRPr="004D1844">
        <w:rPr>
          <w:rFonts w:ascii="Arial" w:hAnsi="Arial" w:cs="Arial"/>
        </w:rPr>
        <w:t>básico,</w:t>
      </w:r>
      <w:r w:rsidR="00F95A37">
        <w:rPr>
          <w:rFonts w:ascii="Arial" w:hAnsi="Arial" w:cs="Arial"/>
        </w:rPr>
        <w:t xml:space="preserve"> </w:t>
      </w:r>
      <w:r w:rsidRPr="004D1844">
        <w:rPr>
          <w:rFonts w:ascii="Arial" w:hAnsi="Arial" w:cs="Arial"/>
        </w:rPr>
        <w:t>técnico</w:t>
      </w:r>
      <w:r w:rsidR="00F95A37">
        <w:rPr>
          <w:rFonts w:ascii="Arial" w:hAnsi="Arial" w:cs="Arial"/>
        </w:rPr>
        <w:t xml:space="preserve"> </w:t>
      </w:r>
      <w:r w:rsidRPr="004D1844">
        <w:rPr>
          <w:rFonts w:ascii="Arial" w:hAnsi="Arial" w:cs="Arial"/>
        </w:rPr>
        <w:t>e</w:t>
      </w:r>
      <w:r w:rsidR="00F95A37">
        <w:rPr>
          <w:rFonts w:ascii="Arial" w:hAnsi="Arial" w:cs="Arial"/>
        </w:rPr>
        <w:t xml:space="preserve"> </w:t>
      </w:r>
      <w:r w:rsidRPr="004D1844">
        <w:rPr>
          <w:rFonts w:ascii="Arial" w:hAnsi="Arial" w:cs="Arial"/>
        </w:rPr>
        <w:t>tecnológico,</w:t>
      </w:r>
      <w:r w:rsidR="00F95A37">
        <w:rPr>
          <w:rFonts w:ascii="Arial" w:hAnsi="Arial" w:cs="Arial"/>
        </w:rPr>
        <w:t xml:space="preserve"> </w:t>
      </w:r>
      <w:r w:rsidRPr="004D1844">
        <w:rPr>
          <w:rFonts w:ascii="Arial" w:hAnsi="Arial" w:cs="Arial"/>
        </w:rPr>
        <w:t>principalmente</w:t>
      </w:r>
      <w:r w:rsidR="00F95A37">
        <w:rPr>
          <w:rFonts w:ascii="Arial" w:hAnsi="Arial" w:cs="Arial"/>
        </w:rPr>
        <w:t xml:space="preserve"> </w:t>
      </w:r>
      <w:r w:rsidRPr="004D1844">
        <w:rPr>
          <w:rFonts w:ascii="Arial" w:hAnsi="Arial" w:cs="Arial"/>
        </w:rPr>
        <w:t>em</w:t>
      </w:r>
      <w:r w:rsidR="00F95A37">
        <w:rPr>
          <w:rFonts w:ascii="Arial" w:hAnsi="Arial" w:cs="Arial"/>
        </w:rPr>
        <w:t xml:space="preserve"> </w:t>
      </w:r>
      <w:r w:rsidRPr="004D1844">
        <w:rPr>
          <w:rFonts w:ascii="Arial" w:hAnsi="Arial" w:cs="Arial"/>
        </w:rPr>
        <w:t>relação</w:t>
      </w:r>
      <w:r w:rsidR="00F95A37">
        <w:rPr>
          <w:rFonts w:ascii="Arial" w:hAnsi="Arial" w:cs="Arial"/>
        </w:rPr>
        <w:t xml:space="preserve"> </w:t>
      </w:r>
      <w:r w:rsidRPr="004D1844">
        <w:rPr>
          <w:rFonts w:ascii="Arial" w:hAnsi="Arial" w:cs="Arial"/>
        </w:rPr>
        <w:t>à</w:t>
      </w:r>
      <w:r w:rsidR="00F95A37">
        <w:rPr>
          <w:rFonts w:ascii="Arial" w:hAnsi="Arial" w:cs="Arial"/>
        </w:rPr>
        <w:t xml:space="preserve"> </w:t>
      </w:r>
      <w:r w:rsidRPr="004D1844">
        <w:rPr>
          <w:rFonts w:ascii="Arial" w:hAnsi="Arial" w:cs="Arial"/>
        </w:rPr>
        <w:t>interiorização</w:t>
      </w:r>
      <w:r w:rsidR="00F95A37">
        <w:rPr>
          <w:rFonts w:ascii="Arial" w:hAnsi="Arial" w:cs="Arial"/>
        </w:rPr>
        <w:t xml:space="preserve"> </w:t>
      </w:r>
      <w:r w:rsidRPr="004D1844">
        <w:rPr>
          <w:rFonts w:ascii="Arial" w:hAnsi="Arial" w:cs="Arial"/>
        </w:rPr>
        <w:t>das</w:t>
      </w:r>
      <w:r w:rsidR="00F95A37">
        <w:rPr>
          <w:rFonts w:ascii="Arial" w:hAnsi="Arial" w:cs="Arial"/>
        </w:rPr>
        <w:t xml:space="preserve"> </w:t>
      </w:r>
      <w:r w:rsidRPr="004D1844">
        <w:rPr>
          <w:rFonts w:ascii="Arial" w:hAnsi="Arial" w:cs="Arial"/>
        </w:rPr>
        <w:t>unidades</w:t>
      </w:r>
      <w:r w:rsidR="00F95A37">
        <w:rPr>
          <w:rFonts w:ascii="Arial" w:hAnsi="Arial" w:cs="Arial"/>
        </w:rPr>
        <w:t xml:space="preserve"> </w:t>
      </w:r>
      <w:r w:rsidRPr="004D1844">
        <w:rPr>
          <w:rFonts w:ascii="Arial" w:hAnsi="Arial" w:cs="Arial"/>
        </w:rPr>
        <w:t>de</w:t>
      </w:r>
      <w:r w:rsidR="00F95A37">
        <w:rPr>
          <w:rFonts w:ascii="Arial" w:hAnsi="Arial" w:cs="Arial"/>
        </w:rPr>
        <w:t xml:space="preserve"> </w:t>
      </w:r>
      <w:r w:rsidRPr="004D1844">
        <w:rPr>
          <w:rFonts w:ascii="Arial" w:hAnsi="Arial" w:cs="Arial"/>
        </w:rPr>
        <w:t>ensino</w:t>
      </w:r>
      <w:r w:rsidR="00F95A37">
        <w:rPr>
          <w:rFonts w:ascii="Arial" w:hAnsi="Arial" w:cs="Arial"/>
        </w:rPr>
        <w:t xml:space="preserve"> </w:t>
      </w:r>
      <w:r w:rsidRPr="004D1844">
        <w:rPr>
          <w:rFonts w:ascii="Arial" w:hAnsi="Arial" w:cs="Arial"/>
        </w:rPr>
        <w:t>no</w:t>
      </w:r>
      <w:r w:rsidR="00F95A37">
        <w:rPr>
          <w:rFonts w:ascii="Arial" w:hAnsi="Arial" w:cs="Arial"/>
        </w:rPr>
        <w:t xml:space="preserve"> </w:t>
      </w:r>
      <w:r w:rsidRPr="004D1844">
        <w:rPr>
          <w:rFonts w:ascii="Arial" w:hAnsi="Arial" w:cs="Arial"/>
        </w:rPr>
        <w:t>referido</w:t>
      </w:r>
      <w:r w:rsidR="00F95A37">
        <w:rPr>
          <w:rFonts w:ascii="Arial" w:hAnsi="Arial" w:cs="Arial"/>
        </w:rPr>
        <w:t xml:space="preserve"> </w:t>
      </w:r>
      <w:r w:rsidRPr="004D1844">
        <w:rPr>
          <w:rFonts w:ascii="Arial" w:hAnsi="Arial" w:cs="Arial"/>
        </w:rPr>
        <w:t>estado.</w:t>
      </w:r>
    </w:p>
    <w:p w14:paraId="60501596" w14:textId="0EE6F048" w:rsidR="00EE30F7" w:rsidRDefault="0027693D" w:rsidP="004046EF">
      <w:pPr>
        <w:spacing w:line="360" w:lineRule="auto"/>
        <w:ind w:firstLine="567"/>
        <w:jc w:val="both"/>
        <w:rPr>
          <w:rFonts w:ascii="Arial" w:eastAsia="Arial" w:hAnsi="Arial" w:cs="Arial"/>
        </w:rPr>
      </w:pPr>
      <w:r w:rsidRPr="004D1844">
        <w:rPr>
          <w:rFonts w:ascii="Arial" w:hAnsi="Arial" w:cs="Arial"/>
        </w:rPr>
        <w:t>Diante</w:t>
      </w:r>
      <w:r w:rsidR="00F95A37">
        <w:rPr>
          <w:rFonts w:ascii="Arial" w:hAnsi="Arial" w:cs="Arial"/>
        </w:rPr>
        <w:t xml:space="preserve"> </w:t>
      </w:r>
      <w:r w:rsidRPr="004D1844">
        <w:rPr>
          <w:rFonts w:ascii="Arial" w:hAnsi="Arial" w:cs="Arial"/>
        </w:rPr>
        <w:t>desse</w:t>
      </w:r>
      <w:r w:rsidR="00F95A37">
        <w:rPr>
          <w:rFonts w:ascii="Arial" w:hAnsi="Arial" w:cs="Arial"/>
        </w:rPr>
        <w:t xml:space="preserve"> </w:t>
      </w:r>
      <w:r w:rsidRPr="004D1844">
        <w:rPr>
          <w:rFonts w:ascii="Arial" w:hAnsi="Arial" w:cs="Arial"/>
        </w:rPr>
        <w:t>novo</w:t>
      </w:r>
      <w:r w:rsidR="00F95A37">
        <w:rPr>
          <w:rFonts w:ascii="Arial" w:hAnsi="Arial" w:cs="Arial"/>
        </w:rPr>
        <w:t xml:space="preserve"> </w:t>
      </w:r>
      <w:r w:rsidRPr="004D1844">
        <w:rPr>
          <w:rFonts w:ascii="Arial" w:hAnsi="Arial" w:cs="Arial"/>
        </w:rPr>
        <w:t>quadro</w:t>
      </w:r>
      <w:r w:rsidR="00F95A37">
        <w:rPr>
          <w:rFonts w:ascii="Arial" w:hAnsi="Arial" w:cs="Arial"/>
        </w:rPr>
        <w:t xml:space="preserve"> </w:t>
      </w:r>
      <w:r w:rsidRPr="004D1844">
        <w:rPr>
          <w:rFonts w:ascii="Arial" w:hAnsi="Arial" w:cs="Arial"/>
        </w:rPr>
        <w:t>da</w:t>
      </w:r>
      <w:r w:rsidR="00F95A37">
        <w:rPr>
          <w:rFonts w:ascii="Arial" w:hAnsi="Arial" w:cs="Arial"/>
        </w:rPr>
        <w:t xml:space="preserve"> </w:t>
      </w:r>
      <w:r w:rsidRPr="004D1844">
        <w:rPr>
          <w:rFonts w:ascii="Arial" w:hAnsi="Arial" w:cs="Arial"/>
        </w:rPr>
        <w:t>educação,</w:t>
      </w:r>
      <w:r w:rsidR="00F95A37">
        <w:rPr>
          <w:rFonts w:ascii="Arial" w:hAnsi="Arial" w:cs="Arial"/>
        </w:rPr>
        <w:t xml:space="preserve"> </w:t>
      </w:r>
      <w:r w:rsidRPr="004D1844">
        <w:rPr>
          <w:rFonts w:ascii="Arial" w:hAnsi="Arial" w:cs="Arial"/>
        </w:rPr>
        <w:t>que</w:t>
      </w:r>
      <w:r w:rsidR="00F95A37">
        <w:rPr>
          <w:rFonts w:ascii="Arial" w:hAnsi="Arial" w:cs="Arial"/>
        </w:rPr>
        <w:t xml:space="preserve"> </w:t>
      </w:r>
      <w:r w:rsidRPr="004D1844">
        <w:rPr>
          <w:rFonts w:ascii="Arial" w:hAnsi="Arial" w:cs="Arial"/>
        </w:rPr>
        <w:t>também</w:t>
      </w:r>
      <w:r w:rsidR="00F95A37">
        <w:rPr>
          <w:rFonts w:ascii="Arial" w:hAnsi="Arial" w:cs="Arial"/>
        </w:rPr>
        <w:t xml:space="preserve"> </w:t>
      </w:r>
      <w:r w:rsidRPr="004D1844">
        <w:rPr>
          <w:rFonts w:ascii="Arial" w:hAnsi="Arial" w:cs="Arial"/>
        </w:rPr>
        <w:t>é</w:t>
      </w:r>
      <w:r w:rsidR="00F95A37">
        <w:rPr>
          <w:rFonts w:ascii="Arial" w:hAnsi="Arial" w:cs="Arial"/>
        </w:rPr>
        <w:t xml:space="preserve"> </w:t>
      </w:r>
      <w:r w:rsidRPr="004D1844">
        <w:rPr>
          <w:rFonts w:ascii="Arial" w:hAnsi="Arial" w:cs="Arial"/>
        </w:rPr>
        <w:t>nacional,</w:t>
      </w:r>
      <w:r w:rsidR="00F95A37">
        <w:rPr>
          <w:rFonts w:ascii="Arial" w:hAnsi="Arial" w:cs="Arial"/>
        </w:rPr>
        <w:t xml:space="preserve"> </w:t>
      </w:r>
      <w:r w:rsidRPr="004D1844">
        <w:rPr>
          <w:rFonts w:ascii="Arial" w:hAnsi="Arial" w:cs="Arial"/>
        </w:rPr>
        <w:t>instituições</w:t>
      </w:r>
      <w:r w:rsidR="00F95A37">
        <w:rPr>
          <w:rFonts w:ascii="Arial" w:hAnsi="Arial" w:cs="Arial"/>
        </w:rPr>
        <w:t xml:space="preserve"> </w:t>
      </w:r>
      <w:r w:rsidRPr="004D1844">
        <w:rPr>
          <w:rFonts w:ascii="Arial" w:hAnsi="Arial" w:cs="Arial"/>
        </w:rPr>
        <w:t>de</w:t>
      </w:r>
      <w:r w:rsidR="00F95A37">
        <w:rPr>
          <w:rFonts w:ascii="Arial" w:hAnsi="Arial" w:cs="Arial"/>
        </w:rPr>
        <w:t xml:space="preserve"> </w:t>
      </w:r>
      <w:r w:rsidRPr="004D1844">
        <w:rPr>
          <w:rFonts w:ascii="Arial" w:hAnsi="Arial" w:cs="Arial"/>
        </w:rPr>
        <w:t>ensino</w:t>
      </w:r>
      <w:r w:rsidR="00F95A37">
        <w:rPr>
          <w:rFonts w:ascii="Arial" w:hAnsi="Arial" w:cs="Arial"/>
        </w:rPr>
        <w:t xml:space="preserve"> </w:t>
      </w:r>
      <w:r w:rsidRPr="004D1844">
        <w:rPr>
          <w:rFonts w:ascii="Arial" w:hAnsi="Arial" w:cs="Arial"/>
        </w:rPr>
        <w:t>como</w:t>
      </w:r>
      <w:r w:rsidR="00F95A37">
        <w:rPr>
          <w:rFonts w:ascii="Arial" w:hAnsi="Arial" w:cs="Arial"/>
        </w:rPr>
        <w:t xml:space="preserve"> </w:t>
      </w:r>
      <w:r w:rsidRPr="004D1844">
        <w:rPr>
          <w:rFonts w:ascii="Arial" w:hAnsi="Arial" w:cs="Arial"/>
        </w:rPr>
        <w:t>o</w:t>
      </w:r>
      <w:r w:rsidR="00F95A37">
        <w:rPr>
          <w:rFonts w:ascii="Arial" w:hAnsi="Arial" w:cs="Arial"/>
        </w:rPr>
        <w:t xml:space="preserve"> </w:t>
      </w:r>
      <w:r w:rsidRPr="004D1844">
        <w:rPr>
          <w:rFonts w:ascii="Arial" w:hAnsi="Arial" w:cs="Arial"/>
        </w:rPr>
        <w:t>IFSP</w:t>
      </w:r>
      <w:r w:rsidR="00F95A37">
        <w:rPr>
          <w:rFonts w:ascii="Arial" w:hAnsi="Arial" w:cs="Arial"/>
        </w:rPr>
        <w:t xml:space="preserve"> </w:t>
      </w:r>
      <w:r w:rsidRPr="004D1844">
        <w:rPr>
          <w:rFonts w:ascii="Arial" w:hAnsi="Arial" w:cs="Arial"/>
        </w:rPr>
        <w:t>adquir</w:t>
      </w:r>
      <w:r w:rsidR="00F95A37">
        <w:rPr>
          <w:rFonts w:ascii="Arial" w:hAnsi="Arial" w:cs="Arial"/>
        </w:rPr>
        <w:t xml:space="preserve">e </w:t>
      </w:r>
      <w:r w:rsidRPr="004D1844">
        <w:rPr>
          <w:rFonts w:ascii="Arial" w:hAnsi="Arial" w:cs="Arial"/>
        </w:rPr>
        <w:t>em</w:t>
      </w:r>
      <w:r w:rsidR="00F95A37">
        <w:rPr>
          <w:rFonts w:ascii="Arial" w:hAnsi="Arial" w:cs="Arial"/>
        </w:rPr>
        <w:t xml:space="preserve"> </w:t>
      </w:r>
      <w:r w:rsidRPr="004D1844">
        <w:rPr>
          <w:rFonts w:ascii="Arial" w:hAnsi="Arial" w:cs="Arial"/>
        </w:rPr>
        <w:t>um</w:t>
      </w:r>
      <w:r w:rsidR="00F95A37">
        <w:rPr>
          <w:rFonts w:ascii="Arial" w:hAnsi="Arial" w:cs="Arial"/>
        </w:rPr>
        <w:t xml:space="preserve"> </w:t>
      </w:r>
      <w:r w:rsidRPr="004D1844">
        <w:rPr>
          <w:rFonts w:ascii="Arial" w:hAnsi="Arial" w:cs="Arial"/>
        </w:rPr>
        <w:t>papel</w:t>
      </w:r>
      <w:r w:rsidR="00F95A37">
        <w:rPr>
          <w:rFonts w:ascii="Arial" w:hAnsi="Arial" w:cs="Arial"/>
        </w:rPr>
        <w:t xml:space="preserve"> </w:t>
      </w:r>
      <w:r w:rsidRPr="004D1844">
        <w:rPr>
          <w:rFonts w:ascii="Arial" w:hAnsi="Arial" w:cs="Arial"/>
        </w:rPr>
        <w:t>privilegiado</w:t>
      </w:r>
      <w:r w:rsidR="00F95A37">
        <w:rPr>
          <w:rFonts w:ascii="Arial" w:hAnsi="Arial" w:cs="Arial"/>
        </w:rPr>
        <w:t xml:space="preserve"> </w:t>
      </w:r>
      <w:r w:rsidRPr="004D1844">
        <w:rPr>
          <w:rFonts w:ascii="Arial" w:hAnsi="Arial" w:cs="Arial"/>
        </w:rPr>
        <w:t>de</w:t>
      </w:r>
      <w:r w:rsidR="00F95A37">
        <w:rPr>
          <w:rFonts w:ascii="Arial" w:hAnsi="Arial" w:cs="Arial"/>
        </w:rPr>
        <w:t xml:space="preserve"> </w:t>
      </w:r>
      <w:r w:rsidRPr="004D1844">
        <w:rPr>
          <w:rFonts w:ascii="Arial" w:hAnsi="Arial" w:cs="Arial"/>
        </w:rPr>
        <w:t>atuação</w:t>
      </w:r>
      <w:r w:rsidR="00F95A37">
        <w:rPr>
          <w:rFonts w:ascii="Arial" w:hAnsi="Arial" w:cs="Arial"/>
        </w:rPr>
        <w:t xml:space="preserve"> </w:t>
      </w:r>
      <w:r w:rsidRPr="004D1844">
        <w:rPr>
          <w:rFonts w:ascii="Arial" w:hAnsi="Arial" w:cs="Arial"/>
        </w:rPr>
        <w:t>educacional,</w:t>
      </w:r>
      <w:r w:rsidR="00F95A37">
        <w:rPr>
          <w:rFonts w:ascii="Arial" w:hAnsi="Arial" w:cs="Arial"/>
        </w:rPr>
        <w:t xml:space="preserve"> </w:t>
      </w:r>
      <w:r w:rsidRPr="004D1844">
        <w:rPr>
          <w:rFonts w:ascii="Arial" w:hAnsi="Arial" w:cs="Arial"/>
        </w:rPr>
        <w:t>ao</w:t>
      </w:r>
      <w:r w:rsidR="00F95A37">
        <w:rPr>
          <w:rFonts w:ascii="Arial" w:hAnsi="Arial" w:cs="Arial"/>
        </w:rPr>
        <w:t xml:space="preserve"> </w:t>
      </w:r>
      <w:r w:rsidRPr="004D1844">
        <w:rPr>
          <w:rFonts w:ascii="Arial" w:hAnsi="Arial" w:cs="Arial"/>
        </w:rPr>
        <w:t>estar</w:t>
      </w:r>
      <w:r w:rsidR="00F95A37">
        <w:rPr>
          <w:rFonts w:ascii="Arial" w:hAnsi="Arial" w:cs="Arial"/>
        </w:rPr>
        <w:t xml:space="preserve"> </w:t>
      </w:r>
      <w:r w:rsidRPr="004D1844">
        <w:rPr>
          <w:rFonts w:ascii="Arial" w:hAnsi="Arial" w:cs="Arial"/>
        </w:rPr>
        <w:t>em</w:t>
      </w:r>
      <w:r w:rsidR="00F95A37">
        <w:rPr>
          <w:rFonts w:ascii="Arial" w:hAnsi="Arial" w:cs="Arial"/>
        </w:rPr>
        <w:t xml:space="preserve"> </w:t>
      </w:r>
      <w:r w:rsidRPr="004D1844">
        <w:rPr>
          <w:rFonts w:ascii="Arial" w:hAnsi="Arial" w:cs="Arial"/>
        </w:rPr>
        <w:t>diretamente</w:t>
      </w:r>
      <w:r w:rsidR="00F95A37">
        <w:rPr>
          <w:rFonts w:ascii="Arial" w:hAnsi="Arial" w:cs="Arial"/>
        </w:rPr>
        <w:t xml:space="preserve"> </w:t>
      </w:r>
      <w:r w:rsidRPr="004D1844">
        <w:rPr>
          <w:rFonts w:ascii="Arial" w:hAnsi="Arial" w:cs="Arial"/>
        </w:rPr>
        <w:t>associadas</w:t>
      </w:r>
      <w:r w:rsidR="00F95A37">
        <w:rPr>
          <w:rFonts w:ascii="Arial" w:hAnsi="Arial" w:cs="Arial"/>
        </w:rPr>
        <w:t xml:space="preserve"> </w:t>
      </w:r>
      <w:r w:rsidRPr="004D1844">
        <w:rPr>
          <w:rFonts w:ascii="Arial" w:hAnsi="Arial" w:cs="Arial"/>
        </w:rPr>
        <w:t>ao</w:t>
      </w:r>
      <w:r w:rsidR="00F95A37">
        <w:rPr>
          <w:rFonts w:ascii="Arial" w:hAnsi="Arial" w:cs="Arial"/>
        </w:rPr>
        <w:t xml:space="preserve"> </w:t>
      </w:r>
      <w:r w:rsidRPr="004D1844">
        <w:rPr>
          <w:rFonts w:ascii="Arial" w:hAnsi="Arial" w:cs="Arial"/>
        </w:rPr>
        <w:t>exercício</w:t>
      </w:r>
      <w:r w:rsidR="00F95A37">
        <w:rPr>
          <w:rFonts w:ascii="Arial" w:hAnsi="Arial" w:cs="Arial"/>
        </w:rPr>
        <w:t xml:space="preserve"> </w:t>
      </w:r>
      <w:r w:rsidRPr="004D1844">
        <w:rPr>
          <w:rFonts w:ascii="Arial" w:hAnsi="Arial" w:cs="Arial"/>
        </w:rPr>
        <w:t>da</w:t>
      </w:r>
      <w:r w:rsidR="00F95A37">
        <w:rPr>
          <w:rFonts w:ascii="Arial" w:hAnsi="Arial" w:cs="Arial"/>
        </w:rPr>
        <w:t xml:space="preserve"> </w:t>
      </w:r>
      <w:r w:rsidRPr="004D1844">
        <w:rPr>
          <w:rFonts w:ascii="Arial" w:hAnsi="Arial" w:cs="Arial"/>
          <w:b/>
        </w:rPr>
        <w:t>educação</w:t>
      </w:r>
      <w:r w:rsidR="00F95A37">
        <w:rPr>
          <w:rFonts w:ascii="Arial" w:hAnsi="Arial" w:cs="Arial"/>
          <w:b/>
        </w:rPr>
        <w:t xml:space="preserve"> </w:t>
      </w:r>
      <w:r w:rsidRPr="004D1844">
        <w:rPr>
          <w:rFonts w:ascii="Arial" w:hAnsi="Arial" w:cs="Arial"/>
          <w:b/>
        </w:rPr>
        <w:t>profissional</w:t>
      </w:r>
      <w:r w:rsidR="00EE30F7" w:rsidRPr="004D1844">
        <w:rPr>
          <w:rFonts w:ascii="Arial" w:hAnsi="Arial" w:cs="Arial"/>
        </w:rPr>
        <w:t>.</w:t>
      </w:r>
      <w:r w:rsidR="00F95A37">
        <w:rPr>
          <w:rFonts w:ascii="Arial" w:hAnsi="Arial" w:cs="Arial"/>
        </w:rPr>
        <w:t xml:space="preserve"> </w:t>
      </w:r>
      <w:r w:rsidR="00EE30F7" w:rsidRPr="004D1844">
        <w:rPr>
          <w:rFonts w:ascii="Arial" w:eastAsia="Arial" w:hAnsi="Arial" w:cs="Arial"/>
        </w:rPr>
        <w:t>Algo que converge para a Lei nº 11.89</w:t>
      </w:r>
      <w:r w:rsidR="00345CB8" w:rsidRPr="004D1844">
        <w:rPr>
          <w:rFonts w:ascii="Arial" w:eastAsia="Arial" w:hAnsi="Arial" w:cs="Arial"/>
        </w:rPr>
        <w:t>2</w:t>
      </w:r>
      <w:r w:rsidR="00EE30F7" w:rsidRPr="004D1844">
        <w:rPr>
          <w:rFonts w:ascii="Arial" w:eastAsia="Arial" w:hAnsi="Arial" w:cs="Arial"/>
        </w:rPr>
        <w:t>, de 29 de dezembro de 2008, de criação dos Institutos, que estabelece às áreas de Ciências e Matemática como prioritárias de oferta de licencia</w:t>
      </w:r>
      <w:r w:rsidR="00345CB8" w:rsidRPr="004D1844">
        <w:rPr>
          <w:rFonts w:ascii="Arial" w:eastAsia="Arial" w:hAnsi="Arial" w:cs="Arial"/>
        </w:rPr>
        <w:t>turas pelos institutos federais.</w:t>
      </w:r>
    </w:p>
    <w:p w14:paraId="7B59085C" w14:textId="7D0C9C72" w:rsidR="0027693D" w:rsidRDefault="00EE30F7" w:rsidP="004046EF">
      <w:pPr>
        <w:spacing w:line="360" w:lineRule="auto"/>
        <w:ind w:firstLine="567"/>
        <w:jc w:val="both"/>
        <w:rPr>
          <w:rFonts w:ascii="Arial" w:hAnsi="Arial" w:cs="Arial"/>
        </w:rPr>
      </w:pPr>
      <w:r>
        <w:rPr>
          <w:rFonts w:ascii="Arial" w:eastAsia="Arial" w:hAnsi="Arial" w:cs="Arial"/>
        </w:rPr>
        <w:t>Tal postura se deve ao fato de a</w:t>
      </w:r>
      <w:r w:rsidR="0027693D">
        <w:rPr>
          <w:rFonts w:ascii="Arial" w:hAnsi="Arial" w:cs="Arial"/>
        </w:rPr>
        <w:t>s</w:t>
      </w:r>
      <w:r w:rsidR="00F95A37">
        <w:rPr>
          <w:rFonts w:ascii="Arial" w:hAnsi="Arial" w:cs="Arial"/>
        </w:rPr>
        <w:t xml:space="preserve"> </w:t>
      </w:r>
      <w:r w:rsidR="0027693D">
        <w:rPr>
          <w:rFonts w:ascii="Arial" w:hAnsi="Arial" w:cs="Arial"/>
        </w:rPr>
        <w:t>Licenciaturas</w:t>
      </w:r>
      <w:r w:rsidR="00F95A37">
        <w:rPr>
          <w:rFonts w:ascii="Arial" w:hAnsi="Arial" w:cs="Arial"/>
        </w:rPr>
        <w:t xml:space="preserve"> </w:t>
      </w:r>
      <w:r w:rsidR="0027693D">
        <w:rPr>
          <w:rFonts w:ascii="Arial" w:hAnsi="Arial" w:cs="Arial"/>
        </w:rPr>
        <w:t>do</w:t>
      </w:r>
      <w:r w:rsidR="00F95A37">
        <w:rPr>
          <w:rFonts w:ascii="Arial" w:hAnsi="Arial" w:cs="Arial"/>
        </w:rPr>
        <w:t xml:space="preserve"> </w:t>
      </w:r>
      <w:r w:rsidR="0027693D">
        <w:rPr>
          <w:rFonts w:ascii="Arial" w:hAnsi="Arial" w:cs="Arial"/>
        </w:rPr>
        <w:t>IFSP</w:t>
      </w:r>
      <w:r w:rsidR="00F95A37">
        <w:rPr>
          <w:rFonts w:ascii="Arial" w:hAnsi="Arial" w:cs="Arial"/>
        </w:rPr>
        <w:t xml:space="preserve"> </w:t>
      </w:r>
      <w:r w:rsidR="0027693D">
        <w:rPr>
          <w:rFonts w:ascii="Arial" w:hAnsi="Arial" w:cs="Arial"/>
        </w:rPr>
        <w:t>visa</w:t>
      </w:r>
      <w:r>
        <w:rPr>
          <w:rFonts w:ascii="Arial" w:hAnsi="Arial" w:cs="Arial"/>
        </w:rPr>
        <w:t>re</w:t>
      </w:r>
      <w:r w:rsidR="0027693D">
        <w:rPr>
          <w:rFonts w:ascii="Arial" w:hAnsi="Arial" w:cs="Arial"/>
        </w:rPr>
        <w:t>m</w:t>
      </w:r>
      <w:r w:rsidR="00F95A37">
        <w:rPr>
          <w:rFonts w:ascii="Arial" w:hAnsi="Arial" w:cs="Arial"/>
        </w:rPr>
        <w:t xml:space="preserve"> </w:t>
      </w:r>
      <w:r w:rsidR="0027693D">
        <w:rPr>
          <w:rFonts w:ascii="Arial" w:hAnsi="Arial" w:cs="Arial"/>
        </w:rPr>
        <w:t>à</w:t>
      </w:r>
      <w:r w:rsidR="00F95A37">
        <w:rPr>
          <w:rFonts w:ascii="Arial" w:hAnsi="Arial" w:cs="Arial"/>
        </w:rPr>
        <w:t xml:space="preserve"> </w:t>
      </w:r>
      <w:r w:rsidR="0027693D">
        <w:rPr>
          <w:rFonts w:ascii="Arial" w:hAnsi="Arial" w:cs="Arial"/>
        </w:rPr>
        <w:t>formação</w:t>
      </w:r>
      <w:r w:rsidR="00F95A37">
        <w:rPr>
          <w:rFonts w:ascii="Arial" w:hAnsi="Arial" w:cs="Arial"/>
        </w:rPr>
        <w:t xml:space="preserve"> </w:t>
      </w:r>
      <w:r w:rsidR="0027693D">
        <w:rPr>
          <w:rFonts w:ascii="Arial" w:hAnsi="Arial" w:cs="Arial"/>
        </w:rPr>
        <w:t>de</w:t>
      </w:r>
      <w:r w:rsidR="00F95A37">
        <w:rPr>
          <w:rFonts w:ascii="Arial" w:hAnsi="Arial" w:cs="Arial"/>
        </w:rPr>
        <w:t xml:space="preserve"> </w:t>
      </w:r>
      <w:r w:rsidR="0027693D">
        <w:rPr>
          <w:rFonts w:ascii="Arial" w:hAnsi="Arial" w:cs="Arial"/>
        </w:rPr>
        <w:t>quadros</w:t>
      </w:r>
      <w:r w:rsidR="00F95A37">
        <w:rPr>
          <w:rFonts w:ascii="Arial" w:hAnsi="Arial" w:cs="Arial"/>
        </w:rPr>
        <w:t xml:space="preserve"> </w:t>
      </w:r>
      <w:r w:rsidR="0027693D">
        <w:rPr>
          <w:rFonts w:ascii="Arial" w:hAnsi="Arial" w:cs="Arial"/>
        </w:rPr>
        <w:t>de</w:t>
      </w:r>
      <w:r w:rsidR="00F95A37">
        <w:rPr>
          <w:rFonts w:ascii="Arial" w:hAnsi="Arial" w:cs="Arial"/>
        </w:rPr>
        <w:t xml:space="preserve"> </w:t>
      </w:r>
      <w:r w:rsidR="0027693D">
        <w:rPr>
          <w:rFonts w:ascii="Arial" w:hAnsi="Arial" w:cs="Arial"/>
        </w:rPr>
        <w:t>docentes</w:t>
      </w:r>
      <w:r w:rsidR="00F95A37">
        <w:rPr>
          <w:rFonts w:ascii="Arial" w:hAnsi="Arial" w:cs="Arial"/>
        </w:rPr>
        <w:t xml:space="preserve"> </w:t>
      </w:r>
      <w:r w:rsidR="0027693D">
        <w:rPr>
          <w:rFonts w:ascii="Arial" w:hAnsi="Arial" w:cs="Arial"/>
        </w:rPr>
        <w:t>que</w:t>
      </w:r>
      <w:r w:rsidR="00F95A37">
        <w:rPr>
          <w:rFonts w:ascii="Arial" w:hAnsi="Arial" w:cs="Arial"/>
        </w:rPr>
        <w:t xml:space="preserve"> </w:t>
      </w:r>
      <w:r w:rsidR="0027693D">
        <w:rPr>
          <w:rFonts w:ascii="Arial" w:hAnsi="Arial" w:cs="Arial"/>
        </w:rPr>
        <w:t>possam</w:t>
      </w:r>
      <w:r w:rsidR="00F95A37">
        <w:rPr>
          <w:rFonts w:ascii="Arial" w:hAnsi="Arial" w:cs="Arial"/>
        </w:rPr>
        <w:t xml:space="preserve"> </w:t>
      </w:r>
      <w:r w:rsidR="0027693D">
        <w:rPr>
          <w:rFonts w:ascii="Arial" w:hAnsi="Arial" w:cs="Arial"/>
        </w:rPr>
        <w:t>atuar</w:t>
      </w:r>
      <w:r w:rsidR="00F95A37">
        <w:rPr>
          <w:rFonts w:ascii="Arial" w:hAnsi="Arial" w:cs="Arial"/>
        </w:rPr>
        <w:t xml:space="preserve"> </w:t>
      </w:r>
      <w:r w:rsidR="0027693D">
        <w:rPr>
          <w:rFonts w:ascii="Arial" w:hAnsi="Arial" w:cs="Arial"/>
        </w:rPr>
        <w:t>em</w:t>
      </w:r>
      <w:r w:rsidR="00F95A37">
        <w:rPr>
          <w:rFonts w:ascii="Arial" w:hAnsi="Arial" w:cs="Arial"/>
        </w:rPr>
        <w:t xml:space="preserve"> </w:t>
      </w:r>
      <w:r w:rsidR="0027693D">
        <w:rPr>
          <w:rFonts w:ascii="Arial" w:hAnsi="Arial" w:cs="Arial"/>
        </w:rPr>
        <w:t>suas</w:t>
      </w:r>
      <w:r w:rsidR="00F95A37">
        <w:rPr>
          <w:rFonts w:ascii="Arial" w:hAnsi="Arial" w:cs="Arial"/>
        </w:rPr>
        <w:t xml:space="preserve"> </w:t>
      </w:r>
      <w:r w:rsidR="0027693D">
        <w:rPr>
          <w:rFonts w:ascii="Arial" w:hAnsi="Arial" w:cs="Arial"/>
        </w:rPr>
        <w:t>mesorregiões</w:t>
      </w:r>
      <w:r w:rsidR="00F95A37">
        <w:rPr>
          <w:rFonts w:ascii="Arial" w:hAnsi="Arial" w:cs="Arial"/>
        </w:rPr>
        <w:t xml:space="preserve"> </w:t>
      </w:r>
      <w:r w:rsidR="0027693D">
        <w:rPr>
          <w:rFonts w:ascii="Arial" w:hAnsi="Arial" w:cs="Arial"/>
        </w:rPr>
        <w:t>dentro</w:t>
      </w:r>
      <w:r w:rsidR="00F95A37">
        <w:rPr>
          <w:rFonts w:ascii="Arial" w:hAnsi="Arial" w:cs="Arial"/>
        </w:rPr>
        <w:t xml:space="preserve"> </w:t>
      </w:r>
      <w:r w:rsidR="0027693D">
        <w:rPr>
          <w:rFonts w:ascii="Arial" w:hAnsi="Arial" w:cs="Arial"/>
        </w:rPr>
        <w:t>dessa</w:t>
      </w:r>
      <w:r w:rsidR="00F95A37">
        <w:rPr>
          <w:rFonts w:ascii="Arial" w:hAnsi="Arial" w:cs="Arial"/>
        </w:rPr>
        <w:t xml:space="preserve"> </w:t>
      </w:r>
      <w:r w:rsidR="0027693D">
        <w:rPr>
          <w:rFonts w:ascii="Arial" w:hAnsi="Arial" w:cs="Arial"/>
        </w:rPr>
        <w:t>nova</w:t>
      </w:r>
      <w:r w:rsidR="00F95A37">
        <w:rPr>
          <w:rFonts w:ascii="Arial" w:hAnsi="Arial" w:cs="Arial"/>
        </w:rPr>
        <w:t xml:space="preserve"> </w:t>
      </w:r>
      <w:r w:rsidR="0027693D">
        <w:rPr>
          <w:rFonts w:ascii="Arial" w:hAnsi="Arial" w:cs="Arial"/>
        </w:rPr>
        <w:t>perspectiva</w:t>
      </w:r>
      <w:r w:rsidR="00F95A37">
        <w:rPr>
          <w:rFonts w:ascii="Arial" w:hAnsi="Arial" w:cs="Arial"/>
        </w:rPr>
        <w:t xml:space="preserve"> </w:t>
      </w:r>
      <w:r w:rsidR="0027693D">
        <w:rPr>
          <w:rFonts w:ascii="Arial" w:hAnsi="Arial" w:cs="Arial"/>
        </w:rPr>
        <w:t>de</w:t>
      </w:r>
      <w:r w:rsidR="00F95A37">
        <w:rPr>
          <w:rFonts w:ascii="Arial" w:hAnsi="Arial" w:cs="Arial"/>
        </w:rPr>
        <w:t xml:space="preserve"> </w:t>
      </w:r>
      <w:r w:rsidR="0027693D">
        <w:rPr>
          <w:rFonts w:ascii="Arial" w:hAnsi="Arial" w:cs="Arial"/>
        </w:rPr>
        <w:t>ensino</w:t>
      </w:r>
      <w:r w:rsidR="00F95A37">
        <w:rPr>
          <w:rFonts w:ascii="Arial" w:hAnsi="Arial" w:cs="Arial"/>
        </w:rPr>
        <w:t xml:space="preserve"> </w:t>
      </w:r>
      <w:r w:rsidR="0027693D">
        <w:rPr>
          <w:rFonts w:ascii="Arial" w:hAnsi="Arial" w:cs="Arial"/>
        </w:rPr>
        <w:t>básico,</w:t>
      </w:r>
      <w:r w:rsidR="00F95A37">
        <w:rPr>
          <w:rFonts w:ascii="Arial" w:hAnsi="Arial" w:cs="Arial"/>
        </w:rPr>
        <w:t xml:space="preserve"> </w:t>
      </w:r>
      <w:r w:rsidR="0027693D">
        <w:rPr>
          <w:rFonts w:ascii="Arial" w:hAnsi="Arial" w:cs="Arial"/>
        </w:rPr>
        <w:t>técnico</w:t>
      </w:r>
      <w:r w:rsidR="00F95A37">
        <w:rPr>
          <w:rFonts w:ascii="Arial" w:hAnsi="Arial" w:cs="Arial"/>
        </w:rPr>
        <w:t xml:space="preserve"> </w:t>
      </w:r>
      <w:r w:rsidR="0027693D">
        <w:rPr>
          <w:rFonts w:ascii="Arial" w:hAnsi="Arial" w:cs="Arial"/>
        </w:rPr>
        <w:t>e</w:t>
      </w:r>
      <w:r w:rsidR="00F95A37">
        <w:rPr>
          <w:rFonts w:ascii="Arial" w:hAnsi="Arial" w:cs="Arial"/>
        </w:rPr>
        <w:t xml:space="preserve"> </w:t>
      </w:r>
      <w:r w:rsidR="0027693D">
        <w:rPr>
          <w:rFonts w:ascii="Arial" w:hAnsi="Arial" w:cs="Arial"/>
        </w:rPr>
        <w:t>tecnológico.</w:t>
      </w:r>
      <w:r w:rsidR="00F95A37">
        <w:rPr>
          <w:rFonts w:ascii="Arial" w:hAnsi="Arial" w:cs="Arial"/>
        </w:rPr>
        <w:t xml:space="preserve"> </w:t>
      </w:r>
      <w:r w:rsidR="0027693D">
        <w:rPr>
          <w:rFonts w:ascii="Arial" w:hAnsi="Arial" w:cs="Arial"/>
        </w:rPr>
        <w:t>Assim,</w:t>
      </w:r>
      <w:r w:rsidR="00F95A37">
        <w:rPr>
          <w:rFonts w:ascii="Arial" w:hAnsi="Arial" w:cs="Arial"/>
        </w:rPr>
        <w:t xml:space="preserve"> </w:t>
      </w:r>
      <w:r w:rsidR="0027693D">
        <w:rPr>
          <w:rFonts w:ascii="Arial" w:hAnsi="Arial" w:cs="Arial"/>
        </w:rPr>
        <w:t>ressaltamos</w:t>
      </w:r>
      <w:r w:rsidR="00F95A37">
        <w:rPr>
          <w:rFonts w:ascii="Arial" w:hAnsi="Arial" w:cs="Arial"/>
        </w:rPr>
        <w:t xml:space="preserve"> </w:t>
      </w:r>
      <w:r w:rsidR="0027693D">
        <w:rPr>
          <w:rFonts w:ascii="Arial" w:hAnsi="Arial" w:cs="Arial"/>
        </w:rPr>
        <w:t>que</w:t>
      </w:r>
      <w:r w:rsidR="00F95A37">
        <w:rPr>
          <w:rFonts w:ascii="Arial" w:hAnsi="Arial" w:cs="Arial"/>
        </w:rPr>
        <w:t xml:space="preserve"> </w:t>
      </w:r>
      <w:r w:rsidR="0027693D">
        <w:rPr>
          <w:rFonts w:ascii="Arial" w:hAnsi="Arial" w:cs="Arial"/>
        </w:rPr>
        <w:t>a</w:t>
      </w:r>
      <w:r w:rsidR="00F95A37">
        <w:rPr>
          <w:rFonts w:ascii="Arial" w:hAnsi="Arial" w:cs="Arial"/>
        </w:rPr>
        <w:t xml:space="preserve"> </w:t>
      </w:r>
      <w:r w:rsidR="0027693D">
        <w:rPr>
          <w:rFonts w:ascii="Arial" w:hAnsi="Arial" w:cs="Arial"/>
        </w:rPr>
        <w:t>educação</w:t>
      </w:r>
      <w:r w:rsidR="00F95A37">
        <w:rPr>
          <w:rFonts w:ascii="Arial" w:hAnsi="Arial" w:cs="Arial"/>
        </w:rPr>
        <w:t xml:space="preserve"> </w:t>
      </w:r>
      <w:r w:rsidR="0027693D">
        <w:rPr>
          <w:rFonts w:ascii="Arial" w:hAnsi="Arial" w:cs="Arial"/>
        </w:rPr>
        <w:t>básica,</w:t>
      </w:r>
      <w:r w:rsidR="00F95A37">
        <w:rPr>
          <w:rFonts w:ascii="Arial" w:hAnsi="Arial" w:cs="Arial"/>
        </w:rPr>
        <w:t xml:space="preserve"> </w:t>
      </w:r>
      <w:r w:rsidR="0027693D">
        <w:rPr>
          <w:rFonts w:ascii="Arial" w:hAnsi="Arial" w:cs="Arial"/>
        </w:rPr>
        <w:t>técnica</w:t>
      </w:r>
      <w:r w:rsidR="00F95A37">
        <w:rPr>
          <w:rFonts w:ascii="Arial" w:hAnsi="Arial" w:cs="Arial"/>
        </w:rPr>
        <w:t xml:space="preserve"> </w:t>
      </w:r>
      <w:r w:rsidR="0027693D">
        <w:rPr>
          <w:rFonts w:ascii="Arial" w:hAnsi="Arial" w:cs="Arial"/>
        </w:rPr>
        <w:t>e</w:t>
      </w:r>
      <w:r w:rsidR="00F95A37">
        <w:rPr>
          <w:rFonts w:ascii="Arial" w:hAnsi="Arial" w:cs="Arial"/>
        </w:rPr>
        <w:t xml:space="preserve"> </w:t>
      </w:r>
      <w:r w:rsidR="0027693D">
        <w:rPr>
          <w:rFonts w:ascii="Arial" w:hAnsi="Arial" w:cs="Arial"/>
        </w:rPr>
        <w:t>tecnológica</w:t>
      </w:r>
      <w:r w:rsidR="00F95A37">
        <w:rPr>
          <w:rFonts w:ascii="Arial" w:hAnsi="Arial" w:cs="Arial"/>
        </w:rPr>
        <w:t xml:space="preserve"> </w:t>
      </w:r>
      <w:r w:rsidR="0027693D">
        <w:rPr>
          <w:rFonts w:ascii="Arial" w:hAnsi="Arial" w:cs="Arial"/>
        </w:rPr>
        <w:t>tem</w:t>
      </w:r>
      <w:r w:rsidR="00F95A37">
        <w:rPr>
          <w:rFonts w:ascii="Arial" w:hAnsi="Arial" w:cs="Arial"/>
        </w:rPr>
        <w:t xml:space="preserve"> </w:t>
      </w:r>
      <w:r w:rsidR="0027693D">
        <w:rPr>
          <w:rFonts w:ascii="Arial" w:hAnsi="Arial" w:cs="Arial"/>
        </w:rPr>
        <w:t>como</w:t>
      </w:r>
      <w:r w:rsidR="00F95A37">
        <w:rPr>
          <w:rFonts w:ascii="Arial" w:hAnsi="Arial" w:cs="Arial"/>
        </w:rPr>
        <w:t xml:space="preserve"> </w:t>
      </w:r>
      <w:r w:rsidR="0027693D">
        <w:rPr>
          <w:rFonts w:ascii="Arial" w:hAnsi="Arial" w:cs="Arial"/>
        </w:rPr>
        <w:t>objetivos</w:t>
      </w:r>
      <w:r w:rsidR="0027693D">
        <w:rPr>
          <w:rStyle w:val="Caracteresdenotaderodap"/>
          <w:rFonts w:ascii="Arial" w:eastAsia="Arial" w:hAnsi="Arial" w:cs="Arial"/>
        </w:rPr>
        <w:footnoteReference w:id="2"/>
      </w:r>
      <w:r w:rsidR="0027693D">
        <w:rPr>
          <w:rFonts w:ascii="Arial" w:hAnsi="Arial" w:cs="Arial"/>
        </w:rPr>
        <w:t>:</w:t>
      </w:r>
    </w:p>
    <w:p w14:paraId="21A2AEB4" w14:textId="26203E3A" w:rsidR="0027693D" w:rsidRDefault="0027693D" w:rsidP="006438FB">
      <w:pPr>
        <w:numPr>
          <w:ilvl w:val="0"/>
          <w:numId w:val="4"/>
        </w:numPr>
        <w:tabs>
          <w:tab w:val="clear" w:pos="1080"/>
          <w:tab w:val="num" w:pos="360"/>
          <w:tab w:val="left" w:pos="420"/>
        </w:tabs>
        <w:spacing w:line="360" w:lineRule="auto"/>
        <w:ind w:left="420" w:firstLine="720"/>
        <w:jc w:val="both"/>
        <w:rPr>
          <w:rFonts w:ascii="Arial" w:hAnsi="Arial" w:cs="Arial"/>
        </w:rPr>
      </w:pPr>
      <w:r>
        <w:rPr>
          <w:rFonts w:ascii="Arial" w:hAnsi="Arial" w:cs="Arial"/>
        </w:rPr>
        <w:t>A</w:t>
      </w:r>
      <w:r w:rsidR="00292256">
        <w:rPr>
          <w:rFonts w:ascii="Arial" w:hAnsi="Arial" w:cs="Arial"/>
        </w:rPr>
        <w:t xml:space="preserve"> </w:t>
      </w:r>
      <w:r>
        <w:rPr>
          <w:rFonts w:ascii="Arial" w:hAnsi="Arial" w:cs="Arial"/>
        </w:rPr>
        <w:t>busca</w:t>
      </w:r>
      <w:r w:rsidR="00292256">
        <w:rPr>
          <w:rFonts w:ascii="Arial" w:hAnsi="Arial" w:cs="Arial"/>
        </w:rPr>
        <w:t xml:space="preserve"> </w:t>
      </w:r>
      <w:r>
        <w:rPr>
          <w:rFonts w:ascii="Arial" w:hAnsi="Arial" w:cs="Arial"/>
        </w:rPr>
        <w:t>pelo</w:t>
      </w:r>
      <w:r w:rsidR="00292256">
        <w:rPr>
          <w:rFonts w:ascii="Arial" w:hAnsi="Arial" w:cs="Arial"/>
        </w:rPr>
        <w:t xml:space="preserve"> </w:t>
      </w:r>
      <w:r>
        <w:rPr>
          <w:rFonts w:ascii="Arial" w:hAnsi="Arial" w:cs="Arial"/>
        </w:rPr>
        <w:t>exercício</w:t>
      </w:r>
      <w:r w:rsidR="00292256">
        <w:rPr>
          <w:rFonts w:ascii="Arial" w:hAnsi="Arial" w:cs="Arial"/>
        </w:rPr>
        <w:t xml:space="preserve"> </w:t>
      </w:r>
      <w:r>
        <w:rPr>
          <w:rFonts w:ascii="Arial" w:hAnsi="Arial" w:cs="Arial"/>
        </w:rPr>
        <w:t>pleno</w:t>
      </w:r>
      <w:r w:rsidR="00292256">
        <w:rPr>
          <w:rFonts w:ascii="Arial" w:hAnsi="Arial" w:cs="Arial"/>
        </w:rPr>
        <w:t xml:space="preserve"> </w:t>
      </w:r>
      <w:r>
        <w:rPr>
          <w:rFonts w:ascii="Arial" w:hAnsi="Arial" w:cs="Arial"/>
        </w:rPr>
        <w:t>da</w:t>
      </w:r>
      <w:r w:rsidR="00292256">
        <w:rPr>
          <w:rFonts w:ascii="Arial" w:hAnsi="Arial" w:cs="Arial"/>
        </w:rPr>
        <w:t xml:space="preserve"> </w:t>
      </w:r>
      <w:r>
        <w:rPr>
          <w:rFonts w:ascii="Arial" w:hAnsi="Arial" w:cs="Arial"/>
        </w:rPr>
        <w:t>cidadania</w:t>
      </w:r>
      <w:r w:rsidR="00E22DD5">
        <w:rPr>
          <w:rFonts w:ascii="Arial" w:hAnsi="Arial" w:cs="Arial"/>
        </w:rPr>
        <w:t>;</w:t>
      </w:r>
    </w:p>
    <w:p w14:paraId="7914FDD6" w14:textId="436FA95C" w:rsidR="0027693D" w:rsidRDefault="0027693D" w:rsidP="006438FB">
      <w:pPr>
        <w:numPr>
          <w:ilvl w:val="0"/>
          <w:numId w:val="4"/>
        </w:numPr>
        <w:tabs>
          <w:tab w:val="clear" w:pos="1080"/>
          <w:tab w:val="num" w:pos="360"/>
          <w:tab w:val="left" w:pos="420"/>
        </w:tabs>
        <w:spacing w:line="360" w:lineRule="auto"/>
        <w:ind w:left="420" w:firstLine="720"/>
        <w:jc w:val="both"/>
        <w:rPr>
          <w:rFonts w:ascii="Arial" w:hAnsi="Arial" w:cs="Arial"/>
        </w:rPr>
      </w:pPr>
      <w:r>
        <w:rPr>
          <w:rFonts w:ascii="Arial" w:hAnsi="Arial" w:cs="Arial"/>
        </w:rPr>
        <w:t>A</w:t>
      </w:r>
      <w:r w:rsidR="00292256">
        <w:rPr>
          <w:rFonts w:ascii="Arial" w:hAnsi="Arial" w:cs="Arial"/>
        </w:rPr>
        <w:t xml:space="preserve"> </w:t>
      </w:r>
      <w:r>
        <w:rPr>
          <w:rFonts w:ascii="Arial" w:hAnsi="Arial" w:cs="Arial"/>
        </w:rPr>
        <w:t>iniciação</w:t>
      </w:r>
      <w:r w:rsidR="00292256">
        <w:rPr>
          <w:rFonts w:ascii="Arial" w:hAnsi="Arial" w:cs="Arial"/>
        </w:rPr>
        <w:t xml:space="preserve"> </w:t>
      </w:r>
      <w:r>
        <w:rPr>
          <w:rFonts w:ascii="Arial" w:hAnsi="Arial" w:cs="Arial"/>
        </w:rPr>
        <w:t>à</w:t>
      </w:r>
      <w:r w:rsidR="00292256">
        <w:rPr>
          <w:rFonts w:ascii="Arial" w:hAnsi="Arial" w:cs="Arial"/>
        </w:rPr>
        <w:t xml:space="preserve"> </w:t>
      </w:r>
      <w:r>
        <w:rPr>
          <w:rFonts w:ascii="Arial" w:hAnsi="Arial" w:cs="Arial"/>
        </w:rPr>
        <w:t>ciência,</w:t>
      </w:r>
      <w:r w:rsidR="00292256">
        <w:rPr>
          <w:rFonts w:ascii="Arial" w:hAnsi="Arial" w:cs="Arial"/>
        </w:rPr>
        <w:t xml:space="preserve"> </w:t>
      </w:r>
      <w:r w:rsidR="00E22DD5">
        <w:rPr>
          <w:rFonts w:ascii="Arial" w:hAnsi="Arial" w:cs="Arial"/>
        </w:rPr>
        <w:t>à</w:t>
      </w:r>
      <w:r w:rsidR="00292256">
        <w:rPr>
          <w:rFonts w:ascii="Arial" w:hAnsi="Arial" w:cs="Arial"/>
        </w:rPr>
        <w:t xml:space="preserve"> </w:t>
      </w:r>
      <w:r>
        <w:rPr>
          <w:rFonts w:ascii="Arial" w:hAnsi="Arial" w:cs="Arial"/>
        </w:rPr>
        <w:t>técnica</w:t>
      </w:r>
      <w:r w:rsidR="00292256">
        <w:rPr>
          <w:rFonts w:ascii="Arial" w:hAnsi="Arial" w:cs="Arial"/>
        </w:rPr>
        <w:t xml:space="preserve"> </w:t>
      </w:r>
      <w:r>
        <w:rPr>
          <w:rFonts w:ascii="Arial" w:hAnsi="Arial" w:cs="Arial"/>
        </w:rPr>
        <w:t>e</w:t>
      </w:r>
      <w:r w:rsidR="00292256">
        <w:rPr>
          <w:rFonts w:ascii="Arial" w:hAnsi="Arial" w:cs="Arial"/>
        </w:rPr>
        <w:t xml:space="preserve"> </w:t>
      </w:r>
      <w:r w:rsidR="00E22DD5">
        <w:rPr>
          <w:rFonts w:ascii="Arial" w:hAnsi="Arial" w:cs="Arial"/>
        </w:rPr>
        <w:t>ao</w:t>
      </w:r>
      <w:r w:rsidR="00292256">
        <w:rPr>
          <w:rFonts w:ascii="Arial" w:hAnsi="Arial" w:cs="Arial"/>
        </w:rPr>
        <w:t xml:space="preserve"> </w:t>
      </w:r>
      <w:r>
        <w:rPr>
          <w:rFonts w:ascii="Arial" w:hAnsi="Arial" w:cs="Arial"/>
        </w:rPr>
        <w:t>trabalho;</w:t>
      </w:r>
    </w:p>
    <w:p w14:paraId="355B01C4" w14:textId="6EEEC49F" w:rsidR="0027693D" w:rsidRDefault="0027693D" w:rsidP="006438FB">
      <w:pPr>
        <w:numPr>
          <w:ilvl w:val="0"/>
          <w:numId w:val="4"/>
        </w:numPr>
        <w:tabs>
          <w:tab w:val="clear" w:pos="1080"/>
          <w:tab w:val="num" w:pos="360"/>
          <w:tab w:val="left" w:pos="420"/>
        </w:tabs>
        <w:spacing w:line="360" w:lineRule="auto"/>
        <w:ind w:left="420" w:firstLine="720"/>
        <w:jc w:val="both"/>
        <w:rPr>
          <w:rFonts w:ascii="Arial" w:hAnsi="Arial" w:cs="Arial"/>
        </w:rPr>
      </w:pPr>
      <w:r>
        <w:rPr>
          <w:rFonts w:ascii="Arial" w:hAnsi="Arial" w:cs="Arial"/>
        </w:rPr>
        <w:t>Colocar</w:t>
      </w:r>
      <w:r w:rsidR="00292256">
        <w:rPr>
          <w:rFonts w:ascii="Arial" w:hAnsi="Arial" w:cs="Arial"/>
        </w:rPr>
        <w:t xml:space="preserve"> </w:t>
      </w:r>
      <w:r>
        <w:rPr>
          <w:rFonts w:ascii="Arial" w:hAnsi="Arial" w:cs="Arial"/>
        </w:rPr>
        <w:t>em</w:t>
      </w:r>
      <w:r w:rsidR="00292256">
        <w:rPr>
          <w:rFonts w:ascii="Arial" w:hAnsi="Arial" w:cs="Arial"/>
        </w:rPr>
        <w:t xml:space="preserve"> </w:t>
      </w:r>
      <w:r>
        <w:rPr>
          <w:rFonts w:ascii="Arial" w:hAnsi="Arial" w:cs="Arial"/>
        </w:rPr>
        <w:t>prática</w:t>
      </w:r>
      <w:r w:rsidR="00292256">
        <w:rPr>
          <w:rFonts w:ascii="Arial" w:hAnsi="Arial" w:cs="Arial"/>
        </w:rPr>
        <w:t xml:space="preserve"> </w:t>
      </w:r>
      <w:r>
        <w:rPr>
          <w:rFonts w:ascii="Arial" w:hAnsi="Arial" w:cs="Arial"/>
        </w:rPr>
        <w:t>os</w:t>
      </w:r>
      <w:r w:rsidR="00292256">
        <w:rPr>
          <w:rFonts w:ascii="Arial" w:hAnsi="Arial" w:cs="Arial"/>
        </w:rPr>
        <w:t xml:space="preserve"> </w:t>
      </w:r>
      <w:r>
        <w:rPr>
          <w:rFonts w:ascii="Arial" w:hAnsi="Arial" w:cs="Arial"/>
        </w:rPr>
        <w:t>instrumentos</w:t>
      </w:r>
      <w:r w:rsidR="00292256">
        <w:rPr>
          <w:rFonts w:ascii="Arial" w:hAnsi="Arial" w:cs="Arial"/>
        </w:rPr>
        <w:t xml:space="preserve"> </w:t>
      </w:r>
      <w:r>
        <w:rPr>
          <w:rFonts w:ascii="Arial" w:hAnsi="Arial" w:cs="Arial"/>
        </w:rPr>
        <w:t>específicos</w:t>
      </w:r>
      <w:r w:rsidR="00292256">
        <w:rPr>
          <w:rFonts w:ascii="Arial" w:hAnsi="Arial" w:cs="Arial"/>
        </w:rPr>
        <w:t xml:space="preserve"> </w:t>
      </w:r>
      <w:r>
        <w:rPr>
          <w:rFonts w:ascii="Arial" w:hAnsi="Arial" w:cs="Arial"/>
        </w:rPr>
        <w:t>de</w:t>
      </w:r>
      <w:r w:rsidR="00292256">
        <w:rPr>
          <w:rFonts w:ascii="Arial" w:hAnsi="Arial" w:cs="Arial"/>
        </w:rPr>
        <w:t xml:space="preserve"> </w:t>
      </w:r>
      <w:r>
        <w:rPr>
          <w:rFonts w:ascii="Arial" w:hAnsi="Arial" w:cs="Arial"/>
        </w:rPr>
        <w:t>reflexão</w:t>
      </w:r>
      <w:r w:rsidR="00E22DD5">
        <w:rPr>
          <w:rFonts w:ascii="Arial" w:hAnsi="Arial" w:cs="Arial"/>
        </w:rPr>
        <w:t xml:space="preserve">, </w:t>
      </w:r>
      <w:r>
        <w:rPr>
          <w:rFonts w:ascii="Arial" w:hAnsi="Arial" w:cs="Arial"/>
        </w:rPr>
        <w:t>compreensão</w:t>
      </w:r>
      <w:r w:rsidR="00E22DD5">
        <w:rPr>
          <w:rFonts w:ascii="Arial" w:hAnsi="Arial" w:cs="Arial"/>
        </w:rPr>
        <w:t xml:space="preserve"> e intervenção na realidade tecnocientífica. </w:t>
      </w:r>
    </w:p>
    <w:p w14:paraId="7F5F7BF7" w14:textId="77777777" w:rsidR="009965A3" w:rsidRDefault="009965A3" w:rsidP="004046EF">
      <w:pPr>
        <w:pStyle w:val="Corpodetexto"/>
        <w:spacing w:after="0" w:line="360" w:lineRule="auto"/>
        <w:ind w:firstLine="567"/>
        <w:jc w:val="both"/>
        <w:rPr>
          <w:rFonts w:ascii="Arial" w:hAnsi="Arial" w:cs="Arial"/>
        </w:rPr>
      </w:pPr>
    </w:p>
    <w:p w14:paraId="0D23A2AD" w14:textId="77777777" w:rsidR="0035452F" w:rsidRDefault="004522B4" w:rsidP="000D64E7">
      <w:pPr>
        <w:pStyle w:val="Corpodetexto"/>
        <w:spacing w:after="0" w:line="360" w:lineRule="auto"/>
        <w:ind w:firstLine="567"/>
        <w:jc w:val="both"/>
        <w:rPr>
          <w:rFonts w:ascii="Arial" w:hAnsi="Arial" w:cs="Arial"/>
        </w:rPr>
      </w:pPr>
      <w:r>
        <w:rPr>
          <w:rFonts w:ascii="Arial" w:hAnsi="Arial" w:cs="Arial"/>
        </w:rPr>
        <w:t>O curso de Licenciatura em Física do Câmpus Itapetininga vem buscando estes objetivos desde sua criação de 2010</w:t>
      </w:r>
      <w:r w:rsidR="0027693D">
        <w:rPr>
          <w:rFonts w:ascii="Arial" w:hAnsi="Arial" w:cs="Arial"/>
        </w:rPr>
        <w:t>.</w:t>
      </w:r>
      <w:r>
        <w:rPr>
          <w:rFonts w:ascii="Arial" w:hAnsi="Arial" w:cs="Arial"/>
        </w:rPr>
        <w:t xml:space="preserve"> Atualmente, as novas diretrizes curriculares para formação inicial em nível superior dos cursos de Licenciatura expressas pela resolução número 2 de 1º de julho de 2015 renovam os procedimentos para alcançarmos estes objetivos. Com esta resolução, faz necessário a revisão do projeto pedagógico de curso vigente na Instituição.</w:t>
      </w:r>
    </w:p>
    <w:p w14:paraId="2B2488B6" w14:textId="77777777" w:rsidR="009965A3" w:rsidRPr="004522B4" w:rsidRDefault="009965A3" w:rsidP="000D64E7">
      <w:pPr>
        <w:pStyle w:val="Corpodetexto"/>
        <w:spacing w:after="0" w:line="360" w:lineRule="auto"/>
        <w:ind w:firstLine="567"/>
        <w:jc w:val="both"/>
        <w:rPr>
          <w:rFonts w:ascii="Arial" w:hAnsi="Arial" w:cs="Arial"/>
        </w:rPr>
      </w:pPr>
      <w:r w:rsidRPr="004522B4">
        <w:rPr>
          <w:rFonts w:ascii="Arial" w:hAnsi="Arial" w:cs="Arial"/>
        </w:rPr>
        <w:t>Ressalta-se que a lei 11.892/08, que Institui a Rede Federal de Educação Profissional, Científica e Tecnológica e cria os Institutos Federais de Educação, Ciência e Tecnologia, estabelece as áreas de Ciências e Matemática como prioritárias de oferta de licenciaturas pelos Institutos Federais.</w:t>
      </w:r>
    </w:p>
    <w:p w14:paraId="339D7AFF" w14:textId="74F4F425" w:rsidR="00411A34" w:rsidRDefault="0027693D" w:rsidP="0013719B">
      <w:pPr>
        <w:pStyle w:val="Corpodetexto"/>
        <w:spacing w:after="0" w:line="360" w:lineRule="auto"/>
        <w:ind w:firstLine="567"/>
        <w:jc w:val="both"/>
        <w:rPr>
          <w:rFonts w:ascii="Arial" w:hAnsi="Arial" w:cs="Arial"/>
        </w:rPr>
      </w:pPr>
      <w:r w:rsidRPr="001652D4">
        <w:rPr>
          <w:rFonts w:ascii="Arial" w:hAnsi="Arial" w:cs="Arial"/>
        </w:rPr>
        <w:t>A</w:t>
      </w:r>
      <w:r w:rsidR="00292256">
        <w:rPr>
          <w:rFonts w:ascii="Arial" w:hAnsi="Arial" w:cs="Arial"/>
        </w:rPr>
        <w:t xml:space="preserve"> </w:t>
      </w:r>
      <w:r w:rsidRPr="001652D4">
        <w:rPr>
          <w:rFonts w:ascii="Arial" w:hAnsi="Arial" w:cs="Arial"/>
        </w:rPr>
        <w:t>demanda</w:t>
      </w:r>
      <w:r w:rsidR="00292256">
        <w:rPr>
          <w:rFonts w:ascii="Arial" w:hAnsi="Arial" w:cs="Arial"/>
        </w:rPr>
        <w:t xml:space="preserve"> </w:t>
      </w:r>
      <w:r w:rsidRPr="001652D4">
        <w:rPr>
          <w:rFonts w:ascii="Arial" w:hAnsi="Arial" w:cs="Arial"/>
        </w:rPr>
        <w:t>pela</w:t>
      </w:r>
      <w:r w:rsidR="00292256">
        <w:rPr>
          <w:rFonts w:ascii="Arial" w:hAnsi="Arial" w:cs="Arial"/>
        </w:rPr>
        <w:t xml:space="preserve"> </w:t>
      </w:r>
      <w:r w:rsidRPr="001652D4">
        <w:rPr>
          <w:rFonts w:ascii="Arial" w:hAnsi="Arial" w:cs="Arial"/>
        </w:rPr>
        <w:t>formação</w:t>
      </w:r>
      <w:r w:rsidR="00292256">
        <w:rPr>
          <w:rFonts w:ascii="Arial" w:hAnsi="Arial" w:cs="Arial"/>
        </w:rPr>
        <w:t xml:space="preserve"> </w:t>
      </w:r>
      <w:r w:rsidRPr="001652D4">
        <w:rPr>
          <w:rFonts w:ascii="Arial" w:hAnsi="Arial" w:cs="Arial"/>
        </w:rPr>
        <w:t>de</w:t>
      </w:r>
      <w:r w:rsidR="00292256">
        <w:rPr>
          <w:rFonts w:ascii="Arial" w:hAnsi="Arial" w:cs="Arial"/>
        </w:rPr>
        <w:t xml:space="preserve"> </w:t>
      </w:r>
      <w:r w:rsidRPr="001652D4">
        <w:rPr>
          <w:rFonts w:ascii="Arial" w:hAnsi="Arial" w:cs="Arial"/>
        </w:rPr>
        <w:t>professores</w:t>
      </w:r>
      <w:r w:rsidR="00411A34">
        <w:rPr>
          <w:rFonts w:ascii="Arial" w:hAnsi="Arial" w:cs="Arial"/>
        </w:rPr>
        <w:t xml:space="preserve"> de </w:t>
      </w:r>
      <w:r w:rsidR="0013719B">
        <w:rPr>
          <w:rFonts w:ascii="Arial" w:hAnsi="Arial" w:cs="Arial"/>
        </w:rPr>
        <w:t>Física</w:t>
      </w:r>
      <w:r w:rsidRPr="001652D4">
        <w:rPr>
          <w:rFonts w:ascii="Arial" w:hAnsi="Arial" w:cs="Arial"/>
        </w:rPr>
        <w:t>,</w:t>
      </w:r>
      <w:r w:rsidR="00292256">
        <w:rPr>
          <w:rFonts w:ascii="Arial" w:hAnsi="Arial" w:cs="Arial"/>
        </w:rPr>
        <w:t xml:space="preserve"> </w:t>
      </w:r>
      <w:r w:rsidR="00411A34">
        <w:rPr>
          <w:rFonts w:ascii="Arial" w:hAnsi="Arial" w:cs="Arial"/>
        </w:rPr>
        <w:t>tanto</w:t>
      </w:r>
      <w:r w:rsidR="00292256">
        <w:rPr>
          <w:rFonts w:ascii="Arial" w:hAnsi="Arial" w:cs="Arial"/>
        </w:rPr>
        <w:t xml:space="preserve"> </w:t>
      </w:r>
      <w:r w:rsidR="00411A34">
        <w:rPr>
          <w:rFonts w:ascii="Arial" w:hAnsi="Arial" w:cs="Arial"/>
        </w:rPr>
        <w:t xml:space="preserve">no ensino </w:t>
      </w:r>
      <w:r w:rsidRPr="001652D4">
        <w:rPr>
          <w:rFonts w:ascii="Arial" w:hAnsi="Arial" w:cs="Arial"/>
        </w:rPr>
        <w:t>médio</w:t>
      </w:r>
      <w:r w:rsidR="0013719B">
        <w:rPr>
          <w:rFonts w:ascii="Arial" w:hAnsi="Arial" w:cs="Arial"/>
        </w:rPr>
        <w:t xml:space="preserve"> quanto em atividades de divulgação</w:t>
      </w:r>
      <w:r w:rsidRPr="001652D4">
        <w:rPr>
          <w:rFonts w:ascii="Arial" w:hAnsi="Arial" w:cs="Arial"/>
        </w:rPr>
        <w:t>,</w:t>
      </w:r>
      <w:r w:rsidR="00292256">
        <w:rPr>
          <w:rFonts w:ascii="Arial" w:hAnsi="Arial" w:cs="Arial"/>
        </w:rPr>
        <w:t xml:space="preserve"> </w:t>
      </w:r>
      <w:r w:rsidRPr="001652D4">
        <w:rPr>
          <w:rFonts w:ascii="Arial" w:hAnsi="Arial" w:cs="Arial"/>
        </w:rPr>
        <w:t>tem</w:t>
      </w:r>
      <w:r w:rsidR="00292256">
        <w:rPr>
          <w:rFonts w:ascii="Arial" w:hAnsi="Arial" w:cs="Arial"/>
        </w:rPr>
        <w:t xml:space="preserve"> </w:t>
      </w:r>
      <w:r w:rsidRPr="001652D4">
        <w:rPr>
          <w:rFonts w:ascii="Arial" w:hAnsi="Arial" w:cs="Arial"/>
        </w:rPr>
        <w:t>sido</w:t>
      </w:r>
      <w:r w:rsidR="00292256">
        <w:rPr>
          <w:rFonts w:ascii="Arial" w:hAnsi="Arial" w:cs="Arial"/>
        </w:rPr>
        <w:t xml:space="preserve"> </w:t>
      </w:r>
      <w:r w:rsidRPr="001652D4">
        <w:rPr>
          <w:rFonts w:ascii="Arial" w:hAnsi="Arial" w:cs="Arial"/>
        </w:rPr>
        <w:t>crescente.</w:t>
      </w:r>
      <w:r w:rsidR="00411A34">
        <w:rPr>
          <w:rFonts w:ascii="Arial" w:hAnsi="Arial" w:cs="Arial"/>
        </w:rPr>
        <w:t xml:space="preserve"> Tal afirmativa faz uso dos dados do ano de</w:t>
      </w:r>
      <w:r w:rsidR="0013719B">
        <w:rPr>
          <w:rFonts w:ascii="Arial" w:hAnsi="Arial" w:cs="Arial"/>
        </w:rPr>
        <w:t xml:space="preserve"> nossos alunos formandos desde o segundo semestre de </w:t>
      </w:r>
      <w:r w:rsidR="00411A34">
        <w:rPr>
          <w:rFonts w:ascii="Arial" w:hAnsi="Arial" w:cs="Arial"/>
        </w:rPr>
        <w:t>2014</w:t>
      </w:r>
      <w:r w:rsidR="0013719B">
        <w:rPr>
          <w:rFonts w:ascii="Arial" w:hAnsi="Arial" w:cs="Arial"/>
        </w:rPr>
        <w:t>.</w:t>
      </w:r>
    </w:p>
    <w:p w14:paraId="3B844A0D" w14:textId="36D7A29D" w:rsidR="008C293E" w:rsidRPr="008C293E" w:rsidRDefault="008C293E" w:rsidP="0013719B">
      <w:pPr>
        <w:pStyle w:val="Corpodetexto"/>
        <w:spacing w:after="0" w:line="360" w:lineRule="auto"/>
        <w:ind w:firstLine="567"/>
        <w:jc w:val="both"/>
        <w:rPr>
          <w:rFonts w:ascii="Arial" w:hAnsi="Arial" w:cs="Arial"/>
        </w:rPr>
      </w:pPr>
      <w:r w:rsidRPr="008C293E">
        <w:rPr>
          <w:rFonts w:ascii="Arial" w:hAnsi="Arial" w:cs="Arial"/>
        </w:rPr>
        <w:t>Em pesquisa realizada com egressos das duas primeiras turmas formadas no fim do primeiro semestre de 2014 e no</w:t>
      </w:r>
      <w:r w:rsidR="00391FC6">
        <w:rPr>
          <w:rFonts w:ascii="Arial" w:hAnsi="Arial" w:cs="Arial"/>
        </w:rPr>
        <w:t xml:space="preserve"> segundo semestre do mesmo ano, </w:t>
      </w:r>
      <w:r w:rsidRPr="008C293E">
        <w:rPr>
          <w:rFonts w:ascii="Arial" w:hAnsi="Arial" w:cs="Arial"/>
        </w:rPr>
        <w:t>ocasião esta em que se formaram 8 alunos tivemos o seguinte resultado:</w:t>
      </w:r>
    </w:p>
    <w:p w14:paraId="5D199E27" w14:textId="77777777" w:rsidR="008C293E" w:rsidRPr="0087633E" w:rsidRDefault="008C293E" w:rsidP="0013719B">
      <w:pPr>
        <w:pStyle w:val="Corpodetexto"/>
        <w:spacing w:after="0" w:line="360" w:lineRule="auto"/>
        <w:ind w:firstLine="567"/>
        <w:jc w:val="both"/>
        <w:rPr>
          <w:rFonts w:ascii="Arial" w:hAnsi="Arial" w:cs="Arial"/>
          <w:b/>
        </w:rPr>
      </w:pPr>
      <w:r w:rsidRPr="0087633E">
        <w:rPr>
          <w:rFonts w:ascii="Arial" w:hAnsi="Arial" w:cs="Arial"/>
          <w:b/>
        </w:rPr>
        <w:t>Atualmente você está inserido no mercado de trabalho?</w:t>
      </w:r>
    </w:p>
    <w:p w14:paraId="3AD5184F" w14:textId="77777777" w:rsidR="0087633E" w:rsidRPr="008C293E" w:rsidRDefault="008C293E" w:rsidP="0087633E">
      <w:pPr>
        <w:pStyle w:val="Corpodetexto"/>
        <w:spacing w:after="0" w:line="360" w:lineRule="auto"/>
        <w:ind w:firstLine="567"/>
        <w:jc w:val="both"/>
        <w:rPr>
          <w:rFonts w:ascii="Arial" w:hAnsi="Arial" w:cs="Arial"/>
        </w:rPr>
      </w:pPr>
      <w:r w:rsidRPr="008C293E">
        <w:rPr>
          <w:rFonts w:ascii="Arial" w:hAnsi="Arial" w:cs="Arial"/>
          <w:noProof/>
          <w:lang w:eastAsia="pt-BR"/>
        </w:rPr>
        <w:drawing>
          <wp:inline distT="0" distB="0" distL="0" distR="0" wp14:anchorId="1C5271C7" wp14:editId="21E39877">
            <wp:extent cx="2619375" cy="22193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375" cy="2219325"/>
                    </a:xfrm>
                    <a:prstGeom prst="rect">
                      <a:avLst/>
                    </a:prstGeom>
                    <a:noFill/>
                    <a:ln>
                      <a:noFill/>
                    </a:ln>
                  </pic:spPr>
                </pic:pic>
              </a:graphicData>
            </a:graphic>
          </wp:inline>
        </w:drawing>
      </w:r>
      <w:r w:rsidR="0087633E">
        <w:rPr>
          <w:rFonts w:ascii="Arial" w:hAnsi="Arial" w:cs="Arial"/>
        </w:rPr>
        <w:t>Sim-100%</w:t>
      </w:r>
    </w:p>
    <w:p w14:paraId="1C1255E2" w14:textId="77777777" w:rsidR="008C293E" w:rsidRPr="0087633E" w:rsidRDefault="008C293E" w:rsidP="0013719B">
      <w:pPr>
        <w:pStyle w:val="Corpodetexto"/>
        <w:spacing w:after="0" w:line="360" w:lineRule="auto"/>
        <w:ind w:firstLine="567"/>
        <w:jc w:val="both"/>
        <w:rPr>
          <w:rFonts w:ascii="Arial" w:hAnsi="Arial" w:cs="Arial"/>
          <w:b/>
        </w:rPr>
      </w:pPr>
      <w:r w:rsidRPr="0087633E">
        <w:rPr>
          <w:rFonts w:ascii="Arial" w:hAnsi="Arial" w:cs="Arial"/>
          <w:b/>
        </w:rPr>
        <w:t>Seu trabalho está relacionado com a docência em Física</w:t>
      </w:r>
      <w:r w:rsidR="0087633E" w:rsidRPr="0087633E">
        <w:rPr>
          <w:rFonts w:ascii="Arial" w:hAnsi="Arial" w:cs="Arial"/>
          <w:b/>
        </w:rPr>
        <w:t>?</w:t>
      </w:r>
    </w:p>
    <w:p w14:paraId="06758803" w14:textId="77777777" w:rsidR="008C293E" w:rsidRDefault="008C293E" w:rsidP="0013719B">
      <w:pPr>
        <w:pStyle w:val="Corpodetexto"/>
        <w:spacing w:after="0" w:line="360" w:lineRule="auto"/>
        <w:ind w:firstLine="567"/>
        <w:jc w:val="both"/>
        <w:rPr>
          <w:rFonts w:ascii="Arial" w:hAnsi="Arial" w:cs="Arial"/>
        </w:rPr>
      </w:pPr>
      <w:r w:rsidRPr="008C293E">
        <w:rPr>
          <w:rFonts w:ascii="Arial" w:hAnsi="Arial" w:cs="Arial"/>
          <w:noProof/>
          <w:lang w:eastAsia="pt-BR"/>
        </w:rPr>
        <w:drawing>
          <wp:inline distT="0" distB="0" distL="0" distR="0" wp14:anchorId="335CD769" wp14:editId="0BC0AA3E">
            <wp:extent cx="2162175" cy="20478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2047875"/>
                    </a:xfrm>
                    <a:prstGeom prst="rect">
                      <a:avLst/>
                    </a:prstGeom>
                    <a:noFill/>
                    <a:ln>
                      <a:noFill/>
                    </a:ln>
                  </pic:spPr>
                </pic:pic>
              </a:graphicData>
            </a:graphic>
          </wp:inline>
        </w:drawing>
      </w:r>
      <w:r w:rsidRPr="008C293E">
        <w:rPr>
          <w:rFonts w:ascii="Arial" w:hAnsi="Arial" w:cs="Arial"/>
        </w:rPr>
        <w:t>Sim -71,4%; Não 28,6%</w:t>
      </w:r>
    </w:p>
    <w:p w14:paraId="65EF8473" w14:textId="77777777" w:rsidR="0087633E" w:rsidRPr="008C293E" w:rsidRDefault="0087633E" w:rsidP="0013719B">
      <w:pPr>
        <w:pStyle w:val="Corpodetexto"/>
        <w:spacing w:after="0" w:line="360" w:lineRule="auto"/>
        <w:ind w:firstLine="567"/>
        <w:jc w:val="both"/>
        <w:rPr>
          <w:rFonts w:ascii="Arial" w:hAnsi="Arial" w:cs="Arial"/>
        </w:rPr>
      </w:pPr>
      <w:r>
        <w:rPr>
          <w:rFonts w:ascii="Arial" w:hAnsi="Arial" w:cs="Arial"/>
        </w:rPr>
        <w:t>É interessante notar que a totalidade dos alunos se colocaram no mercado de trabalho e que a grande maioria está na docência. Vale ressaltar que em toda a diretoria regional de Ensino de Itapetininga não foram preenchidas as vagas para professores nas escolas públicas o que indica que mesmo com a formação dos nossos estudantes ainda existe um grande mercado para a atuação dos mesmos.</w:t>
      </w:r>
    </w:p>
    <w:p w14:paraId="30B913CF" w14:textId="77777777" w:rsidR="008C293E" w:rsidRPr="0087633E" w:rsidRDefault="008C293E" w:rsidP="0013719B">
      <w:pPr>
        <w:pStyle w:val="Corpodetexto"/>
        <w:spacing w:after="0" w:line="360" w:lineRule="auto"/>
        <w:ind w:firstLine="567"/>
        <w:jc w:val="both"/>
        <w:rPr>
          <w:rFonts w:ascii="Arial" w:hAnsi="Arial" w:cs="Arial"/>
          <w:b/>
        </w:rPr>
      </w:pPr>
      <w:r w:rsidRPr="0087633E">
        <w:rPr>
          <w:rFonts w:ascii="Arial" w:hAnsi="Arial" w:cs="Arial"/>
          <w:b/>
        </w:rPr>
        <w:t>Sobre a formação propiciada pelo curso de Licenciatura em Física do IFSP/Itapetininga, como você avalia?</w:t>
      </w:r>
    </w:p>
    <w:p w14:paraId="4739B27B" w14:textId="77777777" w:rsidR="008C293E" w:rsidRPr="008C293E" w:rsidRDefault="008C293E" w:rsidP="0013719B">
      <w:pPr>
        <w:pStyle w:val="Corpodetexto"/>
        <w:spacing w:after="0" w:line="360" w:lineRule="auto"/>
        <w:ind w:firstLine="567"/>
        <w:jc w:val="both"/>
        <w:rPr>
          <w:rFonts w:ascii="Arial" w:hAnsi="Arial" w:cs="Arial"/>
        </w:rPr>
      </w:pPr>
      <w:r w:rsidRPr="008C293E">
        <w:rPr>
          <w:rFonts w:ascii="Arial" w:hAnsi="Arial" w:cs="Arial"/>
          <w:noProof/>
          <w:lang w:eastAsia="pt-BR"/>
        </w:rPr>
        <w:drawing>
          <wp:inline distT="0" distB="0" distL="0" distR="0" wp14:anchorId="794FD0DB" wp14:editId="060C5494">
            <wp:extent cx="4295775" cy="36957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5775" cy="3695700"/>
                    </a:xfrm>
                    <a:prstGeom prst="rect">
                      <a:avLst/>
                    </a:prstGeom>
                    <a:noFill/>
                    <a:ln>
                      <a:noFill/>
                    </a:ln>
                  </pic:spPr>
                </pic:pic>
              </a:graphicData>
            </a:graphic>
          </wp:inline>
        </w:drawing>
      </w:r>
    </w:p>
    <w:p w14:paraId="0B810110" w14:textId="77777777" w:rsidR="008C293E" w:rsidRPr="008C293E" w:rsidRDefault="008C293E" w:rsidP="0013719B">
      <w:pPr>
        <w:pStyle w:val="Corpodetexto"/>
        <w:spacing w:after="0" w:line="360" w:lineRule="auto"/>
        <w:ind w:firstLine="567"/>
        <w:jc w:val="both"/>
        <w:rPr>
          <w:rFonts w:ascii="Arial" w:hAnsi="Arial" w:cs="Arial"/>
        </w:rPr>
      </w:pPr>
      <w:r w:rsidRPr="008C293E">
        <w:rPr>
          <w:rFonts w:ascii="Arial" w:hAnsi="Arial" w:cs="Arial"/>
        </w:rPr>
        <w:t>Nesta pesquisa também procuramos aprender quais eram os principais pontos de crítica encontrado pelos egressos. Um dos pontos citados foi a falta de conteúdo relacionado com a Física mais básica. Este ponto nos deixou pensativos haja visto que tratamos de um curso de formação de professores e não de pesquisadores. Com a ampliação da carga horária dos cursos de Licenciatura proposta pelas novas diretrizes dos cursos de Licenciatura percebemos uma oportunidade de tentar satisfazer esta demanda indicada pelos alunos e tentar ao mesmo tempo propiciar uma maior vivência docente dos nossos estudantes.</w:t>
      </w:r>
    </w:p>
    <w:p w14:paraId="6F127742" w14:textId="77777777" w:rsidR="0013719B" w:rsidRPr="008C293E" w:rsidRDefault="008C293E" w:rsidP="0013719B">
      <w:pPr>
        <w:pStyle w:val="Corpodetexto"/>
        <w:spacing w:after="0" w:line="360" w:lineRule="auto"/>
        <w:ind w:firstLine="567"/>
        <w:jc w:val="both"/>
        <w:rPr>
          <w:rFonts w:ascii="Arial" w:hAnsi="Arial" w:cs="Arial"/>
        </w:rPr>
      </w:pPr>
      <w:r>
        <w:rPr>
          <w:rFonts w:ascii="Arial" w:hAnsi="Arial" w:cs="Arial"/>
        </w:rPr>
        <w:t xml:space="preserve">Outro ponto que levou o colegiado do curso de Licenciatura em Física e o Núcleo Docente Estruturante do curso em repensar o projeto político pedagógico do curso foi a oportunidade de entrada em funcionamento de um curso de Licenciatura em Matemática em nosso Câmpus. Este evento propiciará uma ótima oportunidade para o aumento de experiências acadêmicas em áreas distintas </w:t>
      </w:r>
      <w:r w:rsidR="0087633E">
        <w:rPr>
          <w:rFonts w:ascii="Arial" w:hAnsi="Arial" w:cs="Arial"/>
        </w:rPr>
        <w:t>da Física e permitirá ao licenciando em Física uma cultura geral mais ampla, característica imprescindível ao professor da sociedade moderna onda a informação é muito abundante, mas o conhecimento é um item mais escasso.</w:t>
      </w:r>
    </w:p>
    <w:p w14:paraId="327624E0" w14:textId="627AFF2F" w:rsidR="004046EF" w:rsidRDefault="006A5A41" w:rsidP="004046EF">
      <w:pPr>
        <w:pStyle w:val="Corpodetexto"/>
        <w:spacing w:after="0" w:line="360" w:lineRule="auto"/>
        <w:ind w:firstLine="567"/>
        <w:jc w:val="both"/>
        <w:rPr>
          <w:rFonts w:ascii="Arial" w:hAnsi="Arial" w:cs="Arial"/>
        </w:rPr>
      </w:pPr>
      <w:r>
        <w:rPr>
          <w:rFonts w:ascii="Arial" w:hAnsi="Arial" w:cs="Arial"/>
        </w:rPr>
        <w:t xml:space="preserve">Tal afirmação considera </w:t>
      </w:r>
      <w:r w:rsidR="0027693D">
        <w:rPr>
          <w:rFonts w:ascii="Arial" w:hAnsi="Arial" w:cs="Arial"/>
        </w:rPr>
        <w:t>o</w:t>
      </w:r>
      <w:r w:rsidR="00292256">
        <w:rPr>
          <w:rFonts w:ascii="Arial" w:hAnsi="Arial" w:cs="Arial"/>
        </w:rPr>
        <w:t xml:space="preserve"> </w:t>
      </w:r>
      <w:r w:rsidR="0027693D">
        <w:rPr>
          <w:rFonts w:ascii="Arial" w:hAnsi="Arial" w:cs="Arial"/>
        </w:rPr>
        <w:t>panorama</w:t>
      </w:r>
      <w:r w:rsidR="00292256">
        <w:rPr>
          <w:rFonts w:ascii="Arial" w:hAnsi="Arial" w:cs="Arial"/>
        </w:rPr>
        <w:t xml:space="preserve"> </w:t>
      </w:r>
      <w:r w:rsidR="0027693D">
        <w:rPr>
          <w:rFonts w:ascii="Arial" w:hAnsi="Arial" w:cs="Arial"/>
        </w:rPr>
        <w:t>atual</w:t>
      </w:r>
      <w:r w:rsidR="00292256">
        <w:rPr>
          <w:rFonts w:ascii="Arial" w:hAnsi="Arial" w:cs="Arial"/>
        </w:rPr>
        <w:t xml:space="preserve"> </w:t>
      </w:r>
      <w:r w:rsidR="0027693D">
        <w:rPr>
          <w:rFonts w:ascii="Arial" w:hAnsi="Arial" w:cs="Arial"/>
        </w:rPr>
        <w:t>da</w:t>
      </w:r>
      <w:r w:rsidR="00292256">
        <w:rPr>
          <w:rFonts w:ascii="Arial" w:hAnsi="Arial" w:cs="Arial"/>
        </w:rPr>
        <w:t xml:space="preserve"> </w:t>
      </w:r>
      <w:r w:rsidR="0027693D">
        <w:rPr>
          <w:rFonts w:ascii="Arial" w:hAnsi="Arial" w:cs="Arial"/>
        </w:rPr>
        <w:t>educação</w:t>
      </w:r>
      <w:r w:rsidR="00292256">
        <w:rPr>
          <w:rFonts w:ascii="Arial" w:hAnsi="Arial" w:cs="Arial"/>
        </w:rPr>
        <w:t xml:space="preserve"> </w:t>
      </w:r>
      <w:r w:rsidR="0027693D">
        <w:rPr>
          <w:rFonts w:ascii="Arial" w:hAnsi="Arial" w:cs="Arial"/>
        </w:rPr>
        <w:t>brasileira</w:t>
      </w:r>
      <w:r>
        <w:rPr>
          <w:rFonts w:ascii="Arial" w:hAnsi="Arial" w:cs="Arial"/>
        </w:rPr>
        <w:t>, que</w:t>
      </w:r>
      <w:r w:rsidR="00292256">
        <w:rPr>
          <w:rFonts w:ascii="Arial" w:hAnsi="Arial" w:cs="Arial"/>
        </w:rPr>
        <w:t xml:space="preserve"> </w:t>
      </w:r>
      <w:r w:rsidR="0027693D">
        <w:rPr>
          <w:rFonts w:ascii="Arial" w:hAnsi="Arial" w:cs="Arial"/>
        </w:rPr>
        <w:t>não</w:t>
      </w:r>
      <w:r w:rsidR="00292256">
        <w:rPr>
          <w:rFonts w:ascii="Arial" w:hAnsi="Arial" w:cs="Arial"/>
        </w:rPr>
        <w:t xml:space="preserve"> </w:t>
      </w:r>
      <w:r w:rsidR="0027693D">
        <w:rPr>
          <w:rFonts w:ascii="Arial" w:hAnsi="Arial" w:cs="Arial"/>
        </w:rPr>
        <w:t>basta</w:t>
      </w:r>
      <w:r w:rsidR="00292256">
        <w:rPr>
          <w:rFonts w:ascii="Arial" w:hAnsi="Arial" w:cs="Arial"/>
        </w:rPr>
        <w:t xml:space="preserve"> </w:t>
      </w:r>
      <w:r w:rsidR="0027693D">
        <w:rPr>
          <w:rFonts w:ascii="Arial" w:hAnsi="Arial" w:cs="Arial"/>
        </w:rPr>
        <w:t>apenas</w:t>
      </w:r>
      <w:r w:rsidR="00292256">
        <w:rPr>
          <w:rFonts w:ascii="Arial" w:hAnsi="Arial" w:cs="Arial"/>
        </w:rPr>
        <w:t xml:space="preserve"> </w:t>
      </w:r>
      <w:r w:rsidR="0027693D">
        <w:rPr>
          <w:rFonts w:ascii="Arial" w:hAnsi="Arial" w:cs="Arial"/>
        </w:rPr>
        <w:t>formar</w:t>
      </w:r>
      <w:r w:rsidR="00292256">
        <w:rPr>
          <w:rFonts w:ascii="Arial" w:hAnsi="Arial" w:cs="Arial"/>
        </w:rPr>
        <w:t xml:space="preserve"> </w:t>
      </w:r>
      <w:r w:rsidR="0027693D">
        <w:rPr>
          <w:rFonts w:ascii="Arial" w:hAnsi="Arial" w:cs="Arial"/>
        </w:rPr>
        <w:t>mais</w:t>
      </w:r>
      <w:r w:rsidR="00292256">
        <w:rPr>
          <w:rFonts w:ascii="Arial" w:hAnsi="Arial" w:cs="Arial"/>
        </w:rPr>
        <w:t xml:space="preserve"> </w:t>
      </w:r>
      <w:r w:rsidR="0027693D">
        <w:rPr>
          <w:rFonts w:ascii="Arial" w:hAnsi="Arial" w:cs="Arial"/>
        </w:rPr>
        <w:t>professores,</w:t>
      </w:r>
      <w:r w:rsidR="00292256">
        <w:rPr>
          <w:rFonts w:ascii="Arial" w:hAnsi="Arial" w:cs="Arial"/>
        </w:rPr>
        <w:t xml:space="preserve"> </w:t>
      </w:r>
      <w:r w:rsidR="0027693D">
        <w:rPr>
          <w:rFonts w:ascii="Arial" w:hAnsi="Arial" w:cs="Arial"/>
        </w:rPr>
        <w:t>mas</w:t>
      </w:r>
      <w:r w:rsidR="00292256">
        <w:rPr>
          <w:rFonts w:ascii="Arial" w:hAnsi="Arial" w:cs="Arial"/>
        </w:rPr>
        <w:t xml:space="preserve"> </w:t>
      </w:r>
      <w:r w:rsidR="0027693D">
        <w:rPr>
          <w:rFonts w:ascii="Arial" w:hAnsi="Arial" w:cs="Arial"/>
        </w:rPr>
        <w:t>formar</w:t>
      </w:r>
      <w:r w:rsidR="00292256">
        <w:rPr>
          <w:rFonts w:ascii="Arial" w:hAnsi="Arial" w:cs="Arial"/>
        </w:rPr>
        <w:t xml:space="preserve"> </w:t>
      </w:r>
      <w:r w:rsidR="0027693D">
        <w:rPr>
          <w:rFonts w:ascii="Arial" w:hAnsi="Arial" w:cs="Arial"/>
        </w:rPr>
        <w:t>professores</w:t>
      </w:r>
      <w:r w:rsidR="00292256">
        <w:rPr>
          <w:rFonts w:ascii="Arial" w:hAnsi="Arial" w:cs="Arial"/>
        </w:rPr>
        <w:t xml:space="preserve"> </w:t>
      </w:r>
      <w:r w:rsidR="0027693D">
        <w:rPr>
          <w:rFonts w:ascii="Arial" w:hAnsi="Arial" w:cs="Arial"/>
        </w:rPr>
        <w:t>conscientes</w:t>
      </w:r>
      <w:r w:rsidR="00292256">
        <w:rPr>
          <w:rFonts w:ascii="Arial" w:hAnsi="Arial" w:cs="Arial"/>
        </w:rPr>
        <w:t xml:space="preserve"> </w:t>
      </w:r>
      <w:r w:rsidR="0027693D">
        <w:rPr>
          <w:rFonts w:ascii="Arial" w:hAnsi="Arial" w:cs="Arial"/>
        </w:rPr>
        <w:t>da</w:t>
      </w:r>
      <w:r w:rsidR="00292256">
        <w:rPr>
          <w:rFonts w:ascii="Arial" w:hAnsi="Arial" w:cs="Arial"/>
        </w:rPr>
        <w:t xml:space="preserve"> </w:t>
      </w:r>
      <w:r w:rsidR="0027693D">
        <w:rPr>
          <w:rFonts w:ascii="Arial" w:hAnsi="Arial" w:cs="Arial"/>
        </w:rPr>
        <w:t>responsabilidade</w:t>
      </w:r>
      <w:r w:rsidR="00292256">
        <w:rPr>
          <w:rFonts w:ascii="Arial" w:hAnsi="Arial" w:cs="Arial"/>
        </w:rPr>
        <w:t xml:space="preserve"> </w:t>
      </w:r>
      <w:r w:rsidR="0027693D">
        <w:rPr>
          <w:rFonts w:ascii="Arial" w:hAnsi="Arial" w:cs="Arial"/>
        </w:rPr>
        <w:t>social</w:t>
      </w:r>
      <w:r w:rsidR="00292256">
        <w:rPr>
          <w:rFonts w:ascii="Arial" w:hAnsi="Arial" w:cs="Arial"/>
        </w:rPr>
        <w:t xml:space="preserve"> </w:t>
      </w:r>
      <w:r w:rsidR="0027693D">
        <w:rPr>
          <w:rFonts w:ascii="Arial" w:hAnsi="Arial" w:cs="Arial"/>
        </w:rPr>
        <w:t>e</w:t>
      </w:r>
      <w:r w:rsidR="00292256">
        <w:rPr>
          <w:rFonts w:ascii="Arial" w:hAnsi="Arial" w:cs="Arial"/>
        </w:rPr>
        <w:t xml:space="preserve"> </w:t>
      </w:r>
      <w:r w:rsidR="0027693D">
        <w:rPr>
          <w:rFonts w:ascii="Arial" w:hAnsi="Arial" w:cs="Arial"/>
        </w:rPr>
        <w:t>da</w:t>
      </w:r>
      <w:r w:rsidR="00292256">
        <w:rPr>
          <w:rFonts w:ascii="Arial" w:hAnsi="Arial" w:cs="Arial"/>
        </w:rPr>
        <w:t xml:space="preserve"> </w:t>
      </w:r>
      <w:r w:rsidR="0027693D">
        <w:rPr>
          <w:rFonts w:ascii="Arial" w:hAnsi="Arial" w:cs="Arial"/>
        </w:rPr>
        <w:t>dimensão</w:t>
      </w:r>
      <w:r w:rsidR="00292256">
        <w:rPr>
          <w:rFonts w:ascii="Arial" w:hAnsi="Arial" w:cs="Arial"/>
        </w:rPr>
        <w:t xml:space="preserve"> </w:t>
      </w:r>
      <w:r w:rsidR="0027693D">
        <w:rPr>
          <w:rFonts w:ascii="Arial" w:hAnsi="Arial" w:cs="Arial"/>
        </w:rPr>
        <w:t>política</w:t>
      </w:r>
      <w:r w:rsidR="00292256">
        <w:rPr>
          <w:rFonts w:ascii="Arial" w:hAnsi="Arial" w:cs="Arial"/>
        </w:rPr>
        <w:t xml:space="preserve"> </w:t>
      </w:r>
      <w:r w:rsidR="0027693D">
        <w:rPr>
          <w:rFonts w:ascii="Arial" w:hAnsi="Arial" w:cs="Arial"/>
        </w:rPr>
        <w:t>de</w:t>
      </w:r>
      <w:r w:rsidR="00292256">
        <w:rPr>
          <w:rFonts w:ascii="Arial" w:hAnsi="Arial" w:cs="Arial"/>
        </w:rPr>
        <w:t xml:space="preserve"> </w:t>
      </w:r>
      <w:r w:rsidR="0027693D">
        <w:rPr>
          <w:rFonts w:ascii="Arial" w:hAnsi="Arial" w:cs="Arial"/>
        </w:rPr>
        <w:t>seu</w:t>
      </w:r>
      <w:r w:rsidR="00292256">
        <w:rPr>
          <w:rFonts w:ascii="Arial" w:hAnsi="Arial" w:cs="Arial"/>
        </w:rPr>
        <w:t xml:space="preserve"> </w:t>
      </w:r>
      <w:r w:rsidR="0027693D">
        <w:rPr>
          <w:rFonts w:ascii="Arial" w:hAnsi="Arial" w:cs="Arial"/>
        </w:rPr>
        <w:t>trabalho.</w:t>
      </w:r>
      <w:r w:rsidR="00292256">
        <w:rPr>
          <w:rFonts w:ascii="Arial" w:hAnsi="Arial" w:cs="Arial"/>
        </w:rPr>
        <w:t xml:space="preserve"> </w:t>
      </w:r>
      <w:r w:rsidR="00932D9C">
        <w:rPr>
          <w:rFonts w:ascii="Arial" w:eastAsia="Arial" w:hAnsi="Arial" w:cs="Arial"/>
        </w:rPr>
        <w:t>Deste modo, o</w:t>
      </w:r>
      <w:r w:rsidR="0027693D">
        <w:rPr>
          <w:rFonts w:ascii="Arial" w:hAnsi="Arial" w:cs="Arial"/>
        </w:rPr>
        <w:t>s</w:t>
      </w:r>
      <w:r w:rsidR="00292256">
        <w:rPr>
          <w:rFonts w:ascii="Arial" w:hAnsi="Arial" w:cs="Arial"/>
        </w:rPr>
        <w:t xml:space="preserve"> </w:t>
      </w:r>
      <w:r w:rsidR="0027693D">
        <w:rPr>
          <w:rFonts w:ascii="Arial" w:hAnsi="Arial" w:cs="Arial"/>
        </w:rPr>
        <w:t>enormes</w:t>
      </w:r>
      <w:r w:rsidR="00292256">
        <w:rPr>
          <w:rFonts w:ascii="Arial" w:hAnsi="Arial" w:cs="Arial"/>
        </w:rPr>
        <w:t xml:space="preserve"> </w:t>
      </w:r>
      <w:r w:rsidR="0027693D">
        <w:rPr>
          <w:rFonts w:ascii="Arial" w:hAnsi="Arial" w:cs="Arial"/>
        </w:rPr>
        <w:t>e</w:t>
      </w:r>
      <w:r w:rsidR="00292256">
        <w:rPr>
          <w:rFonts w:ascii="Arial" w:hAnsi="Arial" w:cs="Arial"/>
        </w:rPr>
        <w:t xml:space="preserve"> </w:t>
      </w:r>
      <w:r w:rsidR="0027693D">
        <w:rPr>
          <w:rFonts w:ascii="Arial" w:hAnsi="Arial" w:cs="Arial"/>
        </w:rPr>
        <w:t>inúmeros</w:t>
      </w:r>
      <w:r w:rsidR="00292256">
        <w:rPr>
          <w:rFonts w:ascii="Arial" w:hAnsi="Arial" w:cs="Arial"/>
        </w:rPr>
        <w:t xml:space="preserve"> </w:t>
      </w:r>
      <w:r w:rsidR="0027693D">
        <w:rPr>
          <w:rFonts w:ascii="Arial" w:hAnsi="Arial" w:cs="Arial"/>
        </w:rPr>
        <w:t>problemas</w:t>
      </w:r>
      <w:r w:rsidR="00292256">
        <w:rPr>
          <w:rFonts w:ascii="Arial" w:hAnsi="Arial" w:cs="Arial"/>
        </w:rPr>
        <w:t xml:space="preserve"> </w:t>
      </w:r>
      <w:r w:rsidR="0027693D">
        <w:rPr>
          <w:rFonts w:ascii="Arial" w:hAnsi="Arial" w:cs="Arial"/>
        </w:rPr>
        <w:t>da</w:t>
      </w:r>
      <w:r w:rsidR="00292256">
        <w:rPr>
          <w:rFonts w:ascii="Arial" w:hAnsi="Arial" w:cs="Arial"/>
        </w:rPr>
        <w:t xml:space="preserve"> </w:t>
      </w:r>
      <w:r w:rsidR="0027693D">
        <w:rPr>
          <w:rFonts w:ascii="Arial" w:hAnsi="Arial" w:cs="Arial"/>
        </w:rPr>
        <w:t>educação</w:t>
      </w:r>
      <w:r w:rsidR="00292256">
        <w:rPr>
          <w:rFonts w:ascii="Arial" w:hAnsi="Arial" w:cs="Arial"/>
        </w:rPr>
        <w:t xml:space="preserve"> </w:t>
      </w:r>
      <w:r w:rsidR="0027693D">
        <w:rPr>
          <w:rFonts w:ascii="Arial" w:hAnsi="Arial" w:cs="Arial"/>
        </w:rPr>
        <w:t>básica</w:t>
      </w:r>
      <w:r w:rsidR="00292256">
        <w:rPr>
          <w:rFonts w:ascii="Arial" w:hAnsi="Arial" w:cs="Arial"/>
        </w:rPr>
        <w:t xml:space="preserve"> </w:t>
      </w:r>
      <w:r w:rsidR="0027693D">
        <w:rPr>
          <w:rFonts w:ascii="Arial" w:hAnsi="Arial" w:cs="Arial"/>
        </w:rPr>
        <w:t>brasileira,</w:t>
      </w:r>
      <w:r w:rsidR="00292256">
        <w:rPr>
          <w:rFonts w:ascii="Arial" w:hAnsi="Arial" w:cs="Arial"/>
        </w:rPr>
        <w:t xml:space="preserve"> </w:t>
      </w:r>
      <w:r w:rsidR="0027693D">
        <w:rPr>
          <w:rFonts w:ascii="Arial" w:hAnsi="Arial" w:cs="Arial"/>
        </w:rPr>
        <w:t>tanto</w:t>
      </w:r>
      <w:r w:rsidR="00292256">
        <w:rPr>
          <w:rFonts w:ascii="Arial" w:hAnsi="Arial" w:cs="Arial"/>
        </w:rPr>
        <w:t xml:space="preserve"> </w:t>
      </w:r>
      <w:r w:rsidR="0027693D">
        <w:rPr>
          <w:rFonts w:ascii="Arial" w:hAnsi="Arial" w:cs="Arial"/>
        </w:rPr>
        <w:t>na</w:t>
      </w:r>
      <w:r w:rsidR="00292256">
        <w:rPr>
          <w:rFonts w:ascii="Arial" w:hAnsi="Arial" w:cs="Arial"/>
        </w:rPr>
        <w:t xml:space="preserve"> </w:t>
      </w:r>
      <w:r w:rsidR="0027693D">
        <w:rPr>
          <w:rFonts w:ascii="Arial" w:hAnsi="Arial" w:cs="Arial"/>
        </w:rPr>
        <w:t>esfera</w:t>
      </w:r>
      <w:r w:rsidR="00292256">
        <w:rPr>
          <w:rFonts w:ascii="Arial" w:hAnsi="Arial" w:cs="Arial"/>
        </w:rPr>
        <w:t xml:space="preserve"> </w:t>
      </w:r>
      <w:r w:rsidR="0027693D">
        <w:rPr>
          <w:rFonts w:ascii="Arial" w:hAnsi="Arial" w:cs="Arial"/>
        </w:rPr>
        <w:t>pública</w:t>
      </w:r>
      <w:r w:rsidR="00292256">
        <w:rPr>
          <w:rFonts w:ascii="Arial" w:hAnsi="Arial" w:cs="Arial"/>
        </w:rPr>
        <w:t xml:space="preserve"> </w:t>
      </w:r>
      <w:r w:rsidR="0027693D">
        <w:rPr>
          <w:rFonts w:ascii="Arial" w:hAnsi="Arial" w:cs="Arial"/>
        </w:rPr>
        <w:t>quanto</w:t>
      </w:r>
      <w:r w:rsidR="00292256">
        <w:rPr>
          <w:rFonts w:ascii="Arial" w:hAnsi="Arial" w:cs="Arial"/>
        </w:rPr>
        <w:t xml:space="preserve"> </w:t>
      </w:r>
      <w:r w:rsidR="0027693D">
        <w:rPr>
          <w:rFonts w:ascii="Arial" w:hAnsi="Arial" w:cs="Arial"/>
        </w:rPr>
        <w:t>privada,</w:t>
      </w:r>
      <w:r w:rsidR="00292256">
        <w:rPr>
          <w:rFonts w:ascii="Arial" w:hAnsi="Arial" w:cs="Arial"/>
        </w:rPr>
        <w:t xml:space="preserve"> </w:t>
      </w:r>
      <w:r w:rsidR="0027693D">
        <w:rPr>
          <w:rFonts w:ascii="Arial" w:hAnsi="Arial" w:cs="Arial"/>
        </w:rPr>
        <w:t>justificam</w:t>
      </w:r>
      <w:r w:rsidR="00292256">
        <w:rPr>
          <w:rFonts w:ascii="Arial" w:hAnsi="Arial" w:cs="Arial"/>
        </w:rPr>
        <w:t xml:space="preserve"> </w:t>
      </w:r>
      <w:r w:rsidR="0027693D">
        <w:rPr>
          <w:rFonts w:ascii="Arial" w:hAnsi="Arial" w:cs="Arial"/>
        </w:rPr>
        <w:t>a</w:t>
      </w:r>
      <w:r w:rsidR="00292256">
        <w:rPr>
          <w:rFonts w:ascii="Arial" w:hAnsi="Arial" w:cs="Arial"/>
        </w:rPr>
        <w:t xml:space="preserve"> </w:t>
      </w:r>
      <w:r w:rsidR="0027693D">
        <w:rPr>
          <w:rFonts w:ascii="Arial" w:hAnsi="Arial" w:cs="Arial"/>
        </w:rPr>
        <w:t>necessidade</w:t>
      </w:r>
      <w:r w:rsidR="00292256">
        <w:rPr>
          <w:rFonts w:ascii="Arial" w:hAnsi="Arial" w:cs="Arial"/>
        </w:rPr>
        <w:t xml:space="preserve"> </w:t>
      </w:r>
      <w:r w:rsidR="0027693D">
        <w:rPr>
          <w:rFonts w:ascii="Arial" w:hAnsi="Arial" w:cs="Arial"/>
        </w:rPr>
        <w:t>de</w:t>
      </w:r>
      <w:r w:rsidR="00292256">
        <w:rPr>
          <w:rFonts w:ascii="Arial" w:hAnsi="Arial" w:cs="Arial"/>
        </w:rPr>
        <w:t xml:space="preserve"> </w:t>
      </w:r>
      <w:r w:rsidR="0027693D">
        <w:rPr>
          <w:rFonts w:ascii="Arial" w:hAnsi="Arial" w:cs="Arial"/>
        </w:rPr>
        <w:t>um</w:t>
      </w:r>
      <w:r w:rsidR="00292256">
        <w:rPr>
          <w:rFonts w:ascii="Arial" w:hAnsi="Arial" w:cs="Arial"/>
        </w:rPr>
        <w:t xml:space="preserve"> </w:t>
      </w:r>
      <w:r w:rsidR="0027693D">
        <w:rPr>
          <w:rFonts w:ascii="Arial" w:hAnsi="Arial" w:cs="Arial"/>
        </w:rPr>
        <w:t>curso</w:t>
      </w:r>
      <w:r w:rsidR="00292256">
        <w:rPr>
          <w:rFonts w:ascii="Arial" w:hAnsi="Arial" w:cs="Arial"/>
        </w:rPr>
        <w:t xml:space="preserve"> </w:t>
      </w:r>
      <w:r w:rsidR="0027693D">
        <w:rPr>
          <w:rFonts w:ascii="Arial" w:hAnsi="Arial" w:cs="Arial"/>
        </w:rPr>
        <w:t>de</w:t>
      </w:r>
      <w:r w:rsidR="00292256">
        <w:rPr>
          <w:rFonts w:ascii="Arial" w:hAnsi="Arial" w:cs="Arial"/>
        </w:rPr>
        <w:t xml:space="preserve"> </w:t>
      </w:r>
      <w:r w:rsidR="0027693D">
        <w:rPr>
          <w:rFonts w:ascii="Arial" w:hAnsi="Arial" w:cs="Arial"/>
        </w:rPr>
        <w:t>qualidade,</w:t>
      </w:r>
      <w:r w:rsidR="00292256">
        <w:rPr>
          <w:rFonts w:ascii="Arial" w:hAnsi="Arial" w:cs="Arial"/>
        </w:rPr>
        <w:t xml:space="preserve"> </w:t>
      </w:r>
      <w:r w:rsidR="0027693D">
        <w:rPr>
          <w:rFonts w:ascii="Arial" w:hAnsi="Arial" w:cs="Arial"/>
        </w:rPr>
        <w:t>integralmente</w:t>
      </w:r>
      <w:r w:rsidR="00292256">
        <w:rPr>
          <w:rFonts w:ascii="Arial" w:hAnsi="Arial" w:cs="Arial"/>
        </w:rPr>
        <w:t xml:space="preserve"> </w:t>
      </w:r>
      <w:r w:rsidR="0027693D">
        <w:rPr>
          <w:rFonts w:ascii="Arial" w:hAnsi="Arial" w:cs="Arial"/>
        </w:rPr>
        <w:t>voltado</w:t>
      </w:r>
      <w:r w:rsidR="00292256">
        <w:rPr>
          <w:rFonts w:ascii="Arial" w:hAnsi="Arial" w:cs="Arial"/>
        </w:rPr>
        <w:t xml:space="preserve"> </w:t>
      </w:r>
      <w:r w:rsidR="0027693D">
        <w:rPr>
          <w:rFonts w:ascii="Arial" w:hAnsi="Arial" w:cs="Arial"/>
        </w:rPr>
        <w:t>à</w:t>
      </w:r>
      <w:r w:rsidR="00292256">
        <w:rPr>
          <w:rFonts w:ascii="Arial" w:hAnsi="Arial" w:cs="Arial"/>
        </w:rPr>
        <w:t xml:space="preserve"> </w:t>
      </w:r>
      <w:r w:rsidR="0027693D">
        <w:rPr>
          <w:rFonts w:ascii="Arial" w:hAnsi="Arial" w:cs="Arial"/>
        </w:rPr>
        <w:t>formação</w:t>
      </w:r>
      <w:r w:rsidR="00292256">
        <w:rPr>
          <w:rFonts w:ascii="Arial" w:hAnsi="Arial" w:cs="Arial"/>
        </w:rPr>
        <w:t xml:space="preserve"> </w:t>
      </w:r>
      <w:r w:rsidR="0027693D">
        <w:rPr>
          <w:rFonts w:ascii="Arial" w:hAnsi="Arial" w:cs="Arial"/>
        </w:rPr>
        <w:t>de</w:t>
      </w:r>
      <w:r w:rsidR="00292256">
        <w:rPr>
          <w:rFonts w:ascii="Arial" w:hAnsi="Arial" w:cs="Arial"/>
        </w:rPr>
        <w:t xml:space="preserve"> </w:t>
      </w:r>
      <w:r w:rsidR="0027693D">
        <w:rPr>
          <w:rFonts w:ascii="Arial" w:hAnsi="Arial" w:cs="Arial"/>
        </w:rPr>
        <w:t>professores</w:t>
      </w:r>
      <w:r w:rsidR="00292256">
        <w:rPr>
          <w:rFonts w:ascii="Arial" w:hAnsi="Arial" w:cs="Arial"/>
        </w:rPr>
        <w:t xml:space="preserve"> </w:t>
      </w:r>
      <w:r w:rsidR="0027693D">
        <w:rPr>
          <w:rFonts w:ascii="Arial" w:hAnsi="Arial" w:cs="Arial"/>
        </w:rPr>
        <w:t>que</w:t>
      </w:r>
      <w:r w:rsidR="00292256">
        <w:rPr>
          <w:rFonts w:ascii="Arial" w:hAnsi="Arial" w:cs="Arial"/>
        </w:rPr>
        <w:t xml:space="preserve"> </w:t>
      </w:r>
      <w:r w:rsidR="0027693D">
        <w:rPr>
          <w:rFonts w:ascii="Arial" w:hAnsi="Arial" w:cs="Arial"/>
        </w:rPr>
        <w:t>tenham</w:t>
      </w:r>
      <w:r w:rsidR="00292256">
        <w:rPr>
          <w:rFonts w:ascii="Arial" w:hAnsi="Arial" w:cs="Arial"/>
        </w:rPr>
        <w:t xml:space="preserve"> </w:t>
      </w:r>
      <w:r w:rsidR="0027693D">
        <w:rPr>
          <w:rFonts w:ascii="Arial" w:hAnsi="Arial" w:cs="Arial"/>
        </w:rPr>
        <w:t>capacidade</w:t>
      </w:r>
      <w:r w:rsidR="00292256">
        <w:rPr>
          <w:rFonts w:ascii="Arial" w:hAnsi="Arial" w:cs="Arial"/>
        </w:rPr>
        <w:t xml:space="preserve"> </w:t>
      </w:r>
      <w:r w:rsidR="0027693D">
        <w:rPr>
          <w:rFonts w:ascii="Arial" w:hAnsi="Arial" w:cs="Arial"/>
        </w:rPr>
        <w:t>de</w:t>
      </w:r>
      <w:r w:rsidR="00292256">
        <w:rPr>
          <w:rFonts w:ascii="Arial" w:hAnsi="Arial" w:cs="Arial"/>
        </w:rPr>
        <w:t xml:space="preserve"> </w:t>
      </w:r>
      <w:r w:rsidR="0027693D">
        <w:rPr>
          <w:rFonts w:ascii="Arial" w:hAnsi="Arial" w:cs="Arial"/>
        </w:rPr>
        <w:t>enfrentá-lo</w:t>
      </w:r>
      <w:r w:rsidR="00292256">
        <w:rPr>
          <w:rFonts w:ascii="Arial" w:hAnsi="Arial" w:cs="Arial"/>
        </w:rPr>
        <w:t xml:space="preserve">s, </w:t>
      </w:r>
      <w:r w:rsidR="0030509B">
        <w:rPr>
          <w:rFonts w:ascii="Arial" w:hAnsi="Arial" w:cs="Arial"/>
        </w:rPr>
        <w:t>analisá</w:t>
      </w:r>
      <w:r w:rsidR="00292256">
        <w:rPr>
          <w:rFonts w:ascii="Arial" w:hAnsi="Arial" w:cs="Arial"/>
        </w:rPr>
        <w:t>-</w:t>
      </w:r>
      <w:r w:rsidR="0027693D">
        <w:rPr>
          <w:rFonts w:ascii="Arial" w:hAnsi="Arial" w:cs="Arial"/>
        </w:rPr>
        <w:t>los,</w:t>
      </w:r>
      <w:r w:rsidR="00292256">
        <w:rPr>
          <w:rFonts w:ascii="Arial" w:hAnsi="Arial" w:cs="Arial"/>
        </w:rPr>
        <w:t xml:space="preserve"> </w:t>
      </w:r>
      <w:r w:rsidR="0027693D">
        <w:rPr>
          <w:rFonts w:ascii="Arial" w:hAnsi="Arial" w:cs="Arial"/>
        </w:rPr>
        <w:t>propor</w:t>
      </w:r>
      <w:r w:rsidR="00292256">
        <w:rPr>
          <w:rFonts w:ascii="Arial" w:hAnsi="Arial" w:cs="Arial"/>
        </w:rPr>
        <w:t xml:space="preserve"> </w:t>
      </w:r>
      <w:r w:rsidR="0027693D">
        <w:rPr>
          <w:rFonts w:ascii="Arial" w:hAnsi="Arial" w:cs="Arial"/>
        </w:rPr>
        <w:t>e</w:t>
      </w:r>
      <w:r w:rsidR="00292256">
        <w:rPr>
          <w:rFonts w:ascii="Arial" w:hAnsi="Arial" w:cs="Arial"/>
        </w:rPr>
        <w:t xml:space="preserve"> </w:t>
      </w:r>
      <w:r w:rsidR="0027693D">
        <w:rPr>
          <w:rFonts w:ascii="Arial" w:hAnsi="Arial" w:cs="Arial"/>
        </w:rPr>
        <w:t>implementar</w:t>
      </w:r>
      <w:r w:rsidR="00292256">
        <w:rPr>
          <w:rFonts w:ascii="Arial" w:hAnsi="Arial" w:cs="Arial"/>
        </w:rPr>
        <w:t xml:space="preserve"> </w:t>
      </w:r>
      <w:r w:rsidR="0027693D">
        <w:rPr>
          <w:rFonts w:ascii="Arial" w:hAnsi="Arial" w:cs="Arial"/>
        </w:rPr>
        <w:t>inovações</w:t>
      </w:r>
      <w:r w:rsidR="00292256">
        <w:rPr>
          <w:rFonts w:ascii="Arial" w:hAnsi="Arial" w:cs="Arial"/>
        </w:rPr>
        <w:t xml:space="preserve"> </w:t>
      </w:r>
      <w:r w:rsidR="0027693D">
        <w:rPr>
          <w:rFonts w:ascii="Arial" w:hAnsi="Arial" w:cs="Arial"/>
        </w:rPr>
        <w:t>que</w:t>
      </w:r>
      <w:r w:rsidR="00292256">
        <w:rPr>
          <w:rFonts w:ascii="Arial" w:hAnsi="Arial" w:cs="Arial"/>
        </w:rPr>
        <w:t xml:space="preserve"> </w:t>
      </w:r>
      <w:r w:rsidR="0027693D">
        <w:rPr>
          <w:rFonts w:ascii="Arial" w:hAnsi="Arial" w:cs="Arial"/>
        </w:rPr>
        <w:t>busquem</w:t>
      </w:r>
      <w:r w:rsidR="00292256">
        <w:rPr>
          <w:rFonts w:ascii="Arial" w:hAnsi="Arial" w:cs="Arial"/>
        </w:rPr>
        <w:t xml:space="preserve"> </w:t>
      </w:r>
      <w:r w:rsidR="0027693D">
        <w:rPr>
          <w:rFonts w:ascii="Arial" w:hAnsi="Arial" w:cs="Arial"/>
        </w:rPr>
        <w:t>a</w:t>
      </w:r>
      <w:r w:rsidR="00292256">
        <w:rPr>
          <w:rFonts w:ascii="Arial" w:hAnsi="Arial" w:cs="Arial"/>
        </w:rPr>
        <w:t xml:space="preserve"> </w:t>
      </w:r>
      <w:r w:rsidR="0027693D">
        <w:rPr>
          <w:rFonts w:ascii="Arial" w:hAnsi="Arial" w:cs="Arial"/>
        </w:rPr>
        <w:t>melhoria</w:t>
      </w:r>
      <w:r w:rsidR="00292256">
        <w:rPr>
          <w:rFonts w:ascii="Arial" w:hAnsi="Arial" w:cs="Arial"/>
        </w:rPr>
        <w:t xml:space="preserve"> </w:t>
      </w:r>
      <w:r w:rsidR="0027693D">
        <w:rPr>
          <w:rFonts w:ascii="Arial" w:hAnsi="Arial" w:cs="Arial"/>
        </w:rPr>
        <w:t>da</w:t>
      </w:r>
      <w:r w:rsidR="00292256">
        <w:rPr>
          <w:rFonts w:ascii="Arial" w:hAnsi="Arial" w:cs="Arial"/>
        </w:rPr>
        <w:t xml:space="preserve"> </w:t>
      </w:r>
      <w:r w:rsidR="0027693D">
        <w:rPr>
          <w:rFonts w:ascii="Arial" w:hAnsi="Arial" w:cs="Arial"/>
        </w:rPr>
        <w:t>qualidade</w:t>
      </w:r>
      <w:r w:rsidR="00292256">
        <w:rPr>
          <w:rFonts w:ascii="Arial" w:hAnsi="Arial" w:cs="Arial"/>
        </w:rPr>
        <w:t xml:space="preserve"> </w:t>
      </w:r>
      <w:r w:rsidR="0027693D">
        <w:rPr>
          <w:rFonts w:ascii="Arial" w:hAnsi="Arial" w:cs="Arial"/>
        </w:rPr>
        <w:t>da</w:t>
      </w:r>
      <w:r w:rsidR="00292256">
        <w:rPr>
          <w:rFonts w:ascii="Arial" w:hAnsi="Arial" w:cs="Arial"/>
        </w:rPr>
        <w:t xml:space="preserve"> </w:t>
      </w:r>
      <w:r w:rsidR="0027693D">
        <w:rPr>
          <w:rFonts w:ascii="Arial" w:hAnsi="Arial" w:cs="Arial"/>
        </w:rPr>
        <w:t>educação</w:t>
      </w:r>
      <w:r w:rsidR="00292256">
        <w:rPr>
          <w:rFonts w:ascii="Arial" w:hAnsi="Arial" w:cs="Arial"/>
        </w:rPr>
        <w:t xml:space="preserve"> </w:t>
      </w:r>
      <w:r w:rsidR="0027693D">
        <w:rPr>
          <w:rFonts w:ascii="Arial" w:hAnsi="Arial" w:cs="Arial"/>
        </w:rPr>
        <w:t>para</w:t>
      </w:r>
      <w:r w:rsidR="00292256">
        <w:rPr>
          <w:rFonts w:ascii="Arial" w:hAnsi="Arial" w:cs="Arial"/>
        </w:rPr>
        <w:t xml:space="preserve"> </w:t>
      </w:r>
      <w:r w:rsidR="0027693D">
        <w:rPr>
          <w:rFonts w:ascii="Arial" w:hAnsi="Arial" w:cs="Arial"/>
        </w:rPr>
        <w:t>todos</w:t>
      </w:r>
      <w:r w:rsidR="00292256">
        <w:rPr>
          <w:rFonts w:ascii="Arial" w:hAnsi="Arial" w:cs="Arial"/>
        </w:rPr>
        <w:t xml:space="preserve"> </w:t>
      </w:r>
      <w:r w:rsidR="0027693D">
        <w:rPr>
          <w:rFonts w:ascii="Arial" w:hAnsi="Arial" w:cs="Arial"/>
        </w:rPr>
        <w:t>(BORGES,2006).</w:t>
      </w:r>
    </w:p>
    <w:p w14:paraId="79716FA0" w14:textId="455C2ECA" w:rsidR="004046EF" w:rsidRDefault="0027693D" w:rsidP="004046EF">
      <w:pPr>
        <w:pStyle w:val="Corpodetexto"/>
        <w:spacing w:after="0" w:line="360" w:lineRule="auto"/>
        <w:ind w:firstLine="567"/>
        <w:jc w:val="both"/>
        <w:rPr>
          <w:rFonts w:ascii="Arial" w:hAnsi="Arial" w:cs="Arial"/>
        </w:rPr>
      </w:pPr>
      <w:r>
        <w:rPr>
          <w:rFonts w:ascii="Arial" w:hAnsi="Arial" w:cs="Arial"/>
        </w:rPr>
        <w:t>A</w:t>
      </w:r>
      <w:r w:rsidR="006A5A41">
        <w:rPr>
          <w:rFonts w:ascii="Arial" w:hAnsi="Arial" w:cs="Arial"/>
        </w:rPr>
        <w:t>ssim, tendo</w:t>
      </w:r>
      <w:r w:rsidR="005B3C9A">
        <w:rPr>
          <w:rFonts w:ascii="Arial" w:hAnsi="Arial" w:cs="Arial"/>
        </w:rPr>
        <w:t xml:space="preserve"> a </w:t>
      </w:r>
      <w:r>
        <w:rPr>
          <w:rFonts w:ascii="Arial" w:hAnsi="Arial" w:cs="Arial"/>
        </w:rPr>
        <w:t>licenciatura</w:t>
      </w:r>
      <w:r w:rsidR="00292256">
        <w:rPr>
          <w:rFonts w:ascii="Arial" w:hAnsi="Arial" w:cs="Arial"/>
        </w:rPr>
        <w:t xml:space="preserve"> </w:t>
      </w:r>
      <w:r w:rsidR="006A5A41">
        <w:rPr>
          <w:rFonts w:ascii="Arial" w:hAnsi="Arial" w:cs="Arial"/>
        </w:rPr>
        <w:t>como</w:t>
      </w:r>
      <w:r w:rsidR="00292256">
        <w:rPr>
          <w:rFonts w:ascii="Arial" w:hAnsi="Arial" w:cs="Arial"/>
        </w:rPr>
        <w:t xml:space="preserve"> </w:t>
      </w:r>
      <w:r>
        <w:rPr>
          <w:rFonts w:ascii="Arial" w:hAnsi="Arial" w:cs="Arial"/>
        </w:rPr>
        <w:t>mola</w:t>
      </w:r>
      <w:r w:rsidR="00292256">
        <w:rPr>
          <w:rFonts w:ascii="Arial" w:hAnsi="Arial" w:cs="Arial"/>
        </w:rPr>
        <w:t xml:space="preserve"> </w:t>
      </w:r>
      <w:r>
        <w:rPr>
          <w:rFonts w:ascii="Arial" w:hAnsi="Arial" w:cs="Arial"/>
        </w:rPr>
        <w:t>mestra</w:t>
      </w:r>
      <w:r w:rsidR="00292256">
        <w:rPr>
          <w:rFonts w:ascii="Arial" w:hAnsi="Arial" w:cs="Arial"/>
        </w:rPr>
        <w:t xml:space="preserve"> </w:t>
      </w:r>
      <w:r>
        <w:rPr>
          <w:rFonts w:ascii="Arial" w:hAnsi="Arial" w:cs="Arial"/>
        </w:rPr>
        <w:t>de</w:t>
      </w:r>
      <w:r w:rsidR="00292256">
        <w:rPr>
          <w:rFonts w:ascii="Arial" w:hAnsi="Arial" w:cs="Arial"/>
        </w:rPr>
        <w:t xml:space="preserve"> </w:t>
      </w:r>
      <w:r>
        <w:rPr>
          <w:rFonts w:ascii="Arial" w:hAnsi="Arial" w:cs="Arial"/>
        </w:rPr>
        <w:t>toda</w:t>
      </w:r>
      <w:r w:rsidR="00292256">
        <w:rPr>
          <w:rFonts w:ascii="Arial" w:hAnsi="Arial" w:cs="Arial"/>
        </w:rPr>
        <w:t xml:space="preserve"> </w:t>
      </w:r>
      <w:r>
        <w:rPr>
          <w:rFonts w:ascii="Arial" w:hAnsi="Arial" w:cs="Arial"/>
        </w:rPr>
        <w:t>a</w:t>
      </w:r>
      <w:r w:rsidR="00292256">
        <w:rPr>
          <w:rFonts w:ascii="Arial" w:hAnsi="Arial" w:cs="Arial"/>
        </w:rPr>
        <w:t xml:space="preserve"> </w:t>
      </w:r>
      <w:r>
        <w:rPr>
          <w:rFonts w:ascii="Arial" w:hAnsi="Arial" w:cs="Arial"/>
        </w:rPr>
        <w:t>estrutura</w:t>
      </w:r>
      <w:r w:rsidR="00292256">
        <w:rPr>
          <w:rFonts w:ascii="Arial" w:hAnsi="Arial" w:cs="Arial"/>
        </w:rPr>
        <w:t xml:space="preserve"> </w:t>
      </w:r>
      <w:r>
        <w:rPr>
          <w:rFonts w:ascii="Arial" w:hAnsi="Arial" w:cs="Arial"/>
        </w:rPr>
        <w:t>educacional</w:t>
      </w:r>
      <w:r w:rsidR="00292256">
        <w:rPr>
          <w:rFonts w:ascii="Arial" w:hAnsi="Arial" w:cs="Arial"/>
        </w:rPr>
        <w:t xml:space="preserve"> </w:t>
      </w:r>
      <w:r>
        <w:rPr>
          <w:rFonts w:ascii="Arial" w:hAnsi="Arial" w:cs="Arial"/>
        </w:rPr>
        <w:t>do</w:t>
      </w:r>
      <w:r w:rsidR="00292256">
        <w:rPr>
          <w:rFonts w:ascii="Arial" w:hAnsi="Arial" w:cs="Arial"/>
        </w:rPr>
        <w:t xml:space="preserve"> </w:t>
      </w:r>
      <w:r>
        <w:rPr>
          <w:rFonts w:ascii="Arial" w:hAnsi="Arial" w:cs="Arial"/>
        </w:rPr>
        <w:t>país,</w:t>
      </w:r>
      <w:r w:rsidR="00292256">
        <w:rPr>
          <w:rFonts w:ascii="Arial" w:hAnsi="Arial" w:cs="Arial"/>
        </w:rPr>
        <w:t xml:space="preserve"> </w:t>
      </w:r>
      <w:r w:rsidR="003030E5">
        <w:rPr>
          <w:rFonts w:ascii="Arial" w:hAnsi="Arial" w:cs="Arial"/>
        </w:rPr>
        <w:t>os</w:t>
      </w:r>
      <w:r w:rsidR="00292256">
        <w:rPr>
          <w:rFonts w:ascii="Arial" w:hAnsi="Arial" w:cs="Arial"/>
        </w:rPr>
        <w:t xml:space="preserve"> </w:t>
      </w:r>
      <w:r w:rsidR="003030E5">
        <w:rPr>
          <w:rFonts w:ascii="Arial" w:hAnsi="Arial" w:cs="Arial"/>
        </w:rPr>
        <w:t>Institutos</w:t>
      </w:r>
      <w:r w:rsidR="00292256">
        <w:rPr>
          <w:rFonts w:ascii="Arial" w:hAnsi="Arial" w:cs="Arial"/>
        </w:rPr>
        <w:t xml:space="preserve"> </w:t>
      </w:r>
      <w:r w:rsidR="003030E5">
        <w:rPr>
          <w:rFonts w:ascii="Arial" w:hAnsi="Arial" w:cs="Arial"/>
        </w:rPr>
        <w:t>e</w:t>
      </w:r>
      <w:r w:rsidR="00292256">
        <w:rPr>
          <w:rFonts w:ascii="Arial" w:hAnsi="Arial" w:cs="Arial"/>
        </w:rPr>
        <w:t xml:space="preserve"> </w:t>
      </w:r>
      <w:r w:rsidR="003030E5">
        <w:rPr>
          <w:rFonts w:ascii="Arial" w:hAnsi="Arial" w:cs="Arial"/>
        </w:rPr>
        <w:t>Universidades</w:t>
      </w:r>
      <w:r w:rsidR="00292256">
        <w:rPr>
          <w:rFonts w:ascii="Arial" w:hAnsi="Arial" w:cs="Arial"/>
        </w:rPr>
        <w:t xml:space="preserve"> </w:t>
      </w:r>
      <w:r w:rsidR="003030E5">
        <w:rPr>
          <w:rFonts w:ascii="Arial" w:hAnsi="Arial" w:cs="Arial"/>
        </w:rPr>
        <w:t>Federais</w:t>
      </w:r>
      <w:r w:rsidR="00292256">
        <w:rPr>
          <w:rFonts w:ascii="Arial" w:hAnsi="Arial" w:cs="Arial"/>
        </w:rPr>
        <w:t xml:space="preserve"> </w:t>
      </w:r>
      <w:r w:rsidR="003030E5">
        <w:rPr>
          <w:rFonts w:ascii="Arial" w:hAnsi="Arial" w:cs="Arial"/>
        </w:rPr>
        <w:t>têm</w:t>
      </w:r>
      <w:r w:rsidR="00292256">
        <w:rPr>
          <w:rFonts w:ascii="Arial" w:hAnsi="Arial" w:cs="Arial"/>
        </w:rPr>
        <w:t xml:space="preserve"> </w:t>
      </w:r>
      <w:r>
        <w:rPr>
          <w:rFonts w:ascii="Arial" w:hAnsi="Arial" w:cs="Arial"/>
        </w:rPr>
        <w:t>com</w:t>
      </w:r>
      <w:r w:rsidR="00292256">
        <w:rPr>
          <w:rFonts w:ascii="Arial" w:hAnsi="Arial" w:cs="Arial"/>
        </w:rPr>
        <w:t xml:space="preserve"> </w:t>
      </w:r>
      <w:r>
        <w:rPr>
          <w:rFonts w:ascii="Arial" w:hAnsi="Arial" w:cs="Arial"/>
        </w:rPr>
        <w:t>ela</w:t>
      </w:r>
      <w:r w:rsidR="00292256">
        <w:rPr>
          <w:rFonts w:ascii="Arial" w:hAnsi="Arial" w:cs="Arial"/>
        </w:rPr>
        <w:t xml:space="preserve"> </w:t>
      </w:r>
      <w:r>
        <w:rPr>
          <w:rFonts w:ascii="Arial" w:hAnsi="Arial" w:cs="Arial"/>
        </w:rPr>
        <w:t>um</w:t>
      </w:r>
      <w:r w:rsidR="00292256">
        <w:rPr>
          <w:rFonts w:ascii="Arial" w:hAnsi="Arial" w:cs="Arial"/>
        </w:rPr>
        <w:t xml:space="preserve"> </w:t>
      </w:r>
      <w:r>
        <w:rPr>
          <w:rFonts w:ascii="Arial" w:hAnsi="Arial" w:cs="Arial"/>
        </w:rPr>
        <w:t>compromisso</w:t>
      </w:r>
      <w:r w:rsidR="00292256">
        <w:rPr>
          <w:rFonts w:ascii="Arial" w:hAnsi="Arial" w:cs="Arial"/>
        </w:rPr>
        <w:t xml:space="preserve"> </w:t>
      </w:r>
      <w:r>
        <w:rPr>
          <w:rFonts w:ascii="Arial" w:hAnsi="Arial" w:cs="Arial"/>
        </w:rPr>
        <w:t>especial,</w:t>
      </w:r>
      <w:r w:rsidR="00292256">
        <w:rPr>
          <w:rFonts w:ascii="Arial" w:hAnsi="Arial" w:cs="Arial"/>
        </w:rPr>
        <w:t xml:space="preserve"> </w:t>
      </w:r>
      <w:r>
        <w:rPr>
          <w:rFonts w:ascii="Arial" w:hAnsi="Arial" w:cs="Arial"/>
        </w:rPr>
        <w:t>que</w:t>
      </w:r>
      <w:r w:rsidR="00292256">
        <w:rPr>
          <w:rFonts w:ascii="Arial" w:hAnsi="Arial" w:cs="Arial"/>
        </w:rPr>
        <w:t xml:space="preserve"> </w:t>
      </w:r>
      <w:r>
        <w:rPr>
          <w:rFonts w:ascii="Arial" w:hAnsi="Arial" w:cs="Arial"/>
        </w:rPr>
        <w:t>vai</w:t>
      </w:r>
      <w:r w:rsidR="00292256">
        <w:rPr>
          <w:rFonts w:ascii="Arial" w:hAnsi="Arial" w:cs="Arial"/>
        </w:rPr>
        <w:t xml:space="preserve"> </w:t>
      </w:r>
      <w:r>
        <w:rPr>
          <w:rFonts w:ascii="Arial" w:hAnsi="Arial" w:cs="Arial"/>
        </w:rPr>
        <w:t>além</w:t>
      </w:r>
      <w:r w:rsidR="00292256">
        <w:rPr>
          <w:rFonts w:ascii="Arial" w:hAnsi="Arial" w:cs="Arial"/>
        </w:rPr>
        <w:t xml:space="preserve"> </w:t>
      </w:r>
      <w:r>
        <w:rPr>
          <w:rFonts w:ascii="Arial" w:hAnsi="Arial" w:cs="Arial"/>
        </w:rPr>
        <w:t>de</w:t>
      </w:r>
      <w:r w:rsidR="00292256">
        <w:rPr>
          <w:rFonts w:ascii="Arial" w:hAnsi="Arial" w:cs="Arial"/>
        </w:rPr>
        <w:t xml:space="preserve"> </w:t>
      </w:r>
      <w:r>
        <w:rPr>
          <w:rFonts w:ascii="Arial" w:hAnsi="Arial" w:cs="Arial"/>
        </w:rPr>
        <w:t>fatores</w:t>
      </w:r>
      <w:r w:rsidR="00292256">
        <w:rPr>
          <w:rFonts w:ascii="Arial" w:hAnsi="Arial" w:cs="Arial"/>
        </w:rPr>
        <w:t xml:space="preserve"> </w:t>
      </w:r>
      <w:r>
        <w:rPr>
          <w:rFonts w:ascii="Arial" w:hAnsi="Arial" w:cs="Arial"/>
        </w:rPr>
        <w:t>circunstanciais</w:t>
      </w:r>
      <w:r w:rsidR="00292256">
        <w:rPr>
          <w:rFonts w:ascii="Arial" w:hAnsi="Arial" w:cs="Arial"/>
        </w:rPr>
        <w:t xml:space="preserve"> </w:t>
      </w:r>
      <w:r>
        <w:rPr>
          <w:rFonts w:ascii="Arial" w:hAnsi="Arial" w:cs="Arial"/>
        </w:rPr>
        <w:t>e/ou</w:t>
      </w:r>
      <w:r w:rsidR="00292256">
        <w:rPr>
          <w:rFonts w:ascii="Arial" w:hAnsi="Arial" w:cs="Arial"/>
        </w:rPr>
        <w:t xml:space="preserve"> </w:t>
      </w:r>
      <w:r>
        <w:rPr>
          <w:rFonts w:ascii="Arial" w:hAnsi="Arial" w:cs="Arial"/>
        </w:rPr>
        <w:t>de</w:t>
      </w:r>
      <w:r w:rsidR="00292256">
        <w:rPr>
          <w:rFonts w:ascii="Arial" w:hAnsi="Arial" w:cs="Arial"/>
        </w:rPr>
        <w:t xml:space="preserve"> </w:t>
      </w:r>
      <w:r>
        <w:rPr>
          <w:rFonts w:ascii="Arial" w:hAnsi="Arial" w:cs="Arial"/>
        </w:rPr>
        <w:t>ordem</w:t>
      </w:r>
      <w:r w:rsidR="00292256">
        <w:rPr>
          <w:rFonts w:ascii="Arial" w:hAnsi="Arial" w:cs="Arial"/>
        </w:rPr>
        <w:t xml:space="preserve"> </w:t>
      </w:r>
      <w:r>
        <w:rPr>
          <w:rFonts w:ascii="Arial" w:hAnsi="Arial" w:cs="Arial"/>
        </w:rPr>
        <w:t>econômica.</w:t>
      </w:r>
      <w:r w:rsidR="00292256">
        <w:rPr>
          <w:rFonts w:ascii="Arial" w:hAnsi="Arial" w:cs="Arial"/>
        </w:rPr>
        <w:t xml:space="preserve"> </w:t>
      </w:r>
      <w:r>
        <w:rPr>
          <w:rFonts w:ascii="Arial" w:hAnsi="Arial" w:cs="Arial"/>
        </w:rPr>
        <w:t>A</w:t>
      </w:r>
      <w:r w:rsidR="00292256">
        <w:rPr>
          <w:rFonts w:ascii="Arial" w:hAnsi="Arial" w:cs="Arial"/>
        </w:rPr>
        <w:t xml:space="preserve"> </w:t>
      </w:r>
      <w:r>
        <w:rPr>
          <w:rFonts w:ascii="Arial" w:hAnsi="Arial" w:cs="Arial"/>
        </w:rPr>
        <w:t>Lei</w:t>
      </w:r>
      <w:r w:rsidR="00292256">
        <w:rPr>
          <w:rFonts w:ascii="Arial" w:hAnsi="Arial" w:cs="Arial"/>
        </w:rPr>
        <w:t xml:space="preserve"> </w:t>
      </w:r>
      <w:r>
        <w:rPr>
          <w:rFonts w:ascii="Arial" w:hAnsi="Arial" w:cs="Arial"/>
        </w:rPr>
        <w:t>de</w:t>
      </w:r>
      <w:r w:rsidR="00292256">
        <w:rPr>
          <w:rFonts w:ascii="Arial" w:hAnsi="Arial" w:cs="Arial"/>
        </w:rPr>
        <w:t xml:space="preserve"> </w:t>
      </w:r>
      <w:r>
        <w:rPr>
          <w:rFonts w:ascii="Arial" w:hAnsi="Arial" w:cs="Arial"/>
        </w:rPr>
        <w:t>Diretrizes</w:t>
      </w:r>
      <w:r w:rsidR="00292256">
        <w:rPr>
          <w:rFonts w:ascii="Arial" w:hAnsi="Arial" w:cs="Arial"/>
        </w:rPr>
        <w:t xml:space="preserve"> </w:t>
      </w:r>
      <w:r>
        <w:rPr>
          <w:rFonts w:ascii="Arial" w:hAnsi="Arial" w:cs="Arial"/>
        </w:rPr>
        <w:t>e</w:t>
      </w:r>
      <w:r w:rsidR="00292256">
        <w:rPr>
          <w:rFonts w:ascii="Arial" w:hAnsi="Arial" w:cs="Arial"/>
        </w:rPr>
        <w:t xml:space="preserve"> </w:t>
      </w:r>
      <w:r>
        <w:rPr>
          <w:rFonts w:ascii="Arial" w:hAnsi="Arial" w:cs="Arial"/>
        </w:rPr>
        <w:t>Bases</w:t>
      </w:r>
      <w:r w:rsidR="00292256">
        <w:rPr>
          <w:rFonts w:ascii="Arial" w:hAnsi="Arial" w:cs="Arial"/>
        </w:rPr>
        <w:t xml:space="preserve"> </w:t>
      </w:r>
      <w:r>
        <w:rPr>
          <w:rFonts w:ascii="Arial" w:hAnsi="Arial" w:cs="Arial"/>
        </w:rPr>
        <w:t>da</w:t>
      </w:r>
      <w:r w:rsidR="00292256">
        <w:rPr>
          <w:rFonts w:ascii="Arial" w:hAnsi="Arial" w:cs="Arial"/>
        </w:rPr>
        <w:t xml:space="preserve"> </w:t>
      </w:r>
      <w:r>
        <w:rPr>
          <w:rFonts w:ascii="Arial" w:hAnsi="Arial" w:cs="Arial"/>
        </w:rPr>
        <w:t>Educação</w:t>
      </w:r>
      <w:r w:rsidR="00292256">
        <w:rPr>
          <w:rFonts w:ascii="Arial" w:hAnsi="Arial" w:cs="Arial"/>
        </w:rPr>
        <w:t xml:space="preserve"> </w:t>
      </w:r>
      <w:r>
        <w:rPr>
          <w:rFonts w:ascii="Arial" w:hAnsi="Arial" w:cs="Arial"/>
        </w:rPr>
        <w:t>(9394/96),</w:t>
      </w:r>
      <w:r w:rsidR="0030509B">
        <w:rPr>
          <w:rFonts w:ascii="Arial" w:hAnsi="Arial" w:cs="Arial"/>
        </w:rPr>
        <w:t xml:space="preserve"> </w:t>
      </w:r>
      <w:r>
        <w:rPr>
          <w:rFonts w:ascii="Arial" w:hAnsi="Arial" w:cs="Arial"/>
        </w:rPr>
        <w:t>em</w:t>
      </w:r>
      <w:r w:rsidR="0030509B">
        <w:rPr>
          <w:rFonts w:ascii="Arial" w:hAnsi="Arial" w:cs="Arial"/>
        </w:rPr>
        <w:t xml:space="preserve"> </w:t>
      </w:r>
      <w:r>
        <w:rPr>
          <w:rFonts w:ascii="Arial" w:hAnsi="Arial" w:cs="Arial"/>
        </w:rPr>
        <w:t>seu</w:t>
      </w:r>
      <w:r w:rsidR="0030509B">
        <w:rPr>
          <w:rFonts w:ascii="Arial" w:hAnsi="Arial" w:cs="Arial"/>
        </w:rPr>
        <w:t xml:space="preserve"> </w:t>
      </w:r>
      <w:r>
        <w:rPr>
          <w:rFonts w:ascii="Arial" w:hAnsi="Arial" w:cs="Arial"/>
        </w:rPr>
        <w:t>Capítulo</w:t>
      </w:r>
      <w:r w:rsidR="003030E5">
        <w:rPr>
          <w:rFonts w:ascii="Arial" w:hAnsi="Arial" w:cs="Arial"/>
        </w:rPr>
        <w:t xml:space="preserve"> IV</w:t>
      </w:r>
      <w:r w:rsidR="0030509B">
        <w:rPr>
          <w:rFonts w:ascii="Arial" w:hAnsi="Arial" w:cs="Arial"/>
        </w:rPr>
        <w:t xml:space="preserve">, </w:t>
      </w:r>
      <w:r>
        <w:rPr>
          <w:rFonts w:ascii="Arial" w:hAnsi="Arial" w:cs="Arial"/>
        </w:rPr>
        <w:t>que</w:t>
      </w:r>
      <w:r w:rsidR="0030509B">
        <w:rPr>
          <w:rFonts w:ascii="Arial" w:hAnsi="Arial" w:cs="Arial"/>
        </w:rPr>
        <w:t xml:space="preserve"> </w:t>
      </w:r>
      <w:r>
        <w:rPr>
          <w:rFonts w:ascii="Arial" w:hAnsi="Arial" w:cs="Arial"/>
        </w:rPr>
        <w:t>trata</w:t>
      </w:r>
      <w:r w:rsidR="0030509B">
        <w:rPr>
          <w:rFonts w:ascii="Arial" w:hAnsi="Arial" w:cs="Arial"/>
        </w:rPr>
        <w:t xml:space="preserve"> </w:t>
      </w:r>
      <w:r>
        <w:rPr>
          <w:rFonts w:ascii="Arial" w:hAnsi="Arial" w:cs="Arial"/>
        </w:rPr>
        <w:t>da</w:t>
      </w:r>
      <w:r w:rsidR="0030509B">
        <w:rPr>
          <w:rFonts w:ascii="Arial" w:hAnsi="Arial" w:cs="Arial"/>
        </w:rPr>
        <w:t xml:space="preserve"> </w:t>
      </w:r>
      <w:r>
        <w:rPr>
          <w:rFonts w:ascii="Arial" w:hAnsi="Arial" w:cs="Arial"/>
        </w:rPr>
        <w:t>Educação</w:t>
      </w:r>
      <w:r w:rsidR="0030509B">
        <w:rPr>
          <w:rFonts w:ascii="Arial" w:hAnsi="Arial" w:cs="Arial"/>
        </w:rPr>
        <w:t xml:space="preserve"> </w:t>
      </w:r>
      <w:r>
        <w:rPr>
          <w:rFonts w:ascii="Arial" w:hAnsi="Arial" w:cs="Arial"/>
        </w:rPr>
        <w:t>Superior,</w:t>
      </w:r>
      <w:r w:rsidR="0030509B">
        <w:rPr>
          <w:rFonts w:ascii="Arial" w:hAnsi="Arial" w:cs="Arial"/>
        </w:rPr>
        <w:t xml:space="preserve"> </w:t>
      </w:r>
      <w:r>
        <w:rPr>
          <w:rFonts w:ascii="Arial" w:hAnsi="Arial" w:cs="Arial"/>
        </w:rPr>
        <w:t>menciona</w:t>
      </w:r>
      <w:r w:rsidR="0030509B">
        <w:rPr>
          <w:rFonts w:ascii="Arial" w:hAnsi="Arial" w:cs="Arial"/>
        </w:rPr>
        <w:t xml:space="preserve"> </w:t>
      </w:r>
      <w:r>
        <w:rPr>
          <w:rFonts w:ascii="Arial" w:hAnsi="Arial" w:cs="Arial"/>
        </w:rPr>
        <w:t>a</w:t>
      </w:r>
      <w:r w:rsidR="0030509B">
        <w:rPr>
          <w:rFonts w:ascii="Arial" w:hAnsi="Arial" w:cs="Arial"/>
        </w:rPr>
        <w:t xml:space="preserve"> </w:t>
      </w:r>
      <w:r>
        <w:rPr>
          <w:rFonts w:ascii="Arial" w:hAnsi="Arial" w:cs="Arial"/>
        </w:rPr>
        <w:t>possibilidade</w:t>
      </w:r>
      <w:r w:rsidR="0030509B">
        <w:rPr>
          <w:rFonts w:ascii="Arial" w:hAnsi="Arial" w:cs="Arial"/>
        </w:rPr>
        <w:t xml:space="preserve"> </w:t>
      </w:r>
      <w:r>
        <w:rPr>
          <w:rFonts w:ascii="Arial" w:hAnsi="Arial" w:cs="Arial"/>
        </w:rPr>
        <w:t>de</w:t>
      </w:r>
      <w:r w:rsidR="0030509B">
        <w:rPr>
          <w:rFonts w:ascii="Arial" w:hAnsi="Arial" w:cs="Arial"/>
        </w:rPr>
        <w:t xml:space="preserve"> </w:t>
      </w:r>
      <w:r>
        <w:rPr>
          <w:rFonts w:ascii="Arial" w:hAnsi="Arial" w:cs="Arial"/>
        </w:rPr>
        <w:t>promover</w:t>
      </w:r>
      <w:r w:rsidR="0030509B">
        <w:rPr>
          <w:rFonts w:ascii="Arial" w:hAnsi="Arial" w:cs="Arial"/>
        </w:rPr>
        <w:t xml:space="preserve"> </w:t>
      </w:r>
      <w:r>
        <w:rPr>
          <w:rFonts w:ascii="Arial" w:hAnsi="Arial" w:cs="Arial"/>
        </w:rPr>
        <w:t>a</w:t>
      </w:r>
      <w:r w:rsidR="0030509B">
        <w:rPr>
          <w:rFonts w:ascii="Arial" w:hAnsi="Arial" w:cs="Arial"/>
        </w:rPr>
        <w:t xml:space="preserve"> </w:t>
      </w:r>
      <w:r>
        <w:rPr>
          <w:rFonts w:ascii="Arial" w:hAnsi="Arial" w:cs="Arial"/>
        </w:rPr>
        <w:t>formação</w:t>
      </w:r>
      <w:r w:rsidR="0030509B">
        <w:rPr>
          <w:rFonts w:ascii="Arial" w:hAnsi="Arial" w:cs="Arial"/>
        </w:rPr>
        <w:t xml:space="preserve"> </w:t>
      </w:r>
      <w:r>
        <w:rPr>
          <w:rFonts w:ascii="Arial" w:hAnsi="Arial" w:cs="Arial"/>
        </w:rPr>
        <w:t>universitária</w:t>
      </w:r>
      <w:r w:rsidR="0030509B">
        <w:rPr>
          <w:rFonts w:ascii="Arial" w:hAnsi="Arial" w:cs="Arial"/>
        </w:rPr>
        <w:t xml:space="preserve"> </w:t>
      </w:r>
      <w:r>
        <w:rPr>
          <w:rFonts w:ascii="Arial" w:hAnsi="Arial" w:cs="Arial"/>
        </w:rPr>
        <w:t>do</w:t>
      </w:r>
      <w:r w:rsidR="0030509B">
        <w:rPr>
          <w:rFonts w:ascii="Arial" w:hAnsi="Arial" w:cs="Arial"/>
        </w:rPr>
        <w:t xml:space="preserve"> </w:t>
      </w:r>
      <w:r>
        <w:rPr>
          <w:rFonts w:ascii="Arial" w:hAnsi="Arial" w:cs="Arial"/>
        </w:rPr>
        <w:t>futuro</w:t>
      </w:r>
      <w:r w:rsidR="0030509B">
        <w:rPr>
          <w:rFonts w:ascii="Arial" w:hAnsi="Arial" w:cs="Arial"/>
        </w:rPr>
        <w:t xml:space="preserve"> </w:t>
      </w:r>
      <w:r>
        <w:rPr>
          <w:rFonts w:ascii="Arial" w:hAnsi="Arial" w:cs="Arial"/>
        </w:rPr>
        <w:t>professor</w:t>
      </w:r>
      <w:r w:rsidR="0030509B">
        <w:rPr>
          <w:rFonts w:ascii="Arial" w:hAnsi="Arial" w:cs="Arial"/>
        </w:rPr>
        <w:t xml:space="preserve"> </w:t>
      </w:r>
      <w:r>
        <w:rPr>
          <w:rFonts w:ascii="Arial" w:hAnsi="Arial" w:cs="Arial"/>
        </w:rPr>
        <w:t>dentro</w:t>
      </w:r>
      <w:r w:rsidR="0030509B">
        <w:rPr>
          <w:rFonts w:ascii="Arial" w:hAnsi="Arial" w:cs="Arial"/>
        </w:rPr>
        <w:t xml:space="preserve"> </w:t>
      </w:r>
      <w:r>
        <w:rPr>
          <w:rFonts w:ascii="Arial" w:hAnsi="Arial" w:cs="Arial"/>
        </w:rPr>
        <w:t>de</w:t>
      </w:r>
      <w:r w:rsidR="0030509B">
        <w:rPr>
          <w:rFonts w:ascii="Arial" w:hAnsi="Arial" w:cs="Arial"/>
        </w:rPr>
        <w:t xml:space="preserve"> </w:t>
      </w:r>
      <w:r>
        <w:rPr>
          <w:rFonts w:ascii="Arial" w:hAnsi="Arial" w:cs="Arial"/>
        </w:rPr>
        <w:t>um</w:t>
      </w:r>
      <w:r w:rsidR="0030509B">
        <w:rPr>
          <w:rFonts w:ascii="Arial" w:hAnsi="Arial" w:cs="Arial"/>
        </w:rPr>
        <w:t xml:space="preserve"> </w:t>
      </w:r>
      <w:r>
        <w:rPr>
          <w:rFonts w:ascii="Arial" w:hAnsi="Arial" w:cs="Arial"/>
        </w:rPr>
        <w:t>novo</w:t>
      </w:r>
      <w:r w:rsidR="0030509B">
        <w:rPr>
          <w:rFonts w:ascii="Arial" w:hAnsi="Arial" w:cs="Arial"/>
        </w:rPr>
        <w:t xml:space="preserve"> </w:t>
      </w:r>
      <w:r>
        <w:rPr>
          <w:rFonts w:ascii="Arial" w:hAnsi="Arial" w:cs="Arial"/>
        </w:rPr>
        <w:t>contexto,</w:t>
      </w:r>
      <w:r w:rsidR="0030509B">
        <w:rPr>
          <w:rFonts w:ascii="Arial" w:hAnsi="Arial" w:cs="Arial"/>
        </w:rPr>
        <w:t xml:space="preserve"> </w:t>
      </w:r>
      <w:r>
        <w:rPr>
          <w:rFonts w:ascii="Arial" w:hAnsi="Arial" w:cs="Arial"/>
        </w:rPr>
        <w:t>tendo</w:t>
      </w:r>
      <w:r w:rsidR="0030509B">
        <w:rPr>
          <w:rFonts w:ascii="Arial" w:hAnsi="Arial" w:cs="Arial"/>
        </w:rPr>
        <w:t xml:space="preserve"> </w:t>
      </w:r>
      <w:r>
        <w:rPr>
          <w:rFonts w:ascii="Arial" w:hAnsi="Arial" w:cs="Arial"/>
        </w:rPr>
        <w:t>como</w:t>
      </w:r>
      <w:r w:rsidR="0030509B">
        <w:rPr>
          <w:rFonts w:ascii="Arial" w:hAnsi="Arial" w:cs="Arial"/>
        </w:rPr>
        <w:t xml:space="preserve"> </w:t>
      </w:r>
      <w:r>
        <w:rPr>
          <w:rFonts w:ascii="Arial" w:hAnsi="Arial" w:cs="Arial"/>
        </w:rPr>
        <w:t>referencial</w:t>
      </w:r>
      <w:r w:rsidR="0030509B">
        <w:rPr>
          <w:rFonts w:ascii="Arial" w:hAnsi="Arial" w:cs="Arial"/>
        </w:rPr>
        <w:t xml:space="preserve"> </w:t>
      </w:r>
      <w:r>
        <w:rPr>
          <w:rFonts w:ascii="Arial" w:hAnsi="Arial" w:cs="Arial"/>
        </w:rPr>
        <w:t>as</w:t>
      </w:r>
      <w:r w:rsidR="0030509B">
        <w:rPr>
          <w:rFonts w:ascii="Arial" w:hAnsi="Arial" w:cs="Arial"/>
        </w:rPr>
        <w:t xml:space="preserve"> </w:t>
      </w:r>
      <w:r>
        <w:rPr>
          <w:rFonts w:ascii="Arial" w:hAnsi="Arial" w:cs="Arial"/>
        </w:rPr>
        <w:t>três</w:t>
      </w:r>
      <w:r w:rsidR="0030509B">
        <w:rPr>
          <w:rFonts w:ascii="Arial" w:hAnsi="Arial" w:cs="Arial"/>
        </w:rPr>
        <w:t xml:space="preserve"> </w:t>
      </w:r>
      <w:r>
        <w:rPr>
          <w:rFonts w:ascii="Arial" w:hAnsi="Arial" w:cs="Arial"/>
        </w:rPr>
        <w:t>e</w:t>
      </w:r>
      <w:r w:rsidR="0030509B">
        <w:rPr>
          <w:rFonts w:ascii="Arial" w:hAnsi="Arial" w:cs="Arial"/>
        </w:rPr>
        <w:t xml:space="preserve">tapas </w:t>
      </w:r>
      <w:r>
        <w:rPr>
          <w:rFonts w:ascii="Arial" w:hAnsi="Arial" w:cs="Arial"/>
        </w:rPr>
        <w:t>da</w:t>
      </w:r>
      <w:r w:rsidR="0030509B">
        <w:rPr>
          <w:rFonts w:ascii="Arial" w:hAnsi="Arial" w:cs="Arial"/>
        </w:rPr>
        <w:t xml:space="preserve"> </w:t>
      </w:r>
      <w:r>
        <w:rPr>
          <w:rFonts w:ascii="Arial" w:hAnsi="Arial" w:cs="Arial"/>
        </w:rPr>
        <w:t>Educação</w:t>
      </w:r>
      <w:r w:rsidR="0030509B">
        <w:rPr>
          <w:rFonts w:ascii="Arial" w:hAnsi="Arial" w:cs="Arial"/>
        </w:rPr>
        <w:t xml:space="preserve"> </w:t>
      </w:r>
      <w:r>
        <w:rPr>
          <w:rFonts w:ascii="Arial" w:hAnsi="Arial" w:cs="Arial"/>
        </w:rPr>
        <w:t>Básica</w:t>
      </w:r>
      <w:r w:rsidR="0030509B">
        <w:rPr>
          <w:rFonts w:ascii="Arial" w:hAnsi="Arial" w:cs="Arial"/>
        </w:rPr>
        <w:t xml:space="preserve"> </w:t>
      </w:r>
      <w:r>
        <w:rPr>
          <w:rFonts w:ascii="Arial" w:hAnsi="Arial" w:cs="Arial"/>
        </w:rPr>
        <w:t>(Educação</w:t>
      </w:r>
      <w:r w:rsidR="0030509B">
        <w:rPr>
          <w:rFonts w:ascii="Arial" w:hAnsi="Arial" w:cs="Arial"/>
        </w:rPr>
        <w:t xml:space="preserve"> </w:t>
      </w:r>
      <w:r>
        <w:rPr>
          <w:rFonts w:ascii="Arial" w:hAnsi="Arial" w:cs="Arial"/>
        </w:rPr>
        <w:t>Infantil,</w:t>
      </w:r>
      <w:r w:rsidR="0030509B">
        <w:rPr>
          <w:rFonts w:ascii="Arial" w:hAnsi="Arial" w:cs="Arial"/>
        </w:rPr>
        <w:t xml:space="preserve"> </w:t>
      </w:r>
      <w:r>
        <w:rPr>
          <w:rFonts w:ascii="Arial" w:hAnsi="Arial" w:cs="Arial"/>
        </w:rPr>
        <w:t>Ensino</w:t>
      </w:r>
      <w:r w:rsidR="0030509B">
        <w:rPr>
          <w:rFonts w:ascii="Arial" w:hAnsi="Arial" w:cs="Arial"/>
        </w:rPr>
        <w:t xml:space="preserve"> </w:t>
      </w:r>
      <w:r>
        <w:rPr>
          <w:rFonts w:ascii="Arial" w:hAnsi="Arial" w:cs="Arial"/>
        </w:rPr>
        <w:t>Fundamental</w:t>
      </w:r>
      <w:r w:rsidR="0030509B">
        <w:rPr>
          <w:rFonts w:ascii="Arial" w:hAnsi="Arial" w:cs="Arial"/>
        </w:rPr>
        <w:t xml:space="preserve"> </w:t>
      </w:r>
      <w:r>
        <w:rPr>
          <w:rFonts w:ascii="Arial" w:hAnsi="Arial" w:cs="Arial"/>
        </w:rPr>
        <w:t>e</w:t>
      </w:r>
      <w:r w:rsidR="0030509B">
        <w:rPr>
          <w:rFonts w:ascii="Arial" w:hAnsi="Arial" w:cs="Arial"/>
        </w:rPr>
        <w:t xml:space="preserve"> </w:t>
      </w:r>
      <w:r>
        <w:rPr>
          <w:rFonts w:ascii="Arial" w:hAnsi="Arial" w:cs="Arial"/>
        </w:rPr>
        <w:t>Ensino</w:t>
      </w:r>
      <w:r w:rsidR="0030509B">
        <w:rPr>
          <w:rFonts w:ascii="Arial" w:hAnsi="Arial" w:cs="Arial"/>
        </w:rPr>
        <w:t xml:space="preserve"> </w:t>
      </w:r>
      <w:r>
        <w:rPr>
          <w:rFonts w:ascii="Arial" w:hAnsi="Arial" w:cs="Arial"/>
        </w:rPr>
        <w:t>Médio),</w:t>
      </w:r>
      <w:r w:rsidR="0030509B">
        <w:rPr>
          <w:rFonts w:ascii="Arial" w:hAnsi="Arial" w:cs="Arial"/>
        </w:rPr>
        <w:t xml:space="preserve"> </w:t>
      </w:r>
      <w:r>
        <w:rPr>
          <w:rFonts w:ascii="Arial" w:hAnsi="Arial" w:cs="Arial"/>
        </w:rPr>
        <w:t>nas</w:t>
      </w:r>
      <w:r w:rsidR="0030509B">
        <w:rPr>
          <w:rFonts w:ascii="Arial" w:hAnsi="Arial" w:cs="Arial"/>
        </w:rPr>
        <w:t xml:space="preserve"> </w:t>
      </w:r>
      <w:r>
        <w:rPr>
          <w:rFonts w:ascii="Arial" w:hAnsi="Arial" w:cs="Arial"/>
        </w:rPr>
        <w:t>quais</w:t>
      </w:r>
      <w:r w:rsidR="0030509B">
        <w:rPr>
          <w:rFonts w:ascii="Arial" w:hAnsi="Arial" w:cs="Arial"/>
        </w:rPr>
        <w:t xml:space="preserve"> </w:t>
      </w:r>
      <w:r>
        <w:rPr>
          <w:rFonts w:ascii="Arial" w:hAnsi="Arial" w:cs="Arial"/>
        </w:rPr>
        <w:t>o</w:t>
      </w:r>
      <w:r w:rsidR="0030509B">
        <w:rPr>
          <w:rFonts w:ascii="Arial" w:hAnsi="Arial" w:cs="Arial"/>
        </w:rPr>
        <w:t xml:space="preserve"> </w:t>
      </w:r>
      <w:r>
        <w:rPr>
          <w:rFonts w:ascii="Arial" w:hAnsi="Arial" w:cs="Arial"/>
        </w:rPr>
        <w:t>ensino</w:t>
      </w:r>
      <w:r w:rsidR="0030509B">
        <w:rPr>
          <w:rFonts w:ascii="Arial" w:hAnsi="Arial" w:cs="Arial"/>
        </w:rPr>
        <w:t xml:space="preserve"> </w:t>
      </w:r>
      <w:r>
        <w:rPr>
          <w:rFonts w:ascii="Arial" w:hAnsi="Arial" w:cs="Arial"/>
        </w:rPr>
        <w:t>de</w:t>
      </w:r>
      <w:r w:rsidR="0030509B">
        <w:rPr>
          <w:rFonts w:ascii="Arial" w:hAnsi="Arial" w:cs="Arial"/>
        </w:rPr>
        <w:t xml:space="preserve"> </w:t>
      </w:r>
      <w:r>
        <w:rPr>
          <w:rFonts w:ascii="Arial" w:hAnsi="Arial" w:cs="Arial"/>
        </w:rPr>
        <w:t>graduação</w:t>
      </w:r>
      <w:r w:rsidR="0030509B">
        <w:rPr>
          <w:rFonts w:ascii="Arial" w:hAnsi="Arial" w:cs="Arial"/>
        </w:rPr>
        <w:t xml:space="preserve"> </w:t>
      </w:r>
      <w:r>
        <w:rPr>
          <w:rFonts w:ascii="Arial" w:hAnsi="Arial" w:cs="Arial"/>
        </w:rPr>
        <w:t>deverá</w:t>
      </w:r>
      <w:r w:rsidR="0030509B">
        <w:rPr>
          <w:rFonts w:ascii="Arial" w:hAnsi="Arial" w:cs="Arial"/>
        </w:rPr>
        <w:t xml:space="preserve"> </w:t>
      </w:r>
      <w:r>
        <w:rPr>
          <w:rFonts w:ascii="Arial" w:hAnsi="Arial" w:cs="Arial"/>
        </w:rPr>
        <w:t>se</w:t>
      </w:r>
      <w:r w:rsidR="0030509B">
        <w:rPr>
          <w:rFonts w:ascii="Arial" w:hAnsi="Arial" w:cs="Arial"/>
        </w:rPr>
        <w:t xml:space="preserve"> </w:t>
      </w:r>
      <w:r>
        <w:rPr>
          <w:rFonts w:ascii="Arial" w:hAnsi="Arial" w:cs="Arial"/>
        </w:rPr>
        <w:t>fazer</w:t>
      </w:r>
      <w:r w:rsidR="0030509B">
        <w:rPr>
          <w:rFonts w:ascii="Arial" w:hAnsi="Arial" w:cs="Arial"/>
        </w:rPr>
        <w:t xml:space="preserve"> </w:t>
      </w:r>
      <w:r>
        <w:rPr>
          <w:rFonts w:ascii="Arial" w:hAnsi="Arial" w:cs="Arial"/>
        </w:rPr>
        <w:t>presente</w:t>
      </w:r>
      <w:r w:rsidR="0030509B">
        <w:rPr>
          <w:rFonts w:ascii="Arial" w:hAnsi="Arial" w:cs="Arial"/>
        </w:rPr>
        <w:t xml:space="preserve"> </w:t>
      </w:r>
      <w:r>
        <w:rPr>
          <w:rFonts w:ascii="Arial" w:hAnsi="Arial" w:cs="Arial"/>
        </w:rPr>
        <w:t>conduzido</w:t>
      </w:r>
      <w:r w:rsidR="0030509B">
        <w:rPr>
          <w:rFonts w:ascii="Arial" w:hAnsi="Arial" w:cs="Arial"/>
        </w:rPr>
        <w:t xml:space="preserve"> </w:t>
      </w:r>
      <w:r>
        <w:rPr>
          <w:rFonts w:ascii="Arial" w:hAnsi="Arial" w:cs="Arial"/>
        </w:rPr>
        <w:t>por</w:t>
      </w:r>
      <w:r w:rsidR="0030509B">
        <w:rPr>
          <w:rFonts w:ascii="Arial" w:hAnsi="Arial" w:cs="Arial"/>
        </w:rPr>
        <w:t xml:space="preserve"> </w:t>
      </w:r>
      <w:r>
        <w:rPr>
          <w:rFonts w:ascii="Arial" w:hAnsi="Arial" w:cs="Arial"/>
        </w:rPr>
        <w:t>novas</w:t>
      </w:r>
      <w:r w:rsidR="0030509B">
        <w:rPr>
          <w:rFonts w:ascii="Arial" w:hAnsi="Arial" w:cs="Arial"/>
        </w:rPr>
        <w:t xml:space="preserve"> </w:t>
      </w:r>
      <w:r>
        <w:rPr>
          <w:rFonts w:ascii="Arial" w:hAnsi="Arial" w:cs="Arial"/>
        </w:rPr>
        <w:t>opções</w:t>
      </w:r>
      <w:r w:rsidR="0030509B">
        <w:rPr>
          <w:rFonts w:ascii="Arial" w:hAnsi="Arial" w:cs="Arial"/>
        </w:rPr>
        <w:t xml:space="preserve"> </w:t>
      </w:r>
      <w:r>
        <w:rPr>
          <w:rFonts w:ascii="Arial" w:hAnsi="Arial" w:cs="Arial"/>
        </w:rPr>
        <w:t>de</w:t>
      </w:r>
      <w:r w:rsidR="0030509B">
        <w:rPr>
          <w:rFonts w:ascii="Arial" w:hAnsi="Arial" w:cs="Arial"/>
        </w:rPr>
        <w:t xml:space="preserve"> </w:t>
      </w:r>
      <w:r>
        <w:rPr>
          <w:rFonts w:ascii="Arial" w:hAnsi="Arial" w:cs="Arial"/>
        </w:rPr>
        <w:t>cursos</w:t>
      </w:r>
      <w:r w:rsidR="0030509B">
        <w:rPr>
          <w:rFonts w:ascii="Arial" w:hAnsi="Arial" w:cs="Arial"/>
        </w:rPr>
        <w:t xml:space="preserve"> </w:t>
      </w:r>
      <w:r>
        <w:rPr>
          <w:rFonts w:ascii="Arial" w:hAnsi="Arial" w:cs="Arial"/>
        </w:rPr>
        <w:t>e</w:t>
      </w:r>
      <w:r w:rsidR="0030509B">
        <w:rPr>
          <w:rFonts w:ascii="Arial" w:hAnsi="Arial" w:cs="Arial"/>
        </w:rPr>
        <w:t xml:space="preserve"> </w:t>
      </w:r>
      <w:r>
        <w:rPr>
          <w:rFonts w:ascii="Arial" w:hAnsi="Arial" w:cs="Arial"/>
        </w:rPr>
        <w:t>currículos</w:t>
      </w:r>
      <w:r w:rsidR="0030509B">
        <w:rPr>
          <w:rFonts w:ascii="Arial" w:hAnsi="Arial" w:cs="Arial"/>
        </w:rPr>
        <w:t xml:space="preserve"> </w:t>
      </w:r>
      <w:r>
        <w:rPr>
          <w:rFonts w:ascii="Arial" w:hAnsi="Arial" w:cs="Arial"/>
        </w:rPr>
        <w:t>flexibilizados,</w:t>
      </w:r>
      <w:r w:rsidR="0030509B">
        <w:rPr>
          <w:rFonts w:ascii="Arial" w:hAnsi="Arial" w:cs="Arial"/>
        </w:rPr>
        <w:t xml:space="preserve"> </w:t>
      </w:r>
      <w:r>
        <w:rPr>
          <w:rFonts w:ascii="Arial" w:hAnsi="Arial" w:cs="Arial"/>
        </w:rPr>
        <w:t>permitindo</w:t>
      </w:r>
      <w:r w:rsidR="0030509B">
        <w:rPr>
          <w:rFonts w:ascii="Arial" w:hAnsi="Arial" w:cs="Arial"/>
        </w:rPr>
        <w:t xml:space="preserve"> </w:t>
      </w:r>
      <w:r>
        <w:rPr>
          <w:rFonts w:ascii="Arial" w:hAnsi="Arial" w:cs="Arial"/>
        </w:rPr>
        <w:t>a</w:t>
      </w:r>
      <w:r w:rsidR="0030509B">
        <w:rPr>
          <w:rFonts w:ascii="Arial" w:hAnsi="Arial" w:cs="Arial"/>
        </w:rPr>
        <w:t xml:space="preserve"> </w:t>
      </w:r>
      <w:r>
        <w:rPr>
          <w:rFonts w:ascii="Arial" w:hAnsi="Arial" w:cs="Arial"/>
        </w:rPr>
        <w:t>implementação</w:t>
      </w:r>
      <w:r w:rsidR="0030509B">
        <w:rPr>
          <w:rFonts w:ascii="Arial" w:hAnsi="Arial" w:cs="Arial"/>
        </w:rPr>
        <w:t xml:space="preserve"> </w:t>
      </w:r>
      <w:r>
        <w:rPr>
          <w:rFonts w:ascii="Arial" w:hAnsi="Arial" w:cs="Arial"/>
        </w:rPr>
        <w:t>de</w:t>
      </w:r>
      <w:r w:rsidR="0030509B">
        <w:rPr>
          <w:rFonts w:ascii="Arial" w:hAnsi="Arial" w:cs="Arial"/>
        </w:rPr>
        <w:t xml:space="preserve"> </w:t>
      </w:r>
      <w:r>
        <w:rPr>
          <w:rFonts w:ascii="Arial" w:hAnsi="Arial" w:cs="Arial"/>
        </w:rPr>
        <w:t>novas</w:t>
      </w:r>
      <w:r w:rsidR="0030509B">
        <w:rPr>
          <w:rFonts w:ascii="Arial" w:hAnsi="Arial" w:cs="Arial"/>
        </w:rPr>
        <w:t xml:space="preserve"> </w:t>
      </w:r>
      <w:r>
        <w:rPr>
          <w:rFonts w:ascii="Arial" w:hAnsi="Arial" w:cs="Arial"/>
        </w:rPr>
        <w:t>alternativas</w:t>
      </w:r>
      <w:r w:rsidR="0030509B">
        <w:rPr>
          <w:rFonts w:ascii="Arial" w:hAnsi="Arial" w:cs="Arial"/>
        </w:rPr>
        <w:t xml:space="preserve"> </w:t>
      </w:r>
      <w:r>
        <w:rPr>
          <w:rFonts w:ascii="Arial" w:hAnsi="Arial" w:cs="Arial"/>
        </w:rPr>
        <w:t>didáticas</w:t>
      </w:r>
      <w:r w:rsidR="0030509B">
        <w:rPr>
          <w:rFonts w:ascii="Arial" w:hAnsi="Arial" w:cs="Arial"/>
        </w:rPr>
        <w:t xml:space="preserve"> </w:t>
      </w:r>
      <w:r>
        <w:rPr>
          <w:rFonts w:ascii="Arial" w:hAnsi="Arial" w:cs="Arial"/>
        </w:rPr>
        <w:t>e</w:t>
      </w:r>
      <w:r w:rsidR="0030509B">
        <w:rPr>
          <w:rFonts w:ascii="Arial" w:hAnsi="Arial" w:cs="Arial"/>
        </w:rPr>
        <w:t xml:space="preserve"> </w:t>
      </w:r>
      <w:r>
        <w:rPr>
          <w:rFonts w:ascii="Arial" w:hAnsi="Arial" w:cs="Arial"/>
        </w:rPr>
        <w:t>pedagógicas.</w:t>
      </w:r>
    </w:p>
    <w:p w14:paraId="0FD44D8E" w14:textId="76C6AC43" w:rsidR="000B0877" w:rsidRDefault="0027693D" w:rsidP="004046EF">
      <w:pPr>
        <w:pStyle w:val="Corpodetexto"/>
        <w:spacing w:after="0" w:line="360" w:lineRule="auto"/>
        <w:ind w:firstLine="567"/>
        <w:jc w:val="both"/>
        <w:rPr>
          <w:rFonts w:ascii="Arial" w:eastAsia="Arial" w:hAnsi="Arial" w:cs="Arial"/>
        </w:rPr>
      </w:pPr>
      <w:r>
        <w:rPr>
          <w:rFonts w:ascii="Arial" w:hAnsi="Arial" w:cs="Arial"/>
        </w:rPr>
        <w:t>Nesse</w:t>
      </w:r>
      <w:r w:rsidR="0030509B">
        <w:rPr>
          <w:rFonts w:ascii="Arial" w:hAnsi="Arial" w:cs="Arial"/>
        </w:rPr>
        <w:t xml:space="preserve"> </w:t>
      </w:r>
      <w:r>
        <w:rPr>
          <w:rFonts w:ascii="Arial" w:hAnsi="Arial" w:cs="Arial"/>
        </w:rPr>
        <w:t>sentido</w:t>
      </w:r>
      <w:r w:rsidR="0030509B">
        <w:rPr>
          <w:rFonts w:ascii="Arial" w:hAnsi="Arial" w:cs="Arial"/>
        </w:rPr>
        <w:t xml:space="preserve"> </w:t>
      </w:r>
      <w:r>
        <w:rPr>
          <w:rFonts w:ascii="Arial" w:hAnsi="Arial" w:cs="Arial"/>
        </w:rPr>
        <w:t>e</w:t>
      </w:r>
      <w:r w:rsidR="0030509B">
        <w:rPr>
          <w:rFonts w:ascii="Arial" w:hAnsi="Arial" w:cs="Arial"/>
        </w:rPr>
        <w:t xml:space="preserve"> </w:t>
      </w:r>
      <w:r>
        <w:rPr>
          <w:rFonts w:ascii="Arial" w:hAnsi="Arial" w:cs="Arial"/>
        </w:rPr>
        <w:t>de</w:t>
      </w:r>
      <w:r w:rsidR="0030509B">
        <w:rPr>
          <w:rFonts w:ascii="Arial" w:hAnsi="Arial" w:cs="Arial"/>
        </w:rPr>
        <w:t xml:space="preserve"> </w:t>
      </w:r>
      <w:r>
        <w:rPr>
          <w:rFonts w:ascii="Arial" w:hAnsi="Arial" w:cs="Arial"/>
        </w:rPr>
        <w:t>acordo</w:t>
      </w:r>
      <w:r w:rsidR="0030509B">
        <w:rPr>
          <w:rFonts w:ascii="Arial" w:hAnsi="Arial" w:cs="Arial"/>
        </w:rPr>
        <w:t xml:space="preserve"> </w:t>
      </w:r>
      <w:r>
        <w:rPr>
          <w:rFonts w:ascii="Arial" w:hAnsi="Arial" w:cs="Arial"/>
        </w:rPr>
        <w:t>com</w:t>
      </w:r>
      <w:r w:rsidR="0030509B">
        <w:rPr>
          <w:rFonts w:ascii="Arial" w:hAnsi="Arial" w:cs="Arial"/>
        </w:rPr>
        <w:t xml:space="preserve"> </w:t>
      </w:r>
      <w:r>
        <w:rPr>
          <w:rFonts w:ascii="Arial" w:hAnsi="Arial" w:cs="Arial"/>
        </w:rPr>
        <w:t>as</w:t>
      </w:r>
      <w:r w:rsidR="0030509B">
        <w:rPr>
          <w:rFonts w:ascii="Arial" w:hAnsi="Arial" w:cs="Arial"/>
        </w:rPr>
        <w:t xml:space="preserve"> </w:t>
      </w:r>
      <w:r>
        <w:rPr>
          <w:rFonts w:ascii="Arial" w:hAnsi="Arial" w:cs="Arial"/>
        </w:rPr>
        <w:t>D</w:t>
      </w:r>
      <w:r w:rsidR="003030E5">
        <w:rPr>
          <w:rFonts w:ascii="Arial" w:hAnsi="Arial" w:cs="Arial"/>
        </w:rPr>
        <w:t>iretrizes Curriculares Nacionais</w:t>
      </w:r>
      <w:r w:rsidR="0030509B">
        <w:rPr>
          <w:rFonts w:ascii="Arial" w:hAnsi="Arial" w:cs="Arial"/>
        </w:rPr>
        <w:t xml:space="preserve"> </w:t>
      </w:r>
      <w:r>
        <w:rPr>
          <w:rFonts w:ascii="Arial" w:hAnsi="Arial" w:cs="Arial"/>
        </w:rPr>
        <w:t>para</w:t>
      </w:r>
      <w:r w:rsidR="0030509B">
        <w:rPr>
          <w:rFonts w:ascii="Arial" w:hAnsi="Arial" w:cs="Arial"/>
        </w:rPr>
        <w:t xml:space="preserve"> </w:t>
      </w:r>
      <w:r>
        <w:rPr>
          <w:rFonts w:ascii="Arial" w:hAnsi="Arial" w:cs="Arial"/>
        </w:rPr>
        <w:t>os</w:t>
      </w:r>
      <w:r w:rsidR="0030509B">
        <w:rPr>
          <w:rFonts w:ascii="Arial" w:hAnsi="Arial" w:cs="Arial"/>
        </w:rPr>
        <w:t xml:space="preserve"> </w:t>
      </w:r>
      <w:r>
        <w:rPr>
          <w:rFonts w:ascii="Arial" w:hAnsi="Arial" w:cs="Arial"/>
        </w:rPr>
        <w:t>cursos</w:t>
      </w:r>
      <w:r w:rsidR="0030509B">
        <w:rPr>
          <w:rFonts w:ascii="Arial" w:hAnsi="Arial" w:cs="Arial"/>
        </w:rPr>
        <w:t xml:space="preserve"> </w:t>
      </w:r>
      <w:r>
        <w:rPr>
          <w:rFonts w:ascii="Arial" w:hAnsi="Arial" w:cs="Arial"/>
        </w:rPr>
        <w:t>de</w:t>
      </w:r>
      <w:r w:rsidR="0030509B">
        <w:rPr>
          <w:rFonts w:ascii="Arial" w:hAnsi="Arial" w:cs="Arial"/>
        </w:rPr>
        <w:t xml:space="preserve"> </w:t>
      </w:r>
      <w:r>
        <w:rPr>
          <w:rFonts w:ascii="Arial" w:hAnsi="Arial" w:cs="Arial"/>
        </w:rPr>
        <w:t>graduação,</w:t>
      </w:r>
    </w:p>
    <w:p w14:paraId="5EB000F3" w14:textId="77777777" w:rsidR="000B0877" w:rsidRDefault="000B0877" w:rsidP="004046EF">
      <w:pPr>
        <w:pStyle w:val="Corpodetexto"/>
        <w:spacing w:after="0" w:line="360" w:lineRule="auto"/>
        <w:ind w:firstLine="567"/>
        <w:jc w:val="both"/>
        <w:rPr>
          <w:rFonts w:ascii="Arial" w:eastAsia="Arial" w:hAnsi="Arial" w:cs="Arial"/>
        </w:rPr>
      </w:pPr>
    </w:p>
    <w:p w14:paraId="2121453E" w14:textId="5288C18D" w:rsidR="000B0877" w:rsidRDefault="000B0877" w:rsidP="000B0877">
      <w:pPr>
        <w:pStyle w:val="Corpodetexto"/>
        <w:spacing w:after="0"/>
        <w:ind w:left="2268"/>
        <w:jc w:val="both"/>
        <w:rPr>
          <w:rFonts w:ascii="Arial" w:eastAsia="Arial" w:hAnsi="Arial" w:cs="Arial"/>
          <w:sz w:val="22"/>
          <w:szCs w:val="22"/>
        </w:rPr>
      </w:pPr>
      <w:r w:rsidRPr="000B0877">
        <w:rPr>
          <w:rFonts w:ascii="Arial" w:eastAsia="Arial" w:hAnsi="Arial" w:cs="Arial"/>
          <w:sz w:val="22"/>
          <w:szCs w:val="22"/>
        </w:rPr>
        <w:t xml:space="preserve">[...] </w:t>
      </w:r>
      <w:r w:rsidR="0027693D" w:rsidRPr="00E01FE5">
        <w:rPr>
          <w:rFonts w:ascii="Arial" w:hAnsi="Arial"/>
          <w:sz w:val="22"/>
        </w:rPr>
        <w:t>a</w:t>
      </w:r>
      <w:r w:rsidR="0030509B">
        <w:rPr>
          <w:rFonts w:ascii="Arial" w:hAnsi="Arial"/>
          <w:sz w:val="22"/>
        </w:rPr>
        <w:t xml:space="preserve"> </w:t>
      </w:r>
      <w:r w:rsidR="0027693D" w:rsidRPr="00E01FE5">
        <w:rPr>
          <w:rFonts w:ascii="Arial" w:hAnsi="Arial"/>
          <w:sz w:val="22"/>
        </w:rPr>
        <w:t>Licenciatura</w:t>
      </w:r>
      <w:r w:rsidR="0030509B">
        <w:rPr>
          <w:rFonts w:ascii="Arial" w:hAnsi="Arial"/>
          <w:sz w:val="22"/>
        </w:rPr>
        <w:t xml:space="preserve"> </w:t>
      </w:r>
      <w:r w:rsidR="0027693D" w:rsidRPr="00E01FE5">
        <w:rPr>
          <w:rFonts w:ascii="Arial" w:hAnsi="Arial"/>
          <w:sz w:val="22"/>
        </w:rPr>
        <w:t>ganhou,</w:t>
      </w:r>
      <w:r w:rsidR="0030509B">
        <w:rPr>
          <w:rFonts w:ascii="Arial" w:hAnsi="Arial"/>
          <w:sz w:val="22"/>
        </w:rPr>
        <w:t xml:space="preserve"> </w:t>
      </w:r>
      <w:r w:rsidR="0027693D" w:rsidRPr="00E01FE5">
        <w:rPr>
          <w:rFonts w:ascii="Arial" w:hAnsi="Arial"/>
          <w:sz w:val="22"/>
        </w:rPr>
        <w:t>como</w:t>
      </w:r>
      <w:r w:rsidR="0030509B">
        <w:rPr>
          <w:rFonts w:ascii="Arial" w:hAnsi="Arial"/>
          <w:sz w:val="22"/>
        </w:rPr>
        <w:t xml:space="preserve"> </w:t>
      </w:r>
      <w:r w:rsidR="0027693D" w:rsidRPr="00E01FE5">
        <w:rPr>
          <w:rFonts w:ascii="Arial" w:hAnsi="Arial"/>
          <w:sz w:val="22"/>
        </w:rPr>
        <w:t>determina</w:t>
      </w:r>
      <w:r w:rsidR="0030509B">
        <w:rPr>
          <w:rFonts w:ascii="Arial" w:hAnsi="Arial"/>
          <w:sz w:val="22"/>
        </w:rPr>
        <w:t xml:space="preserve"> </w:t>
      </w:r>
      <w:r w:rsidR="0027693D" w:rsidRPr="00E01FE5">
        <w:rPr>
          <w:rFonts w:ascii="Arial" w:hAnsi="Arial"/>
          <w:sz w:val="22"/>
        </w:rPr>
        <w:t>a</w:t>
      </w:r>
      <w:r w:rsidR="0030509B">
        <w:rPr>
          <w:rFonts w:ascii="Arial" w:hAnsi="Arial"/>
          <w:sz w:val="22"/>
        </w:rPr>
        <w:t xml:space="preserve"> </w:t>
      </w:r>
      <w:r w:rsidR="0027693D" w:rsidRPr="00E01FE5">
        <w:rPr>
          <w:rFonts w:ascii="Arial" w:hAnsi="Arial"/>
          <w:sz w:val="22"/>
        </w:rPr>
        <w:t>nova</w:t>
      </w:r>
      <w:r w:rsidR="0030509B">
        <w:rPr>
          <w:rFonts w:ascii="Arial" w:hAnsi="Arial"/>
          <w:sz w:val="22"/>
        </w:rPr>
        <w:t xml:space="preserve"> </w:t>
      </w:r>
      <w:r w:rsidR="0027693D" w:rsidRPr="00E01FE5">
        <w:rPr>
          <w:rFonts w:ascii="Arial" w:hAnsi="Arial"/>
          <w:sz w:val="22"/>
        </w:rPr>
        <w:t>legislação,</w:t>
      </w:r>
      <w:r w:rsidR="0030509B">
        <w:rPr>
          <w:rFonts w:ascii="Arial" w:hAnsi="Arial"/>
          <w:sz w:val="22"/>
        </w:rPr>
        <w:t xml:space="preserve"> </w:t>
      </w:r>
      <w:r w:rsidR="0027693D" w:rsidRPr="00E01FE5">
        <w:rPr>
          <w:rFonts w:ascii="Arial" w:hAnsi="Arial"/>
          <w:sz w:val="22"/>
        </w:rPr>
        <w:t>terminalidade</w:t>
      </w:r>
      <w:r w:rsidR="0030509B">
        <w:rPr>
          <w:rFonts w:ascii="Arial" w:hAnsi="Arial"/>
          <w:sz w:val="22"/>
        </w:rPr>
        <w:t xml:space="preserve"> </w:t>
      </w:r>
      <w:r w:rsidR="0027693D" w:rsidRPr="00E01FE5">
        <w:rPr>
          <w:rFonts w:ascii="Arial" w:hAnsi="Arial"/>
          <w:sz w:val="22"/>
        </w:rPr>
        <w:t>e</w:t>
      </w:r>
      <w:r w:rsidR="0030509B">
        <w:rPr>
          <w:rFonts w:ascii="Arial" w:hAnsi="Arial"/>
          <w:sz w:val="22"/>
        </w:rPr>
        <w:t xml:space="preserve"> </w:t>
      </w:r>
      <w:r w:rsidR="0027693D" w:rsidRPr="00E01FE5">
        <w:rPr>
          <w:rFonts w:ascii="Arial" w:hAnsi="Arial"/>
          <w:sz w:val="22"/>
        </w:rPr>
        <w:t>integralidade</w:t>
      </w:r>
      <w:r w:rsidR="0030509B">
        <w:rPr>
          <w:rFonts w:ascii="Arial" w:hAnsi="Arial"/>
          <w:sz w:val="22"/>
        </w:rPr>
        <w:t xml:space="preserve"> </w:t>
      </w:r>
      <w:r w:rsidR="0027693D" w:rsidRPr="00E01FE5">
        <w:rPr>
          <w:rFonts w:ascii="Arial" w:hAnsi="Arial"/>
          <w:sz w:val="22"/>
        </w:rPr>
        <w:t>própria</w:t>
      </w:r>
      <w:r w:rsidR="0030509B">
        <w:rPr>
          <w:rFonts w:ascii="Arial" w:hAnsi="Arial"/>
          <w:sz w:val="22"/>
        </w:rPr>
        <w:t xml:space="preserve"> </w:t>
      </w:r>
      <w:r w:rsidR="0027693D" w:rsidRPr="00E01FE5">
        <w:rPr>
          <w:rFonts w:ascii="Arial" w:hAnsi="Arial"/>
          <w:sz w:val="22"/>
        </w:rPr>
        <w:t>em</w:t>
      </w:r>
      <w:r w:rsidR="0030509B">
        <w:rPr>
          <w:rFonts w:ascii="Arial" w:hAnsi="Arial"/>
          <w:sz w:val="22"/>
        </w:rPr>
        <w:t xml:space="preserve"> </w:t>
      </w:r>
      <w:r w:rsidR="0027693D" w:rsidRPr="00E01FE5">
        <w:rPr>
          <w:rFonts w:ascii="Arial" w:hAnsi="Arial"/>
          <w:sz w:val="22"/>
        </w:rPr>
        <w:t>relação</w:t>
      </w:r>
      <w:r w:rsidR="0030509B">
        <w:rPr>
          <w:rFonts w:ascii="Arial" w:hAnsi="Arial"/>
          <w:sz w:val="22"/>
        </w:rPr>
        <w:t xml:space="preserve"> </w:t>
      </w:r>
      <w:r w:rsidR="0027693D" w:rsidRPr="00E01FE5">
        <w:rPr>
          <w:rFonts w:ascii="Arial" w:hAnsi="Arial"/>
          <w:sz w:val="22"/>
        </w:rPr>
        <w:t>ao</w:t>
      </w:r>
      <w:r w:rsidR="0030509B">
        <w:rPr>
          <w:rFonts w:ascii="Arial" w:hAnsi="Arial"/>
          <w:sz w:val="22"/>
        </w:rPr>
        <w:t xml:space="preserve"> </w:t>
      </w:r>
      <w:r w:rsidR="0027693D" w:rsidRPr="00E01FE5">
        <w:rPr>
          <w:rFonts w:ascii="Arial" w:hAnsi="Arial"/>
          <w:sz w:val="22"/>
        </w:rPr>
        <w:t>Bacharelado,</w:t>
      </w:r>
      <w:r w:rsidR="0030509B">
        <w:rPr>
          <w:rFonts w:ascii="Arial" w:hAnsi="Arial"/>
          <w:sz w:val="22"/>
        </w:rPr>
        <w:t xml:space="preserve"> </w:t>
      </w:r>
      <w:r w:rsidR="0027693D" w:rsidRPr="00E01FE5">
        <w:rPr>
          <w:rFonts w:ascii="Arial" w:hAnsi="Arial"/>
          <w:sz w:val="22"/>
        </w:rPr>
        <w:t>constituindo-se</w:t>
      </w:r>
      <w:r w:rsidR="0030509B">
        <w:rPr>
          <w:rFonts w:ascii="Arial" w:hAnsi="Arial"/>
          <w:sz w:val="22"/>
        </w:rPr>
        <w:t xml:space="preserve"> </w:t>
      </w:r>
      <w:r w:rsidR="0027693D" w:rsidRPr="00E01FE5">
        <w:rPr>
          <w:rFonts w:ascii="Arial" w:hAnsi="Arial"/>
          <w:sz w:val="22"/>
        </w:rPr>
        <w:t>em</w:t>
      </w:r>
      <w:r w:rsidR="0030509B">
        <w:rPr>
          <w:rFonts w:ascii="Arial" w:hAnsi="Arial"/>
          <w:sz w:val="22"/>
        </w:rPr>
        <w:t xml:space="preserve"> </w:t>
      </w:r>
      <w:r w:rsidR="0027693D" w:rsidRPr="00E01FE5">
        <w:rPr>
          <w:rFonts w:ascii="Arial" w:hAnsi="Arial"/>
          <w:sz w:val="22"/>
        </w:rPr>
        <w:t>um</w:t>
      </w:r>
      <w:r w:rsidR="0030509B">
        <w:rPr>
          <w:rFonts w:ascii="Arial" w:hAnsi="Arial"/>
          <w:sz w:val="22"/>
        </w:rPr>
        <w:t xml:space="preserve"> </w:t>
      </w:r>
      <w:r w:rsidR="0027693D" w:rsidRPr="00E01FE5">
        <w:rPr>
          <w:rFonts w:ascii="Arial" w:hAnsi="Arial"/>
          <w:sz w:val="22"/>
        </w:rPr>
        <w:t>projeto</w:t>
      </w:r>
      <w:r w:rsidR="0030509B">
        <w:rPr>
          <w:rFonts w:ascii="Arial" w:hAnsi="Arial"/>
          <w:sz w:val="22"/>
        </w:rPr>
        <w:t xml:space="preserve"> </w:t>
      </w:r>
      <w:r w:rsidR="0027693D" w:rsidRPr="00E01FE5">
        <w:rPr>
          <w:rFonts w:ascii="Arial" w:hAnsi="Arial"/>
          <w:sz w:val="22"/>
        </w:rPr>
        <w:t>específico.</w:t>
      </w:r>
      <w:r w:rsidR="0030509B">
        <w:rPr>
          <w:rFonts w:ascii="Arial" w:hAnsi="Arial"/>
          <w:sz w:val="22"/>
        </w:rPr>
        <w:t xml:space="preserve"> </w:t>
      </w:r>
      <w:r w:rsidR="0027693D" w:rsidRPr="00E01FE5">
        <w:rPr>
          <w:rFonts w:ascii="Arial" w:hAnsi="Arial"/>
          <w:sz w:val="22"/>
        </w:rPr>
        <w:t>Isso</w:t>
      </w:r>
      <w:r w:rsidR="0030509B">
        <w:rPr>
          <w:rFonts w:ascii="Arial" w:hAnsi="Arial"/>
          <w:sz w:val="22"/>
        </w:rPr>
        <w:t xml:space="preserve"> </w:t>
      </w:r>
      <w:r w:rsidR="0027693D" w:rsidRPr="00E01FE5">
        <w:rPr>
          <w:rFonts w:ascii="Arial" w:hAnsi="Arial"/>
          <w:sz w:val="22"/>
        </w:rPr>
        <w:t>exige</w:t>
      </w:r>
      <w:r w:rsidR="0030509B">
        <w:rPr>
          <w:rFonts w:ascii="Arial" w:hAnsi="Arial"/>
          <w:sz w:val="22"/>
        </w:rPr>
        <w:t xml:space="preserve"> </w:t>
      </w:r>
      <w:r w:rsidR="0027693D" w:rsidRPr="00E01FE5">
        <w:rPr>
          <w:rFonts w:ascii="Arial" w:hAnsi="Arial"/>
          <w:sz w:val="22"/>
        </w:rPr>
        <w:t>a</w:t>
      </w:r>
      <w:r w:rsidR="0030509B">
        <w:rPr>
          <w:rFonts w:ascii="Arial" w:hAnsi="Arial"/>
          <w:sz w:val="22"/>
        </w:rPr>
        <w:t xml:space="preserve"> </w:t>
      </w:r>
      <w:r w:rsidR="0027693D" w:rsidRPr="00E01FE5">
        <w:rPr>
          <w:rFonts w:ascii="Arial" w:hAnsi="Arial"/>
          <w:sz w:val="22"/>
        </w:rPr>
        <w:t>definição</w:t>
      </w:r>
      <w:r w:rsidR="0030509B">
        <w:rPr>
          <w:rFonts w:ascii="Arial" w:hAnsi="Arial"/>
          <w:sz w:val="22"/>
        </w:rPr>
        <w:t xml:space="preserve"> </w:t>
      </w:r>
      <w:r w:rsidR="0027693D" w:rsidRPr="00E01FE5">
        <w:rPr>
          <w:rFonts w:ascii="Arial" w:hAnsi="Arial"/>
          <w:sz w:val="22"/>
        </w:rPr>
        <w:t>de</w:t>
      </w:r>
      <w:r w:rsidR="0030509B">
        <w:rPr>
          <w:rFonts w:ascii="Arial" w:hAnsi="Arial"/>
          <w:sz w:val="22"/>
        </w:rPr>
        <w:t xml:space="preserve"> </w:t>
      </w:r>
      <w:r w:rsidR="0027693D" w:rsidRPr="00E01FE5">
        <w:rPr>
          <w:rFonts w:ascii="Arial" w:hAnsi="Arial"/>
          <w:sz w:val="22"/>
        </w:rPr>
        <w:t>currículos</w:t>
      </w:r>
      <w:r w:rsidR="0030509B">
        <w:rPr>
          <w:rFonts w:ascii="Arial" w:hAnsi="Arial"/>
          <w:sz w:val="22"/>
        </w:rPr>
        <w:t xml:space="preserve"> </w:t>
      </w:r>
      <w:r w:rsidR="0027693D" w:rsidRPr="00E01FE5">
        <w:rPr>
          <w:rFonts w:ascii="Arial" w:hAnsi="Arial"/>
          <w:sz w:val="22"/>
        </w:rPr>
        <w:t>próprios</w:t>
      </w:r>
      <w:r w:rsidR="0030509B">
        <w:rPr>
          <w:rFonts w:ascii="Arial" w:hAnsi="Arial"/>
          <w:sz w:val="22"/>
        </w:rPr>
        <w:t xml:space="preserve"> </w:t>
      </w:r>
      <w:r w:rsidR="0027693D" w:rsidRPr="00E01FE5">
        <w:rPr>
          <w:rFonts w:ascii="Arial" w:hAnsi="Arial"/>
          <w:sz w:val="22"/>
        </w:rPr>
        <w:t>da</w:t>
      </w:r>
      <w:r w:rsidR="0030509B">
        <w:rPr>
          <w:rFonts w:ascii="Arial" w:hAnsi="Arial"/>
          <w:sz w:val="22"/>
        </w:rPr>
        <w:t xml:space="preserve"> </w:t>
      </w:r>
      <w:r w:rsidR="0027693D" w:rsidRPr="00E01FE5">
        <w:rPr>
          <w:rFonts w:ascii="Arial" w:hAnsi="Arial"/>
          <w:sz w:val="22"/>
        </w:rPr>
        <w:t>Licenciatura</w:t>
      </w:r>
      <w:r w:rsidR="0030509B">
        <w:rPr>
          <w:rFonts w:ascii="Arial" w:hAnsi="Arial"/>
          <w:sz w:val="22"/>
        </w:rPr>
        <w:t xml:space="preserve"> </w:t>
      </w:r>
      <w:r w:rsidR="0027693D" w:rsidRPr="00E01FE5">
        <w:rPr>
          <w:rFonts w:ascii="Arial" w:hAnsi="Arial"/>
          <w:sz w:val="22"/>
        </w:rPr>
        <w:t>que</w:t>
      </w:r>
      <w:r w:rsidR="0030509B">
        <w:rPr>
          <w:rFonts w:ascii="Arial" w:hAnsi="Arial"/>
          <w:sz w:val="22"/>
        </w:rPr>
        <w:t xml:space="preserve"> </w:t>
      </w:r>
      <w:r w:rsidR="0027693D" w:rsidRPr="00E01FE5">
        <w:rPr>
          <w:rFonts w:ascii="Arial" w:hAnsi="Arial"/>
          <w:sz w:val="22"/>
        </w:rPr>
        <w:t>não</w:t>
      </w:r>
      <w:r w:rsidR="0030509B">
        <w:rPr>
          <w:rFonts w:ascii="Arial" w:hAnsi="Arial"/>
          <w:sz w:val="22"/>
        </w:rPr>
        <w:t xml:space="preserve"> </w:t>
      </w:r>
      <w:r w:rsidR="0027693D" w:rsidRPr="00E01FE5">
        <w:rPr>
          <w:rFonts w:ascii="Arial" w:hAnsi="Arial"/>
          <w:sz w:val="22"/>
        </w:rPr>
        <w:t>se</w:t>
      </w:r>
      <w:r w:rsidR="0030509B">
        <w:rPr>
          <w:rFonts w:ascii="Arial" w:hAnsi="Arial"/>
          <w:sz w:val="22"/>
        </w:rPr>
        <w:t xml:space="preserve"> </w:t>
      </w:r>
      <w:r w:rsidR="0027693D" w:rsidRPr="00E01FE5">
        <w:rPr>
          <w:rFonts w:ascii="Arial" w:hAnsi="Arial"/>
          <w:sz w:val="22"/>
        </w:rPr>
        <w:t>confundam</w:t>
      </w:r>
      <w:r w:rsidR="0030509B">
        <w:rPr>
          <w:rFonts w:ascii="Arial" w:hAnsi="Arial"/>
          <w:sz w:val="22"/>
        </w:rPr>
        <w:t xml:space="preserve"> </w:t>
      </w:r>
      <w:r w:rsidR="0027693D" w:rsidRPr="00E01FE5">
        <w:rPr>
          <w:rFonts w:ascii="Arial" w:hAnsi="Arial"/>
          <w:sz w:val="22"/>
        </w:rPr>
        <w:t>com</w:t>
      </w:r>
      <w:r w:rsidR="0030509B">
        <w:rPr>
          <w:rFonts w:ascii="Arial" w:hAnsi="Arial"/>
          <w:sz w:val="22"/>
        </w:rPr>
        <w:t xml:space="preserve"> </w:t>
      </w:r>
      <w:r w:rsidR="0027693D" w:rsidRPr="00E01FE5">
        <w:rPr>
          <w:rFonts w:ascii="Arial" w:hAnsi="Arial"/>
          <w:sz w:val="22"/>
        </w:rPr>
        <w:t>o</w:t>
      </w:r>
      <w:r w:rsidR="0030509B">
        <w:rPr>
          <w:rFonts w:ascii="Arial" w:hAnsi="Arial"/>
          <w:sz w:val="22"/>
        </w:rPr>
        <w:t xml:space="preserve"> </w:t>
      </w:r>
      <w:r w:rsidR="0027693D" w:rsidRPr="00E01FE5">
        <w:rPr>
          <w:rFonts w:ascii="Arial" w:hAnsi="Arial"/>
          <w:sz w:val="22"/>
        </w:rPr>
        <w:t>Bacharelado</w:t>
      </w:r>
      <w:r w:rsidR="0030509B">
        <w:rPr>
          <w:rFonts w:ascii="Arial" w:hAnsi="Arial"/>
          <w:sz w:val="22"/>
        </w:rPr>
        <w:t xml:space="preserve"> </w:t>
      </w:r>
      <w:r w:rsidR="0027693D" w:rsidRPr="00E01FE5">
        <w:rPr>
          <w:rFonts w:ascii="Arial" w:hAnsi="Arial"/>
          <w:sz w:val="22"/>
        </w:rPr>
        <w:t>ou</w:t>
      </w:r>
      <w:r w:rsidR="0030509B">
        <w:rPr>
          <w:rFonts w:ascii="Arial" w:hAnsi="Arial"/>
          <w:sz w:val="22"/>
        </w:rPr>
        <w:t xml:space="preserve"> </w:t>
      </w:r>
      <w:r w:rsidR="0027693D" w:rsidRPr="00E01FE5">
        <w:rPr>
          <w:rFonts w:ascii="Arial" w:hAnsi="Arial"/>
          <w:sz w:val="22"/>
        </w:rPr>
        <w:t>com</w:t>
      </w:r>
      <w:r w:rsidR="0030509B">
        <w:rPr>
          <w:rFonts w:ascii="Arial" w:hAnsi="Arial"/>
          <w:sz w:val="22"/>
        </w:rPr>
        <w:t xml:space="preserve"> </w:t>
      </w:r>
      <w:r w:rsidR="0027693D" w:rsidRPr="00E01FE5">
        <w:rPr>
          <w:rFonts w:ascii="Arial" w:hAnsi="Arial"/>
          <w:sz w:val="22"/>
        </w:rPr>
        <w:t>a</w:t>
      </w:r>
      <w:r w:rsidR="0030509B">
        <w:rPr>
          <w:rFonts w:ascii="Arial" w:hAnsi="Arial"/>
          <w:sz w:val="22"/>
        </w:rPr>
        <w:t xml:space="preserve"> </w:t>
      </w:r>
      <w:r w:rsidR="0027693D" w:rsidRPr="00E01FE5">
        <w:rPr>
          <w:rFonts w:ascii="Arial" w:hAnsi="Arial"/>
          <w:sz w:val="22"/>
        </w:rPr>
        <w:t>antiga</w:t>
      </w:r>
      <w:r w:rsidR="0030509B">
        <w:rPr>
          <w:rFonts w:ascii="Arial" w:hAnsi="Arial"/>
          <w:sz w:val="22"/>
        </w:rPr>
        <w:t xml:space="preserve"> </w:t>
      </w:r>
      <w:r w:rsidR="0027693D" w:rsidRPr="00E01FE5">
        <w:rPr>
          <w:rFonts w:ascii="Arial" w:hAnsi="Arial"/>
          <w:sz w:val="22"/>
        </w:rPr>
        <w:t>formação</w:t>
      </w:r>
      <w:r w:rsidR="0030509B">
        <w:rPr>
          <w:rFonts w:ascii="Arial" w:hAnsi="Arial"/>
          <w:sz w:val="22"/>
        </w:rPr>
        <w:t xml:space="preserve"> </w:t>
      </w:r>
      <w:r w:rsidR="0027693D" w:rsidRPr="00E01FE5">
        <w:rPr>
          <w:rFonts w:ascii="Arial" w:hAnsi="Arial"/>
          <w:sz w:val="22"/>
        </w:rPr>
        <w:t>de</w:t>
      </w:r>
      <w:r w:rsidR="0030509B">
        <w:rPr>
          <w:rFonts w:ascii="Arial" w:hAnsi="Arial"/>
          <w:sz w:val="22"/>
        </w:rPr>
        <w:t xml:space="preserve"> </w:t>
      </w:r>
      <w:r w:rsidR="0027693D" w:rsidRPr="00E01FE5">
        <w:rPr>
          <w:rFonts w:ascii="Arial" w:hAnsi="Arial"/>
          <w:sz w:val="22"/>
        </w:rPr>
        <w:t>professores</w:t>
      </w:r>
      <w:r w:rsidR="0030509B">
        <w:rPr>
          <w:rFonts w:ascii="Arial" w:hAnsi="Arial"/>
          <w:sz w:val="22"/>
        </w:rPr>
        <w:t xml:space="preserve"> </w:t>
      </w:r>
      <w:r w:rsidR="0027693D" w:rsidRPr="00E01FE5">
        <w:rPr>
          <w:rFonts w:ascii="Arial" w:hAnsi="Arial"/>
          <w:sz w:val="22"/>
        </w:rPr>
        <w:t>que</w:t>
      </w:r>
      <w:r w:rsidR="0030509B">
        <w:rPr>
          <w:rFonts w:ascii="Arial" w:hAnsi="Arial"/>
          <w:sz w:val="22"/>
        </w:rPr>
        <w:t xml:space="preserve"> </w:t>
      </w:r>
      <w:r w:rsidR="0027693D" w:rsidRPr="00E01FE5">
        <w:rPr>
          <w:rFonts w:ascii="Arial" w:hAnsi="Arial"/>
          <w:sz w:val="22"/>
        </w:rPr>
        <w:t>ficou</w:t>
      </w:r>
      <w:r w:rsidR="0030509B">
        <w:rPr>
          <w:rFonts w:ascii="Arial" w:hAnsi="Arial"/>
          <w:sz w:val="22"/>
        </w:rPr>
        <w:t xml:space="preserve"> </w:t>
      </w:r>
      <w:r w:rsidR="0027693D" w:rsidRPr="00E01FE5">
        <w:rPr>
          <w:rFonts w:ascii="Arial" w:hAnsi="Arial"/>
          <w:sz w:val="22"/>
        </w:rPr>
        <w:t>caracterizada</w:t>
      </w:r>
      <w:r w:rsidR="0030509B">
        <w:rPr>
          <w:rFonts w:ascii="Arial" w:hAnsi="Arial"/>
          <w:sz w:val="22"/>
        </w:rPr>
        <w:t xml:space="preserve"> </w:t>
      </w:r>
      <w:r w:rsidR="0027693D" w:rsidRPr="00E01FE5">
        <w:rPr>
          <w:rFonts w:ascii="Arial" w:hAnsi="Arial"/>
          <w:sz w:val="22"/>
        </w:rPr>
        <w:t>como</w:t>
      </w:r>
      <w:r w:rsidR="0030509B">
        <w:rPr>
          <w:rFonts w:ascii="Arial" w:hAnsi="Arial"/>
          <w:sz w:val="22"/>
        </w:rPr>
        <w:t xml:space="preserve"> </w:t>
      </w:r>
      <w:r w:rsidR="0027693D" w:rsidRPr="00E01FE5">
        <w:rPr>
          <w:rFonts w:ascii="Arial" w:hAnsi="Arial"/>
          <w:sz w:val="22"/>
        </w:rPr>
        <w:t>modelo</w:t>
      </w:r>
      <w:r w:rsidR="0030509B">
        <w:rPr>
          <w:rFonts w:ascii="Arial" w:hAnsi="Arial"/>
          <w:sz w:val="22"/>
        </w:rPr>
        <w:t xml:space="preserve"> </w:t>
      </w:r>
      <w:r w:rsidR="0027693D" w:rsidRPr="00E01FE5">
        <w:rPr>
          <w:rFonts w:ascii="Arial" w:hAnsi="Arial"/>
          <w:sz w:val="22"/>
        </w:rPr>
        <w:t>3+1(Parecer</w:t>
      </w:r>
      <w:r w:rsidR="0030509B">
        <w:rPr>
          <w:rFonts w:ascii="Arial" w:hAnsi="Arial"/>
          <w:sz w:val="22"/>
        </w:rPr>
        <w:t xml:space="preserve"> CNE/CP 9/2001</w:t>
      </w:r>
      <w:r w:rsidR="0027693D" w:rsidRPr="00E01FE5">
        <w:rPr>
          <w:rFonts w:ascii="Arial" w:hAnsi="Arial"/>
          <w:sz w:val="22"/>
        </w:rPr>
        <w:t>,</w:t>
      </w:r>
      <w:r w:rsidR="0030509B">
        <w:rPr>
          <w:rFonts w:ascii="Arial" w:hAnsi="Arial"/>
          <w:sz w:val="22"/>
        </w:rPr>
        <w:t xml:space="preserve"> </w:t>
      </w:r>
      <w:r w:rsidR="0027693D" w:rsidRPr="00E01FE5">
        <w:rPr>
          <w:rFonts w:ascii="Arial" w:hAnsi="Arial"/>
          <w:sz w:val="22"/>
        </w:rPr>
        <w:t>p.6).</w:t>
      </w:r>
    </w:p>
    <w:p w14:paraId="146A22A2" w14:textId="77777777" w:rsidR="000B0877" w:rsidRDefault="000B0877" w:rsidP="0030509B">
      <w:pPr>
        <w:pStyle w:val="Corpodetexto"/>
        <w:spacing w:after="0"/>
        <w:jc w:val="both"/>
        <w:rPr>
          <w:rFonts w:ascii="Arial" w:eastAsia="Arial" w:hAnsi="Arial" w:cs="Arial"/>
          <w:sz w:val="22"/>
          <w:szCs w:val="22"/>
        </w:rPr>
      </w:pPr>
    </w:p>
    <w:p w14:paraId="46BF62CA" w14:textId="77777777" w:rsidR="000B0877" w:rsidRPr="000B0877" w:rsidRDefault="000B0877" w:rsidP="000B0877">
      <w:pPr>
        <w:pStyle w:val="Corpodetexto"/>
        <w:spacing w:after="0"/>
        <w:ind w:left="2268"/>
        <w:jc w:val="both"/>
        <w:rPr>
          <w:rFonts w:ascii="Arial" w:eastAsia="Arial" w:hAnsi="Arial" w:cs="Arial"/>
          <w:sz w:val="22"/>
          <w:szCs w:val="22"/>
        </w:rPr>
      </w:pPr>
    </w:p>
    <w:p w14:paraId="373DB33A" w14:textId="16DB6346" w:rsidR="004046EF" w:rsidRDefault="0030509B" w:rsidP="000B0877">
      <w:pPr>
        <w:pStyle w:val="Corpodetexto"/>
        <w:spacing w:after="0" w:line="360" w:lineRule="auto"/>
        <w:ind w:firstLine="567"/>
        <w:jc w:val="both"/>
        <w:rPr>
          <w:rFonts w:ascii="Arial" w:hAnsi="Arial" w:cs="Arial"/>
        </w:rPr>
      </w:pPr>
      <w:r>
        <w:rPr>
          <w:rFonts w:ascii="Arial" w:hAnsi="Arial" w:cs="Arial"/>
        </w:rPr>
        <w:t xml:space="preserve">O presente </w:t>
      </w:r>
      <w:r w:rsidR="0013719B">
        <w:rPr>
          <w:rFonts w:ascii="Arial" w:hAnsi="Arial" w:cs="Arial"/>
        </w:rPr>
        <w:t>curso</w:t>
      </w:r>
      <w:r w:rsidR="0027693D">
        <w:rPr>
          <w:rFonts w:ascii="Arial" w:hAnsi="Arial" w:cs="Arial"/>
        </w:rPr>
        <w:t>,</w:t>
      </w:r>
      <w:r>
        <w:rPr>
          <w:rFonts w:ascii="Arial" w:hAnsi="Arial" w:cs="Arial"/>
        </w:rPr>
        <w:t xml:space="preserve"> </w:t>
      </w:r>
      <w:r w:rsidR="0027693D">
        <w:rPr>
          <w:rFonts w:ascii="Arial" w:hAnsi="Arial" w:cs="Arial"/>
        </w:rPr>
        <w:t>no</w:t>
      </w:r>
      <w:r>
        <w:rPr>
          <w:rFonts w:ascii="Arial" w:hAnsi="Arial" w:cs="Arial"/>
        </w:rPr>
        <w:t xml:space="preserve"> </w:t>
      </w:r>
      <w:r w:rsidR="0027693D">
        <w:rPr>
          <w:rFonts w:ascii="Arial" w:hAnsi="Arial" w:cs="Arial"/>
        </w:rPr>
        <w:t>qual</w:t>
      </w:r>
      <w:r>
        <w:rPr>
          <w:rFonts w:ascii="Arial" w:hAnsi="Arial" w:cs="Arial"/>
        </w:rPr>
        <w:t xml:space="preserve"> </w:t>
      </w:r>
      <w:r w:rsidR="0027693D">
        <w:rPr>
          <w:rFonts w:ascii="Arial" w:hAnsi="Arial" w:cs="Arial"/>
        </w:rPr>
        <w:t>se</w:t>
      </w:r>
      <w:r>
        <w:rPr>
          <w:rFonts w:ascii="Arial" w:hAnsi="Arial" w:cs="Arial"/>
        </w:rPr>
        <w:t xml:space="preserve"> </w:t>
      </w:r>
      <w:r w:rsidR="0013719B">
        <w:rPr>
          <w:rFonts w:ascii="Arial" w:hAnsi="Arial" w:cs="Arial"/>
        </w:rPr>
        <w:t>conduz</w:t>
      </w:r>
      <w:r w:rsidR="009F6D47">
        <w:rPr>
          <w:rFonts w:ascii="Arial" w:hAnsi="Arial" w:cs="Arial"/>
        </w:rPr>
        <w:t xml:space="preserve"> </w:t>
      </w:r>
      <w:r w:rsidR="0027693D">
        <w:rPr>
          <w:rFonts w:ascii="Arial" w:hAnsi="Arial" w:cs="Arial"/>
        </w:rPr>
        <w:t>a</w:t>
      </w:r>
      <w:r>
        <w:rPr>
          <w:rFonts w:ascii="Arial" w:hAnsi="Arial" w:cs="Arial"/>
        </w:rPr>
        <w:t xml:space="preserve"> </w:t>
      </w:r>
      <w:r w:rsidR="0027693D">
        <w:rPr>
          <w:rFonts w:ascii="Arial" w:hAnsi="Arial" w:cs="Arial"/>
        </w:rPr>
        <w:t>formação</w:t>
      </w:r>
      <w:r>
        <w:rPr>
          <w:rFonts w:ascii="Arial" w:hAnsi="Arial" w:cs="Arial"/>
        </w:rPr>
        <w:t xml:space="preserve"> </w:t>
      </w:r>
      <w:r w:rsidR="0027693D">
        <w:rPr>
          <w:rFonts w:ascii="Arial" w:hAnsi="Arial" w:cs="Arial"/>
        </w:rPr>
        <w:t>do</w:t>
      </w:r>
      <w:r>
        <w:rPr>
          <w:rFonts w:ascii="Arial" w:hAnsi="Arial" w:cs="Arial"/>
        </w:rPr>
        <w:t xml:space="preserve"> </w:t>
      </w:r>
      <w:r w:rsidR="0027693D">
        <w:rPr>
          <w:rFonts w:ascii="Arial" w:hAnsi="Arial" w:cs="Arial"/>
        </w:rPr>
        <w:t>futuro</w:t>
      </w:r>
      <w:r>
        <w:rPr>
          <w:rFonts w:ascii="Arial" w:hAnsi="Arial" w:cs="Arial"/>
        </w:rPr>
        <w:t xml:space="preserve"> </w:t>
      </w:r>
      <w:r w:rsidR="0027693D">
        <w:rPr>
          <w:rFonts w:ascii="Arial" w:hAnsi="Arial" w:cs="Arial"/>
        </w:rPr>
        <w:t>professor</w:t>
      </w:r>
      <w:r>
        <w:rPr>
          <w:rFonts w:ascii="Arial" w:hAnsi="Arial" w:cs="Arial"/>
        </w:rPr>
        <w:t xml:space="preserve"> </w:t>
      </w:r>
      <w:r w:rsidR="0027693D">
        <w:rPr>
          <w:rFonts w:ascii="Arial" w:hAnsi="Arial" w:cs="Arial"/>
        </w:rPr>
        <w:t>de</w:t>
      </w:r>
      <w:r>
        <w:rPr>
          <w:rFonts w:ascii="Arial" w:hAnsi="Arial" w:cs="Arial"/>
        </w:rPr>
        <w:t xml:space="preserve"> </w:t>
      </w:r>
      <w:r w:rsidR="0013719B">
        <w:rPr>
          <w:rFonts w:ascii="Arial" w:hAnsi="Arial" w:cs="Arial"/>
        </w:rPr>
        <w:t>Física</w:t>
      </w:r>
      <w:r w:rsidR="0027693D">
        <w:rPr>
          <w:rFonts w:ascii="Arial" w:hAnsi="Arial" w:cs="Arial"/>
        </w:rPr>
        <w:t>,</w:t>
      </w:r>
      <w:r>
        <w:rPr>
          <w:rFonts w:ascii="Arial" w:hAnsi="Arial" w:cs="Arial"/>
        </w:rPr>
        <w:t xml:space="preserve"> </w:t>
      </w:r>
      <w:r w:rsidR="0027693D">
        <w:rPr>
          <w:rFonts w:ascii="Arial" w:hAnsi="Arial" w:cs="Arial"/>
        </w:rPr>
        <w:t>tem</w:t>
      </w:r>
      <w:r>
        <w:rPr>
          <w:rFonts w:ascii="Arial" w:hAnsi="Arial" w:cs="Arial"/>
        </w:rPr>
        <w:t xml:space="preserve"> </w:t>
      </w:r>
      <w:r w:rsidR="0027693D">
        <w:rPr>
          <w:rFonts w:ascii="Arial" w:hAnsi="Arial" w:cs="Arial"/>
        </w:rPr>
        <w:t>como</w:t>
      </w:r>
      <w:r>
        <w:rPr>
          <w:rFonts w:ascii="Arial" w:hAnsi="Arial" w:cs="Arial"/>
        </w:rPr>
        <w:t xml:space="preserve"> </w:t>
      </w:r>
      <w:r w:rsidR="0027693D">
        <w:rPr>
          <w:rFonts w:ascii="Arial" w:hAnsi="Arial" w:cs="Arial"/>
        </w:rPr>
        <w:t>elementos</w:t>
      </w:r>
      <w:r>
        <w:rPr>
          <w:rFonts w:ascii="Arial" w:hAnsi="Arial" w:cs="Arial"/>
        </w:rPr>
        <w:t xml:space="preserve"> </w:t>
      </w:r>
      <w:r w:rsidR="0027693D">
        <w:rPr>
          <w:rFonts w:ascii="Arial" w:hAnsi="Arial" w:cs="Arial"/>
        </w:rPr>
        <w:t>norteadores</w:t>
      </w:r>
      <w:r>
        <w:rPr>
          <w:rFonts w:ascii="Arial" w:hAnsi="Arial" w:cs="Arial"/>
        </w:rPr>
        <w:t xml:space="preserve"> </w:t>
      </w:r>
      <w:r w:rsidR="0027693D">
        <w:rPr>
          <w:rFonts w:ascii="Arial" w:hAnsi="Arial" w:cs="Arial"/>
        </w:rPr>
        <w:t>promover,</w:t>
      </w:r>
      <w:r>
        <w:rPr>
          <w:rFonts w:ascii="Arial" w:hAnsi="Arial" w:cs="Arial"/>
        </w:rPr>
        <w:t xml:space="preserve"> </w:t>
      </w:r>
      <w:r w:rsidR="0027693D">
        <w:rPr>
          <w:rFonts w:ascii="Arial" w:hAnsi="Arial" w:cs="Arial"/>
        </w:rPr>
        <w:t>por</w:t>
      </w:r>
      <w:r>
        <w:rPr>
          <w:rFonts w:ascii="Arial" w:hAnsi="Arial" w:cs="Arial"/>
        </w:rPr>
        <w:t xml:space="preserve"> </w:t>
      </w:r>
      <w:r w:rsidR="0027693D">
        <w:rPr>
          <w:rFonts w:ascii="Arial" w:hAnsi="Arial" w:cs="Arial"/>
        </w:rPr>
        <w:t>meio</w:t>
      </w:r>
      <w:r>
        <w:rPr>
          <w:rFonts w:ascii="Arial" w:hAnsi="Arial" w:cs="Arial"/>
        </w:rPr>
        <w:t xml:space="preserve"> </w:t>
      </w:r>
      <w:r w:rsidR="0027693D">
        <w:rPr>
          <w:rFonts w:ascii="Arial" w:hAnsi="Arial" w:cs="Arial"/>
        </w:rPr>
        <w:t>da</w:t>
      </w:r>
      <w:r>
        <w:rPr>
          <w:rFonts w:ascii="Arial" w:hAnsi="Arial" w:cs="Arial"/>
        </w:rPr>
        <w:t xml:space="preserve"> </w:t>
      </w:r>
      <w:r w:rsidR="0027693D">
        <w:rPr>
          <w:rFonts w:ascii="Arial" w:hAnsi="Arial" w:cs="Arial"/>
        </w:rPr>
        <w:t>reflexão/ação/reflexão,</w:t>
      </w:r>
      <w:r>
        <w:rPr>
          <w:rFonts w:ascii="Arial" w:hAnsi="Arial" w:cs="Arial"/>
        </w:rPr>
        <w:t xml:space="preserve"> </w:t>
      </w:r>
      <w:r w:rsidR="0027693D">
        <w:rPr>
          <w:rFonts w:ascii="Arial" w:hAnsi="Arial" w:cs="Arial"/>
        </w:rPr>
        <w:t>os</w:t>
      </w:r>
      <w:r>
        <w:rPr>
          <w:rFonts w:ascii="Arial" w:hAnsi="Arial" w:cs="Arial"/>
        </w:rPr>
        <w:t xml:space="preserve"> </w:t>
      </w:r>
      <w:r w:rsidR="0027693D">
        <w:rPr>
          <w:rFonts w:ascii="Arial" w:hAnsi="Arial" w:cs="Arial"/>
        </w:rPr>
        <w:t>princípios</w:t>
      </w:r>
      <w:r>
        <w:rPr>
          <w:rFonts w:ascii="Arial" w:hAnsi="Arial" w:cs="Arial"/>
        </w:rPr>
        <w:t xml:space="preserve"> </w:t>
      </w:r>
      <w:r w:rsidR="0027693D">
        <w:rPr>
          <w:rFonts w:ascii="Arial" w:hAnsi="Arial" w:cs="Arial"/>
        </w:rPr>
        <w:t>teóricos</w:t>
      </w:r>
      <w:r>
        <w:rPr>
          <w:rFonts w:ascii="Arial" w:hAnsi="Arial" w:cs="Arial"/>
        </w:rPr>
        <w:t xml:space="preserve"> e me</w:t>
      </w:r>
      <w:r w:rsidR="0027693D">
        <w:rPr>
          <w:rFonts w:ascii="Arial" w:hAnsi="Arial" w:cs="Arial"/>
        </w:rPr>
        <w:t>todológicos</w:t>
      </w:r>
      <w:r>
        <w:rPr>
          <w:rFonts w:ascii="Arial" w:hAnsi="Arial" w:cs="Arial"/>
        </w:rPr>
        <w:t xml:space="preserve"> </w:t>
      </w:r>
      <w:r w:rsidR="0027693D">
        <w:rPr>
          <w:rFonts w:ascii="Arial" w:hAnsi="Arial" w:cs="Arial"/>
        </w:rPr>
        <w:t>que</w:t>
      </w:r>
      <w:r>
        <w:rPr>
          <w:rFonts w:ascii="Arial" w:hAnsi="Arial" w:cs="Arial"/>
        </w:rPr>
        <w:t xml:space="preserve"> </w:t>
      </w:r>
      <w:r w:rsidR="0027693D">
        <w:rPr>
          <w:rFonts w:ascii="Arial" w:hAnsi="Arial" w:cs="Arial"/>
        </w:rPr>
        <w:t>sustentam</w:t>
      </w:r>
      <w:r>
        <w:rPr>
          <w:rFonts w:ascii="Arial" w:hAnsi="Arial" w:cs="Arial"/>
        </w:rPr>
        <w:t xml:space="preserve"> </w:t>
      </w:r>
      <w:r w:rsidR="0027693D">
        <w:rPr>
          <w:rFonts w:ascii="Arial" w:hAnsi="Arial" w:cs="Arial"/>
        </w:rPr>
        <w:t>a</w:t>
      </w:r>
      <w:r>
        <w:rPr>
          <w:rFonts w:ascii="Arial" w:hAnsi="Arial" w:cs="Arial"/>
        </w:rPr>
        <w:t xml:space="preserve"> </w:t>
      </w:r>
      <w:r w:rsidR="0013719B">
        <w:rPr>
          <w:rFonts w:ascii="Arial" w:hAnsi="Arial" w:cs="Arial"/>
        </w:rPr>
        <w:t>Física</w:t>
      </w:r>
      <w:r w:rsidR="0027693D">
        <w:rPr>
          <w:rFonts w:ascii="Arial" w:hAnsi="Arial" w:cs="Arial"/>
        </w:rPr>
        <w:t xml:space="preserve"> como</w:t>
      </w:r>
      <w:r>
        <w:rPr>
          <w:rFonts w:ascii="Arial" w:hAnsi="Arial" w:cs="Arial"/>
        </w:rPr>
        <w:t xml:space="preserve"> </w:t>
      </w:r>
      <w:r w:rsidR="0027693D">
        <w:rPr>
          <w:rFonts w:ascii="Arial" w:hAnsi="Arial" w:cs="Arial"/>
        </w:rPr>
        <w:t>ciência,</w:t>
      </w:r>
      <w:r>
        <w:rPr>
          <w:rFonts w:ascii="Arial" w:hAnsi="Arial" w:cs="Arial"/>
        </w:rPr>
        <w:t xml:space="preserve"> </w:t>
      </w:r>
      <w:r w:rsidR="0027693D">
        <w:rPr>
          <w:rFonts w:ascii="Arial" w:hAnsi="Arial" w:cs="Arial"/>
        </w:rPr>
        <w:t>integrando</w:t>
      </w:r>
      <w:r>
        <w:rPr>
          <w:rFonts w:ascii="Arial" w:hAnsi="Arial" w:cs="Arial"/>
        </w:rPr>
        <w:t xml:space="preserve"> </w:t>
      </w:r>
      <w:r w:rsidR="0027693D">
        <w:rPr>
          <w:rFonts w:ascii="Arial" w:hAnsi="Arial" w:cs="Arial"/>
        </w:rPr>
        <w:t>o</w:t>
      </w:r>
      <w:r>
        <w:rPr>
          <w:rFonts w:ascii="Arial" w:hAnsi="Arial" w:cs="Arial"/>
        </w:rPr>
        <w:t xml:space="preserve"> </w:t>
      </w:r>
      <w:r w:rsidR="0027693D">
        <w:rPr>
          <w:rFonts w:ascii="Arial" w:hAnsi="Arial" w:cs="Arial"/>
        </w:rPr>
        <w:t>ensino</w:t>
      </w:r>
      <w:r>
        <w:rPr>
          <w:rFonts w:ascii="Arial" w:hAnsi="Arial" w:cs="Arial"/>
        </w:rPr>
        <w:t xml:space="preserve"> </w:t>
      </w:r>
      <w:r w:rsidR="0027693D">
        <w:rPr>
          <w:rFonts w:ascii="Arial" w:hAnsi="Arial" w:cs="Arial"/>
        </w:rPr>
        <w:t>e</w:t>
      </w:r>
      <w:r>
        <w:rPr>
          <w:rFonts w:ascii="Arial" w:hAnsi="Arial" w:cs="Arial"/>
        </w:rPr>
        <w:t xml:space="preserve"> </w:t>
      </w:r>
      <w:r w:rsidR="0027693D">
        <w:rPr>
          <w:rFonts w:ascii="Arial" w:hAnsi="Arial" w:cs="Arial"/>
        </w:rPr>
        <w:t>a</w:t>
      </w:r>
      <w:r>
        <w:rPr>
          <w:rFonts w:ascii="Arial" w:hAnsi="Arial" w:cs="Arial"/>
        </w:rPr>
        <w:t xml:space="preserve"> </w:t>
      </w:r>
      <w:r w:rsidR="0027693D">
        <w:rPr>
          <w:rFonts w:ascii="Arial" w:hAnsi="Arial" w:cs="Arial"/>
        </w:rPr>
        <w:t>pesquisa</w:t>
      </w:r>
      <w:r>
        <w:rPr>
          <w:rFonts w:ascii="Arial" w:hAnsi="Arial" w:cs="Arial"/>
        </w:rPr>
        <w:t xml:space="preserve"> </w:t>
      </w:r>
      <w:r w:rsidR="0027693D">
        <w:rPr>
          <w:rFonts w:ascii="Arial" w:hAnsi="Arial" w:cs="Arial"/>
        </w:rPr>
        <w:t>no</w:t>
      </w:r>
      <w:r>
        <w:rPr>
          <w:rFonts w:ascii="Arial" w:hAnsi="Arial" w:cs="Arial"/>
        </w:rPr>
        <w:t xml:space="preserve"> </w:t>
      </w:r>
      <w:r w:rsidR="0027693D">
        <w:rPr>
          <w:rFonts w:ascii="Arial" w:hAnsi="Arial" w:cs="Arial"/>
        </w:rPr>
        <w:t>processo</w:t>
      </w:r>
      <w:r>
        <w:rPr>
          <w:rFonts w:ascii="Arial" w:hAnsi="Arial" w:cs="Arial"/>
        </w:rPr>
        <w:t xml:space="preserve"> </w:t>
      </w:r>
      <w:r w:rsidR="0027693D">
        <w:rPr>
          <w:rFonts w:ascii="Arial" w:hAnsi="Arial" w:cs="Arial"/>
        </w:rPr>
        <w:t>de</w:t>
      </w:r>
      <w:r>
        <w:rPr>
          <w:rFonts w:ascii="Arial" w:hAnsi="Arial" w:cs="Arial"/>
        </w:rPr>
        <w:t xml:space="preserve"> </w:t>
      </w:r>
      <w:r w:rsidR="0027693D">
        <w:rPr>
          <w:rFonts w:ascii="Arial" w:hAnsi="Arial" w:cs="Arial"/>
        </w:rPr>
        <w:t>formação</w:t>
      </w:r>
      <w:r>
        <w:rPr>
          <w:rFonts w:ascii="Arial" w:hAnsi="Arial" w:cs="Arial"/>
        </w:rPr>
        <w:t xml:space="preserve"> </w:t>
      </w:r>
      <w:r w:rsidR="0027693D">
        <w:rPr>
          <w:rFonts w:ascii="Arial" w:hAnsi="Arial" w:cs="Arial"/>
        </w:rPr>
        <w:t>do</w:t>
      </w:r>
      <w:r>
        <w:rPr>
          <w:rFonts w:ascii="Arial" w:hAnsi="Arial" w:cs="Arial"/>
        </w:rPr>
        <w:t xml:space="preserve"> </w:t>
      </w:r>
      <w:r w:rsidR="0027693D">
        <w:rPr>
          <w:rFonts w:ascii="Arial" w:hAnsi="Arial" w:cs="Arial"/>
        </w:rPr>
        <w:t>professor,</w:t>
      </w:r>
      <w:r>
        <w:rPr>
          <w:rFonts w:ascii="Arial" w:hAnsi="Arial" w:cs="Arial"/>
        </w:rPr>
        <w:t xml:space="preserve"> </w:t>
      </w:r>
      <w:r w:rsidR="0027693D">
        <w:rPr>
          <w:rFonts w:ascii="Arial" w:hAnsi="Arial" w:cs="Arial"/>
        </w:rPr>
        <w:t>bem</w:t>
      </w:r>
      <w:r>
        <w:rPr>
          <w:rFonts w:ascii="Arial" w:hAnsi="Arial" w:cs="Arial"/>
        </w:rPr>
        <w:t xml:space="preserve"> </w:t>
      </w:r>
      <w:r w:rsidR="0027693D">
        <w:rPr>
          <w:rFonts w:ascii="Arial" w:hAnsi="Arial" w:cs="Arial"/>
        </w:rPr>
        <w:t>como</w:t>
      </w:r>
      <w:r>
        <w:rPr>
          <w:rFonts w:ascii="Arial" w:hAnsi="Arial" w:cs="Arial"/>
        </w:rPr>
        <w:t xml:space="preserve"> </w:t>
      </w:r>
      <w:r w:rsidR="0027693D">
        <w:rPr>
          <w:rFonts w:ascii="Arial" w:hAnsi="Arial" w:cs="Arial"/>
        </w:rPr>
        <w:t>conduzir</w:t>
      </w:r>
      <w:r>
        <w:rPr>
          <w:rFonts w:ascii="Arial" w:hAnsi="Arial" w:cs="Arial"/>
        </w:rPr>
        <w:t xml:space="preserve"> </w:t>
      </w:r>
      <w:r w:rsidR="0027693D">
        <w:rPr>
          <w:rFonts w:ascii="Arial" w:hAnsi="Arial" w:cs="Arial"/>
        </w:rPr>
        <w:t>o</w:t>
      </w:r>
      <w:r>
        <w:rPr>
          <w:rFonts w:ascii="Arial" w:hAnsi="Arial" w:cs="Arial"/>
        </w:rPr>
        <w:t xml:space="preserve"> </w:t>
      </w:r>
      <w:r w:rsidR="0027693D">
        <w:rPr>
          <w:rFonts w:ascii="Arial" w:hAnsi="Arial" w:cs="Arial"/>
        </w:rPr>
        <w:t>egresso</w:t>
      </w:r>
      <w:r>
        <w:rPr>
          <w:rFonts w:ascii="Arial" w:hAnsi="Arial" w:cs="Arial"/>
        </w:rPr>
        <w:t xml:space="preserve"> </w:t>
      </w:r>
      <w:r w:rsidR="0027693D">
        <w:rPr>
          <w:rFonts w:ascii="Arial" w:hAnsi="Arial" w:cs="Arial"/>
        </w:rPr>
        <w:t>a</w:t>
      </w:r>
      <w:r>
        <w:rPr>
          <w:rFonts w:ascii="Arial" w:hAnsi="Arial" w:cs="Arial"/>
        </w:rPr>
        <w:t xml:space="preserve"> </w:t>
      </w:r>
      <w:r w:rsidR="0027693D">
        <w:rPr>
          <w:rFonts w:ascii="Arial" w:hAnsi="Arial" w:cs="Arial"/>
        </w:rPr>
        <w:t>uma</w:t>
      </w:r>
      <w:r>
        <w:rPr>
          <w:rFonts w:ascii="Arial" w:hAnsi="Arial" w:cs="Arial"/>
        </w:rPr>
        <w:t xml:space="preserve"> </w:t>
      </w:r>
      <w:r w:rsidR="0027693D">
        <w:rPr>
          <w:rFonts w:ascii="Arial" w:hAnsi="Arial" w:cs="Arial"/>
        </w:rPr>
        <w:t>interação</w:t>
      </w:r>
      <w:r>
        <w:rPr>
          <w:rFonts w:ascii="Arial" w:hAnsi="Arial" w:cs="Arial"/>
        </w:rPr>
        <w:t xml:space="preserve"> </w:t>
      </w:r>
      <w:r w:rsidR="0027693D">
        <w:rPr>
          <w:rFonts w:ascii="Arial" w:hAnsi="Arial" w:cs="Arial"/>
        </w:rPr>
        <w:t>profícua</w:t>
      </w:r>
      <w:r w:rsidR="009F6D47">
        <w:rPr>
          <w:rFonts w:ascii="Arial" w:hAnsi="Arial" w:cs="Arial"/>
        </w:rPr>
        <w:t xml:space="preserve"> </w:t>
      </w:r>
      <w:r w:rsidR="0027693D">
        <w:rPr>
          <w:rFonts w:ascii="Arial" w:hAnsi="Arial" w:cs="Arial"/>
        </w:rPr>
        <w:t>com</w:t>
      </w:r>
      <w:r w:rsidR="009F6D47">
        <w:rPr>
          <w:rFonts w:ascii="Arial" w:hAnsi="Arial" w:cs="Arial"/>
        </w:rPr>
        <w:t xml:space="preserve"> </w:t>
      </w:r>
      <w:r w:rsidR="0027693D">
        <w:rPr>
          <w:rFonts w:ascii="Arial" w:hAnsi="Arial" w:cs="Arial"/>
        </w:rPr>
        <w:t>a</w:t>
      </w:r>
      <w:r w:rsidR="009F6D47">
        <w:rPr>
          <w:rFonts w:ascii="Arial" w:hAnsi="Arial" w:cs="Arial"/>
        </w:rPr>
        <w:t xml:space="preserve"> </w:t>
      </w:r>
      <w:r w:rsidR="0027693D">
        <w:rPr>
          <w:rFonts w:ascii="Arial" w:hAnsi="Arial" w:cs="Arial"/>
        </w:rPr>
        <w:t>Educação</w:t>
      </w:r>
      <w:r w:rsidR="009F6D47">
        <w:rPr>
          <w:rFonts w:ascii="Arial" w:hAnsi="Arial" w:cs="Arial"/>
        </w:rPr>
        <w:t xml:space="preserve"> </w:t>
      </w:r>
      <w:r w:rsidR="0027693D">
        <w:rPr>
          <w:rFonts w:ascii="Arial" w:hAnsi="Arial" w:cs="Arial"/>
        </w:rPr>
        <w:t>Básica.</w:t>
      </w:r>
    </w:p>
    <w:p w14:paraId="55119BB9" w14:textId="5CEACDAE" w:rsidR="0027693D" w:rsidRDefault="0027693D" w:rsidP="004046EF">
      <w:pPr>
        <w:pStyle w:val="Corpodetexto"/>
        <w:spacing w:after="0" w:line="360" w:lineRule="auto"/>
        <w:ind w:firstLine="567"/>
        <w:jc w:val="both"/>
        <w:rPr>
          <w:rFonts w:ascii="Arial" w:hAnsi="Arial" w:cs="Arial"/>
        </w:rPr>
      </w:pPr>
      <w:r>
        <w:rPr>
          <w:rFonts w:ascii="Arial" w:hAnsi="Arial" w:cs="Arial"/>
        </w:rPr>
        <w:t>O</w:t>
      </w:r>
      <w:r w:rsidR="009F6D47">
        <w:rPr>
          <w:rFonts w:ascii="Arial" w:hAnsi="Arial" w:cs="Arial"/>
        </w:rPr>
        <w:t xml:space="preserve"> </w:t>
      </w:r>
      <w:r>
        <w:rPr>
          <w:rFonts w:ascii="Arial" w:hAnsi="Arial" w:cs="Arial"/>
        </w:rPr>
        <w:t>presente</w:t>
      </w:r>
      <w:r w:rsidR="009F6D47">
        <w:rPr>
          <w:rFonts w:ascii="Arial" w:hAnsi="Arial" w:cs="Arial"/>
        </w:rPr>
        <w:t xml:space="preserve"> </w:t>
      </w:r>
      <w:r>
        <w:rPr>
          <w:rFonts w:ascii="Arial" w:hAnsi="Arial" w:cs="Arial"/>
        </w:rPr>
        <w:t>projeto</w:t>
      </w:r>
      <w:r w:rsidR="009F6D47">
        <w:rPr>
          <w:rFonts w:ascii="Arial" w:hAnsi="Arial" w:cs="Arial"/>
        </w:rPr>
        <w:t xml:space="preserve"> </w:t>
      </w:r>
      <w:r>
        <w:rPr>
          <w:rFonts w:ascii="Arial" w:hAnsi="Arial" w:cs="Arial"/>
        </w:rPr>
        <w:t>ora</w:t>
      </w:r>
      <w:r w:rsidR="009F6D47">
        <w:rPr>
          <w:rFonts w:ascii="Arial" w:hAnsi="Arial" w:cs="Arial"/>
        </w:rPr>
        <w:t xml:space="preserve"> </w:t>
      </w:r>
      <w:r w:rsidR="00EA71B5">
        <w:rPr>
          <w:rFonts w:ascii="Arial" w:eastAsia="Arial" w:hAnsi="Arial" w:cs="Arial"/>
        </w:rPr>
        <w:t xml:space="preserve">apresentado </w:t>
      </w:r>
      <w:r>
        <w:rPr>
          <w:rFonts w:ascii="Arial" w:hAnsi="Arial" w:cs="Arial"/>
        </w:rPr>
        <w:t>não</w:t>
      </w:r>
      <w:r w:rsidR="009F6D47">
        <w:rPr>
          <w:rFonts w:ascii="Arial" w:hAnsi="Arial" w:cs="Arial"/>
        </w:rPr>
        <w:t xml:space="preserve"> </w:t>
      </w:r>
      <w:r>
        <w:rPr>
          <w:rFonts w:ascii="Arial" w:hAnsi="Arial" w:cs="Arial"/>
        </w:rPr>
        <w:t>é</w:t>
      </w:r>
      <w:r w:rsidR="009F6D47">
        <w:rPr>
          <w:rFonts w:ascii="Arial" w:hAnsi="Arial" w:cs="Arial"/>
        </w:rPr>
        <w:t xml:space="preserve"> </w:t>
      </w:r>
      <w:r>
        <w:rPr>
          <w:rFonts w:ascii="Arial" w:hAnsi="Arial" w:cs="Arial"/>
        </w:rPr>
        <w:t>um</w:t>
      </w:r>
      <w:r w:rsidR="009F6D47">
        <w:rPr>
          <w:rFonts w:ascii="Arial" w:hAnsi="Arial" w:cs="Arial"/>
        </w:rPr>
        <w:t xml:space="preserve"> </w:t>
      </w:r>
      <w:r>
        <w:rPr>
          <w:rFonts w:ascii="Arial" w:hAnsi="Arial" w:cs="Arial"/>
        </w:rPr>
        <w:t>documento</w:t>
      </w:r>
      <w:r w:rsidR="009F6D47">
        <w:rPr>
          <w:rFonts w:ascii="Arial" w:hAnsi="Arial" w:cs="Arial"/>
        </w:rPr>
        <w:t xml:space="preserve"> </w:t>
      </w:r>
      <w:r>
        <w:rPr>
          <w:rFonts w:ascii="Arial" w:hAnsi="Arial" w:cs="Arial"/>
        </w:rPr>
        <w:t>final,</w:t>
      </w:r>
      <w:r w:rsidR="009F6D47">
        <w:rPr>
          <w:rFonts w:ascii="Arial" w:hAnsi="Arial" w:cs="Arial"/>
        </w:rPr>
        <w:t xml:space="preserve"> </w:t>
      </w:r>
      <w:r>
        <w:rPr>
          <w:rFonts w:ascii="Arial" w:hAnsi="Arial" w:cs="Arial"/>
        </w:rPr>
        <w:t>mas</w:t>
      </w:r>
      <w:r w:rsidR="009F6D47">
        <w:rPr>
          <w:rFonts w:ascii="Arial" w:hAnsi="Arial" w:cs="Arial"/>
        </w:rPr>
        <w:t xml:space="preserve"> </w:t>
      </w:r>
      <w:r>
        <w:rPr>
          <w:rFonts w:ascii="Arial" w:hAnsi="Arial" w:cs="Arial"/>
        </w:rPr>
        <w:t>um</w:t>
      </w:r>
      <w:r w:rsidR="009F6D47">
        <w:rPr>
          <w:rFonts w:ascii="Arial" w:hAnsi="Arial" w:cs="Arial"/>
        </w:rPr>
        <w:t xml:space="preserve"> </w:t>
      </w:r>
      <w:r>
        <w:rPr>
          <w:rFonts w:ascii="Arial" w:hAnsi="Arial" w:cs="Arial"/>
        </w:rPr>
        <w:t>elemento</w:t>
      </w:r>
      <w:r w:rsidR="009F6D47">
        <w:rPr>
          <w:rFonts w:ascii="Arial" w:hAnsi="Arial" w:cs="Arial"/>
        </w:rPr>
        <w:t xml:space="preserve"> </w:t>
      </w:r>
      <w:r>
        <w:rPr>
          <w:rFonts w:ascii="Arial" w:hAnsi="Arial" w:cs="Arial"/>
        </w:rPr>
        <w:t>norteador</w:t>
      </w:r>
      <w:r w:rsidR="009F6D47">
        <w:rPr>
          <w:rFonts w:ascii="Arial" w:hAnsi="Arial" w:cs="Arial"/>
        </w:rPr>
        <w:t xml:space="preserve"> </w:t>
      </w:r>
      <w:r>
        <w:rPr>
          <w:rFonts w:ascii="Arial" w:hAnsi="Arial" w:cs="Arial"/>
        </w:rPr>
        <w:t>dos</w:t>
      </w:r>
      <w:r w:rsidR="009F6D47">
        <w:rPr>
          <w:rFonts w:ascii="Arial" w:hAnsi="Arial" w:cs="Arial"/>
        </w:rPr>
        <w:t xml:space="preserve"> </w:t>
      </w:r>
      <w:r>
        <w:rPr>
          <w:rFonts w:ascii="Arial" w:hAnsi="Arial" w:cs="Arial"/>
        </w:rPr>
        <w:t>pressupostos</w:t>
      </w:r>
      <w:r w:rsidR="009F6D47">
        <w:rPr>
          <w:rFonts w:ascii="Arial" w:hAnsi="Arial" w:cs="Arial"/>
        </w:rPr>
        <w:t xml:space="preserve"> </w:t>
      </w:r>
      <w:r>
        <w:rPr>
          <w:rFonts w:ascii="Arial" w:hAnsi="Arial" w:cs="Arial"/>
        </w:rPr>
        <w:t>pedagógicos</w:t>
      </w:r>
      <w:r w:rsidR="009F6D47">
        <w:rPr>
          <w:rFonts w:ascii="Arial" w:hAnsi="Arial" w:cs="Arial"/>
        </w:rPr>
        <w:t xml:space="preserve"> </w:t>
      </w:r>
      <w:r>
        <w:rPr>
          <w:rFonts w:ascii="Arial" w:hAnsi="Arial" w:cs="Arial"/>
        </w:rPr>
        <w:t>na</w:t>
      </w:r>
      <w:r w:rsidR="009F6D47">
        <w:rPr>
          <w:rFonts w:ascii="Arial" w:hAnsi="Arial" w:cs="Arial"/>
        </w:rPr>
        <w:t xml:space="preserve"> </w:t>
      </w:r>
      <w:r>
        <w:rPr>
          <w:rFonts w:ascii="Arial" w:hAnsi="Arial" w:cs="Arial"/>
        </w:rPr>
        <w:t>formação</w:t>
      </w:r>
      <w:r w:rsidR="009F6D47">
        <w:rPr>
          <w:rFonts w:ascii="Arial" w:hAnsi="Arial" w:cs="Arial"/>
        </w:rPr>
        <w:t xml:space="preserve"> </w:t>
      </w:r>
      <w:r>
        <w:rPr>
          <w:rFonts w:ascii="Arial" w:hAnsi="Arial" w:cs="Arial"/>
        </w:rPr>
        <w:t>do</w:t>
      </w:r>
      <w:r w:rsidR="009F6D47">
        <w:rPr>
          <w:rFonts w:ascii="Arial" w:hAnsi="Arial" w:cs="Arial"/>
        </w:rPr>
        <w:t xml:space="preserve"> </w:t>
      </w:r>
      <w:r>
        <w:rPr>
          <w:rFonts w:ascii="Arial" w:hAnsi="Arial" w:cs="Arial"/>
        </w:rPr>
        <w:t>professor</w:t>
      </w:r>
      <w:r w:rsidR="009F6D47">
        <w:rPr>
          <w:rFonts w:ascii="Arial" w:hAnsi="Arial" w:cs="Arial"/>
        </w:rPr>
        <w:t xml:space="preserve"> </w:t>
      </w:r>
      <w:r>
        <w:rPr>
          <w:rFonts w:ascii="Arial" w:hAnsi="Arial" w:cs="Arial"/>
        </w:rPr>
        <w:t>de</w:t>
      </w:r>
      <w:r w:rsidR="009F6D47">
        <w:rPr>
          <w:rFonts w:ascii="Arial" w:hAnsi="Arial" w:cs="Arial"/>
        </w:rPr>
        <w:t xml:space="preserve"> </w:t>
      </w:r>
      <w:r w:rsidR="0013719B">
        <w:rPr>
          <w:rFonts w:ascii="Arial" w:hAnsi="Arial" w:cs="Arial"/>
        </w:rPr>
        <w:t>Física</w:t>
      </w:r>
      <w:r w:rsidR="009F6D47">
        <w:rPr>
          <w:rFonts w:ascii="Arial" w:hAnsi="Arial" w:cs="Arial"/>
        </w:rPr>
        <w:t xml:space="preserve"> </w:t>
      </w:r>
      <w:r>
        <w:rPr>
          <w:rFonts w:ascii="Arial" w:hAnsi="Arial" w:cs="Arial"/>
        </w:rPr>
        <w:t>egresso</w:t>
      </w:r>
      <w:r w:rsidR="009F6D47">
        <w:rPr>
          <w:rFonts w:ascii="Arial" w:hAnsi="Arial" w:cs="Arial"/>
        </w:rPr>
        <w:t xml:space="preserve"> </w:t>
      </w:r>
      <w:r>
        <w:rPr>
          <w:rFonts w:ascii="Arial" w:hAnsi="Arial" w:cs="Arial"/>
        </w:rPr>
        <w:t>do</w:t>
      </w:r>
      <w:r w:rsidR="009F6D47">
        <w:rPr>
          <w:rFonts w:ascii="Arial" w:hAnsi="Arial" w:cs="Arial"/>
        </w:rPr>
        <w:t xml:space="preserve"> </w:t>
      </w:r>
      <w:r>
        <w:rPr>
          <w:rFonts w:ascii="Arial" w:hAnsi="Arial" w:cs="Arial"/>
        </w:rPr>
        <w:t>IFSP/Itapetininga;</w:t>
      </w:r>
      <w:r w:rsidR="009F6D47">
        <w:rPr>
          <w:rFonts w:ascii="Arial" w:hAnsi="Arial" w:cs="Arial"/>
        </w:rPr>
        <w:t xml:space="preserve"> </w:t>
      </w:r>
      <w:r>
        <w:rPr>
          <w:rFonts w:ascii="Arial" w:hAnsi="Arial" w:cs="Arial"/>
        </w:rPr>
        <w:t>permite</w:t>
      </w:r>
      <w:r w:rsidR="009F6D47">
        <w:rPr>
          <w:rFonts w:ascii="Arial" w:hAnsi="Arial" w:cs="Arial"/>
        </w:rPr>
        <w:t xml:space="preserve"> </w:t>
      </w:r>
      <w:r>
        <w:rPr>
          <w:rFonts w:ascii="Arial" w:hAnsi="Arial" w:cs="Arial"/>
        </w:rPr>
        <w:t>transformações,</w:t>
      </w:r>
      <w:r w:rsidR="009F6D47">
        <w:rPr>
          <w:rFonts w:ascii="Arial" w:hAnsi="Arial" w:cs="Arial"/>
        </w:rPr>
        <w:t xml:space="preserve"> </w:t>
      </w:r>
      <w:r>
        <w:rPr>
          <w:rFonts w:ascii="Arial" w:hAnsi="Arial" w:cs="Arial"/>
        </w:rPr>
        <w:t>caso</w:t>
      </w:r>
      <w:r w:rsidR="009F6D47">
        <w:rPr>
          <w:rFonts w:ascii="Arial" w:hAnsi="Arial" w:cs="Arial"/>
        </w:rPr>
        <w:t xml:space="preserve"> </w:t>
      </w:r>
      <w:r>
        <w:rPr>
          <w:rFonts w:ascii="Arial" w:hAnsi="Arial" w:cs="Arial"/>
        </w:rPr>
        <w:t>sejam</w:t>
      </w:r>
      <w:r w:rsidR="009F6D47">
        <w:rPr>
          <w:rFonts w:ascii="Arial" w:hAnsi="Arial" w:cs="Arial"/>
        </w:rPr>
        <w:t xml:space="preserve"> </w:t>
      </w:r>
      <w:r>
        <w:rPr>
          <w:rFonts w:ascii="Arial" w:hAnsi="Arial" w:cs="Arial"/>
        </w:rPr>
        <w:t>necessárias,</w:t>
      </w:r>
      <w:r w:rsidR="009F6D47">
        <w:rPr>
          <w:rFonts w:ascii="Arial" w:hAnsi="Arial" w:cs="Arial"/>
        </w:rPr>
        <w:t xml:space="preserve"> </w:t>
      </w:r>
      <w:r>
        <w:rPr>
          <w:rFonts w:ascii="Arial" w:hAnsi="Arial" w:cs="Arial"/>
        </w:rPr>
        <w:t>que</w:t>
      </w:r>
      <w:r w:rsidR="009F6D47">
        <w:rPr>
          <w:rFonts w:ascii="Arial" w:hAnsi="Arial" w:cs="Arial"/>
        </w:rPr>
        <w:t xml:space="preserve"> </w:t>
      </w:r>
      <w:r>
        <w:rPr>
          <w:rFonts w:ascii="Arial" w:hAnsi="Arial" w:cs="Arial"/>
        </w:rPr>
        <w:t>poderão</w:t>
      </w:r>
      <w:r w:rsidR="009F6D47">
        <w:rPr>
          <w:rFonts w:ascii="Arial" w:hAnsi="Arial" w:cs="Arial"/>
        </w:rPr>
        <w:t xml:space="preserve"> </w:t>
      </w:r>
      <w:r>
        <w:rPr>
          <w:rFonts w:ascii="Arial" w:hAnsi="Arial" w:cs="Arial"/>
        </w:rPr>
        <w:t>ser</w:t>
      </w:r>
      <w:r w:rsidR="009F6D47">
        <w:rPr>
          <w:rFonts w:ascii="Arial" w:hAnsi="Arial" w:cs="Arial"/>
        </w:rPr>
        <w:t xml:space="preserve"> </w:t>
      </w:r>
      <w:r>
        <w:rPr>
          <w:rFonts w:ascii="Arial" w:hAnsi="Arial" w:cs="Arial"/>
        </w:rPr>
        <w:t>efetuadas</w:t>
      </w:r>
      <w:r w:rsidR="009F6D47">
        <w:rPr>
          <w:rFonts w:ascii="Arial" w:hAnsi="Arial" w:cs="Arial"/>
        </w:rPr>
        <w:t xml:space="preserve"> </w:t>
      </w:r>
      <w:r>
        <w:rPr>
          <w:rFonts w:ascii="Arial" w:hAnsi="Arial" w:cs="Arial"/>
        </w:rPr>
        <w:t>no</w:t>
      </w:r>
      <w:r w:rsidR="009F6D47">
        <w:rPr>
          <w:rFonts w:ascii="Arial" w:hAnsi="Arial" w:cs="Arial"/>
        </w:rPr>
        <w:t xml:space="preserve"> </w:t>
      </w:r>
      <w:r>
        <w:rPr>
          <w:rFonts w:ascii="Arial" w:hAnsi="Arial" w:cs="Arial"/>
        </w:rPr>
        <w:t>futuro</w:t>
      </w:r>
      <w:r w:rsidR="009F6D47">
        <w:rPr>
          <w:rFonts w:ascii="Arial" w:hAnsi="Arial" w:cs="Arial"/>
        </w:rPr>
        <w:t xml:space="preserve"> </w:t>
      </w:r>
      <w:r>
        <w:rPr>
          <w:rFonts w:ascii="Arial" w:hAnsi="Arial" w:cs="Arial"/>
        </w:rPr>
        <w:t>para</w:t>
      </w:r>
      <w:r w:rsidR="009F6D47">
        <w:rPr>
          <w:rFonts w:ascii="Arial" w:hAnsi="Arial" w:cs="Arial"/>
        </w:rPr>
        <w:t xml:space="preserve"> </w:t>
      </w:r>
      <w:r>
        <w:rPr>
          <w:rFonts w:ascii="Arial" w:hAnsi="Arial" w:cs="Arial"/>
        </w:rPr>
        <w:t>melhor</w:t>
      </w:r>
      <w:r w:rsidR="009F6D47">
        <w:rPr>
          <w:rFonts w:ascii="Arial" w:hAnsi="Arial" w:cs="Arial"/>
        </w:rPr>
        <w:t xml:space="preserve"> </w:t>
      </w:r>
      <w:r>
        <w:rPr>
          <w:rFonts w:ascii="Arial" w:hAnsi="Arial" w:cs="Arial"/>
        </w:rPr>
        <w:t>adequação</w:t>
      </w:r>
      <w:r w:rsidR="009F6D47">
        <w:rPr>
          <w:rFonts w:ascii="Arial" w:hAnsi="Arial" w:cs="Arial"/>
        </w:rPr>
        <w:t xml:space="preserve"> </w:t>
      </w:r>
      <w:r>
        <w:rPr>
          <w:rFonts w:ascii="Arial" w:hAnsi="Arial" w:cs="Arial"/>
        </w:rPr>
        <w:t>formativa.</w:t>
      </w:r>
    </w:p>
    <w:p w14:paraId="1F8FF861" w14:textId="553C67B1" w:rsidR="00446637" w:rsidRDefault="006A5A41" w:rsidP="00446637">
      <w:pPr>
        <w:pStyle w:val="Corpodetexto"/>
        <w:spacing w:after="0" w:line="360" w:lineRule="auto"/>
        <w:ind w:firstLine="567"/>
        <w:jc w:val="both"/>
        <w:rPr>
          <w:rFonts w:ascii="Arial" w:hAnsi="Arial" w:cs="Arial"/>
        </w:rPr>
      </w:pPr>
      <w:r>
        <w:rPr>
          <w:rFonts w:ascii="Arial" w:hAnsi="Arial" w:cs="Arial"/>
        </w:rPr>
        <w:t>Enfim, dado que nas</w:t>
      </w:r>
      <w:r w:rsidR="009F6D47">
        <w:rPr>
          <w:rFonts w:ascii="Arial" w:hAnsi="Arial" w:cs="Arial"/>
        </w:rPr>
        <w:t xml:space="preserve"> </w:t>
      </w:r>
      <w:r w:rsidRPr="001652D4">
        <w:rPr>
          <w:rFonts w:ascii="Arial" w:hAnsi="Arial" w:cs="Arial"/>
        </w:rPr>
        <w:t>instituições</w:t>
      </w:r>
      <w:r w:rsidR="009F6D47">
        <w:rPr>
          <w:rFonts w:ascii="Arial" w:hAnsi="Arial" w:cs="Arial"/>
        </w:rPr>
        <w:t xml:space="preserve"> </w:t>
      </w:r>
      <w:r w:rsidRPr="001652D4">
        <w:rPr>
          <w:rFonts w:ascii="Arial" w:hAnsi="Arial" w:cs="Arial"/>
        </w:rPr>
        <w:t>públicas</w:t>
      </w:r>
      <w:r w:rsidR="009F6D47">
        <w:rPr>
          <w:rFonts w:ascii="Arial" w:hAnsi="Arial" w:cs="Arial"/>
        </w:rPr>
        <w:t xml:space="preserve"> </w:t>
      </w:r>
      <w:r w:rsidRPr="001652D4">
        <w:rPr>
          <w:rFonts w:ascii="Arial" w:hAnsi="Arial" w:cs="Arial"/>
        </w:rPr>
        <w:t>há</w:t>
      </w:r>
      <w:r w:rsidR="009F6D47">
        <w:rPr>
          <w:rFonts w:ascii="Arial" w:hAnsi="Arial" w:cs="Arial"/>
        </w:rPr>
        <w:t xml:space="preserve"> </w:t>
      </w:r>
      <w:r w:rsidRPr="001652D4">
        <w:rPr>
          <w:rFonts w:ascii="Arial" w:hAnsi="Arial" w:cs="Arial"/>
        </w:rPr>
        <w:t>grande</w:t>
      </w:r>
      <w:r w:rsidR="009F6D47">
        <w:rPr>
          <w:rFonts w:ascii="Arial" w:hAnsi="Arial" w:cs="Arial"/>
        </w:rPr>
        <w:t xml:space="preserve"> </w:t>
      </w:r>
      <w:r w:rsidRPr="001652D4">
        <w:rPr>
          <w:rFonts w:ascii="Arial" w:hAnsi="Arial" w:cs="Arial"/>
        </w:rPr>
        <w:t>carência</w:t>
      </w:r>
      <w:r w:rsidR="009F6D47">
        <w:rPr>
          <w:rFonts w:ascii="Arial" w:hAnsi="Arial" w:cs="Arial"/>
        </w:rPr>
        <w:t xml:space="preserve"> </w:t>
      </w:r>
      <w:r w:rsidRPr="001652D4">
        <w:rPr>
          <w:rFonts w:ascii="Arial" w:hAnsi="Arial" w:cs="Arial"/>
        </w:rPr>
        <w:t>de</w:t>
      </w:r>
      <w:r w:rsidR="009F6D47">
        <w:rPr>
          <w:rFonts w:ascii="Arial" w:hAnsi="Arial" w:cs="Arial"/>
        </w:rPr>
        <w:t xml:space="preserve"> </w:t>
      </w:r>
      <w:r w:rsidRPr="001652D4">
        <w:rPr>
          <w:rFonts w:ascii="Arial" w:hAnsi="Arial" w:cs="Arial"/>
        </w:rPr>
        <w:t>vagas</w:t>
      </w:r>
      <w:r w:rsidR="009F6D47">
        <w:rPr>
          <w:rFonts w:ascii="Arial" w:hAnsi="Arial" w:cs="Arial"/>
        </w:rPr>
        <w:t xml:space="preserve"> </w:t>
      </w:r>
      <w:r w:rsidRPr="001652D4">
        <w:rPr>
          <w:rFonts w:ascii="Arial" w:hAnsi="Arial" w:cs="Arial"/>
        </w:rPr>
        <w:t>no</w:t>
      </w:r>
      <w:r w:rsidR="009F6D47">
        <w:rPr>
          <w:rFonts w:ascii="Arial" w:hAnsi="Arial" w:cs="Arial"/>
        </w:rPr>
        <w:t xml:space="preserve"> </w:t>
      </w:r>
      <w:r w:rsidRPr="001652D4">
        <w:rPr>
          <w:rFonts w:ascii="Arial" w:hAnsi="Arial" w:cs="Arial"/>
        </w:rPr>
        <w:t>ensino</w:t>
      </w:r>
      <w:r w:rsidR="009F6D47">
        <w:rPr>
          <w:rFonts w:ascii="Arial" w:hAnsi="Arial" w:cs="Arial"/>
        </w:rPr>
        <w:t xml:space="preserve"> </w:t>
      </w:r>
      <w:r w:rsidRPr="001652D4">
        <w:rPr>
          <w:rFonts w:ascii="Arial" w:hAnsi="Arial" w:cs="Arial"/>
        </w:rPr>
        <w:t>superior,</w:t>
      </w:r>
      <w:r w:rsidR="009F6D47">
        <w:rPr>
          <w:rFonts w:ascii="Arial" w:hAnsi="Arial" w:cs="Arial"/>
        </w:rPr>
        <w:t xml:space="preserve"> </w:t>
      </w:r>
      <w:r w:rsidRPr="001652D4">
        <w:rPr>
          <w:rFonts w:ascii="Arial" w:hAnsi="Arial" w:cs="Arial"/>
        </w:rPr>
        <w:t>particularmente</w:t>
      </w:r>
      <w:r w:rsidR="009F6D47">
        <w:rPr>
          <w:rFonts w:ascii="Arial" w:hAnsi="Arial" w:cs="Arial"/>
        </w:rPr>
        <w:t xml:space="preserve"> </w:t>
      </w:r>
      <w:r w:rsidRPr="001652D4">
        <w:rPr>
          <w:rFonts w:ascii="Arial" w:hAnsi="Arial" w:cs="Arial"/>
        </w:rPr>
        <w:t>nos</w:t>
      </w:r>
      <w:r w:rsidR="009F6D47">
        <w:rPr>
          <w:rFonts w:ascii="Arial" w:hAnsi="Arial" w:cs="Arial"/>
        </w:rPr>
        <w:t xml:space="preserve"> </w:t>
      </w:r>
      <w:r w:rsidRPr="001652D4">
        <w:rPr>
          <w:rFonts w:ascii="Arial" w:hAnsi="Arial" w:cs="Arial"/>
        </w:rPr>
        <w:t>cursos</w:t>
      </w:r>
      <w:r w:rsidR="009F6D47">
        <w:rPr>
          <w:rFonts w:ascii="Arial" w:hAnsi="Arial" w:cs="Arial"/>
        </w:rPr>
        <w:t xml:space="preserve"> </w:t>
      </w:r>
      <w:r w:rsidRPr="001652D4">
        <w:rPr>
          <w:rFonts w:ascii="Arial" w:hAnsi="Arial" w:cs="Arial"/>
        </w:rPr>
        <w:t>que</w:t>
      </w:r>
      <w:r w:rsidR="009F6D47">
        <w:rPr>
          <w:rFonts w:ascii="Arial" w:hAnsi="Arial" w:cs="Arial"/>
        </w:rPr>
        <w:t xml:space="preserve"> </w:t>
      </w:r>
      <w:r w:rsidRPr="001652D4">
        <w:rPr>
          <w:rFonts w:ascii="Arial" w:hAnsi="Arial" w:cs="Arial"/>
        </w:rPr>
        <w:t>objetivam</w:t>
      </w:r>
      <w:r w:rsidR="009F6D47">
        <w:rPr>
          <w:rFonts w:ascii="Arial" w:hAnsi="Arial" w:cs="Arial"/>
        </w:rPr>
        <w:t xml:space="preserve"> </w:t>
      </w:r>
      <w:r w:rsidRPr="001652D4">
        <w:rPr>
          <w:rFonts w:ascii="Arial" w:hAnsi="Arial" w:cs="Arial"/>
        </w:rPr>
        <w:t>a</w:t>
      </w:r>
      <w:r w:rsidR="009F6D47">
        <w:rPr>
          <w:rFonts w:ascii="Arial" w:hAnsi="Arial" w:cs="Arial"/>
        </w:rPr>
        <w:t xml:space="preserve"> </w:t>
      </w:r>
      <w:r w:rsidRPr="001652D4">
        <w:rPr>
          <w:rFonts w:ascii="Arial" w:hAnsi="Arial" w:cs="Arial"/>
        </w:rPr>
        <w:t>formação</w:t>
      </w:r>
      <w:r w:rsidR="009F6D47">
        <w:rPr>
          <w:rFonts w:ascii="Arial" w:hAnsi="Arial" w:cs="Arial"/>
        </w:rPr>
        <w:t xml:space="preserve"> </w:t>
      </w:r>
      <w:r w:rsidRPr="001652D4">
        <w:rPr>
          <w:rFonts w:ascii="Arial" w:hAnsi="Arial" w:cs="Arial"/>
        </w:rPr>
        <w:t>docente</w:t>
      </w:r>
      <w:r w:rsidR="009F6D47">
        <w:rPr>
          <w:rFonts w:ascii="Arial" w:hAnsi="Arial" w:cs="Arial"/>
        </w:rPr>
        <w:t xml:space="preserve"> </w:t>
      </w:r>
      <w:r w:rsidRPr="001652D4">
        <w:rPr>
          <w:rFonts w:ascii="Arial" w:hAnsi="Arial" w:cs="Arial"/>
        </w:rPr>
        <w:t>na</w:t>
      </w:r>
      <w:r w:rsidR="009F6D47">
        <w:rPr>
          <w:rFonts w:ascii="Arial" w:hAnsi="Arial" w:cs="Arial"/>
        </w:rPr>
        <w:t xml:space="preserve"> </w:t>
      </w:r>
      <w:r w:rsidRPr="001652D4">
        <w:rPr>
          <w:rFonts w:ascii="Arial" w:hAnsi="Arial" w:cs="Arial"/>
        </w:rPr>
        <w:t>área</w:t>
      </w:r>
      <w:r w:rsidR="009F6D47">
        <w:rPr>
          <w:rFonts w:ascii="Arial" w:hAnsi="Arial" w:cs="Arial"/>
        </w:rPr>
        <w:t xml:space="preserve"> </w:t>
      </w:r>
      <w:r w:rsidRPr="001652D4">
        <w:rPr>
          <w:rFonts w:ascii="Arial" w:hAnsi="Arial" w:cs="Arial"/>
        </w:rPr>
        <w:t>de</w:t>
      </w:r>
      <w:r w:rsidR="009F6D47">
        <w:rPr>
          <w:rFonts w:ascii="Arial" w:hAnsi="Arial" w:cs="Arial"/>
        </w:rPr>
        <w:t xml:space="preserve"> </w:t>
      </w:r>
      <w:r w:rsidR="000B0877">
        <w:rPr>
          <w:rFonts w:ascii="Arial" w:hAnsi="Arial" w:cs="Arial"/>
        </w:rPr>
        <w:t>C</w:t>
      </w:r>
      <w:r w:rsidRPr="001652D4">
        <w:rPr>
          <w:rFonts w:ascii="Arial" w:hAnsi="Arial" w:cs="Arial"/>
        </w:rPr>
        <w:t>iências</w:t>
      </w:r>
      <w:r w:rsidR="009F6D47">
        <w:rPr>
          <w:rFonts w:ascii="Arial" w:hAnsi="Arial" w:cs="Arial"/>
        </w:rPr>
        <w:t xml:space="preserve"> </w:t>
      </w:r>
      <w:r w:rsidRPr="001652D4">
        <w:rPr>
          <w:rFonts w:ascii="Arial" w:hAnsi="Arial" w:cs="Arial"/>
        </w:rPr>
        <w:t>da</w:t>
      </w:r>
      <w:r w:rsidR="009F6D47">
        <w:rPr>
          <w:rFonts w:ascii="Arial" w:hAnsi="Arial" w:cs="Arial"/>
        </w:rPr>
        <w:t xml:space="preserve"> </w:t>
      </w:r>
      <w:r w:rsidR="000B0877">
        <w:rPr>
          <w:rFonts w:ascii="Arial" w:hAnsi="Arial" w:cs="Arial"/>
        </w:rPr>
        <w:t>N</w:t>
      </w:r>
      <w:r w:rsidRPr="001652D4">
        <w:rPr>
          <w:rFonts w:ascii="Arial" w:hAnsi="Arial" w:cs="Arial"/>
        </w:rPr>
        <w:t>atureza e Matemática</w:t>
      </w:r>
      <w:r w:rsidR="009F6D47">
        <w:rPr>
          <w:rFonts w:ascii="Arial" w:hAnsi="Arial" w:cs="Arial"/>
        </w:rPr>
        <w:t xml:space="preserve"> </w:t>
      </w:r>
      <w:r w:rsidRPr="001652D4">
        <w:rPr>
          <w:rFonts w:ascii="Arial" w:hAnsi="Arial" w:cs="Arial"/>
        </w:rPr>
        <w:t>(ARAÚJO et al, 2011),</w:t>
      </w:r>
      <w:r w:rsidR="009F6D47">
        <w:rPr>
          <w:rFonts w:ascii="Arial" w:hAnsi="Arial" w:cs="Arial"/>
        </w:rPr>
        <w:t xml:space="preserve"> </w:t>
      </w:r>
      <w:r w:rsidRPr="001652D4">
        <w:rPr>
          <w:rFonts w:ascii="Arial" w:hAnsi="Arial" w:cs="Arial"/>
        </w:rPr>
        <w:t>o</w:t>
      </w:r>
      <w:r w:rsidR="009F6D47">
        <w:rPr>
          <w:rFonts w:ascii="Arial" w:hAnsi="Arial" w:cs="Arial"/>
        </w:rPr>
        <w:t xml:space="preserve"> </w:t>
      </w:r>
      <w:r w:rsidRPr="001652D4">
        <w:rPr>
          <w:rFonts w:ascii="Arial" w:hAnsi="Arial" w:cs="Arial"/>
        </w:rPr>
        <w:t>curso</w:t>
      </w:r>
      <w:r w:rsidR="009F6D47">
        <w:rPr>
          <w:rFonts w:ascii="Arial" w:hAnsi="Arial" w:cs="Arial"/>
        </w:rPr>
        <w:t xml:space="preserve"> </w:t>
      </w:r>
      <w:r w:rsidRPr="001652D4">
        <w:rPr>
          <w:rFonts w:ascii="Arial" w:hAnsi="Arial" w:cs="Arial"/>
        </w:rPr>
        <w:t>de</w:t>
      </w:r>
      <w:r w:rsidR="009F6D47">
        <w:rPr>
          <w:rFonts w:ascii="Arial" w:hAnsi="Arial" w:cs="Arial"/>
        </w:rPr>
        <w:t xml:space="preserve"> </w:t>
      </w:r>
      <w:r w:rsidRPr="001652D4">
        <w:rPr>
          <w:rFonts w:ascii="Arial" w:hAnsi="Arial" w:cs="Arial"/>
        </w:rPr>
        <w:t>licenciatura</w:t>
      </w:r>
      <w:r w:rsidR="009F6D47">
        <w:rPr>
          <w:rFonts w:ascii="Arial" w:hAnsi="Arial" w:cs="Arial"/>
        </w:rPr>
        <w:t xml:space="preserve"> </w:t>
      </w:r>
      <w:r w:rsidRPr="001652D4">
        <w:rPr>
          <w:rFonts w:ascii="Arial" w:hAnsi="Arial" w:cs="Arial"/>
        </w:rPr>
        <w:t>em</w:t>
      </w:r>
      <w:r w:rsidR="009F6D47">
        <w:rPr>
          <w:rFonts w:ascii="Arial" w:hAnsi="Arial" w:cs="Arial"/>
        </w:rPr>
        <w:t xml:space="preserve"> </w:t>
      </w:r>
      <w:r w:rsidR="0013719B">
        <w:rPr>
          <w:rFonts w:ascii="Arial" w:hAnsi="Arial" w:cs="Arial"/>
        </w:rPr>
        <w:t>Física</w:t>
      </w:r>
      <w:r w:rsidR="009F6D47">
        <w:rPr>
          <w:rFonts w:ascii="Arial" w:hAnsi="Arial" w:cs="Arial"/>
        </w:rPr>
        <w:t xml:space="preserve"> </w:t>
      </w:r>
      <w:r w:rsidRPr="001652D4">
        <w:rPr>
          <w:rFonts w:ascii="Arial" w:hAnsi="Arial" w:cs="Arial"/>
        </w:rPr>
        <w:t>oferecido</w:t>
      </w:r>
      <w:r w:rsidR="009F6D47">
        <w:rPr>
          <w:rFonts w:ascii="Arial" w:hAnsi="Arial" w:cs="Arial"/>
        </w:rPr>
        <w:t xml:space="preserve"> </w:t>
      </w:r>
      <w:r w:rsidRPr="001652D4">
        <w:rPr>
          <w:rFonts w:ascii="Arial" w:hAnsi="Arial" w:cs="Arial"/>
        </w:rPr>
        <w:t>pelo</w:t>
      </w:r>
      <w:r w:rsidR="009F6D47">
        <w:rPr>
          <w:rFonts w:ascii="Arial" w:hAnsi="Arial" w:cs="Arial"/>
        </w:rPr>
        <w:t xml:space="preserve"> IFSP, </w:t>
      </w:r>
      <w:r w:rsidR="00467401">
        <w:rPr>
          <w:rFonts w:ascii="Arial" w:eastAsia="Arial" w:hAnsi="Arial" w:cs="Arial"/>
        </w:rPr>
        <w:t>C</w:t>
      </w:r>
      <w:r w:rsidR="006B0EF0" w:rsidRPr="006B0EF0">
        <w:rPr>
          <w:rFonts w:ascii="Arial" w:hAnsi="Arial" w:cs="Arial"/>
        </w:rPr>
        <w:t>âmpus</w:t>
      </w:r>
      <w:r w:rsidR="009F6D47">
        <w:rPr>
          <w:rFonts w:ascii="Arial" w:hAnsi="Arial" w:cs="Arial"/>
        </w:rPr>
        <w:t xml:space="preserve"> </w:t>
      </w:r>
      <w:r w:rsidRPr="001652D4">
        <w:rPr>
          <w:rFonts w:ascii="Arial" w:hAnsi="Arial" w:cs="Arial"/>
        </w:rPr>
        <w:t>Itapetininga,</w:t>
      </w:r>
      <w:r w:rsidR="009F6D47">
        <w:rPr>
          <w:rFonts w:ascii="Arial" w:hAnsi="Arial" w:cs="Arial"/>
        </w:rPr>
        <w:t xml:space="preserve"> </w:t>
      </w:r>
      <w:r w:rsidR="0013719B">
        <w:rPr>
          <w:rFonts w:ascii="Arial" w:hAnsi="Arial" w:cs="Arial"/>
        </w:rPr>
        <w:t>proporciona</w:t>
      </w:r>
      <w:r w:rsidR="009F6D47">
        <w:rPr>
          <w:rFonts w:ascii="Arial" w:hAnsi="Arial" w:cs="Arial"/>
        </w:rPr>
        <w:t xml:space="preserve"> </w:t>
      </w:r>
      <w:r w:rsidRPr="001652D4">
        <w:rPr>
          <w:rFonts w:ascii="Arial" w:hAnsi="Arial" w:cs="Arial"/>
        </w:rPr>
        <w:t>uma</w:t>
      </w:r>
      <w:r w:rsidR="009F6D47">
        <w:rPr>
          <w:rFonts w:ascii="Arial" w:hAnsi="Arial" w:cs="Arial"/>
        </w:rPr>
        <w:t xml:space="preserve"> </w:t>
      </w:r>
      <w:r w:rsidRPr="001652D4">
        <w:rPr>
          <w:rFonts w:ascii="Arial" w:hAnsi="Arial" w:cs="Arial"/>
        </w:rPr>
        <w:t>nova</w:t>
      </w:r>
      <w:r w:rsidR="009F6D47">
        <w:rPr>
          <w:rFonts w:ascii="Arial" w:hAnsi="Arial" w:cs="Arial"/>
        </w:rPr>
        <w:t xml:space="preserve"> </w:t>
      </w:r>
      <w:r w:rsidRPr="001652D4">
        <w:rPr>
          <w:rFonts w:ascii="Arial" w:hAnsi="Arial" w:cs="Arial"/>
        </w:rPr>
        <w:t>opção</w:t>
      </w:r>
      <w:r w:rsidR="009F6D47">
        <w:rPr>
          <w:rFonts w:ascii="Arial" w:hAnsi="Arial" w:cs="Arial"/>
        </w:rPr>
        <w:t xml:space="preserve"> </w:t>
      </w:r>
      <w:r w:rsidRPr="001652D4">
        <w:rPr>
          <w:rFonts w:ascii="Arial" w:hAnsi="Arial" w:cs="Arial"/>
        </w:rPr>
        <w:t>de</w:t>
      </w:r>
      <w:r w:rsidR="009F6D47">
        <w:rPr>
          <w:rFonts w:ascii="Arial" w:hAnsi="Arial" w:cs="Arial"/>
        </w:rPr>
        <w:t xml:space="preserve"> </w:t>
      </w:r>
      <w:r w:rsidRPr="001652D4">
        <w:rPr>
          <w:rFonts w:ascii="Arial" w:hAnsi="Arial" w:cs="Arial"/>
        </w:rPr>
        <w:t>colocação</w:t>
      </w:r>
      <w:r w:rsidR="009F6D47">
        <w:rPr>
          <w:rFonts w:ascii="Arial" w:hAnsi="Arial" w:cs="Arial"/>
        </w:rPr>
        <w:t xml:space="preserve"> </w:t>
      </w:r>
      <w:r w:rsidRPr="001652D4">
        <w:rPr>
          <w:rFonts w:ascii="Arial" w:hAnsi="Arial" w:cs="Arial"/>
        </w:rPr>
        <w:t>profissional</w:t>
      </w:r>
      <w:r w:rsidR="009F6D47">
        <w:rPr>
          <w:rFonts w:ascii="Arial" w:hAnsi="Arial" w:cs="Arial"/>
        </w:rPr>
        <w:t xml:space="preserve"> </w:t>
      </w:r>
      <w:r w:rsidRPr="001652D4">
        <w:rPr>
          <w:rFonts w:ascii="Arial" w:hAnsi="Arial" w:cs="Arial"/>
        </w:rPr>
        <w:t>a</w:t>
      </w:r>
      <w:r>
        <w:rPr>
          <w:rFonts w:ascii="Arial" w:hAnsi="Arial" w:cs="Arial"/>
        </w:rPr>
        <w:t xml:space="preserve"> um grande</w:t>
      </w:r>
      <w:r w:rsidR="007A5613">
        <w:rPr>
          <w:rFonts w:ascii="Arial" w:hAnsi="Arial" w:cs="Arial"/>
        </w:rPr>
        <w:t xml:space="preserve"> </w:t>
      </w:r>
      <w:r w:rsidRPr="001652D4">
        <w:rPr>
          <w:rFonts w:ascii="Arial" w:hAnsi="Arial" w:cs="Arial"/>
        </w:rPr>
        <w:t>segmento</w:t>
      </w:r>
      <w:r w:rsidR="007A5613">
        <w:rPr>
          <w:rFonts w:ascii="Arial" w:hAnsi="Arial" w:cs="Arial"/>
        </w:rPr>
        <w:t xml:space="preserve"> </w:t>
      </w:r>
      <w:r w:rsidRPr="001652D4">
        <w:rPr>
          <w:rFonts w:ascii="Arial" w:hAnsi="Arial" w:cs="Arial"/>
        </w:rPr>
        <w:t>da</w:t>
      </w:r>
      <w:r w:rsidR="007A5613">
        <w:rPr>
          <w:rFonts w:ascii="Arial" w:hAnsi="Arial" w:cs="Arial"/>
        </w:rPr>
        <w:t xml:space="preserve"> </w:t>
      </w:r>
      <w:r w:rsidRPr="001652D4">
        <w:rPr>
          <w:rFonts w:ascii="Arial" w:hAnsi="Arial" w:cs="Arial"/>
        </w:rPr>
        <w:t>população</w:t>
      </w:r>
      <w:r w:rsidR="007A5613">
        <w:rPr>
          <w:rFonts w:ascii="Arial" w:hAnsi="Arial" w:cs="Arial"/>
        </w:rPr>
        <w:t xml:space="preserve"> </w:t>
      </w:r>
      <w:r w:rsidRPr="001652D4">
        <w:rPr>
          <w:rFonts w:ascii="Arial" w:hAnsi="Arial" w:cs="Arial"/>
        </w:rPr>
        <w:t>que</w:t>
      </w:r>
      <w:r w:rsidR="007A5613">
        <w:rPr>
          <w:rFonts w:ascii="Arial" w:hAnsi="Arial" w:cs="Arial"/>
        </w:rPr>
        <w:t xml:space="preserve"> </w:t>
      </w:r>
      <w:r w:rsidRPr="001652D4">
        <w:rPr>
          <w:rFonts w:ascii="Arial" w:hAnsi="Arial" w:cs="Arial"/>
        </w:rPr>
        <w:t>procura</w:t>
      </w:r>
      <w:r w:rsidR="007A5613">
        <w:rPr>
          <w:rFonts w:ascii="Arial" w:hAnsi="Arial" w:cs="Arial"/>
        </w:rPr>
        <w:t xml:space="preserve"> </w:t>
      </w:r>
      <w:r>
        <w:rPr>
          <w:rFonts w:ascii="Arial" w:eastAsia="Arial" w:hAnsi="Arial" w:cs="Arial"/>
        </w:rPr>
        <w:t xml:space="preserve">por esse </w:t>
      </w:r>
      <w:r w:rsidRPr="001652D4">
        <w:rPr>
          <w:rFonts w:ascii="Arial" w:hAnsi="Arial" w:cs="Arial"/>
        </w:rPr>
        <w:t>curso.</w:t>
      </w:r>
    </w:p>
    <w:p w14:paraId="7138517D" w14:textId="2E5A12C7" w:rsidR="006349C8" w:rsidRDefault="00446637" w:rsidP="00446637">
      <w:pPr>
        <w:pStyle w:val="Corpodetexto"/>
        <w:spacing w:after="0" w:line="360" w:lineRule="auto"/>
        <w:ind w:firstLine="567"/>
        <w:jc w:val="both"/>
        <w:rPr>
          <w:rFonts w:ascii="Arial" w:hAnsi="Arial" w:cs="Arial"/>
        </w:rPr>
      </w:pPr>
      <w:r>
        <w:rPr>
          <w:rFonts w:ascii="Arial" w:hAnsi="Arial" w:cs="Arial"/>
        </w:rPr>
        <w:t>Para tal</w:t>
      </w:r>
      <w:r w:rsidR="000B0877">
        <w:rPr>
          <w:rFonts w:ascii="Arial" w:hAnsi="Arial" w:cs="Arial"/>
        </w:rPr>
        <w:t>,</w:t>
      </w:r>
      <w:r w:rsidR="007A5613">
        <w:rPr>
          <w:rFonts w:ascii="Arial" w:hAnsi="Arial" w:cs="Arial"/>
        </w:rPr>
        <w:t xml:space="preserve"> </w:t>
      </w:r>
      <w:r w:rsidR="000B0877">
        <w:rPr>
          <w:rFonts w:ascii="Arial" w:hAnsi="Arial" w:cs="Arial"/>
        </w:rPr>
        <w:t xml:space="preserve">o </w:t>
      </w:r>
      <w:r w:rsidR="006B0EF0" w:rsidRPr="006B0EF0">
        <w:rPr>
          <w:rFonts w:ascii="Arial" w:hAnsi="Arial" w:cs="Arial"/>
        </w:rPr>
        <w:t>câmpus</w:t>
      </w:r>
      <w:r w:rsidR="000B0877">
        <w:rPr>
          <w:rFonts w:ascii="Arial" w:hAnsi="Arial" w:cs="Arial"/>
        </w:rPr>
        <w:t xml:space="preserve"> dispõe </w:t>
      </w:r>
      <w:r w:rsidR="00847B1C">
        <w:rPr>
          <w:rFonts w:ascii="Arial" w:hAnsi="Arial" w:cs="Arial"/>
        </w:rPr>
        <w:t>de ampla estrutura física</w:t>
      </w:r>
      <w:r w:rsidR="000B0877">
        <w:rPr>
          <w:rFonts w:ascii="Arial" w:hAnsi="Arial" w:cs="Arial"/>
        </w:rPr>
        <w:t>,</w:t>
      </w:r>
      <w:r w:rsidR="00847B1C">
        <w:rPr>
          <w:rFonts w:ascii="Arial" w:hAnsi="Arial" w:cs="Arial"/>
        </w:rPr>
        <w:t xml:space="preserve"> com salas de aula equipadas</w:t>
      </w:r>
      <w:r w:rsidR="007A5613">
        <w:rPr>
          <w:rFonts w:ascii="Arial" w:hAnsi="Arial" w:cs="Arial"/>
        </w:rPr>
        <w:t xml:space="preserve"> </w:t>
      </w:r>
      <w:r w:rsidR="00847B1C">
        <w:rPr>
          <w:rFonts w:ascii="Arial" w:hAnsi="Arial" w:cs="Arial"/>
        </w:rPr>
        <w:t>com televisão ou projetor multimídia, laboratórios de informática e física e biblioteca com acervo que at</w:t>
      </w:r>
      <w:r w:rsidR="0013719B">
        <w:rPr>
          <w:rFonts w:ascii="Arial" w:hAnsi="Arial" w:cs="Arial"/>
        </w:rPr>
        <w:t>ende o curso, tal estrutura foi confirmada pela visita “in loco” do INEP/MEC para o credenciamento do curso realizada em agosto de 2014 onde o curso obteve nota 4 na avaliação que possui nota máxima 5.</w:t>
      </w:r>
    </w:p>
    <w:p w14:paraId="189B27B7" w14:textId="77777777" w:rsidR="00EA71B5" w:rsidRDefault="00847B1C" w:rsidP="00EA71B5">
      <w:pPr>
        <w:pStyle w:val="Corpodetexto"/>
        <w:spacing w:after="0" w:line="360" w:lineRule="auto"/>
        <w:ind w:firstLine="567"/>
        <w:jc w:val="both"/>
        <w:rPr>
          <w:rFonts w:ascii="Arial" w:hAnsi="Arial" w:cs="Arial"/>
        </w:rPr>
      </w:pPr>
      <w:r>
        <w:rPr>
          <w:rFonts w:ascii="Arial" w:hAnsi="Arial" w:cs="Arial"/>
        </w:rPr>
        <w:t xml:space="preserve">Do ponto de vista humano, </w:t>
      </w:r>
      <w:r w:rsidR="006349C8">
        <w:rPr>
          <w:rFonts w:ascii="Arial" w:hAnsi="Arial" w:cs="Arial"/>
        </w:rPr>
        <w:t>conta com</w:t>
      </w:r>
      <w:r>
        <w:rPr>
          <w:rFonts w:ascii="Arial" w:hAnsi="Arial" w:cs="Arial"/>
        </w:rPr>
        <w:t xml:space="preserve"> professores </w:t>
      </w:r>
      <w:r w:rsidR="006349C8">
        <w:rPr>
          <w:rFonts w:ascii="Arial" w:hAnsi="Arial" w:cs="Arial"/>
        </w:rPr>
        <w:t xml:space="preserve">(de dedicação exclusiva) </w:t>
      </w:r>
      <w:r>
        <w:rPr>
          <w:rFonts w:ascii="Arial" w:hAnsi="Arial" w:cs="Arial"/>
        </w:rPr>
        <w:t>na área de matemática, física</w:t>
      </w:r>
      <w:r w:rsidR="00F66FBA">
        <w:rPr>
          <w:rFonts w:ascii="Arial" w:hAnsi="Arial" w:cs="Arial"/>
        </w:rPr>
        <w:t>, química</w:t>
      </w:r>
      <w:r>
        <w:rPr>
          <w:rFonts w:ascii="Arial" w:hAnsi="Arial" w:cs="Arial"/>
        </w:rPr>
        <w:t xml:space="preserve"> e pedagogia em quantidade necessária para atendimento das disciplinas do curso</w:t>
      </w:r>
      <w:r w:rsidR="006349C8">
        <w:rPr>
          <w:rFonts w:ascii="Arial" w:hAnsi="Arial" w:cs="Arial"/>
        </w:rPr>
        <w:t>.</w:t>
      </w:r>
      <w:bookmarkStart w:id="41" w:name="__RefHeading__23_1892814925"/>
      <w:bookmarkStart w:id="42" w:name="_Toc355977355"/>
      <w:bookmarkStart w:id="43" w:name="_Toc355977479"/>
      <w:bookmarkStart w:id="44" w:name="_Toc356204085"/>
      <w:bookmarkStart w:id="45" w:name="_Toc356218671"/>
      <w:bookmarkStart w:id="46" w:name="_Toc360809306"/>
      <w:bookmarkEnd w:id="41"/>
    </w:p>
    <w:p w14:paraId="134F6256" w14:textId="77777777" w:rsidR="004046EF" w:rsidRPr="00EA71B5" w:rsidRDefault="004046EF" w:rsidP="00EA71B5">
      <w:pPr>
        <w:pStyle w:val="Corpodetexto"/>
        <w:spacing w:after="0" w:line="360" w:lineRule="auto"/>
        <w:ind w:firstLine="567"/>
        <w:jc w:val="both"/>
        <w:rPr>
          <w:rFonts w:ascii="Arial" w:hAnsi="Arial" w:cs="Arial"/>
        </w:rPr>
      </w:pPr>
      <w:r>
        <w:br w:type="page"/>
      </w:r>
    </w:p>
    <w:p w14:paraId="677C4253" w14:textId="77777777" w:rsidR="000B0EE1" w:rsidRDefault="00F069DA" w:rsidP="004046EF">
      <w:pPr>
        <w:pStyle w:val="Nvel1"/>
        <w:spacing w:after="0"/>
      </w:pPr>
      <w:bookmarkStart w:id="47" w:name="_Toc437528202"/>
      <w:r>
        <w:t xml:space="preserve">3. </w:t>
      </w:r>
      <w:r w:rsidR="00FC69D1" w:rsidRPr="006A4786">
        <w:t>OBJETIVO</w:t>
      </w:r>
      <w:bookmarkEnd w:id="42"/>
      <w:bookmarkEnd w:id="43"/>
      <w:bookmarkEnd w:id="44"/>
      <w:bookmarkEnd w:id="45"/>
      <w:r w:rsidR="00440C11">
        <w:t>S DO CURSO</w:t>
      </w:r>
      <w:bookmarkEnd w:id="46"/>
      <w:bookmarkEnd w:id="47"/>
    </w:p>
    <w:p w14:paraId="25095620" w14:textId="77777777" w:rsidR="004046EF" w:rsidRDefault="004046EF" w:rsidP="004046EF">
      <w:bookmarkStart w:id="48" w:name="_Toc360809307"/>
    </w:p>
    <w:p w14:paraId="7239D9A5" w14:textId="77777777" w:rsidR="004046EF" w:rsidRDefault="004046EF" w:rsidP="004046EF"/>
    <w:p w14:paraId="305F8ED8" w14:textId="77777777" w:rsidR="00FC69D1" w:rsidRDefault="000B0EE1" w:rsidP="004046EF">
      <w:pPr>
        <w:pStyle w:val="Nvel2"/>
        <w:spacing w:before="0"/>
      </w:pPr>
      <w:bookmarkStart w:id="49" w:name="_Toc437528203"/>
      <w:r>
        <w:t>Objetivo Geral</w:t>
      </w:r>
      <w:bookmarkEnd w:id="48"/>
      <w:bookmarkEnd w:id="49"/>
    </w:p>
    <w:p w14:paraId="5CF7D0B4" w14:textId="77777777" w:rsidR="006349C8" w:rsidRDefault="00C34BB6" w:rsidP="00CC6393">
      <w:pPr>
        <w:spacing w:before="280" w:after="280" w:line="360" w:lineRule="auto"/>
        <w:ind w:firstLine="567"/>
        <w:jc w:val="both"/>
        <w:rPr>
          <w:rFonts w:ascii="Arial" w:hAnsi="Arial" w:cs="Arial"/>
          <w:color w:val="000000"/>
        </w:rPr>
      </w:pPr>
      <w:r w:rsidRPr="00011347">
        <w:rPr>
          <w:rFonts w:ascii="Arial" w:hAnsi="Arial" w:cs="Arial"/>
          <w:color w:val="000000"/>
        </w:rPr>
        <w:t xml:space="preserve">Formar professores com amplo domínio teórico e prático do conteúdo específico da </w:t>
      </w:r>
      <w:r w:rsidR="00011347" w:rsidRPr="00011347">
        <w:rPr>
          <w:rFonts w:ascii="Arial" w:hAnsi="Arial" w:cs="Arial"/>
          <w:color w:val="000000"/>
        </w:rPr>
        <w:t>Física</w:t>
      </w:r>
      <w:r w:rsidRPr="00011347">
        <w:rPr>
          <w:rFonts w:ascii="Arial" w:hAnsi="Arial" w:cs="Arial"/>
          <w:color w:val="000000"/>
        </w:rPr>
        <w:t xml:space="preserve"> e da práxis pedagógica, </w:t>
      </w:r>
      <w:r w:rsidR="00CC6393" w:rsidRPr="00011347">
        <w:rPr>
          <w:rFonts w:ascii="Arial" w:hAnsi="Arial" w:cs="Arial"/>
          <w:color w:val="000000"/>
        </w:rPr>
        <w:t xml:space="preserve">para atuar no Ensino Médio, </w:t>
      </w:r>
      <w:r w:rsidR="009C5489" w:rsidRPr="00011347">
        <w:rPr>
          <w:rFonts w:ascii="Arial" w:hAnsi="Arial" w:cs="Arial"/>
          <w:color w:val="000000"/>
        </w:rPr>
        <w:t xml:space="preserve">Ensino Profissionalizante, </w:t>
      </w:r>
      <w:r w:rsidR="00CC6393" w:rsidRPr="00011347">
        <w:rPr>
          <w:rFonts w:ascii="Arial" w:hAnsi="Arial" w:cs="Arial"/>
          <w:color w:val="000000"/>
        </w:rPr>
        <w:t>nas modalidades presencial, a distância e na Educação de Jovens e Adultos (EJA).</w:t>
      </w:r>
    </w:p>
    <w:p w14:paraId="2A0E7A3C" w14:textId="77777777" w:rsidR="00CC6393" w:rsidRPr="0027693D" w:rsidRDefault="00CC6393" w:rsidP="00CC6393">
      <w:pPr>
        <w:spacing w:before="280" w:after="280" w:line="360" w:lineRule="auto"/>
        <w:ind w:firstLine="567"/>
        <w:jc w:val="both"/>
        <w:rPr>
          <w:rFonts w:ascii="Arial" w:hAnsi="Arial" w:cs="Arial"/>
          <w:color w:val="000000"/>
        </w:rPr>
      </w:pPr>
    </w:p>
    <w:p w14:paraId="08741868" w14:textId="77777777" w:rsidR="000B0EE1" w:rsidRDefault="000B0EE1" w:rsidP="004046EF">
      <w:pPr>
        <w:pStyle w:val="Nvel2"/>
      </w:pPr>
      <w:bookmarkStart w:id="50" w:name="_Toc360809308"/>
      <w:bookmarkStart w:id="51" w:name="_Toc437528204"/>
      <w:r>
        <w:t>Objetivo(s) Específico(s)</w:t>
      </w:r>
      <w:bookmarkEnd w:id="50"/>
      <w:bookmarkEnd w:id="51"/>
    </w:p>
    <w:p w14:paraId="68D901A1" w14:textId="77777777" w:rsidR="0027693D" w:rsidRDefault="0027693D" w:rsidP="006438FB">
      <w:pPr>
        <w:pStyle w:val="PargrafodaLista"/>
        <w:numPr>
          <w:ilvl w:val="0"/>
          <w:numId w:val="5"/>
        </w:numPr>
        <w:spacing w:line="360" w:lineRule="auto"/>
        <w:ind w:left="993"/>
        <w:jc w:val="both"/>
        <w:rPr>
          <w:rFonts w:ascii="Arial" w:hAnsi="Arial" w:cs="Arial"/>
          <w:bCs/>
        </w:rPr>
      </w:pPr>
      <w:r w:rsidRPr="0027693D">
        <w:rPr>
          <w:rFonts w:ascii="Arial" w:hAnsi="Arial" w:cs="Arial"/>
          <w:bCs/>
        </w:rPr>
        <w:t>Atuar solidária e efetivamente para o desenvolvimento integral da pessoa humana e da sociedade por meio da geração e compreensão do saber, comprometida com a qualidade e com valores éticos e solidários.</w:t>
      </w:r>
    </w:p>
    <w:p w14:paraId="68207200" w14:textId="77777777" w:rsidR="0027693D" w:rsidRDefault="0027693D" w:rsidP="006438FB">
      <w:pPr>
        <w:pStyle w:val="PargrafodaLista"/>
        <w:numPr>
          <w:ilvl w:val="0"/>
          <w:numId w:val="5"/>
        </w:numPr>
        <w:spacing w:line="360" w:lineRule="auto"/>
        <w:ind w:left="993"/>
        <w:jc w:val="both"/>
        <w:rPr>
          <w:rFonts w:ascii="Arial" w:hAnsi="Arial" w:cs="Arial"/>
          <w:bCs/>
        </w:rPr>
      </w:pPr>
      <w:r w:rsidRPr="0027693D">
        <w:rPr>
          <w:rFonts w:ascii="Arial" w:hAnsi="Arial" w:cs="Arial"/>
          <w:bCs/>
        </w:rPr>
        <w:t xml:space="preserve">Permitir o cumprimento do preceito constitucional da indissociabilidade entre ensino, pesquisa e extensão, contribuindo para o avanço do ensino da </w:t>
      </w:r>
      <w:r w:rsidR="00011347">
        <w:rPr>
          <w:rFonts w:ascii="Arial" w:hAnsi="Arial" w:cs="Arial"/>
          <w:bCs/>
        </w:rPr>
        <w:t>Física</w:t>
      </w:r>
      <w:r w:rsidRPr="0027693D">
        <w:rPr>
          <w:rFonts w:ascii="Arial" w:hAnsi="Arial" w:cs="Arial"/>
          <w:bCs/>
        </w:rPr>
        <w:t xml:space="preserve"> como ciência e como profissão.</w:t>
      </w:r>
    </w:p>
    <w:p w14:paraId="3FC25526" w14:textId="77777777" w:rsidR="0027693D" w:rsidRDefault="0027693D" w:rsidP="006438FB">
      <w:pPr>
        <w:pStyle w:val="PargrafodaLista"/>
        <w:numPr>
          <w:ilvl w:val="0"/>
          <w:numId w:val="5"/>
        </w:numPr>
        <w:spacing w:line="360" w:lineRule="auto"/>
        <w:ind w:left="993"/>
        <w:jc w:val="both"/>
        <w:rPr>
          <w:rFonts w:ascii="Arial" w:hAnsi="Arial" w:cs="Arial"/>
          <w:bCs/>
        </w:rPr>
      </w:pPr>
      <w:r w:rsidRPr="0027693D">
        <w:rPr>
          <w:rFonts w:ascii="Arial" w:hAnsi="Arial" w:cs="Arial"/>
          <w:bCs/>
        </w:rPr>
        <w:t xml:space="preserve">Propiciar ao licenciando uma formação teórico-prática na área de </w:t>
      </w:r>
      <w:r w:rsidR="00011347">
        <w:rPr>
          <w:rFonts w:ascii="Arial" w:hAnsi="Arial" w:cs="Arial"/>
          <w:bCs/>
        </w:rPr>
        <w:t xml:space="preserve">Ensino de </w:t>
      </w:r>
      <w:r w:rsidR="00011347" w:rsidRPr="0027693D">
        <w:rPr>
          <w:rFonts w:ascii="Arial" w:hAnsi="Arial" w:cs="Arial"/>
          <w:bCs/>
        </w:rPr>
        <w:t>Física</w:t>
      </w:r>
      <w:r w:rsidRPr="0027693D">
        <w:rPr>
          <w:rFonts w:ascii="Arial" w:hAnsi="Arial" w:cs="Arial"/>
          <w:bCs/>
        </w:rPr>
        <w:t xml:space="preserve"> que lhe permita o desenvolvimento de uma visão crítica e uma intervenção adequada, em distintos campos de atividade profissional.</w:t>
      </w:r>
    </w:p>
    <w:p w14:paraId="1D4962E8" w14:textId="77777777" w:rsidR="0027693D" w:rsidRDefault="0027693D" w:rsidP="006438FB">
      <w:pPr>
        <w:pStyle w:val="PargrafodaLista"/>
        <w:numPr>
          <w:ilvl w:val="0"/>
          <w:numId w:val="5"/>
        </w:numPr>
        <w:spacing w:line="360" w:lineRule="auto"/>
        <w:ind w:left="993"/>
        <w:jc w:val="both"/>
        <w:rPr>
          <w:rFonts w:ascii="Arial" w:hAnsi="Arial" w:cs="Arial"/>
          <w:bCs/>
        </w:rPr>
      </w:pPr>
      <w:r w:rsidRPr="0027693D">
        <w:rPr>
          <w:rFonts w:ascii="Arial" w:hAnsi="Arial" w:cs="Arial"/>
          <w:bCs/>
        </w:rPr>
        <w:t>Formar um profissional preocupado com a dimensão ética nas áreas de atuação profissional.</w:t>
      </w:r>
    </w:p>
    <w:p w14:paraId="2364186D" w14:textId="77777777" w:rsidR="0027693D" w:rsidRDefault="0027693D" w:rsidP="006438FB">
      <w:pPr>
        <w:pStyle w:val="PargrafodaLista"/>
        <w:numPr>
          <w:ilvl w:val="0"/>
          <w:numId w:val="5"/>
        </w:numPr>
        <w:spacing w:line="360" w:lineRule="auto"/>
        <w:ind w:left="993"/>
        <w:jc w:val="both"/>
        <w:rPr>
          <w:rFonts w:ascii="Arial" w:hAnsi="Arial" w:cs="Arial"/>
          <w:bCs/>
        </w:rPr>
      </w:pPr>
      <w:r w:rsidRPr="0027693D">
        <w:rPr>
          <w:rFonts w:ascii="Arial" w:hAnsi="Arial" w:cs="Arial"/>
          <w:bCs/>
        </w:rPr>
        <w:t>Preparar o futuro profissional para lidar com as demandas sociais emergentes na educação.</w:t>
      </w:r>
    </w:p>
    <w:p w14:paraId="5209E5A3" w14:textId="77777777" w:rsidR="0027693D" w:rsidRDefault="0027693D" w:rsidP="006438FB">
      <w:pPr>
        <w:pStyle w:val="PargrafodaLista"/>
        <w:numPr>
          <w:ilvl w:val="0"/>
          <w:numId w:val="5"/>
        </w:numPr>
        <w:spacing w:line="360" w:lineRule="auto"/>
        <w:ind w:left="993"/>
        <w:jc w:val="both"/>
        <w:rPr>
          <w:rFonts w:ascii="Arial" w:hAnsi="Arial" w:cs="Arial"/>
          <w:bCs/>
        </w:rPr>
      </w:pPr>
      <w:r w:rsidRPr="0027693D">
        <w:rPr>
          <w:rFonts w:ascii="Arial" w:hAnsi="Arial" w:cs="Arial"/>
          <w:bCs/>
        </w:rPr>
        <w:t>Formar um futuro professor, com autonomia e responsabilidade social, capaz de:</w:t>
      </w:r>
    </w:p>
    <w:p w14:paraId="60BB8876" w14:textId="77777777" w:rsidR="0027693D" w:rsidRDefault="0027693D" w:rsidP="006438FB">
      <w:pPr>
        <w:pStyle w:val="PargrafodaLista"/>
        <w:numPr>
          <w:ilvl w:val="0"/>
          <w:numId w:val="6"/>
        </w:numPr>
        <w:spacing w:line="360" w:lineRule="auto"/>
        <w:jc w:val="both"/>
        <w:rPr>
          <w:rFonts w:ascii="Arial" w:hAnsi="Arial" w:cs="Arial"/>
          <w:bCs/>
        </w:rPr>
      </w:pPr>
      <w:r w:rsidRPr="0027693D">
        <w:rPr>
          <w:rFonts w:ascii="Arial" w:hAnsi="Arial" w:cs="Arial"/>
          <w:bCs/>
        </w:rPr>
        <w:t xml:space="preserve">tomar decisões, envolvendo a seleção, adaptação e elaboração de conteúdos, recursos, estratégias e atividades de ensino, centradas na disseminação do conhecimento </w:t>
      </w:r>
      <w:r w:rsidR="00011347">
        <w:rPr>
          <w:rFonts w:ascii="Arial" w:hAnsi="Arial" w:cs="Arial"/>
          <w:bCs/>
        </w:rPr>
        <w:t>físico</w:t>
      </w:r>
      <w:r w:rsidRPr="0027693D">
        <w:rPr>
          <w:rFonts w:ascii="Arial" w:hAnsi="Arial" w:cs="Arial"/>
          <w:bCs/>
        </w:rPr>
        <w:t xml:space="preserve"> de uma concepção adequada de ciência;</w:t>
      </w:r>
    </w:p>
    <w:p w14:paraId="156F0670" w14:textId="77777777" w:rsidR="0027693D" w:rsidRPr="0027693D" w:rsidRDefault="0027693D" w:rsidP="006438FB">
      <w:pPr>
        <w:pStyle w:val="PargrafodaLista"/>
        <w:numPr>
          <w:ilvl w:val="0"/>
          <w:numId w:val="6"/>
        </w:numPr>
        <w:spacing w:line="360" w:lineRule="auto"/>
        <w:jc w:val="both"/>
        <w:rPr>
          <w:rFonts w:ascii="Arial" w:hAnsi="Arial" w:cs="Arial"/>
          <w:bCs/>
        </w:rPr>
      </w:pPr>
      <w:r w:rsidRPr="0027693D">
        <w:rPr>
          <w:rFonts w:ascii="Arial" w:hAnsi="Arial" w:cs="Arial"/>
          <w:bCs/>
        </w:rPr>
        <w:t>analisar criticamente seu próprio trabalho pedagógico, a realidade específica em que atua em suas dimensões sociais, políticas e culturais, além da construção de conhecimento pelos alunos.</w:t>
      </w:r>
    </w:p>
    <w:p w14:paraId="5F56BBEB" w14:textId="77777777" w:rsidR="0027693D" w:rsidRPr="0027693D" w:rsidRDefault="0027693D" w:rsidP="007934C4">
      <w:pPr>
        <w:spacing w:line="360" w:lineRule="auto"/>
        <w:ind w:firstLine="567"/>
        <w:jc w:val="both"/>
        <w:rPr>
          <w:rFonts w:ascii="Arial" w:hAnsi="Arial" w:cs="Arial"/>
          <w:bCs/>
        </w:rPr>
      </w:pPr>
      <w:r w:rsidRPr="0027693D">
        <w:rPr>
          <w:rFonts w:ascii="Arial" w:hAnsi="Arial" w:cs="Arial"/>
          <w:bCs/>
        </w:rPr>
        <w:t>Para alcançar esses objetivos o licenciado deverá construir conhecimentos e desenvolver capacidades ao longo do Curso que lhe habilitem a:</w:t>
      </w:r>
    </w:p>
    <w:p w14:paraId="1D742048"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 xml:space="preserve">Possuir uma sólida formação em conteúdos específicos da </w:t>
      </w:r>
      <w:r w:rsidR="00011347">
        <w:rPr>
          <w:rFonts w:ascii="Arial" w:hAnsi="Arial" w:cs="Arial"/>
          <w:bCs/>
        </w:rPr>
        <w:t>Física</w:t>
      </w:r>
      <w:r w:rsidRPr="0027693D">
        <w:rPr>
          <w:rFonts w:ascii="Arial" w:hAnsi="Arial" w:cs="Arial"/>
          <w:bCs/>
        </w:rPr>
        <w:t xml:space="preserve"> e ter consciência de como esta ciência vem sendo construída; suas origens, os processos de criação e a inserção em outras áreas do conhecimento; </w:t>
      </w:r>
    </w:p>
    <w:p w14:paraId="0B0731F1"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 xml:space="preserve">Compreender, criticar e utilizar novas ideias e tecnologias para a resolução de </w:t>
      </w:r>
      <w:r>
        <w:rPr>
          <w:rFonts w:ascii="Arial" w:hAnsi="Arial" w:cs="Arial"/>
          <w:bCs/>
        </w:rPr>
        <w:t>situações-problemas;</w:t>
      </w:r>
    </w:p>
    <w:p w14:paraId="2E139E7A"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Ser capaz de trabalhar em equipes multidisciplinares e interdiscipl</w:t>
      </w:r>
      <w:r w:rsidR="00DF102C">
        <w:rPr>
          <w:rFonts w:ascii="Arial" w:hAnsi="Arial" w:cs="Arial"/>
          <w:bCs/>
        </w:rPr>
        <w:t>inares de forma integrada com</w:t>
      </w:r>
      <w:r w:rsidRPr="0027693D">
        <w:rPr>
          <w:rFonts w:ascii="Arial" w:hAnsi="Arial" w:cs="Arial"/>
          <w:bCs/>
        </w:rPr>
        <w:t xml:space="preserve"> professores</w:t>
      </w:r>
      <w:r w:rsidR="00DF102C">
        <w:rPr>
          <w:rFonts w:ascii="Arial" w:hAnsi="Arial" w:cs="Arial"/>
          <w:bCs/>
        </w:rPr>
        <w:t xml:space="preserve"> de outras áreas</w:t>
      </w:r>
      <w:r w:rsidRPr="0027693D">
        <w:rPr>
          <w:rFonts w:ascii="Arial" w:hAnsi="Arial" w:cs="Arial"/>
          <w:bCs/>
        </w:rPr>
        <w:t>, no sentido de favorecer uma aprendizagem integr</w:t>
      </w:r>
      <w:r w:rsidR="00DF102C">
        <w:rPr>
          <w:rFonts w:ascii="Arial" w:hAnsi="Arial" w:cs="Arial"/>
          <w:bCs/>
        </w:rPr>
        <w:t xml:space="preserve">ada e significativa aos </w:t>
      </w:r>
      <w:r w:rsidR="00DF102C" w:rsidRPr="0027693D">
        <w:rPr>
          <w:rFonts w:ascii="Arial" w:hAnsi="Arial" w:cs="Arial"/>
          <w:bCs/>
        </w:rPr>
        <w:t>alunos</w:t>
      </w:r>
      <w:r w:rsidRPr="0027693D">
        <w:rPr>
          <w:rFonts w:ascii="Arial" w:hAnsi="Arial" w:cs="Arial"/>
          <w:bCs/>
        </w:rPr>
        <w:t>;</w:t>
      </w:r>
    </w:p>
    <w:p w14:paraId="41B38370"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Intervir nas situações educativas com sensibilidade, acolhimento e afirmação responsável de sua autoridade;</w:t>
      </w:r>
    </w:p>
    <w:p w14:paraId="1EC646B7"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Adotar estratégias de aprendizagem continuada, de aquisição e utilização de novas idei</w:t>
      </w:r>
      <w:r w:rsidR="00DF102C">
        <w:rPr>
          <w:rFonts w:ascii="Arial" w:hAnsi="Arial" w:cs="Arial"/>
          <w:bCs/>
        </w:rPr>
        <w:t>as e tecnologias, reconhecendo que</w:t>
      </w:r>
      <w:r w:rsidRPr="0027693D">
        <w:rPr>
          <w:rFonts w:ascii="Arial" w:hAnsi="Arial" w:cs="Arial"/>
          <w:bCs/>
        </w:rPr>
        <w:t xml:space="preserve"> sua p</w:t>
      </w:r>
      <w:r w:rsidR="00DF102C">
        <w:rPr>
          <w:rFonts w:ascii="Arial" w:hAnsi="Arial" w:cs="Arial"/>
          <w:bCs/>
        </w:rPr>
        <w:t>rática profissional também é fonte</w:t>
      </w:r>
      <w:r w:rsidRPr="0027693D">
        <w:rPr>
          <w:rFonts w:ascii="Arial" w:hAnsi="Arial" w:cs="Arial"/>
          <w:bCs/>
        </w:rPr>
        <w:t xml:space="preserve"> de produção de conhecimento; </w:t>
      </w:r>
    </w:p>
    <w:p w14:paraId="3793AAF4"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 xml:space="preserve">Estabelecer e trabalhar relações entre a </w:t>
      </w:r>
      <w:r w:rsidR="00011347">
        <w:rPr>
          <w:rFonts w:ascii="Arial" w:hAnsi="Arial" w:cs="Arial"/>
          <w:bCs/>
        </w:rPr>
        <w:t>Física</w:t>
      </w:r>
      <w:r w:rsidRPr="0027693D">
        <w:rPr>
          <w:rFonts w:ascii="Arial" w:hAnsi="Arial" w:cs="Arial"/>
          <w:bCs/>
        </w:rPr>
        <w:t xml:space="preserve"> e outras áreas do conhecimento</w:t>
      </w:r>
      <w:r w:rsidR="00011347">
        <w:rPr>
          <w:rFonts w:ascii="Arial" w:hAnsi="Arial" w:cs="Arial"/>
          <w:bCs/>
        </w:rPr>
        <w:t>, em especial: Matemática e Ciências Ambientais</w:t>
      </w:r>
      <w:r w:rsidRPr="0027693D">
        <w:rPr>
          <w:rFonts w:ascii="Arial" w:hAnsi="Arial" w:cs="Arial"/>
          <w:bCs/>
        </w:rPr>
        <w:t>;</w:t>
      </w:r>
    </w:p>
    <w:p w14:paraId="37122FA1"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Investigar o contexto educativo na sua complexidade e analisar a prática profissional, tomando-a continuamente como objeto de reflexão para compreender e gerenciar o efeito das ações propostas, avaliando seus resultados e sistematizando conclusões de forma a</w:t>
      </w:r>
      <w:r w:rsidR="00D16C78">
        <w:rPr>
          <w:rFonts w:ascii="Arial" w:hAnsi="Arial" w:cs="Arial"/>
          <w:bCs/>
        </w:rPr>
        <w:t xml:space="preserve"> transformá-las</w:t>
      </w:r>
      <w:r w:rsidRPr="0027693D">
        <w:rPr>
          <w:rFonts w:ascii="Arial" w:hAnsi="Arial" w:cs="Arial"/>
          <w:bCs/>
        </w:rPr>
        <w:t xml:space="preserve">; </w:t>
      </w:r>
    </w:p>
    <w:p w14:paraId="4FB9F6EC"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 xml:space="preserve">Contribuir para a realização de projetos coletivos em educação básica; </w:t>
      </w:r>
    </w:p>
    <w:p w14:paraId="2C42A7DC"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Pr>
          <w:rFonts w:ascii="Arial" w:hAnsi="Arial" w:cs="Arial"/>
          <w:bCs/>
        </w:rPr>
        <w:t>E</w:t>
      </w:r>
      <w:r w:rsidRPr="0027693D">
        <w:rPr>
          <w:rFonts w:ascii="Arial" w:hAnsi="Arial" w:cs="Arial"/>
          <w:bCs/>
        </w:rPr>
        <w:t xml:space="preserve">laborar propostas metodológicas de ensino e aprendizagem da </w:t>
      </w:r>
      <w:r w:rsidR="00011347">
        <w:rPr>
          <w:rFonts w:ascii="Arial" w:hAnsi="Arial" w:cs="Arial"/>
          <w:bCs/>
        </w:rPr>
        <w:t>Física</w:t>
      </w:r>
      <w:r w:rsidRPr="0027693D">
        <w:rPr>
          <w:rFonts w:ascii="Arial" w:hAnsi="Arial" w:cs="Arial"/>
          <w:bCs/>
        </w:rPr>
        <w:t xml:space="preserve"> para a Educação Básica; </w:t>
      </w:r>
    </w:p>
    <w:p w14:paraId="142E5A86"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Analisar, selecionar e produzir materiais didátic</w:t>
      </w:r>
      <w:r>
        <w:rPr>
          <w:rFonts w:ascii="Arial" w:hAnsi="Arial" w:cs="Arial"/>
          <w:bCs/>
        </w:rPr>
        <w:t xml:space="preserve">os para o ensino da </w:t>
      </w:r>
      <w:r w:rsidR="00011347">
        <w:rPr>
          <w:rFonts w:ascii="Arial" w:hAnsi="Arial" w:cs="Arial"/>
          <w:bCs/>
        </w:rPr>
        <w:t>Física</w:t>
      </w:r>
      <w:r>
        <w:rPr>
          <w:rFonts w:ascii="Arial" w:hAnsi="Arial" w:cs="Arial"/>
          <w:bCs/>
        </w:rPr>
        <w:t>;</w:t>
      </w:r>
    </w:p>
    <w:p w14:paraId="5153719D"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Analisar e elaborar propostas curriculares do ensino da</w:t>
      </w:r>
      <w:r w:rsidR="00011347">
        <w:rPr>
          <w:rFonts w:ascii="Arial" w:hAnsi="Arial" w:cs="Arial"/>
          <w:bCs/>
        </w:rPr>
        <w:t xml:space="preserve"> Física</w:t>
      </w:r>
      <w:r w:rsidRPr="0027693D">
        <w:rPr>
          <w:rFonts w:ascii="Arial" w:hAnsi="Arial" w:cs="Arial"/>
          <w:bCs/>
        </w:rPr>
        <w:t xml:space="preserve"> par</w:t>
      </w:r>
      <w:r>
        <w:rPr>
          <w:rFonts w:ascii="Arial" w:hAnsi="Arial" w:cs="Arial"/>
          <w:bCs/>
        </w:rPr>
        <w:t>a o Ensino Médio;</w:t>
      </w:r>
    </w:p>
    <w:p w14:paraId="093A70F3"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 xml:space="preserve">Desenvolver estratégias de ensino que favoreçam a criatividade, a autonomia e a flexibilidade do pensamento </w:t>
      </w:r>
      <w:r w:rsidR="00011347">
        <w:rPr>
          <w:rFonts w:ascii="Arial" w:hAnsi="Arial" w:cs="Arial"/>
          <w:bCs/>
        </w:rPr>
        <w:t>físico</w:t>
      </w:r>
      <w:r w:rsidRPr="0027693D">
        <w:rPr>
          <w:rFonts w:ascii="Arial" w:hAnsi="Arial" w:cs="Arial"/>
          <w:bCs/>
        </w:rPr>
        <w:t xml:space="preserve"> dos estudantes, buscando trabalhar com mais ênfase nos conceitos do que nas técnicas, fórmul</w:t>
      </w:r>
      <w:r>
        <w:rPr>
          <w:rFonts w:ascii="Arial" w:hAnsi="Arial" w:cs="Arial"/>
          <w:bCs/>
        </w:rPr>
        <w:t>as e algoritmos;</w:t>
      </w:r>
    </w:p>
    <w:p w14:paraId="220BD6BF"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 xml:space="preserve">Perceber a prática docente da </w:t>
      </w:r>
      <w:r w:rsidR="00011347">
        <w:rPr>
          <w:rFonts w:ascii="Arial" w:hAnsi="Arial" w:cs="Arial"/>
          <w:bCs/>
        </w:rPr>
        <w:t>Física</w:t>
      </w:r>
      <w:r w:rsidRPr="0027693D">
        <w:rPr>
          <w:rFonts w:ascii="Arial" w:hAnsi="Arial" w:cs="Arial"/>
          <w:bCs/>
        </w:rPr>
        <w:t xml:space="preserve"> como um processo dinâmico, carregado de incertezas e conflitos, um espaço de criação e reflexão onde novos conhecimentos são gerad</w:t>
      </w:r>
      <w:r>
        <w:rPr>
          <w:rFonts w:ascii="Arial" w:hAnsi="Arial" w:cs="Arial"/>
          <w:bCs/>
        </w:rPr>
        <w:t>os e modificados continuamente;</w:t>
      </w:r>
    </w:p>
    <w:p w14:paraId="3B3A2744"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Orientar suas escolhas e decisões metodológicas e didáticas por princípios éticos e por pressupostos epistemológicos coerentes com a proposta pedagógica da escola</w:t>
      </w:r>
      <w:r>
        <w:rPr>
          <w:rFonts w:ascii="Arial" w:hAnsi="Arial" w:cs="Arial"/>
          <w:bCs/>
        </w:rPr>
        <w:t xml:space="preserve"> e da disciplina de </w:t>
      </w:r>
      <w:r w:rsidR="00011347">
        <w:rPr>
          <w:rFonts w:ascii="Arial" w:hAnsi="Arial" w:cs="Arial"/>
          <w:bCs/>
        </w:rPr>
        <w:t>Física</w:t>
      </w:r>
      <w:r>
        <w:rPr>
          <w:rFonts w:ascii="Arial" w:hAnsi="Arial" w:cs="Arial"/>
          <w:bCs/>
        </w:rPr>
        <w:t>;</w:t>
      </w:r>
    </w:p>
    <w:p w14:paraId="4101394A"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Adotar uma prática educativa que leve em conta as características dos estudantes e da comunidade com temas e necessidades do mundo social e os princípios, prioridades e objetivos do projeto educativo e curr</w:t>
      </w:r>
      <w:r>
        <w:rPr>
          <w:rFonts w:ascii="Arial" w:hAnsi="Arial" w:cs="Arial"/>
          <w:bCs/>
        </w:rPr>
        <w:t xml:space="preserve">icular do ensino </w:t>
      </w:r>
      <w:r w:rsidR="00011347">
        <w:rPr>
          <w:rFonts w:ascii="Arial" w:hAnsi="Arial" w:cs="Arial"/>
          <w:bCs/>
        </w:rPr>
        <w:t>de Física</w:t>
      </w:r>
      <w:r>
        <w:rPr>
          <w:rFonts w:ascii="Arial" w:hAnsi="Arial" w:cs="Arial"/>
          <w:bCs/>
        </w:rPr>
        <w:t>;</w:t>
      </w:r>
    </w:p>
    <w:p w14:paraId="66FFA0B3" w14:textId="77777777" w:rsid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Estabelecer uma cartografia de saberes, valores, pensamentos e atitudes a partir da qual possam instigar criticam</w:t>
      </w:r>
      <w:r>
        <w:rPr>
          <w:rFonts w:ascii="Arial" w:hAnsi="Arial" w:cs="Arial"/>
          <w:bCs/>
        </w:rPr>
        <w:t>ente o con</w:t>
      </w:r>
      <w:r w:rsidR="00C249E3">
        <w:rPr>
          <w:rFonts w:ascii="Arial" w:hAnsi="Arial" w:cs="Arial"/>
          <w:bCs/>
        </w:rPr>
        <w:t>hecimento físico</w:t>
      </w:r>
      <w:r>
        <w:rPr>
          <w:rFonts w:ascii="Arial" w:hAnsi="Arial" w:cs="Arial"/>
          <w:bCs/>
        </w:rPr>
        <w:t>;</w:t>
      </w:r>
    </w:p>
    <w:p w14:paraId="77C4E48A" w14:textId="77777777" w:rsidR="0027693D" w:rsidRPr="0027693D" w:rsidRDefault="0027693D" w:rsidP="006438FB">
      <w:pPr>
        <w:pStyle w:val="PargrafodaLista"/>
        <w:numPr>
          <w:ilvl w:val="0"/>
          <w:numId w:val="7"/>
        </w:numPr>
        <w:spacing w:line="360" w:lineRule="auto"/>
        <w:ind w:left="993" w:hanging="426"/>
        <w:jc w:val="both"/>
        <w:rPr>
          <w:rFonts w:ascii="Arial" w:hAnsi="Arial" w:cs="Arial"/>
          <w:bCs/>
        </w:rPr>
      </w:pPr>
      <w:r w:rsidRPr="0027693D">
        <w:rPr>
          <w:rFonts w:ascii="Arial" w:hAnsi="Arial" w:cs="Arial"/>
          <w:bCs/>
        </w:rPr>
        <w:t xml:space="preserve">Refletir, criticar, propor e reavaliar novas propostas de trabalho específicas de sua área de modo a colaborar com o desenvolvimento do ensino de </w:t>
      </w:r>
      <w:r w:rsidR="00011347">
        <w:rPr>
          <w:rFonts w:ascii="Arial" w:hAnsi="Arial" w:cs="Arial"/>
          <w:bCs/>
        </w:rPr>
        <w:t>Física</w:t>
      </w:r>
      <w:r w:rsidRPr="0027693D">
        <w:rPr>
          <w:rFonts w:ascii="Arial" w:hAnsi="Arial" w:cs="Arial"/>
          <w:bCs/>
        </w:rPr>
        <w:t>;</w:t>
      </w:r>
    </w:p>
    <w:p w14:paraId="57808974" w14:textId="77777777" w:rsidR="0027693D" w:rsidRDefault="0027693D" w:rsidP="007934C4">
      <w:pPr>
        <w:spacing w:line="360" w:lineRule="auto"/>
        <w:ind w:firstLine="567"/>
        <w:jc w:val="both"/>
        <w:rPr>
          <w:rFonts w:ascii="Arial" w:hAnsi="Arial" w:cs="Arial"/>
          <w:bCs/>
        </w:rPr>
      </w:pPr>
      <w:r w:rsidRPr="0027693D">
        <w:rPr>
          <w:rFonts w:ascii="Arial" w:hAnsi="Arial" w:cs="Arial"/>
          <w:bCs/>
        </w:rPr>
        <w:t>Todas es</w:t>
      </w:r>
      <w:r w:rsidR="00275A5E">
        <w:rPr>
          <w:rFonts w:ascii="Arial" w:hAnsi="Arial" w:cs="Arial"/>
          <w:bCs/>
        </w:rPr>
        <w:t xml:space="preserve">sas competências e habilidades </w:t>
      </w:r>
      <w:r w:rsidRPr="0027693D">
        <w:rPr>
          <w:rFonts w:ascii="Arial" w:hAnsi="Arial" w:cs="Arial"/>
          <w:bCs/>
        </w:rPr>
        <w:t xml:space="preserve">consolidam-se na estrutura curricular deste projeto. Ao final o educador assim formado dedicar-se-á preferencialmente à formação e à disseminação do saber </w:t>
      </w:r>
      <w:r w:rsidR="00011347">
        <w:rPr>
          <w:rFonts w:ascii="Arial" w:hAnsi="Arial" w:cs="Arial"/>
          <w:bCs/>
        </w:rPr>
        <w:t>Físic</w:t>
      </w:r>
      <w:r w:rsidRPr="0027693D">
        <w:rPr>
          <w:rFonts w:ascii="Arial" w:hAnsi="Arial" w:cs="Arial"/>
          <w:bCs/>
        </w:rPr>
        <w:t>o em diferentes instâncias sociais, seja por meio da atuação no ensino escolar formal, seja em novas formas de educação científica.</w:t>
      </w:r>
    </w:p>
    <w:p w14:paraId="792602C6" w14:textId="77777777" w:rsidR="0027693D" w:rsidRDefault="0027693D" w:rsidP="0027693D">
      <w:pPr>
        <w:spacing w:line="360" w:lineRule="auto"/>
        <w:ind w:firstLine="708"/>
        <w:jc w:val="both"/>
        <w:rPr>
          <w:rFonts w:ascii="Arial" w:hAnsi="Arial" w:cs="Arial"/>
          <w:bCs/>
        </w:rPr>
      </w:pPr>
    </w:p>
    <w:p w14:paraId="42456BC0" w14:textId="77777777" w:rsidR="0027693D" w:rsidRDefault="0027693D">
      <w:pPr>
        <w:suppressAutoHyphens w:val="0"/>
        <w:rPr>
          <w:rFonts w:ascii="Arial" w:hAnsi="Arial" w:cs="Arial"/>
          <w:b/>
          <w:bCs/>
          <w:sz w:val="28"/>
          <w:szCs w:val="28"/>
        </w:rPr>
      </w:pPr>
      <w:bookmarkStart w:id="52" w:name="_Toc355977361"/>
      <w:bookmarkStart w:id="53" w:name="_Toc355977485"/>
      <w:bookmarkStart w:id="54" w:name="_Toc356204091"/>
      <w:bookmarkStart w:id="55" w:name="_Toc356218677"/>
      <w:bookmarkStart w:id="56" w:name="_Toc360809309"/>
      <w:r>
        <w:br w:type="page"/>
      </w:r>
    </w:p>
    <w:p w14:paraId="7C438E78" w14:textId="7A9C56ED" w:rsidR="00C67483" w:rsidRDefault="00C67483" w:rsidP="00F069DA">
      <w:pPr>
        <w:pStyle w:val="Nvel1"/>
      </w:pPr>
      <w:bookmarkStart w:id="57" w:name="_Toc437528205"/>
      <w:r>
        <w:t>4.</w:t>
      </w:r>
      <w:r w:rsidR="00391FC6">
        <w:t xml:space="preserve"> </w:t>
      </w:r>
      <w:r w:rsidRPr="002C6371">
        <w:t>PERFIL PROFISSIONAL DO EGRESSO</w:t>
      </w:r>
      <w:bookmarkEnd w:id="52"/>
      <w:bookmarkEnd w:id="53"/>
      <w:bookmarkEnd w:id="54"/>
      <w:bookmarkEnd w:id="55"/>
      <w:bookmarkEnd w:id="56"/>
      <w:bookmarkEnd w:id="57"/>
    </w:p>
    <w:p w14:paraId="46BD9D1C" w14:textId="77777777" w:rsidR="00683752" w:rsidRDefault="00683752" w:rsidP="00683752">
      <w:pPr>
        <w:spacing w:line="360" w:lineRule="auto"/>
        <w:jc w:val="both"/>
        <w:rPr>
          <w:rFonts w:ascii="Arial" w:hAnsi="Arial" w:cs="Arial"/>
        </w:rPr>
      </w:pPr>
      <w:bookmarkStart w:id="58" w:name="__RefHeading__29_1892814925"/>
      <w:bookmarkStart w:id="59" w:name="_Toc355977358"/>
      <w:bookmarkStart w:id="60" w:name="_Toc355977482"/>
      <w:bookmarkStart w:id="61" w:name="_Toc356204088"/>
      <w:bookmarkStart w:id="62" w:name="_Toc356218674"/>
      <w:bookmarkStart w:id="63" w:name="_Toc360809310"/>
      <w:bookmarkEnd w:id="58"/>
    </w:p>
    <w:p w14:paraId="73411D66" w14:textId="2B53A097" w:rsidR="009965A3" w:rsidRDefault="009C5489" w:rsidP="005300D8">
      <w:pPr>
        <w:spacing w:line="360" w:lineRule="auto"/>
        <w:ind w:firstLine="567"/>
        <w:jc w:val="both"/>
      </w:pPr>
      <w:r w:rsidRPr="00011347">
        <w:rPr>
          <w:rFonts w:ascii="Arial" w:hAnsi="Arial" w:cs="Arial"/>
        </w:rPr>
        <w:t>O</w:t>
      </w:r>
      <w:r w:rsidR="0035452F" w:rsidRPr="00011347">
        <w:rPr>
          <w:rFonts w:ascii="Arial" w:eastAsia="Arial" w:hAnsi="Arial" w:cs="Arial"/>
        </w:rPr>
        <w:t xml:space="preserve"> Licencia</w:t>
      </w:r>
      <w:r w:rsidR="009965A3" w:rsidRPr="00011347">
        <w:rPr>
          <w:rFonts w:ascii="Arial" w:eastAsia="Arial" w:hAnsi="Arial" w:cs="Arial"/>
        </w:rPr>
        <w:t>do</w:t>
      </w:r>
      <w:r w:rsidR="0035452F" w:rsidRPr="00011347">
        <w:rPr>
          <w:rFonts w:ascii="Arial" w:eastAsia="Arial" w:hAnsi="Arial" w:cs="Arial"/>
        </w:rPr>
        <w:t xml:space="preserve"> em </w:t>
      </w:r>
      <w:r w:rsidR="00011347" w:rsidRPr="00011347">
        <w:rPr>
          <w:rFonts w:ascii="Arial" w:hAnsi="Arial" w:cs="Arial"/>
        </w:rPr>
        <w:t>Física</w:t>
      </w:r>
      <w:r w:rsidR="007A5613">
        <w:rPr>
          <w:rFonts w:ascii="Arial" w:hAnsi="Arial" w:cs="Arial"/>
        </w:rPr>
        <w:t xml:space="preserve"> </w:t>
      </w:r>
      <w:r w:rsidR="005300D8" w:rsidRPr="00011347">
        <w:rPr>
          <w:rFonts w:ascii="Arial" w:eastAsia="Arial" w:hAnsi="Arial" w:cs="Arial"/>
        </w:rPr>
        <w:t>elaborar</w:t>
      </w:r>
      <w:r w:rsidRPr="00011347">
        <w:rPr>
          <w:rFonts w:ascii="Arial" w:eastAsia="Arial" w:hAnsi="Arial" w:cs="Arial"/>
        </w:rPr>
        <w:t>á</w:t>
      </w:r>
      <w:r w:rsidR="005300D8" w:rsidRPr="00011347">
        <w:rPr>
          <w:rFonts w:ascii="Arial" w:eastAsia="Arial" w:hAnsi="Arial" w:cs="Arial"/>
        </w:rPr>
        <w:t xml:space="preserve"> propostas de ensino de </w:t>
      </w:r>
      <w:r w:rsidR="00011347" w:rsidRPr="00011347">
        <w:rPr>
          <w:rFonts w:ascii="Arial" w:eastAsia="Arial" w:hAnsi="Arial" w:cs="Arial"/>
        </w:rPr>
        <w:t>Físic</w:t>
      </w:r>
      <w:r w:rsidR="005300D8" w:rsidRPr="00011347">
        <w:rPr>
          <w:rFonts w:ascii="Arial" w:eastAsia="Arial" w:hAnsi="Arial" w:cs="Arial"/>
        </w:rPr>
        <w:t>a para a educação básica</w:t>
      </w:r>
      <w:r w:rsidR="00EA71B5" w:rsidRPr="00011347">
        <w:rPr>
          <w:rFonts w:ascii="Arial" w:eastAsia="Arial" w:hAnsi="Arial" w:cs="Arial"/>
        </w:rPr>
        <w:t xml:space="preserve"> e </w:t>
      </w:r>
      <w:r w:rsidR="00890EE0" w:rsidRPr="00011347">
        <w:rPr>
          <w:rFonts w:ascii="Arial" w:eastAsia="Arial" w:hAnsi="Arial" w:cs="Arial"/>
        </w:rPr>
        <w:t>técnico profissionalizante</w:t>
      </w:r>
      <w:r w:rsidR="00391FC6">
        <w:rPr>
          <w:rFonts w:ascii="Arial" w:eastAsia="Arial" w:hAnsi="Arial" w:cs="Arial"/>
        </w:rPr>
        <w:t>; analisa, seleciona e produz materiais didáticos; analisa</w:t>
      </w:r>
      <w:r w:rsidR="005300D8" w:rsidRPr="00011347">
        <w:rPr>
          <w:rFonts w:ascii="Arial" w:eastAsia="Arial" w:hAnsi="Arial" w:cs="Arial"/>
        </w:rPr>
        <w:t xml:space="preserve"> criticamente propostas curriculares de </w:t>
      </w:r>
      <w:r w:rsidR="00011347" w:rsidRPr="00011347">
        <w:rPr>
          <w:rFonts w:ascii="Arial" w:eastAsia="Arial" w:hAnsi="Arial" w:cs="Arial"/>
        </w:rPr>
        <w:t>Física</w:t>
      </w:r>
      <w:r w:rsidR="005300D8" w:rsidRPr="00011347">
        <w:rPr>
          <w:rFonts w:ascii="Arial" w:eastAsia="Arial" w:hAnsi="Arial" w:cs="Arial"/>
        </w:rPr>
        <w:t xml:space="preserve"> para a educação básica</w:t>
      </w:r>
      <w:r w:rsidR="00EA71B5" w:rsidRPr="00011347">
        <w:rPr>
          <w:rFonts w:ascii="Arial" w:eastAsia="Arial" w:hAnsi="Arial" w:cs="Arial"/>
        </w:rPr>
        <w:t xml:space="preserve"> e técnico profissionalizante</w:t>
      </w:r>
      <w:r w:rsidR="005300D8" w:rsidRPr="00011347">
        <w:rPr>
          <w:rFonts w:ascii="Arial" w:eastAsia="Arial" w:hAnsi="Arial" w:cs="Arial"/>
        </w:rPr>
        <w:t>;</w:t>
      </w:r>
      <w:r w:rsidR="007A5613">
        <w:rPr>
          <w:rFonts w:ascii="Arial" w:eastAsia="Arial" w:hAnsi="Arial" w:cs="Arial"/>
        </w:rPr>
        <w:t xml:space="preserve"> </w:t>
      </w:r>
      <w:r w:rsidR="00391FC6">
        <w:rPr>
          <w:rFonts w:ascii="Arial" w:eastAsia="Arial" w:hAnsi="Arial" w:cs="Arial"/>
        </w:rPr>
        <w:t>desenvolve</w:t>
      </w:r>
      <w:r w:rsidR="005300D8" w:rsidRPr="00011347">
        <w:rPr>
          <w:rFonts w:ascii="Arial" w:eastAsia="Arial" w:hAnsi="Arial" w:cs="Arial"/>
        </w:rPr>
        <w:t xml:space="preserve"> es</w:t>
      </w:r>
      <w:r w:rsidR="00391FC6">
        <w:rPr>
          <w:rFonts w:ascii="Arial" w:eastAsia="Arial" w:hAnsi="Arial" w:cs="Arial"/>
        </w:rPr>
        <w:t>tratégias de ensino que favoreçe</w:t>
      </w:r>
      <w:r w:rsidR="005300D8" w:rsidRPr="00011347">
        <w:rPr>
          <w:rFonts w:ascii="Arial" w:eastAsia="Arial" w:hAnsi="Arial" w:cs="Arial"/>
        </w:rPr>
        <w:t xml:space="preserve">m a criatividade, a autonomia e a flexibilidade do pensamento </w:t>
      </w:r>
      <w:r w:rsidR="00011347" w:rsidRPr="00011347">
        <w:rPr>
          <w:rFonts w:ascii="Arial" w:eastAsia="Arial" w:hAnsi="Arial" w:cs="Arial"/>
        </w:rPr>
        <w:t>físic</w:t>
      </w:r>
      <w:r w:rsidR="005300D8" w:rsidRPr="00011347">
        <w:rPr>
          <w:rFonts w:ascii="Arial" w:eastAsia="Arial" w:hAnsi="Arial" w:cs="Arial"/>
        </w:rPr>
        <w:t>o dos educandos, buscando trabalhar com mais ênfase nos conceitos do que nas técnicas, fó</w:t>
      </w:r>
      <w:r w:rsidRPr="00011347">
        <w:rPr>
          <w:rFonts w:ascii="Arial" w:eastAsia="Arial" w:hAnsi="Arial" w:cs="Arial"/>
        </w:rPr>
        <w:t>rmulas e algoritmos;</w:t>
      </w:r>
      <w:r w:rsidR="00391FC6">
        <w:rPr>
          <w:rFonts w:ascii="Arial" w:eastAsia="Arial" w:hAnsi="Arial" w:cs="Arial"/>
        </w:rPr>
        <w:t xml:space="preserve"> percebe</w:t>
      </w:r>
      <w:r w:rsidR="005300D8" w:rsidRPr="00011347">
        <w:rPr>
          <w:rFonts w:ascii="Arial" w:eastAsia="Arial" w:hAnsi="Arial" w:cs="Arial"/>
        </w:rPr>
        <w:t xml:space="preserve"> a prática docente de </w:t>
      </w:r>
      <w:r w:rsidR="00011347" w:rsidRPr="00011347">
        <w:rPr>
          <w:rFonts w:ascii="Arial" w:eastAsia="Arial" w:hAnsi="Arial" w:cs="Arial"/>
        </w:rPr>
        <w:t>Físic</w:t>
      </w:r>
      <w:r w:rsidR="005300D8" w:rsidRPr="00011347">
        <w:rPr>
          <w:rFonts w:ascii="Arial" w:eastAsia="Arial" w:hAnsi="Arial" w:cs="Arial"/>
        </w:rPr>
        <w:t>a como um processo dinâmico, carregado de incertezas e conflitos, um espaço de criação e reflex</w:t>
      </w:r>
      <w:r w:rsidR="00391FC6">
        <w:rPr>
          <w:rFonts w:ascii="Arial" w:eastAsia="Arial" w:hAnsi="Arial" w:cs="Arial"/>
        </w:rPr>
        <w:t>ão, onde novos conhecimentos podem ser</w:t>
      </w:r>
      <w:r w:rsidR="005300D8" w:rsidRPr="00011347">
        <w:rPr>
          <w:rFonts w:ascii="Arial" w:eastAsia="Arial" w:hAnsi="Arial" w:cs="Arial"/>
        </w:rPr>
        <w:t xml:space="preserve"> gerados </w:t>
      </w:r>
      <w:r w:rsidRPr="00011347">
        <w:rPr>
          <w:rFonts w:ascii="Arial" w:eastAsia="Arial" w:hAnsi="Arial" w:cs="Arial"/>
        </w:rPr>
        <w:t>e modificados continuamente;</w:t>
      </w:r>
      <w:r w:rsidR="00391FC6">
        <w:rPr>
          <w:rFonts w:ascii="Arial" w:eastAsia="Arial" w:hAnsi="Arial" w:cs="Arial"/>
        </w:rPr>
        <w:t xml:space="preserve"> contribui</w:t>
      </w:r>
      <w:r w:rsidR="005300D8" w:rsidRPr="00011347">
        <w:rPr>
          <w:rFonts w:ascii="Arial" w:eastAsia="Arial" w:hAnsi="Arial" w:cs="Arial"/>
        </w:rPr>
        <w:t xml:space="preserve"> para a realização de projetos coletivos dentro da escola básica</w:t>
      </w:r>
      <w:r w:rsidR="00EA71B5" w:rsidRPr="00011347">
        <w:rPr>
          <w:rFonts w:ascii="Arial" w:eastAsia="Arial" w:hAnsi="Arial" w:cs="Arial"/>
        </w:rPr>
        <w:t xml:space="preserve"> e técnico profissionalizante</w:t>
      </w:r>
      <w:r w:rsidR="009965A3" w:rsidRPr="00011347">
        <w:rPr>
          <w:rFonts w:ascii="Arial" w:eastAsia="Arial" w:hAnsi="Arial" w:cs="Arial"/>
        </w:rPr>
        <w:t>.</w:t>
      </w:r>
    </w:p>
    <w:p w14:paraId="2411D747" w14:textId="77777777" w:rsidR="0027693D" w:rsidRDefault="0027693D">
      <w:pPr>
        <w:suppressAutoHyphens w:val="0"/>
        <w:rPr>
          <w:rFonts w:ascii="Arial" w:hAnsi="Arial" w:cs="Arial"/>
          <w:b/>
          <w:bCs/>
          <w:sz w:val="28"/>
          <w:szCs w:val="28"/>
        </w:rPr>
      </w:pPr>
      <w:r>
        <w:br w:type="page"/>
      </w:r>
    </w:p>
    <w:p w14:paraId="5B7C9722" w14:textId="77777777" w:rsidR="00FC69D1" w:rsidRDefault="00705904" w:rsidP="00F069DA">
      <w:pPr>
        <w:pStyle w:val="Nvel1"/>
      </w:pPr>
      <w:bookmarkStart w:id="64" w:name="_Toc437528206"/>
      <w:r>
        <w:t xml:space="preserve">5. </w:t>
      </w:r>
      <w:r w:rsidR="00C67483">
        <w:t xml:space="preserve">FORMAS DE </w:t>
      </w:r>
      <w:r w:rsidR="00FC69D1" w:rsidRPr="002C6371">
        <w:t>ACESSO</w:t>
      </w:r>
      <w:bookmarkEnd w:id="59"/>
      <w:bookmarkEnd w:id="60"/>
      <w:bookmarkEnd w:id="61"/>
      <w:bookmarkEnd w:id="62"/>
      <w:r w:rsidR="00C67483">
        <w:t xml:space="preserve"> AO CURSO</w:t>
      </w:r>
      <w:bookmarkEnd w:id="63"/>
      <w:bookmarkEnd w:id="64"/>
    </w:p>
    <w:p w14:paraId="55BED31C" w14:textId="77777777" w:rsidR="004046EF" w:rsidRDefault="004046EF" w:rsidP="004046EF">
      <w:pPr>
        <w:spacing w:line="360" w:lineRule="auto"/>
        <w:jc w:val="both"/>
        <w:rPr>
          <w:rFonts w:ascii="Arial" w:hAnsi="Arial" w:cs="Arial"/>
          <w:bCs/>
        </w:rPr>
      </w:pPr>
    </w:p>
    <w:p w14:paraId="14B5B842" w14:textId="77777777" w:rsidR="004046EF" w:rsidRDefault="0027693D" w:rsidP="004046EF">
      <w:pPr>
        <w:spacing w:line="360" w:lineRule="auto"/>
        <w:ind w:firstLine="567"/>
        <w:jc w:val="both"/>
        <w:rPr>
          <w:rFonts w:ascii="Arial" w:hAnsi="Arial" w:cs="Arial"/>
          <w:bCs/>
        </w:rPr>
      </w:pPr>
      <w:r>
        <w:rPr>
          <w:rFonts w:ascii="Arial" w:hAnsi="Arial" w:cs="Arial"/>
          <w:bCs/>
        </w:rPr>
        <w:t xml:space="preserve">Para acesso ao curso superior de </w:t>
      </w:r>
      <w:r>
        <w:rPr>
          <w:rFonts w:ascii="Arial" w:hAnsi="Arial" w:cs="Arial"/>
          <w:bCs/>
          <w:color w:val="000000"/>
        </w:rPr>
        <w:t xml:space="preserve">Licenciatura em </w:t>
      </w:r>
      <w:r w:rsidR="00011347">
        <w:rPr>
          <w:rFonts w:ascii="Arial" w:hAnsi="Arial" w:cs="Arial"/>
          <w:bCs/>
          <w:color w:val="000000"/>
        </w:rPr>
        <w:t>Física</w:t>
      </w:r>
      <w:r>
        <w:rPr>
          <w:rFonts w:ascii="Arial" w:hAnsi="Arial" w:cs="Arial"/>
          <w:bCs/>
        </w:rPr>
        <w:t xml:space="preserve">, o estudante deverá ter concluído o Ensino Médio ou equivalente. </w:t>
      </w:r>
    </w:p>
    <w:p w14:paraId="1A6A82B6" w14:textId="639735D9" w:rsidR="004046EF" w:rsidRDefault="0027693D" w:rsidP="004046EF">
      <w:pPr>
        <w:spacing w:line="360" w:lineRule="auto"/>
        <w:ind w:firstLine="567"/>
        <w:jc w:val="both"/>
        <w:rPr>
          <w:rFonts w:ascii="Arial" w:hAnsi="Arial" w:cs="Arial"/>
          <w:bCs/>
        </w:rPr>
      </w:pPr>
      <w:r>
        <w:rPr>
          <w:rFonts w:ascii="Arial" w:hAnsi="Arial" w:cs="Arial"/>
          <w:bCs/>
        </w:rPr>
        <w:t>O ingresso ao curso será por meio do Sistema de Seleção Unificada (SiSU)</w:t>
      </w:r>
      <w:r w:rsidR="004F4092">
        <w:rPr>
          <w:rFonts w:ascii="Arial" w:hAnsi="Arial" w:cs="Arial"/>
          <w:bCs/>
        </w:rPr>
        <w:t xml:space="preserve"> e SiSU-VR</w:t>
      </w:r>
      <w:r>
        <w:rPr>
          <w:rFonts w:ascii="Arial" w:hAnsi="Arial" w:cs="Arial"/>
          <w:bCs/>
        </w:rPr>
        <w:t xml:space="preserve">, de responsabilidade do MEC, e processos simplificados para vagas remanescentes, por meio de edital específico, a ser publicado pelo IFSP no endereço eletrônico </w:t>
      </w:r>
      <w:r w:rsidR="004046EF" w:rsidRPr="004046EF">
        <w:rPr>
          <w:rFonts w:ascii="Arial" w:hAnsi="Arial" w:cs="Arial"/>
          <w:bCs/>
          <w:i/>
          <w:u w:val="single"/>
        </w:rPr>
        <w:t>www.ifsp.edu.br</w:t>
      </w:r>
      <w:r>
        <w:rPr>
          <w:rFonts w:ascii="Arial" w:hAnsi="Arial" w:cs="Arial"/>
          <w:bCs/>
        </w:rPr>
        <w:t>.</w:t>
      </w:r>
    </w:p>
    <w:p w14:paraId="03254594" w14:textId="77777777" w:rsidR="00B90221" w:rsidRPr="004046EF" w:rsidRDefault="0027693D" w:rsidP="004046EF">
      <w:pPr>
        <w:spacing w:line="360" w:lineRule="auto"/>
        <w:ind w:firstLine="567"/>
        <w:jc w:val="both"/>
        <w:rPr>
          <w:rFonts w:ascii="Arial" w:hAnsi="Arial" w:cs="Arial"/>
          <w:bCs/>
        </w:rPr>
      </w:pPr>
      <w:r>
        <w:rPr>
          <w:rFonts w:ascii="Arial" w:hAnsi="Arial" w:cs="Arial"/>
          <w:bCs/>
        </w:rPr>
        <w:t>Outras formas de acesso previstas são: reopção de curso, transferência externa, ou por outra forma definida pelo IFSP pela organização didática correspondente.</w:t>
      </w:r>
    </w:p>
    <w:p w14:paraId="47EB00DA" w14:textId="77777777" w:rsidR="0027693D" w:rsidRDefault="0027693D" w:rsidP="00B90221"/>
    <w:p w14:paraId="1D8C8CFB" w14:textId="77777777" w:rsidR="0027693D" w:rsidRDefault="0027693D">
      <w:pPr>
        <w:suppressAutoHyphens w:val="0"/>
        <w:rPr>
          <w:rFonts w:ascii="Arial" w:hAnsi="Arial" w:cs="Arial"/>
          <w:b/>
          <w:bCs/>
          <w:sz w:val="28"/>
          <w:szCs w:val="28"/>
        </w:rPr>
      </w:pPr>
      <w:r>
        <w:br w:type="page"/>
      </w:r>
    </w:p>
    <w:p w14:paraId="3409453D" w14:textId="77777777" w:rsidR="00683752" w:rsidRDefault="00683752" w:rsidP="00683752">
      <w:pPr>
        <w:pStyle w:val="Nvel1"/>
        <w:spacing w:after="0"/>
      </w:pPr>
      <w:bookmarkStart w:id="65" w:name="_Toc414283685"/>
      <w:bookmarkStart w:id="66" w:name="_Toc437528207"/>
      <w:bookmarkStart w:id="67" w:name="_Toc360809316"/>
      <w:r>
        <w:t xml:space="preserve">6. </w:t>
      </w:r>
      <w:bookmarkStart w:id="68" w:name="_Toc360809312"/>
      <w:r>
        <w:t>LEGISLAÇÃO DE REFERÊNCIA</w:t>
      </w:r>
      <w:bookmarkEnd w:id="65"/>
      <w:bookmarkEnd w:id="66"/>
      <w:bookmarkEnd w:id="68"/>
    </w:p>
    <w:p w14:paraId="62B1F6A5" w14:textId="77777777" w:rsidR="00683752" w:rsidRDefault="00683752" w:rsidP="00683752">
      <w:pPr>
        <w:autoSpaceDE w:val="0"/>
        <w:autoSpaceDN w:val="0"/>
        <w:adjustRightInd w:val="0"/>
        <w:ind w:right="562"/>
        <w:jc w:val="both"/>
        <w:rPr>
          <w:rFonts w:ascii="Arial" w:hAnsi="Arial" w:cs="Arial"/>
          <w:b/>
        </w:rPr>
      </w:pPr>
    </w:p>
    <w:p w14:paraId="60500EB3" w14:textId="77777777" w:rsidR="00683752" w:rsidRDefault="00683752" w:rsidP="00683752">
      <w:pPr>
        <w:autoSpaceDE w:val="0"/>
        <w:autoSpaceDN w:val="0"/>
        <w:adjustRightInd w:val="0"/>
        <w:ind w:right="562"/>
        <w:jc w:val="both"/>
        <w:rPr>
          <w:rFonts w:ascii="Arial" w:hAnsi="Arial" w:cs="Arial"/>
          <w:b/>
        </w:rPr>
      </w:pPr>
    </w:p>
    <w:p w14:paraId="7A50E568" w14:textId="77777777" w:rsidR="00683752" w:rsidRPr="00B97149" w:rsidRDefault="00683752" w:rsidP="00683752">
      <w:pPr>
        <w:pStyle w:val="Nvel2"/>
        <w:spacing w:before="0"/>
      </w:pPr>
      <w:bookmarkStart w:id="69" w:name="_Toc437528208"/>
      <w:r w:rsidRPr="00B97149">
        <w:t>6.</w:t>
      </w:r>
      <w:r>
        <w:t>1</w:t>
      </w:r>
      <w:r w:rsidRPr="00B97149">
        <w:t xml:space="preserve">. </w:t>
      </w:r>
      <w:r w:rsidRPr="00D509F3">
        <w:t xml:space="preserve">Fundamentação Legal: comum </w:t>
      </w:r>
      <w:r>
        <w:t>a</w:t>
      </w:r>
      <w:r w:rsidRPr="00D509F3">
        <w:t xml:space="preserve"> todos os cursos superiores</w:t>
      </w:r>
      <w:bookmarkEnd w:id="69"/>
    </w:p>
    <w:p w14:paraId="0C7DB4B4" w14:textId="77777777" w:rsidR="00683752" w:rsidRPr="0027729E" w:rsidRDefault="00683752" w:rsidP="00683752">
      <w:pPr>
        <w:spacing w:line="360" w:lineRule="auto"/>
        <w:jc w:val="both"/>
        <w:rPr>
          <w:rFonts w:ascii="Arial" w:hAnsi="Arial" w:cs="Arial"/>
        </w:rPr>
      </w:pPr>
    </w:p>
    <w:p w14:paraId="4D8A22D9" w14:textId="77777777" w:rsidR="00683752" w:rsidRDefault="00683752" w:rsidP="004D1CF6">
      <w:pPr>
        <w:pStyle w:val="PargrafodaLista"/>
        <w:numPr>
          <w:ilvl w:val="0"/>
          <w:numId w:val="10"/>
        </w:numPr>
        <w:spacing w:line="360" w:lineRule="auto"/>
        <w:jc w:val="both"/>
        <w:rPr>
          <w:rFonts w:ascii="Arial" w:hAnsi="Arial" w:cs="Arial"/>
        </w:rPr>
      </w:pPr>
      <w:r w:rsidRPr="00B33AE3">
        <w:rPr>
          <w:rFonts w:ascii="Arial" w:hAnsi="Arial" w:cs="Arial"/>
        </w:rPr>
        <w:t>Lei nº 9.394, de 20 de dezembro de 1996, que estabelece as diretrizes e bases da educação nacional.</w:t>
      </w:r>
    </w:p>
    <w:p w14:paraId="4767C748" w14:textId="77777777" w:rsidR="00683752" w:rsidRPr="00B33AE3" w:rsidRDefault="00683752" w:rsidP="004D1CF6">
      <w:pPr>
        <w:pStyle w:val="PargrafodaLista"/>
        <w:numPr>
          <w:ilvl w:val="0"/>
          <w:numId w:val="10"/>
        </w:numPr>
        <w:spacing w:line="360" w:lineRule="auto"/>
        <w:jc w:val="both"/>
      </w:pPr>
      <w:r w:rsidRPr="00B33AE3">
        <w:rPr>
          <w:rFonts w:ascii="Arial" w:hAnsi="Arial" w:cs="Arial"/>
        </w:rPr>
        <w:t>Lei nº 10.861, de 14 de abril de 2004, que institui o Sistema Nacional de Avaliação da Educação Superior – SINAES e dá outras providências.</w:t>
      </w:r>
    </w:p>
    <w:p w14:paraId="7354F6EF" w14:textId="77777777" w:rsidR="00683752" w:rsidRPr="004E5EF4" w:rsidRDefault="00683752" w:rsidP="004D1CF6">
      <w:pPr>
        <w:pStyle w:val="PargrafodaLista"/>
        <w:numPr>
          <w:ilvl w:val="0"/>
          <w:numId w:val="10"/>
        </w:numPr>
        <w:spacing w:line="360" w:lineRule="auto"/>
        <w:jc w:val="both"/>
      </w:pPr>
      <w:r w:rsidRPr="00B33AE3">
        <w:rPr>
          <w:rFonts w:ascii="Arial" w:hAnsi="Arial" w:cs="Arial"/>
        </w:rPr>
        <w:t>Lei nº 11.788, de 25 de setembro de 2008, que dispõe sobre o estágio de estudantes.</w:t>
      </w:r>
    </w:p>
    <w:p w14:paraId="1D92309A" w14:textId="77777777" w:rsidR="004E5EF4" w:rsidRPr="00B33AE3" w:rsidRDefault="004E5EF4" w:rsidP="004D1CF6">
      <w:pPr>
        <w:pStyle w:val="PargrafodaLista"/>
        <w:numPr>
          <w:ilvl w:val="0"/>
          <w:numId w:val="10"/>
        </w:numPr>
        <w:spacing w:line="360" w:lineRule="auto"/>
        <w:jc w:val="both"/>
      </w:pPr>
      <w:r>
        <w:rPr>
          <w:rFonts w:ascii="Arial" w:hAnsi="Arial" w:cs="Arial"/>
        </w:rPr>
        <w:t>Lei nº 12.764</w:t>
      </w:r>
      <w:r w:rsidRPr="00B33AE3">
        <w:rPr>
          <w:rFonts w:ascii="Arial" w:hAnsi="Arial" w:cs="Arial"/>
        </w:rPr>
        <w:t>, de 2</w:t>
      </w:r>
      <w:r>
        <w:rPr>
          <w:rFonts w:ascii="Arial" w:hAnsi="Arial" w:cs="Arial"/>
        </w:rPr>
        <w:t>7 de dezembro de 2012</w:t>
      </w:r>
      <w:r w:rsidRPr="00B33AE3">
        <w:rPr>
          <w:rFonts w:ascii="Arial" w:hAnsi="Arial" w:cs="Arial"/>
        </w:rPr>
        <w:t xml:space="preserve">, que </w:t>
      </w:r>
      <w:r>
        <w:rPr>
          <w:rFonts w:ascii="Arial" w:hAnsi="Arial" w:cs="Arial"/>
        </w:rPr>
        <w:t>institui a Política Nacional de Proteção da Pessoa com Transtorno do Espectro Autista; e altera o § 3º do art. 98 da Lei nº 8.112, de 11 de dezembro de 1990</w:t>
      </w:r>
      <w:r w:rsidRPr="00B33AE3">
        <w:rPr>
          <w:rFonts w:ascii="Arial" w:hAnsi="Arial" w:cs="Arial"/>
        </w:rPr>
        <w:t>.</w:t>
      </w:r>
    </w:p>
    <w:p w14:paraId="0C5F4E81" w14:textId="77777777" w:rsidR="00683752" w:rsidRDefault="00683752" w:rsidP="004D1CF6">
      <w:pPr>
        <w:pStyle w:val="PargrafodaLista"/>
        <w:numPr>
          <w:ilvl w:val="0"/>
          <w:numId w:val="10"/>
        </w:numPr>
        <w:spacing w:line="360" w:lineRule="auto"/>
        <w:jc w:val="both"/>
        <w:rPr>
          <w:rFonts w:ascii="Arial" w:hAnsi="Arial" w:cs="Arial"/>
        </w:rPr>
      </w:pPr>
      <w:r w:rsidRPr="00B33AE3">
        <w:rPr>
          <w:rFonts w:ascii="Arial" w:hAnsi="Arial" w:cs="Arial"/>
        </w:rPr>
        <w:t>Decreto nº 4.281, de 25 de junho de 2002, que regulamenta a Lei nº 9.795, de 27 de abril de 1999, que institui a Política Nacional de Educação Ambiental e dá outras providências.</w:t>
      </w:r>
    </w:p>
    <w:p w14:paraId="3F535413" w14:textId="77777777" w:rsidR="00683752" w:rsidRDefault="00683752" w:rsidP="004D1CF6">
      <w:pPr>
        <w:pStyle w:val="PargrafodaLista"/>
        <w:numPr>
          <w:ilvl w:val="0"/>
          <w:numId w:val="10"/>
        </w:numPr>
        <w:spacing w:line="360" w:lineRule="auto"/>
        <w:jc w:val="both"/>
        <w:rPr>
          <w:rFonts w:ascii="Arial" w:hAnsi="Arial" w:cs="Arial"/>
        </w:rPr>
      </w:pPr>
      <w:r w:rsidRPr="00B33AE3">
        <w:rPr>
          <w:rFonts w:ascii="Arial" w:hAnsi="Arial" w:cs="Arial"/>
        </w:rPr>
        <w:t>Decreto nº 5.296 de 2 de dezembro de 2004, que regulamenta as Leis n</w:t>
      </w:r>
      <w:r w:rsidRPr="00B33AE3">
        <w:rPr>
          <w:rFonts w:ascii="Arial" w:hAnsi="Arial" w:cs="Arial"/>
          <w:u w:val="single"/>
          <w:vertAlign w:val="superscript"/>
        </w:rPr>
        <w:t>o</w:t>
      </w:r>
      <w:r w:rsidRPr="00B33AE3">
        <w:rPr>
          <w:rFonts w:ascii="Arial" w:hAnsi="Arial" w:cs="Arial"/>
        </w:rPr>
        <w:t xml:space="preserve"> 10.048, de 8 de novembro de 2000, dando prioridade de atendimento às pessoas que especifica, e nº 10.098, de 19 de dezembro de 2000, que estabelece normas gerais e critérios básicos para a promoção da acessibilidade das pessoas portadoras de deficiência ou com mobilidade reduzida, e dá outras providências.</w:t>
      </w:r>
    </w:p>
    <w:p w14:paraId="7ACD32FE" w14:textId="77777777" w:rsidR="00683752" w:rsidRPr="00B33AE3" w:rsidRDefault="00683752" w:rsidP="004D1CF6">
      <w:pPr>
        <w:pStyle w:val="PargrafodaLista"/>
        <w:numPr>
          <w:ilvl w:val="0"/>
          <w:numId w:val="10"/>
        </w:numPr>
        <w:spacing w:line="360" w:lineRule="auto"/>
        <w:jc w:val="both"/>
        <w:rPr>
          <w:rFonts w:ascii="Arial" w:hAnsi="Arial" w:cs="Arial"/>
        </w:rPr>
      </w:pPr>
      <w:r w:rsidRPr="00B33AE3">
        <w:rPr>
          <w:rFonts w:ascii="Arial" w:hAnsi="Arial" w:cs="Arial"/>
        </w:rPr>
        <w:t>Decreto nº 5.626 de 22 de dezembro de 2005, que regulamenta a Lei nº 10.436, de 24 de abril de 2002, que dispõe sobre a Língua Brasileira de Sinais - Libras, e o art. 18 da Lei nº 10.098, de 19 de dezembro de 2000.</w:t>
      </w:r>
    </w:p>
    <w:p w14:paraId="2D2A2F2A" w14:textId="77777777" w:rsidR="00683752" w:rsidRPr="00D773BF" w:rsidRDefault="00683752" w:rsidP="004D1CF6">
      <w:pPr>
        <w:pStyle w:val="PargrafodaLista"/>
        <w:numPr>
          <w:ilvl w:val="0"/>
          <w:numId w:val="10"/>
        </w:numPr>
        <w:spacing w:line="360" w:lineRule="auto"/>
        <w:jc w:val="both"/>
        <w:rPr>
          <w:rFonts w:ascii="Arial" w:hAnsi="Arial" w:cs="Arial"/>
        </w:rPr>
      </w:pPr>
      <w:r w:rsidRPr="00D773BF">
        <w:rPr>
          <w:rStyle w:val="Forte"/>
          <w:rFonts w:ascii="Arial" w:hAnsi="Arial" w:cs="Arial"/>
          <w:b w:val="0"/>
        </w:rPr>
        <w:t xml:space="preserve">Decreto nº 5.773, de 9 de maio de 2006, que </w:t>
      </w:r>
      <w:r w:rsidRPr="00D773BF">
        <w:rPr>
          <w:rFonts w:ascii="Arial" w:hAnsi="Arial" w:cs="Arial"/>
        </w:rPr>
        <w:t xml:space="preserve">dispõe sobre o exercício das funções de regulação, supervisão e avaliação de instituições de educação superior e cursos superiores de graduação e </w:t>
      </w:r>
      <w:r w:rsidR="007C7B43" w:rsidRPr="00D773BF">
        <w:rPr>
          <w:rFonts w:ascii="Arial" w:hAnsi="Arial" w:cs="Arial"/>
        </w:rPr>
        <w:t>sequenciais</w:t>
      </w:r>
      <w:r w:rsidRPr="00D773BF">
        <w:rPr>
          <w:rFonts w:ascii="Arial" w:hAnsi="Arial" w:cs="Arial"/>
        </w:rPr>
        <w:t xml:space="preserve"> no sistema federal de ensino.</w:t>
      </w:r>
    </w:p>
    <w:p w14:paraId="46601F85" w14:textId="77777777" w:rsidR="004E5EF4" w:rsidRPr="00D773BF" w:rsidRDefault="004E5EF4" w:rsidP="004D1CF6">
      <w:pPr>
        <w:pStyle w:val="PargrafodaLista"/>
        <w:numPr>
          <w:ilvl w:val="0"/>
          <w:numId w:val="10"/>
        </w:numPr>
        <w:spacing w:line="360" w:lineRule="auto"/>
        <w:jc w:val="both"/>
        <w:rPr>
          <w:rFonts w:ascii="Arial" w:hAnsi="Arial" w:cs="Arial"/>
        </w:rPr>
      </w:pPr>
      <w:r w:rsidRPr="00D773BF">
        <w:rPr>
          <w:rFonts w:ascii="Arial" w:hAnsi="Arial" w:cs="Arial"/>
        </w:rPr>
        <w:t>Decreto nº 8.368, de 02 de dezembro de 2014, que regulamenta a Lei nº 12.764, de 27 de dezembro de 2012, que institui a Política Nacional de Proteção dos Direitos da Pessoa com Transtorno do Espectro Autista.</w:t>
      </w:r>
    </w:p>
    <w:p w14:paraId="70A6132C" w14:textId="77777777" w:rsidR="00683752" w:rsidRPr="00B33AE3" w:rsidRDefault="00683752" w:rsidP="004D1CF6">
      <w:pPr>
        <w:pStyle w:val="PargrafodaLista"/>
        <w:numPr>
          <w:ilvl w:val="0"/>
          <w:numId w:val="10"/>
        </w:numPr>
        <w:spacing w:line="360" w:lineRule="auto"/>
        <w:jc w:val="both"/>
        <w:rPr>
          <w:rFonts w:ascii="Arial" w:hAnsi="Arial" w:cs="Arial"/>
        </w:rPr>
      </w:pPr>
      <w:r w:rsidRPr="00B33AE3">
        <w:rPr>
          <w:rFonts w:ascii="Arial" w:hAnsi="Arial" w:cs="Arial"/>
        </w:rPr>
        <w:t>Resolução CNE/CP nº 1, de 17 de junho de 2004, que dispõe sobre a educação das relações étnico-raciais e história e cultura afro-brasileira e indígena.</w:t>
      </w:r>
    </w:p>
    <w:p w14:paraId="2E3A615E" w14:textId="77777777" w:rsidR="00683752" w:rsidRPr="00E922ED" w:rsidRDefault="00683752" w:rsidP="004D1CF6">
      <w:pPr>
        <w:pStyle w:val="PargrafodaLista"/>
        <w:numPr>
          <w:ilvl w:val="0"/>
          <w:numId w:val="10"/>
        </w:numPr>
        <w:spacing w:line="360" w:lineRule="auto"/>
        <w:jc w:val="both"/>
        <w:rPr>
          <w:rFonts w:ascii="Arial" w:hAnsi="Arial" w:cs="Arial"/>
        </w:rPr>
      </w:pPr>
      <w:r w:rsidRPr="00B33AE3">
        <w:rPr>
          <w:rFonts w:ascii="Arial" w:hAnsi="Arial" w:cs="Arial"/>
        </w:rPr>
        <w:t>Resolução CNE/CES nº 3, de 2 de julho de 2007, que d</w:t>
      </w:r>
      <w:r w:rsidRPr="00B33AE3">
        <w:rPr>
          <w:rFonts w:ascii="Arial" w:hAnsi="Arial" w:cs="Arial"/>
          <w:iCs/>
        </w:rPr>
        <w:t>ispõe sobre procedimentos a serem adotados quanto ao conceito de hora aula e dá outras providências.</w:t>
      </w:r>
    </w:p>
    <w:p w14:paraId="10B619A9" w14:textId="77777777" w:rsidR="00E922ED" w:rsidRPr="00B33AE3" w:rsidRDefault="00E922ED" w:rsidP="004D1CF6">
      <w:pPr>
        <w:pStyle w:val="PargrafodaLista"/>
        <w:numPr>
          <w:ilvl w:val="0"/>
          <w:numId w:val="10"/>
        </w:numPr>
        <w:spacing w:line="360" w:lineRule="auto"/>
        <w:jc w:val="both"/>
        <w:rPr>
          <w:rFonts w:ascii="Arial" w:hAnsi="Arial" w:cs="Arial"/>
        </w:rPr>
      </w:pPr>
      <w:r w:rsidRPr="00B33AE3">
        <w:rPr>
          <w:rFonts w:ascii="Arial" w:hAnsi="Arial" w:cs="Arial"/>
        </w:rPr>
        <w:t>Resolução CNE/C</w:t>
      </w:r>
      <w:r>
        <w:rPr>
          <w:rFonts w:ascii="Arial" w:hAnsi="Arial" w:cs="Arial"/>
        </w:rPr>
        <w:t>P</w:t>
      </w:r>
      <w:r w:rsidRPr="00B33AE3">
        <w:rPr>
          <w:rFonts w:ascii="Arial" w:hAnsi="Arial" w:cs="Arial"/>
        </w:rPr>
        <w:t xml:space="preserve"> nº </w:t>
      </w:r>
      <w:r>
        <w:rPr>
          <w:rFonts w:ascii="Arial" w:hAnsi="Arial" w:cs="Arial"/>
        </w:rPr>
        <w:t>1</w:t>
      </w:r>
      <w:r w:rsidRPr="00B33AE3">
        <w:rPr>
          <w:rFonts w:ascii="Arial" w:hAnsi="Arial" w:cs="Arial"/>
        </w:rPr>
        <w:t xml:space="preserve">, de </w:t>
      </w:r>
      <w:r>
        <w:rPr>
          <w:rFonts w:ascii="Arial" w:hAnsi="Arial" w:cs="Arial"/>
        </w:rPr>
        <w:t>30</w:t>
      </w:r>
      <w:r w:rsidRPr="00B33AE3">
        <w:rPr>
          <w:rFonts w:ascii="Arial" w:hAnsi="Arial" w:cs="Arial"/>
        </w:rPr>
        <w:t xml:space="preserve"> de </w:t>
      </w:r>
      <w:r>
        <w:rPr>
          <w:rFonts w:ascii="Arial" w:hAnsi="Arial" w:cs="Arial"/>
        </w:rPr>
        <w:t>mai</w:t>
      </w:r>
      <w:r w:rsidRPr="00B33AE3">
        <w:rPr>
          <w:rFonts w:ascii="Arial" w:hAnsi="Arial" w:cs="Arial"/>
        </w:rPr>
        <w:t>o de 20</w:t>
      </w:r>
      <w:r>
        <w:rPr>
          <w:rFonts w:ascii="Arial" w:hAnsi="Arial" w:cs="Arial"/>
        </w:rPr>
        <w:t xml:space="preserve">12 Parecer CNE/CP nº 8, de 06 de março de </w:t>
      </w:r>
      <w:r w:rsidR="004E5EF4">
        <w:rPr>
          <w:rFonts w:ascii="Arial" w:hAnsi="Arial" w:cs="Arial"/>
        </w:rPr>
        <w:t>2012</w:t>
      </w:r>
      <w:r w:rsidRPr="00B33AE3">
        <w:rPr>
          <w:rFonts w:ascii="Arial" w:hAnsi="Arial" w:cs="Arial"/>
        </w:rPr>
        <w:t xml:space="preserve">, que </w:t>
      </w:r>
      <w:r w:rsidR="004E5EF4">
        <w:rPr>
          <w:rFonts w:ascii="Arial" w:hAnsi="Arial" w:cs="Arial"/>
        </w:rPr>
        <w:t>estabelece Diretrizes Nacionais para a Educação em Direitos Humanos</w:t>
      </w:r>
      <w:r w:rsidRPr="00B33AE3">
        <w:rPr>
          <w:rFonts w:ascii="Arial" w:hAnsi="Arial" w:cs="Arial"/>
          <w:iCs/>
        </w:rPr>
        <w:t>.</w:t>
      </w:r>
    </w:p>
    <w:p w14:paraId="350318F3" w14:textId="77777777" w:rsidR="00683752" w:rsidRPr="00D773BF" w:rsidRDefault="00683752" w:rsidP="004D1CF6">
      <w:pPr>
        <w:pStyle w:val="PargrafodaLista"/>
        <w:numPr>
          <w:ilvl w:val="0"/>
          <w:numId w:val="10"/>
        </w:numPr>
        <w:spacing w:line="360" w:lineRule="auto"/>
        <w:jc w:val="both"/>
        <w:rPr>
          <w:rFonts w:ascii="Arial" w:hAnsi="Arial" w:cs="Arial"/>
        </w:rPr>
      </w:pPr>
      <w:r w:rsidRPr="00D773BF">
        <w:rPr>
          <w:rFonts w:ascii="Arial" w:hAnsi="Arial" w:cs="Arial"/>
        </w:rPr>
        <w:t>Resolução CNE nº 3, de 14 de outubro de 2010, que dispõe sobre normas e procedimentos para credenciamento e recredenciamento de universidades do Sistema Federal de Ensino.</w:t>
      </w:r>
    </w:p>
    <w:p w14:paraId="52E0F0BA" w14:textId="77777777" w:rsidR="00683752" w:rsidRDefault="00683752" w:rsidP="004D1CF6">
      <w:pPr>
        <w:pStyle w:val="PargrafodaLista"/>
        <w:numPr>
          <w:ilvl w:val="0"/>
          <w:numId w:val="10"/>
        </w:numPr>
        <w:spacing w:line="360" w:lineRule="auto"/>
        <w:jc w:val="both"/>
        <w:rPr>
          <w:rFonts w:ascii="Arial" w:hAnsi="Arial" w:cs="Arial"/>
        </w:rPr>
      </w:pPr>
      <w:r w:rsidRPr="00B33AE3">
        <w:rPr>
          <w:rFonts w:ascii="Arial" w:hAnsi="Arial" w:cs="Arial"/>
        </w:rPr>
        <w:t>Portaria MEC nº 40, de 12 de dezembro de 2007, reeditada em 29 de dezembro de 2010, que institui o e-MEC, processos de regulação, avaliação e supervisão da educação superior no sistema federal de educação, entre outras disposições.</w:t>
      </w:r>
    </w:p>
    <w:p w14:paraId="1A7FF03B" w14:textId="77777777" w:rsidR="00683752" w:rsidRPr="003B26CE" w:rsidRDefault="00683752" w:rsidP="00683752">
      <w:pPr>
        <w:spacing w:line="360" w:lineRule="auto"/>
        <w:jc w:val="both"/>
        <w:rPr>
          <w:rFonts w:ascii="Arial" w:hAnsi="Arial" w:cs="Arial"/>
        </w:rPr>
      </w:pPr>
    </w:p>
    <w:p w14:paraId="392FC70C" w14:textId="77777777" w:rsidR="00683752" w:rsidRPr="00B97149" w:rsidRDefault="00683752" w:rsidP="00683752">
      <w:pPr>
        <w:pStyle w:val="Nvel2"/>
        <w:spacing w:before="0"/>
      </w:pPr>
      <w:bookmarkStart w:id="70" w:name="_Toc437528209"/>
      <w:r w:rsidRPr="00B97149">
        <w:t>6.</w:t>
      </w:r>
      <w:r>
        <w:t>2</w:t>
      </w:r>
      <w:r w:rsidRPr="00B97149">
        <w:t xml:space="preserve">. </w:t>
      </w:r>
      <w:r>
        <w:t>Legislação Institucional</w:t>
      </w:r>
      <w:bookmarkEnd w:id="70"/>
    </w:p>
    <w:p w14:paraId="78F3F95D" w14:textId="77777777" w:rsidR="00683752" w:rsidRDefault="00683752" w:rsidP="00683752">
      <w:pPr>
        <w:pStyle w:val="PargrafodaLista"/>
        <w:suppressAutoHyphens w:val="0"/>
        <w:spacing w:line="360" w:lineRule="auto"/>
        <w:ind w:left="720"/>
        <w:jc w:val="both"/>
        <w:rPr>
          <w:rFonts w:ascii="Arial" w:hAnsi="Arial" w:cs="Arial"/>
        </w:rPr>
      </w:pPr>
    </w:p>
    <w:p w14:paraId="42B2551A" w14:textId="77777777" w:rsidR="00683752" w:rsidRPr="00D773BF" w:rsidRDefault="00683752" w:rsidP="004D1CF6">
      <w:pPr>
        <w:pStyle w:val="PargrafodaLista"/>
        <w:numPr>
          <w:ilvl w:val="0"/>
          <w:numId w:val="11"/>
        </w:numPr>
        <w:suppressAutoHyphens w:val="0"/>
        <w:spacing w:line="360" w:lineRule="auto"/>
        <w:jc w:val="both"/>
        <w:rPr>
          <w:rFonts w:ascii="Arial" w:hAnsi="Arial" w:cs="Arial"/>
        </w:rPr>
      </w:pPr>
      <w:r w:rsidRPr="00D773BF">
        <w:rPr>
          <w:rFonts w:ascii="Arial" w:hAnsi="Arial" w:cs="Arial"/>
        </w:rPr>
        <w:t>Portaria nº. 1204/IFSP, de 11 de maio de 2011, que aprova o Regulamento de Estágio do IFSP.</w:t>
      </w:r>
    </w:p>
    <w:p w14:paraId="4E77AB13" w14:textId="77777777" w:rsidR="00683752" w:rsidRDefault="00683752" w:rsidP="004D1CF6">
      <w:pPr>
        <w:pStyle w:val="PargrafodaLista"/>
        <w:numPr>
          <w:ilvl w:val="0"/>
          <w:numId w:val="11"/>
        </w:numPr>
        <w:suppressAutoHyphens w:val="0"/>
        <w:spacing w:line="360" w:lineRule="auto"/>
        <w:jc w:val="both"/>
        <w:rPr>
          <w:rFonts w:ascii="Arial" w:hAnsi="Arial" w:cs="Arial"/>
        </w:rPr>
      </w:pPr>
      <w:r w:rsidRPr="00B33AE3">
        <w:rPr>
          <w:rFonts w:ascii="Arial" w:hAnsi="Arial" w:cs="Arial"/>
        </w:rPr>
        <w:t xml:space="preserve">Resolução nº 871, de 04 de junho de 2013, que aprova o Regimento Geral.  </w:t>
      </w:r>
    </w:p>
    <w:p w14:paraId="5FEACF91" w14:textId="77777777" w:rsidR="00683752" w:rsidRDefault="00683752" w:rsidP="004D1CF6">
      <w:pPr>
        <w:pStyle w:val="PargrafodaLista"/>
        <w:numPr>
          <w:ilvl w:val="0"/>
          <w:numId w:val="11"/>
        </w:numPr>
        <w:suppressAutoHyphens w:val="0"/>
        <w:spacing w:line="360" w:lineRule="auto"/>
        <w:jc w:val="both"/>
        <w:rPr>
          <w:rFonts w:ascii="Arial" w:hAnsi="Arial" w:cs="Arial"/>
        </w:rPr>
      </w:pPr>
      <w:r w:rsidRPr="00B33AE3">
        <w:rPr>
          <w:rFonts w:ascii="Arial" w:hAnsi="Arial" w:cs="Arial"/>
        </w:rPr>
        <w:t>Resolução nº 872, de 04 de junho de 2013, que aprova o Estatuto do IFSP.</w:t>
      </w:r>
    </w:p>
    <w:p w14:paraId="4E29DB72" w14:textId="77777777" w:rsidR="00683752" w:rsidRDefault="00683752" w:rsidP="004D1CF6">
      <w:pPr>
        <w:pStyle w:val="PargrafodaLista"/>
        <w:numPr>
          <w:ilvl w:val="0"/>
          <w:numId w:val="11"/>
        </w:numPr>
        <w:suppressAutoHyphens w:val="0"/>
        <w:spacing w:line="360" w:lineRule="auto"/>
        <w:jc w:val="both"/>
        <w:rPr>
          <w:rFonts w:ascii="Arial" w:hAnsi="Arial" w:cs="Arial"/>
        </w:rPr>
      </w:pPr>
      <w:r w:rsidRPr="00B33AE3">
        <w:rPr>
          <w:rFonts w:ascii="Arial" w:hAnsi="Arial" w:cs="Arial"/>
        </w:rPr>
        <w:t>Resolução nº 866, de 04 de junho de 2013, que aprova o Projeto Pedagógico Institucional (PDI).</w:t>
      </w:r>
    </w:p>
    <w:p w14:paraId="36D4823A" w14:textId="77777777" w:rsidR="00683752" w:rsidRDefault="00683752" w:rsidP="004D1CF6">
      <w:pPr>
        <w:pStyle w:val="PargrafodaLista"/>
        <w:numPr>
          <w:ilvl w:val="0"/>
          <w:numId w:val="11"/>
        </w:numPr>
        <w:suppressAutoHyphens w:val="0"/>
        <w:spacing w:line="360" w:lineRule="auto"/>
        <w:jc w:val="both"/>
        <w:rPr>
          <w:rFonts w:ascii="Arial" w:hAnsi="Arial" w:cs="Arial"/>
        </w:rPr>
      </w:pPr>
      <w:r w:rsidRPr="00B33AE3">
        <w:rPr>
          <w:rFonts w:ascii="Arial" w:hAnsi="Arial" w:cs="Arial"/>
        </w:rPr>
        <w:t>Resolução nº 859, de 07 de maio de 2013, que aprova a Organização Didática.</w:t>
      </w:r>
    </w:p>
    <w:p w14:paraId="1194AE6F" w14:textId="67A16D59" w:rsidR="00D773BF" w:rsidRPr="00D773BF" w:rsidRDefault="00D773BF" w:rsidP="004D1CF6">
      <w:pPr>
        <w:pStyle w:val="PargrafodaLista"/>
        <w:numPr>
          <w:ilvl w:val="0"/>
          <w:numId w:val="11"/>
        </w:numPr>
        <w:suppressAutoHyphens w:val="0"/>
        <w:spacing w:line="360" w:lineRule="auto"/>
        <w:jc w:val="both"/>
        <w:rPr>
          <w:rFonts w:ascii="Arial" w:hAnsi="Arial" w:cs="Arial"/>
        </w:rPr>
      </w:pPr>
      <w:r w:rsidRPr="00D773BF">
        <w:rPr>
          <w:rFonts w:ascii="Arial" w:hAnsi="Arial" w:cs="Arial"/>
        </w:rPr>
        <w:t xml:space="preserve">Resolução nº </w:t>
      </w:r>
      <w:r w:rsidR="007A5613">
        <w:rPr>
          <w:rFonts w:ascii="Arial" w:hAnsi="Arial" w:cs="Arial"/>
        </w:rPr>
        <w:t>125</w:t>
      </w:r>
      <w:r w:rsidRPr="00D773BF">
        <w:rPr>
          <w:rFonts w:ascii="Arial" w:hAnsi="Arial" w:cs="Arial"/>
        </w:rPr>
        <w:t xml:space="preserve">, de </w:t>
      </w:r>
      <w:r w:rsidR="007A5613">
        <w:rPr>
          <w:rFonts w:ascii="Arial" w:hAnsi="Arial" w:cs="Arial"/>
        </w:rPr>
        <w:t>08</w:t>
      </w:r>
      <w:r w:rsidRPr="00D773BF">
        <w:rPr>
          <w:rFonts w:ascii="Arial" w:hAnsi="Arial" w:cs="Arial"/>
        </w:rPr>
        <w:t xml:space="preserve"> de </w:t>
      </w:r>
      <w:r w:rsidR="007A5613">
        <w:rPr>
          <w:rFonts w:ascii="Arial" w:hAnsi="Arial" w:cs="Arial"/>
        </w:rPr>
        <w:t>dezembro</w:t>
      </w:r>
      <w:r w:rsidRPr="00D773BF">
        <w:rPr>
          <w:rFonts w:ascii="Arial" w:hAnsi="Arial" w:cs="Arial"/>
        </w:rPr>
        <w:t xml:space="preserve"> de 20</w:t>
      </w:r>
      <w:r>
        <w:rPr>
          <w:rFonts w:ascii="Arial" w:hAnsi="Arial" w:cs="Arial"/>
        </w:rPr>
        <w:t>15</w:t>
      </w:r>
      <w:r w:rsidRPr="00D773BF">
        <w:rPr>
          <w:rFonts w:ascii="Arial" w:hAnsi="Arial" w:cs="Arial"/>
        </w:rPr>
        <w:t>, que de</w:t>
      </w:r>
      <w:r>
        <w:rPr>
          <w:rFonts w:ascii="Arial" w:hAnsi="Arial" w:cs="Arial"/>
        </w:rPr>
        <w:t>fine</w:t>
      </w:r>
      <w:r w:rsidR="007A5613">
        <w:rPr>
          <w:rFonts w:ascii="Arial" w:hAnsi="Arial" w:cs="Arial"/>
        </w:rPr>
        <w:t xml:space="preserve"> </w:t>
      </w:r>
      <w:r>
        <w:rPr>
          <w:rFonts w:ascii="Arial" w:hAnsi="Arial" w:cs="Arial"/>
        </w:rPr>
        <w:t>os parâmetros d</w:t>
      </w:r>
      <w:r w:rsidR="007A5613">
        <w:rPr>
          <w:rFonts w:ascii="Arial" w:hAnsi="Arial" w:cs="Arial"/>
        </w:rPr>
        <w:t>e carga horária para os cursos t</w:t>
      </w:r>
      <w:r>
        <w:rPr>
          <w:rFonts w:ascii="Arial" w:hAnsi="Arial" w:cs="Arial"/>
        </w:rPr>
        <w:t xml:space="preserve">écnicos, </w:t>
      </w:r>
      <w:r w:rsidR="007A5613">
        <w:rPr>
          <w:rFonts w:ascii="Arial" w:hAnsi="Arial" w:cs="Arial"/>
        </w:rPr>
        <w:t>cursos desenvolvidos no PROEJA e cursos de graduação</w:t>
      </w:r>
      <w:r>
        <w:rPr>
          <w:rFonts w:ascii="Arial" w:hAnsi="Arial" w:cs="Arial"/>
        </w:rPr>
        <w:t xml:space="preserve"> do IFSP</w:t>
      </w:r>
      <w:r w:rsidRPr="00D773BF">
        <w:rPr>
          <w:rFonts w:ascii="Arial" w:hAnsi="Arial" w:cs="Arial"/>
        </w:rPr>
        <w:t>.</w:t>
      </w:r>
    </w:p>
    <w:p w14:paraId="0FF4971E" w14:textId="77777777" w:rsidR="00D773BF" w:rsidRPr="00D773BF" w:rsidRDefault="00D773BF" w:rsidP="004D1CF6">
      <w:pPr>
        <w:pStyle w:val="PargrafodaLista"/>
        <w:numPr>
          <w:ilvl w:val="0"/>
          <w:numId w:val="11"/>
        </w:numPr>
        <w:suppressAutoHyphens w:val="0"/>
        <w:spacing w:line="360" w:lineRule="auto"/>
        <w:jc w:val="both"/>
        <w:rPr>
          <w:rFonts w:ascii="Arial" w:hAnsi="Arial" w:cs="Arial"/>
        </w:rPr>
      </w:pPr>
      <w:r w:rsidRPr="00D773BF">
        <w:rPr>
          <w:rFonts w:ascii="Arial" w:hAnsi="Arial" w:cs="Arial"/>
        </w:rPr>
        <w:t xml:space="preserve">Resolução nº </w:t>
      </w:r>
      <w:r>
        <w:rPr>
          <w:rFonts w:ascii="Arial" w:hAnsi="Arial" w:cs="Arial"/>
        </w:rPr>
        <w:t>26, de 11</w:t>
      </w:r>
      <w:r w:rsidRPr="00D773BF">
        <w:rPr>
          <w:rFonts w:ascii="Arial" w:hAnsi="Arial" w:cs="Arial"/>
        </w:rPr>
        <w:t xml:space="preserve"> de </w:t>
      </w:r>
      <w:r>
        <w:rPr>
          <w:rFonts w:ascii="Arial" w:hAnsi="Arial" w:cs="Arial"/>
        </w:rPr>
        <w:t>março de 2014</w:t>
      </w:r>
      <w:r w:rsidRPr="00D773BF">
        <w:rPr>
          <w:rFonts w:ascii="Arial" w:hAnsi="Arial" w:cs="Arial"/>
        </w:rPr>
        <w:t xml:space="preserve">, que delega competência ao </w:t>
      </w:r>
      <w:r>
        <w:rPr>
          <w:rFonts w:ascii="Arial" w:hAnsi="Arial" w:cs="Arial"/>
        </w:rPr>
        <w:t>Pró-Reitor de Ensino para autorizar a implementação de atualizações em Projetos Pedagógicos de Cursos pelo Conselho Superior.</w:t>
      </w:r>
    </w:p>
    <w:p w14:paraId="3556159E" w14:textId="77777777" w:rsidR="00683752" w:rsidRDefault="00683752" w:rsidP="00683752">
      <w:pPr>
        <w:autoSpaceDE w:val="0"/>
        <w:autoSpaceDN w:val="0"/>
        <w:adjustRightInd w:val="0"/>
        <w:ind w:right="562"/>
        <w:jc w:val="both"/>
        <w:rPr>
          <w:rFonts w:ascii="Arial" w:hAnsi="Arial" w:cs="Arial"/>
          <w:b/>
        </w:rPr>
      </w:pPr>
    </w:p>
    <w:p w14:paraId="42881F52" w14:textId="77777777" w:rsidR="00683752" w:rsidRPr="003B26CE" w:rsidRDefault="00683752" w:rsidP="00683752">
      <w:pPr>
        <w:pStyle w:val="Nvel2"/>
        <w:rPr>
          <w:sz w:val="24"/>
          <w:szCs w:val="24"/>
        </w:rPr>
      </w:pPr>
      <w:bookmarkStart w:id="71" w:name="_Toc414283686"/>
      <w:bookmarkStart w:id="72" w:name="_Toc437528210"/>
      <w:r w:rsidRPr="003B26CE">
        <w:rPr>
          <w:sz w:val="24"/>
          <w:szCs w:val="24"/>
        </w:rPr>
        <w:t>6.1.1. Para os Cursos de Licenciatura</w:t>
      </w:r>
      <w:bookmarkEnd w:id="71"/>
      <w:bookmarkEnd w:id="72"/>
    </w:p>
    <w:p w14:paraId="185131D9" w14:textId="67BA0C9E" w:rsidR="00202550" w:rsidRPr="00202550" w:rsidRDefault="00202550" w:rsidP="00202550">
      <w:pPr>
        <w:pStyle w:val="PargrafodaLista"/>
        <w:numPr>
          <w:ilvl w:val="0"/>
          <w:numId w:val="12"/>
        </w:numPr>
        <w:suppressAutoHyphens w:val="0"/>
        <w:spacing w:line="360" w:lineRule="auto"/>
        <w:jc w:val="both"/>
        <w:rPr>
          <w:rFonts w:ascii="Arial" w:hAnsi="Arial" w:cs="Arial"/>
        </w:rPr>
      </w:pPr>
      <w:r>
        <w:rPr>
          <w:rFonts w:ascii="Arial" w:hAnsi="Arial" w:cs="Arial"/>
        </w:rPr>
        <w:t>Parecer CNE/CP n</w:t>
      </w:r>
      <w:r>
        <w:rPr>
          <w:rFonts w:ascii="Arial" w:hAnsi="Arial" w:cs="Arial"/>
          <w:vertAlign w:val="superscript"/>
        </w:rPr>
        <w:t xml:space="preserve">o </w:t>
      </w:r>
      <w:r>
        <w:rPr>
          <w:rFonts w:ascii="Arial" w:hAnsi="Arial" w:cs="Arial"/>
        </w:rPr>
        <w:t>02 , de 09 de junho de 2015, que dispõe sobre as Diretrizes Curriculares Nacionais para a formação inicial em nível superior (cursos de licenciatura, cursos de formação pedagógica para graduados e cursos de segunda licenciatura) e para a formação continuada</w:t>
      </w:r>
      <w:r w:rsidRPr="00B33AE3">
        <w:rPr>
          <w:rFonts w:ascii="Arial" w:hAnsi="Arial" w:cs="Arial"/>
        </w:rPr>
        <w:t>.</w:t>
      </w:r>
    </w:p>
    <w:p w14:paraId="7B266D38" w14:textId="77777777" w:rsidR="00D773BF" w:rsidRPr="00B33AE3" w:rsidRDefault="00D773BF" w:rsidP="004D1CF6">
      <w:pPr>
        <w:pStyle w:val="PargrafodaLista"/>
        <w:numPr>
          <w:ilvl w:val="0"/>
          <w:numId w:val="12"/>
        </w:numPr>
        <w:suppressAutoHyphens w:val="0"/>
        <w:spacing w:line="360" w:lineRule="auto"/>
        <w:jc w:val="both"/>
        <w:rPr>
          <w:rFonts w:ascii="Arial" w:hAnsi="Arial" w:cs="Arial"/>
        </w:rPr>
      </w:pPr>
      <w:r>
        <w:rPr>
          <w:rFonts w:ascii="Arial" w:hAnsi="Arial" w:cs="Arial"/>
        </w:rPr>
        <w:t xml:space="preserve">Resolução </w:t>
      </w:r>
      <w:r w:rsidRPr="00B33AE3">
        <w:rPr>
          <w:rFonts w:ascii="Arial" w:hAnsi="Arial" w:cs="Arial"/>
        </w:rPr>
        <w:t>CNE</w:t>
      </w:r>
      <w:r>
        <w:rPr>
          <w:rFonts w:ascii="Arial" w:hAnsi="Arial" w:cs="Arial"/>
        </w:rPr>
        <w:t>/CP</w:t>
      </w:r>
      <w:r w:rsidRPr="00B33AE3">
        <w:rPr>
          <w:rFonts w:ascii="Arial" w:hAnsi="Arial" w:cs="Arial"/>
        </w:rPr>
        <w:t xml:space="preserve"> nº 2, de </w:t>
      </w:r>
      <w:r>
        <w:rPr>
          <w:rFonts w:ascii="Arial" w:hAnsi="Arial" w:cs="Arial"/>
        </w:rPr>
        <w:t>0</w:t>
      </w:r>
      <w:r w:rsidRPr="00B33AE3">
        <w:rPr>
          <w:rFonts w:ascii="Arial" w:hAnsi="Arial" w:cs="Arial"/>
        </w:rPr>
        <w:t xml:space="preserve">1 de </w:t>
      </w:r>
      <w:r>
        <w:rPr>
          <w:rFonts w:ascii="Arial" w:hAnsi="Arial" w:cs="Arial"/>
        </w:rPr>
        <w:t>julh</w:t>
      </w:r>
      <w:r w:rsidRPr="00B33AE3">
        <w:rPr>
          <w:rFonts w:ascii="Arial" w:hAnsi="Arial" w:cs="Arial"/>
        </w:rPr>
        <w:t>o de 20</w:t>
      </w:r>
      <w:r>
        <w:rPr>
          <w:rFonts w:ascii="Arial" w:hAnsi="Arial" w:cs="Arial"/>
        </w:rPr>
        <w:t>15</w:t>
      </w:r>
      <w:r w:rsidRPr="00B33AE3">
        <w:rPr>
          <w:rFonts w:ascii="Arial" w:hAnsi="Arial" w:cs="Arial"/>
        </w:rPr>
        <w:t xml:space="preserve">, que </w:t>
      </w:r>
      <w:r>
        <w:rPr>
          <w:rFonts w:ascii="Arial" w:hAnsi="Arial" w:cs="Arial"/>
        </w:rPr>
        <w:t xml:space="preserve">define as Diretrizes Curriculares Nacionais para a formação inicial em nível superior (cursos de licenciatura, cursos de formação pedagógica para graduados e cursos de segunda licenciatura) e para </w:t>
      </w:r>
      <w:r w:rsidR="00E10393">
        <w:rPr>
          <w:rFonts w:ascii="Arial" w:hAnsi="Arial" w:cs="Arial"/>
        </w:rPr>
        <w:t>a formação continuada</w:t>
      </w:r>
      <w:r w:rsidRPr="00B33AE3">
        <w:rPr>
          <w:rFonts w:ascii="Arial" w:hAnsi="Arial" w:cs="Arial"/>
        </w:rPr>
        <w:t>.</w:t>
      </w:r>
    </w:p>
    <w:p w14:paraId="0C38F4C8" w14:textId="77777777" w:rsidR="00683752" w:rsidRDefault="00683752" w:rsidP="001354D3">
      <w:pPr>
        <w:autoSpaceDE w:val="0"/>
        <w:autoSpaceDN w:val="0"/>
        <w:adjustRightInd w:val="0"/>
        <w:ind w:left="360" w:right="562"/>
        <w:jc w:val="both"/>
        <w:rPr>
          <w:rFonts w:ascii="Arial" w:hAnsi="Arial" w:cs="Arial"/>
          <w:b/>
        </w:rPr>
      </w:pPr>
    </w:p>
    <w:p w14:paraId="001364D1" w14:textId="77777777" w:rsidR="00683752" w:rsidRPr="003B26CE" w:rsidRDefault="00683752" w:rsidP="00683752">
      <w:pPr>
        <w:pStyle w:val="Nvel2"/>
        <w:rPr>
          <w:sz w:val="24"/>
          <w:szCs w:val="24"/>
        </w:rPr>
      </w:pPr>
      <w:bookmarkStart w:id="73" w:name="_Toc414283687"/>
      <w:bookmarkStart w:id="74" w:name="_Toc437528211"/>
      <w:r w:rsidRPr="003B26CE">
        <w:rPr>
          <w:sz w:val="24"/>
          <w:szCs w:val="24"/>
        </w:rPr>
        <w:t>6.1.2. Para Licenciatura</w:t>
      </w:r>
      <w:bookmarkEnd w:id="73"/>
      <w:r w:rsidR="007A0EE0">
        <w:rPr>
          <w:sz w:val="24"/>
          <w:szCs w:val="24"/>
        </w:rPr>
        <w:t xml:space="preserve"> Física</w:t>
      </w:r>
      <w:bookmarkEnd w:id="74"/>
    </w:p>
    <w:p w14:paraId="030F5655" w14:textId="77777777" w:rsidR="00683752" w:rsidRDefault="007A0EE0" w:rsidP="004D1CF6">
      <w:pPr>
        <w:pStyle w:val="PargrafodaLista"/>
        <w:numPr>
          <w:ilvl w:val="0"/>
          <w:numId w:val="13"/>
        </w:numPr>
        <w:spacing w:line="360" w:lineRule="auto"/>
        <w:jc w:val="both"/>
        <w:rPr>
          <w:rFonts w:ascii="Arial" w:hAnsi="Arial" w:cs="Arial"/>
        </w:rPr>
      </w:pPr>
      <w:r>
        <w:rPr>
          <w:rFonts w:ascii="Arial" w:hAnsi="Arial" w:cs="Arial"/>
        </w:rPr>
        <w:t>Parecer CNE/CES nº 1.304</w:t>
      </w:r>
      <w:r w:rsidR="00683752" w:rsidRPr="00B33AE3">
        <w:rPr>
          <w:rFonts w:ascii="Arial" w:hAnsi="Arial" w:cs="Arial"/>
        </w:rPr>
        <w:t xml:space="preserve">, de 6 </w:t>
      </w:r>
      <w:r>
        <w:rPr>
          <w:rFonts w:ascii="Arial" w:hAnsi="Arial" w:cs="Arial"/>
        </w:rPr>
        <w:t>de dezembro</w:t>
      </w:r>
      <w:r w:rsidR="00683752" w:rsidRPr="00B33AE3">
        <w:rPr>
          <w:rFonts w:ascii="Arial" w:hAnsi="Arial" w:cs="Arial"/>
        </w:rPr>
        <w:t xml:space="preserve"> de 2001 - Diretrizes Curriculares Nacionais para os Cursos </w:t>
      </w:r>
      <w:r>
        <w:rPr>
          <w:rFonts w:ascii="Arial" w:hAnsi="Arial" w:cs="Arial"/>
        </w:rPr>
        <w:t>de Física</w:t>
      </w:r>
      <w:r w:rsidR="00683752" w:rsidRPr="00B33AE3">
        <w:rPr>
          <w:rFonts w:ascii="Arial" w:hAnsi="Arial" w:cs="Arial"/>
        </w:rPr>
        <w:t>.</w:t>
      </w:r>
    </w:p>
    <w:p w14:paraId="7E6FBB64" w14:textId="77777777" w:rsidR="00683752" w:rsidRPr="00B33AE3" w:rsidRDefault="007A0EE0" w:rsidP="004D1CF6">
      <w:pPr>
        <w:pStyle w:val="PargrafodaLista"/>
        <w:numPr>
          <w:ilvl w:val="0"/>
          <w:numId w:val="13"/>
        </w:numPr>
        <w:spacing w:line="360" w:lineRule="auto"/>
        <w:jc w:val="both"/>
        <w:rPr>
          <w:rFonts w:ascii="Arial" w:hAnsi="Arial" w:cs="Arial"/>
        </w:rPr>
      </w:pPr>
      <w:r>
        <w:rPr>
          <w:rFonts w:ascii="Arial" w:hAnsi="Arial" w:cs="Arial"/>
        </w:rPr>
        <w:t>Resolução CNE/CES nº 1, de 18 de fevereiro de 2002</w:t>
      </w:r>
      <w:r w:rsidR="00683752" w:rsidRPr="00B33AE3">
        <w:rPr>
          <w:rFonts w:ascii="Arial" w:hAnsi="Arial" w:cs="Arial"/>
        </w:rPr>
        <w:t xml:space="preserve"> – Institui Diretrizes Curriculares Nacionais dos Cursos </w:t>
      </w:r>
      <w:r>
        <w:rPr>
          <w:rFonts w:ascii="Arial" w:hAnsi="Arial" w:cs="Arial"/>
        </w:rPr>
        <w:t>superiores de Licenciatura plena</w:t>
      </w:r>
      <w:r w:rsidR="00683752" w:rsidRPr="00B33AE3">
        <w:rPr>
          <w:rFonts w:ascii="Arial" w:hAnsi="Arial" w:cs="Arial"/>
        </w:rPr>
        <w:t>.</w:t>
      </w:r>
    </w:p>
    <w:p w14:paraId="1F74E1E3" w14:textId="77777777" w:rsidR="00FB70F5" w:rsidRDefault="00FB70F5">
      <w:pPr>
        <w:suppressAutoHyphens w:val="0"/>
        <w:rPr>
          <w:rFonts w:ascii="Arial" w:hAnsi="Arial" w:cs="Arial"/>
          <w:b/>
          <w:bCs/>
          <w:sz w:val="28"/>
          <w:szCs w:val="28"/>
        </w:rPr>
      </w:pPr>
      <w:r>
        <w:br w:type="page"/>
      </w:r>
    </w:p>
    <w:p w14:paraId="620A7AC9" w14:textId="77777777" w:rsidR="00705904" w:rsidRPr="002C6371" w:rsidRDefault="00705904" w:rsidP="002C3A14">
      <w:pPr>
        <w:pStyle w:val="Nvel1"/>
      </w:pPr>
      <w:bookmarkStart w:id="75" w:name="_Toc437528212"/>
      <w:r>
        <w:t xml:space="preserve">7. </w:t>
      </w:r>
      <w:r w:rsidRPr="002C6371">
        <w:t>ORGANIZAÇÃO CURRICULAR</w:t>
      </w:r>
      <w:bookmarkEnd w:id="67"/>
      <w:bookmarkEnd w:id="75"/>
    </w:p>
    <w:p w14:paraId="47154923" w14:textId="77777777" w:rsidR="004046EF" w:rsidRDefault="004046EF" w:rsidP="004046EF">
      <w:pPr>
        <w:spacing w:line="360" w:lineRule="auto"/>
        <w:jc w:val="both"/>
        <w:rPr>
          <w:rFonts w:ascii="Arial" w:hAnsi="Arial" w:cs="Arial"/>
        </w:rPr>
      </w:pPr>
    </w:p>
    <w:p w14:paraId="16A38E92" w14:textId="77777777" w:rsidR="000145DC" w:rsidRDefault="000145DC" w:rsidP="000145DC">
      <w:pPr>
        <w:spacing w:line="360" w:lineRule="auto"/>
        <w:ind w:firstLine="567"/>
        <w:jc w:val="both"/>
        <w:rPr>
          <w:rFonts w:ascii="Arial" w:hAnsi="Arial" w:cs="Arial"/>
        </w:rPr>
      </w:pPr>
      <w:r w:rsidRPr="004D1844">
        <w:rPr>
          <w:rFonts w:ascii="Arial" w:hAnsi="Arial" w:cs="Arial"/>
        </w:rPr>
        <w:t xml:space="preserve">A organização curricular do Curso Superior de Licenciatura Plena em </w:t>
      </w:r>
      <w:r w:rsidR="007A0EE0">
        <w:rPr>
          <w:rFonts w:ascii="Arial" w:hAnsi="Arial" w:cs="Arial"/>
        </w:rPr>
        <w:t>Físic</w:t>
      </w:r>
      <w:r w:rsidRPr="004D1844">
        <w:rPr>
          <w:rFonts w:ascii="Arial" w:hAnsi="Arial" w:cs="Arial"/>
        </w:rPr>
        <w:t xml:space="preserve">a observa as determinações legais presentes na Lei de Diretrizes e Bases da Educação Nacional, LDBEN nº 9.394/96, nos Decretos 6.545/78 e 3.276/99, nas Diretrizes Curriculares Nacionais para a formação de professores da educação básica, em nível superior de graduação plena em </w:t>
      </w:r>
      <w:r w:rsidR="007A0EE0">
        <w:rPr>
          <w:rFonts w:ascii="Arial" w:hAnsi="Arial" w:cs="Arial"/>
        </w:rPr>
        <w:t>Física</w:t>
      </w:r>
      <w:r w:rsidRPr="004D1844">
        <w:rPr>
          <w:rFonts w:ascii="Arial" w:hAnsi="Arial" w:cs="Arial"/>
        </w:rPr>
        <w:t>, por meio dos Pareceres CNE/CES nº 492 de 3 de abril de 2001</w:t>
      </w:r>
      <w:r w:rsidR="00716ACF">
        <w:rPr>
          <w:rFonts w:ascii="Arial" w:hAnsi="Arial" w:cs="Arial"/>
        </w:rPr>
        <w:t>,</w:t>
      </w:r>
      <w:r w:rsidRPr="004D1844">
        <w:rPr>
          <w:rFonts w:ascii="Arial" w:hAnsi="Arial" w:cs="Arial"/>
        </w:rPr>
        <w:t xml:space="preserve"> nº 1.363, de 12 de dezembro de 2001, nº 9/2001</w:t>
      </w:r>
      <w:r w:rsidR="00C91D2C">
        <w:rPr>
          <w:rFonts w:ascii="Arial" w:hAnsi="Arial" w:cs="Arial"/>
        </w:rPr>
        <w:t>,</w:t>
      </w:r>
      <w:r w:rsidRPr="004D1844">
        <w:rPr>
          <w:rFonts w:ascii="Arial" w:hAnsi="Arial" w:cs="Arial"/>
        </w:rPr>
        <w:t xml:space="preserve"> nas Resoluções CNE/CP </w:t>
      </w:r>
      <w:r w:rsidR="00C91D2C" w:rsidRPr="004D1844">
        <w:rPr>
          <w:rFonts w:ascii="Arial" w:hAnsi="Arial" w:cs="Arial"/>
        </w:rPr>
        <w:t>28/2001</w:t>
      </w:r>
      <w:r w:rsidR="00C91D2C">
        <w:rPr>
          <w:rFonts w:ascii="Arial" w:hAnsi="Arial" w:cs="Arial"/>
        </w:rPr>
        <w:t xml:space="preserve">, </w:t>
      </w:r>
      <w:r w:rsidRPr="004D1844">
        <w:rPr>
          <w:rFonts w:ascii="Arial" w:hAnsi="Arial" w:cs="Arial"/>
        </w:rPr>
        <w:t>nº 14, de 13 de março de 2002,</w:t>
      </w:r>
      <w:r w:rsidR="00597E91" w:rsidRPr="004D1844">
        <w:rPr>
          <w:rFonts w:ascii="Arial" w:hAnsi="Arial" w:cs="Arial"/>
        </w:rPr>
        <w:t xml:space="preserve">CNE/CP </w:t>
      </w:r>
      <w:r w:rsidR="00597E91">
        <w:rPr>
          <w:rFonts w:ascii="Arial" w:hAnsi="Arial" w:cs="Arial"/>
        </w:rPr>
        <w:t>02</w:t>
      </w:r>
      <w:r w:rsidR="00597E91" w:rsidRPr="004D1844">
        <w:rPr>
          <w:rFonts w:ascii="Arial" w:hAnsi="Arial" w:cs="Arial"/>
        </w:rPr>
        <w:t>/20</w:t>
      </w:r>
      <w:r w:rsidR="00597E91">
        <w:rPr>
          <w:rFonts w:ascii="Arial" w:hAnsi="Arial" w:cs="Arial"/>
        </w:rPr>
        <w:t xml:space="preserve">15, </w:t>
      </w:r>
      <w:r w:rsidR="00597E91" w:rsidRPr="004D1844">
        <w:rPr>
          <w:rFonts w:ascii="Arial" w:hAnsi="Arial" w:cs="Arial"/>
        </w:rPr>
        <w:t xml:space="preserve">nº </w:t>
      </w:r>
      <w:r w:rsidR="00597E91">
        <w:rPr>
          <w:rFonts w:ascii="Arial" w:hAnsi="Arial" w:cs="Arial"/>
        </w:rPr>
        <w:t>02</w:t>
      </w:r>
      <w:r w:rsidR="00597E91" w:rsidRPr="004D1844">
        <w:rPr>
          <w:rFonts w:ascii="Arial" w:hAnsi="Arial" w:cs="Arial"/>
        </w:rPr>
        <w:t xml:space="preserve">, de </w:t>
      </w:r>
      <w:r w:rsidR="00597E91">
        <w:rPr>
          <w:rFonts w:ascii="Arial" w:hAnsi="Arial" w:cs="Arial"/>
        </w:rPr>
        <w:t>01</w:t>
      </w:r>
      <w:r w:rsidR="00597E91" w:rsidRPr="004D1844">
        <w:rPr>
          <w:rFonts w:ascii="Arial" w:hAnsi="Arial" w:cs="Arial"/>
        </w:rPr>
        <w:t xml:space="preserve"> de </w:t>
      </w:r>
      <w:r w:rsidR="00597E91">
        <w:rPr>
          <w:rFonts w:ascii="Arial" w:hAnsi="Arial" w:cs="Arial"/>
        </w:rPr>
        <w:t>julh</w:t>
      </w:r>
      <w:r w:rsidR="00597E91" w:rsidRPr="004D1844">
        <w:rPr>
          <w:rFonts w:ascii="Arial" w:hAnsi="Arial" w:cs="Arial"/>
        </w:rPr>
        <w:t>o de 20</w:t>
      </w:r>
      <w:r w:rsidR="00597E91">
        <w:rPr>
          <w:rFonts w:ascii="Arial" w:hAnsi="Arial" w:cs="Arial"/>
        </w:rPr>
        <w:t>15</w:t>
      </w:r>
      <w:r w:rsidRPr="004D1844">
        <w:rPr>
          <w:rFonts w:ascii="Arial" w:hAnsi="Arial" w:cs="Arial"/>
        </w:rPr>
        <w:t xml:space="preserve"> e na Organização Didática dos Cursos ofertados pelo IFSP.</w:t>
      </w:r>
    </w:p>
    <w:p w14:paraId="2E89116D" w14:textId="39BE32F3" w:rsidR="00284D0B" w:rsidRDefault="00796741" w:rsidP="00284D0B">
      <w:pPr>
        <w:spacing w:line="360" w:lineRule="auto"/>
        <w:ind w:firstLine="567"/>
        <w:jc w:val="both"/>
        <w:rPr>
          <w:rFonts w:ascii="Arial" w:hAnsi="Arial" w:cs="Arial"/>
        </w:rPr>
      </w:pPr>
      <w:r>
        <w:rPr>
          <w:rFonts w:ascii="Arial" w:hAnsi="Arial" w:cs="Arial"/>
        </w:rPr>
        <w:t>Na</w:t>
      </w:r>
      <w:r w:rsidR="007A5613">
        <w:rPr>
          <w:rFonts w:ascii="Arial" w:hAnsi="Arial" w:cs="Arial"/>
        </w:rPr>
        <w:t xml:space="preserve"> </w:t>
      </w:r>
      <w:r>
        <w:rPr>
          <w:rFonts w:ascii="Arial" w:hAnsi="Arial" w:cs="Arial"/>
        </w:rPr>
        <w:t>elaboração</w:t>
      </w:r>
      <w:r w:rsidR="007A5613">
        <w:rPr>
          <w:rFonts w:ascii="Arial" w:hAnsi="Arial" w:cs="Arial"/>
        </w:rPr>
        <w:t xml:space="preserve"> </w:t>
      </w:r>
      <w:r>
        <w:rPr>
          <w:rFonts w:ascii="Arial" w:hAnsi="Arial" w:cs="Arial"/>
        </w:rPr>
        <w:t>da</w:t>
      </w:r>
      <w:r w:rsidR="007A5613">
        <w:rPr>
          <w:rFonts w:ascii="Arial" w:hAnsi="Arial" w:cs="Arial"/>
        </w:rPr>
        <w:t xml:space="preserve"> </w:t>
      </w:r>
      <w:r>
        <w:rPr>
          <w:rFonts w:ascii="Arial" w:hAnsi="Arial" w:cs="Arial"/>
        </w:rPr>
        <w:t>estrutura</w:t>
      </w:r>
      <w:r w:rsidR="007A5613">
        <w:rPr>
          <w:rFonts w:ascii="Arial" w:hAnsi="Arial" w:cs="Arial"/>
        </w:rPr>
        <w:t xml:space="preserve"> </w:t>
      </w:r>
      <w:r>
        <w:rPr>
          <w:rFonts w:ascii="Arial" w:hAnsi="Arial" w:cs="Arial"/>
        </w:rPr>
        <w:t>curricular</w:t>
      </w:r>
      <w:r w:rsidR="007A5613">
        <w:rPr>
          <w:rFonts w:ascii="Arial" w:hAnsi="Arial" w:cs="Arial"/>
        </w:rPr>
        <w:t xml:space="preserve"> </w:t>
      </w:r>
      <w:r>
        <w:rPr>
          <w:rFonts w:ascii="Arial" w:hAnsi="Arial" w:cs="Arial"/>
        </w:rPr>
        <w:t>do</w:t>
      </w:r>
      <w:r w:rsidR="007A5613">
        <w:rPr>
          <w:rFonts w:ascii="Arial" w:hAnsi="Arial" w:cs="Arial"/>
        </w:rPr>
        <w:t xml:space="preserve"> </w:t>
      </w:r>
      <w:r>
        <w:rPr>
          <w:rFonts w:ascii="Arial" w:hAnsi="Arial" w:cs="Arial"/>
        </w:rPr>
        <w:t>curso,</w:t>
      </w:r>
      <w:r w:rsidR="007A5613">
        <w:rPr>
          <w:rFonts w:ascii="Arial" w:hAnsi="Arial" w:cs="Arial"/>
        </w:rPr>
        <w:t xml:space="preserve"> </w:t>
      </w:r>
      <w:r>
        <w:rPr>
          <w:rFonts w:ascii="Arial" w:hAnsi="Arial" w:cs="Arial"/>
        </w:rPr>
        <w:t>há</w:t>
      </w:r>
      <w:r w:rsidR="007A5613">
        <w:rPr>
          <w:rFonts w:ascii="Arial" w:hAnsi="Arial" w:cs="Arial"/>
        </w:rPr>
        <w:t xml:space="preserve"> </w:t>
      </w:r>
      <w:r>
        <w:rPr>
          <w:rFonts w:ascii="Arial" w:hAnsi="Arial" w:cs="Arial"/>
        </w:rPr>
        <w:t>referência</w:t>
      </w:r>
      <w:r w:rsidR="007A5613">
        <w:rPr>
          <w:rFonts w:ascii="Arial" w:hAnsi="Arial" w:cs="Arial"/>
        </w:rPr>
        <w:t xml:space="preserve"> </w:t>
      </w:r>
      <w:r>
        <w:rPr>
          <w:rFonts w:ascii="Arial" w:hAnsi="Arial" w:cs="Arial"/>
        </w:rPr>
        <w:t>ao</w:t>
      </w:r>
      <w:r w:rsidR="007A5613">
        <w:rPr>
          <w:rFonts w:ascii="Arial" w:hAnsi="Arial" w:cs="Arial"/>
        </w:rPr>
        <w:t xml:space="preserve"> </w:t>
      </w:r>
      <w:r>
        <w:rPr>
          <w:rFonts w:ascii="Arial" w:hAnsi="Arial" w:cs="Arial"/>
        </w:rPr>
        <w:t>que</w:t>
      </w:r>
      <w:r w:rsidR="007A5613">
        <w:rPr>
          <w:rFonts w:ascii="Arial" w:hAnsi="Arial" w:cs="Arial"/>
        </w:rPr>
        <w:t xml:space="preserve"> </w:t>
      </w:r>
      <w:r>
        <w:rPr>
          <w:rFonts w:ascii="Arial" w:hAnsi="Arial" w:cs="Arial"/>
        </w:rPr>
        <w:t>se</w:t>
      </w:r>
      <w:r w:rsidR="007A5613">
        <w:rPr>
          <w:rFonts w:ascii="Arial" w:hAnsi="Arial" w:cs="Arial"/>
        </w:rPr>
        <w:t xml:space="preserve"> </w:t>
      </w:r>
      <w:r>
        <w:rPr>
          <w:rFonts w:ascii="Arial" w:hAnsi="Arial" w:cs="Arial"/>
        </w:rPr>
        <w:t>intitulam</w:t>
      </w:r>
      <w:r w:rsidR="007A5613">
        <w:rPr>
          <w:rFonts w:ascii="Arial" w:hAnsi="Arial" w:cs="Arial"/>
        </w:rPr>
        <w:t xml:space="preserve"> </w:t>
      </w:r>
      <w:r>
        <w:rPr>
          <w:rFonts w:ascii="Arial" w:hAnsi="Arial" w:cs="Arial"/>
          <w:b/>
          <w:i/>
        </w:rPr>
        <w:t>espaços</w:t>
      </w:r>
      <w:r w:rsidR="007A5613">
        <w:rPr>
          <w:rFonts w:ascii="Arial" w:hAnsi="Arial" w:cs="Arial"/>
          <w:b/>
          <w:i/>
        </w:rPr>
        <w:t xml:space="preserve"> </w:t>
      </w:r>
      <w:r>
        <w:rPr>
          <w:rFonts w:ascii="Arial" w:hAnsi="Arial" w:cs="Arial"/>
          <w:b/>
          <w:i/>
        </w:rPr>
        <w:t>curriculares,</w:t>
      </w:r>
      <w:r w:rsidR="007A5613">
        <w:rPr>
          <w:rFonts w:ascii="Arial" w:hAnsi="Arial" w:cs="Arial"/>
          <w:b/>
          <w:i/>
        </w:rPr>
        <w:t xml:space="preserve"> </w:t>
      </w:r>
      <w:r>
        <w:rPr>
          <w:rFonts w:ascii="Arial" w:hAnsi="Arial" w:cs="Arial"/>
        </w:rPr>
        <w:t>como</w:t>
      </w:r>
      <w:r w:rsidR="007A5613">
        <w:rPr>
          <w:rFonts w:ascii="Arial" w:hAnsi="Arial" w:cs="Arial"/>
        </w:rPr>
        <w:t xml:space="preserve"> </w:t>
      </w:r>
      <w:r>
        <w:rPr>
          <w:rFonts w:ascii="Arial" w:hAnsi="Arial" w:cs="Arial"/>
        </w:rPr>
        <w:t>alternativa</w:t>
      </w:r>
      <w:r w:rsidR="007A5613">
        <w:rPr>
          <w:rFonts w:ascii="Arial" w:hAnsi="Arial" w:cs="Arial"/>
        </w:rPr>
        <w:t xml:space="preserve"> </w:t>
      </w:r>
      <w:r>
        <w:rPr>
          <w:rFonts w:ascii="Arial" w:hAnsi="Arial" w:cs="Arial"/>
        </w:rPr>
        <w:t>à</w:t>
      </w:r>
      <w:r w:rsidR="007A5613">
        <w:rPr>
          <w:rFonts w:ascii="Arial" w:hAnsi="Arial" w:cs="Arial"/>
        </w:rPr>
        <w:t xml:space="preserve"> </w:t>
      </w:r>
      <w:r>
        <w:rPr>
          <w:rFonts w:ascii="Arial" w:hAnsi="Arial" w:cs="Arial"/>
        </w:rPr>
        <w:t>tradicional</w:t>
      </w:r>
      <w:r w:rsidR="007A5613">
        <w:rPr>
          <w:rFonts w:ascii="Arial" w:hAnsi="Arial" w:cs="Arial"/>
        </w:rPr>
        <w:t xml:space="preserve"> </w:t>
      </w:r>
      <w:r>
        <w:rPr>
          <w:rFonts w:ascii="Arial" w:hAnsi="Arial" w:cs="Arial"/>
        </w:rPr>
        <w:t>noção</w:t>
      </w:r>
      <w:r w:rsidR="007A5613">
        <w:rPr>
          <w:rFonts w:ascii="Arial" w:hAnsi="Arial" w:cs="Arial"/>
        </w:rPr>
        <w:t xml:space="preserve"> </w:t>
      </w:r>
      <w:r>
        <w:rPr>
          <w:rFonts w:ascii="Arial" w:hAnsi="Arial" w:cs="Arial"/>
        </w:rPr>
        <w:t>de</w:t>
      </w:r>
      <w:r w:rsidR="007A5613">
        <w:rPr>
          <w:rFonts w:ascii="Arial" w:hAnsi="Arial" w:cs="Arial"/>
        </w:rPr>
        <w:t xml:space="preserve"> </w:t>
      </w:r>
      <w:r>
        <w:rPr>
          <w:rFonts w:ascii="Arial" w:hAnsi="Arial" w:cs="Arial"/>
          <w:i/>
          <w:iCs/>
        </w:rPr>
        <w:t>disciplinas</w:t>
      </w:r>
      <w:r>
        <w:rPr>
          <w:rFonts w:ascii="Arial" w:hAnsi="Arial" w:cs="Arial"/>
        </w:rPr>
        <w:t>.</w:t>
      </w:r>
      <w:r w:rsidR="007A5613">
        <w:rPr>
          <w:rFonts w:ascii="Arial" w:hAnsi="Arial" w:cs="Arial"/>
        </w:rPr>
        <w:t xml:space="preserve"> Pretende-</w:t>
      </w:r>
      <w:r>
        <w:rPr>
          <w:rFonts w:ascii="Arial" w:hAnsi="Arial" w:cs="Arial"/>
        </w:rPr>
        <w:t>se,</w:t>
      </w:r>
      <w:r w:rsidR="007A5613">
        <w:rPr>
          <w:rFonts w:ascii="Arial" w:hAnsi="Arial" w:cs="Arial"/>
        </w:rPr>
        <w:t xml:space="preserve"> </w:t>
      </w:r>
      <w:r>
        <w:rPr>
          <w:rFonts w:ascii="Arial" w:hAnsi="Arial" w:cs="Arial"/>
        </w:rPr>
        <w:t>desse</w:t>
      </w:r>
      <w:r w:rsidR="007A5613">
        <w:rPr>
          <w:rFonts w:ascii="Arial" w:hAnsi="Arial" w:cs="Arial"/>
        </w:rPr>
        <w:t xml:space="preserve"> </w:t>
      </w:r>
      <w:r>
        <w:rPr>
          <w:rFonts w:ascii="Arial" w:hAnsi="Arial" w:cs="Arial"/>
        </w:rPr>
        <w:t>modo,</w:t>
      </w:r>
      <w:r w:rsidR="007A5613">
        <w:rPr>
          <w:rFonts w:ascii="Arial" w:hAnsi="Arial" w:cs="Arial"/>
        </w:rPr>
        <w:t xml:space="preserve"> </w:t>
      </w:r>
      <w:r>
        <w:rPr>
          <w:rFonts w:ascii="Arial" w:hAnsi="Arial" w:cs="Arial"/>
        </w:rPr>
        <w:t>evitar</w:t>
      </w:r>
      <w:r w:rsidR="007A5613">
        <w:rPr>
          <w:rFonts w:ascii="Arial" w:hAnsi="Arial" w:cs="Arial"/>
        </w:rPr>
        <w:t xml:space="preserve"> </w:t>
      </w:r>
      <w:r>
        <w:rPr>
          <w:rFonts w:ascii="Arial" w:hAnsi="Arial" w:cs="Arial"/>
        </w:rPr>
        <w:t>uma</w:t>
      </w:r>
      <w:r w:rsidR="007A5613">
        <w:rPr>
          <w:rFonts w:ascii="Arial" w:hAnsi="Arial" w:cs="Arial"/>
        </w:rPr>
        <w:t xml:space="preserve"> </w:t>
      </w:r>
      <w:r>
        <w:rPr>
          <w:rFonts w:ascii="Arial" w:hAnsi="Arial" w:cs="Arial"/>
        </w:rPr>
        <w:t>excessiva</w:t>
      </w:r>
      <w:r w:rsidR="007A5613">
        <w:rPr>
          <w:rFonts w:ascii="Arial" w:hAnsi="Arial" w:cs="Arial"/>
        </w:rPr>
        <w:t xml:space="preserve"> </w:t>
      </w:r>
      <w:r>
        <w:rPr>
          <w:rFonts w:ascii="Arial" w:hAnsi="Arial" w:cs="Arial"/>
        </w:rPr>
        <w:t>fragmentação</w:t>
      </w:r>
      <w:r w:rsidR="007A5613">
        <w:rPr>
          <w:rFonts w:ascii="Arial" w:hAnsi="Arial" w:cs="Arial"/>
        </w:rPr>
        <w:t xml:space="preserve"> </w:t>
      </w:r>
      <w:r>
        <w:rPr>
          <w:rFonts w:ascii="Arial" w:hAnsi="Arial" w:cs="Arial"/>
        </w:rPr>
        <w:t>de</w:t>
      </w:r>
      <w:r w:rsidR="007A5613">
        <w:rPr>
          <w:rFonts w:ascii="Arial" w:hAnsi="Arial" w:cs="Arial"/>
        </w:rPr>
        <w:t xml:space="preserve"> </w:t>
      </w:r>
      <w:r>
        <w:rPr>
          <w:rFonts w:ascii="Arial" w:hAnsi="Arial" w:cs="Arial"/>
        </w:rPr>
        <w:t>conteúdos</w:t>
      </w:r>
      <w:r w:rsidR="007A5613">
        <w:rPr>
          <w:rFonts w:ascii="Arial" w:hAnsi="Arial" w:cs="Arial"/>
        </w:rPr>
        <w:t xml:space="preserve"> </w:t>
      </w:r>
      <w:r>
        <w:rPr>
          <w:rFonts w:ascii="Arial" w:hAnsi="Arial" w:cs="Arial"/>
        </w:rPr>
        <w:t>e</w:t>
      </w:r>
      <w:r w:rsidR="007A5613">
        <w:rPr>
          <w:rFonts w:ascii="Arial" w:hAnsi="Arial" w:cs="Arial"/>
        </w:rPr>
        <w:t xml:space="preserve"> </w:t>
      </w:r>
      <w:r>
        <w:rPr>
          <w:rFonts w:ascii="Arial" w:hAnsi="Arial" w:cs="Arial"/>
        </w:rPr>
        <w:t>estratégias</w:t>
      </w:r>
      <w:r w:rsidR="007A5613">
        <w:rPr>
          <w:rFonts w:ascii="Arial" w:hAnsi="Arial" w:cs="Arial"/>
        </w:rPr>
        <w:t xml:space="preserve"> </w:t>
      </w:r>
      <w:r>
        <w:rPr>
          <w:rFonts w:ascii="Arial" w:hAnsi="Arial" w:cs="Arial"/>
        </w:rPr>
        <w:t>de</w:t>
      </w:r>
      <w:r w:rsidR="007A5613">
        <w:rPr>
          <w:rFonts w:ascii="Arial" w:hAnsi="Arial" w:cs="Arial"/>
        </w:rPr>
        <w:t xml:space="preserve"> </w:t>
      </w:r>
      <w:r>
        <w:rPr>
          <w:rFonts w:ascii="Arial" w:hAnsi="Arial" w:cs="Arial"/>
        </w:rPr>
        <w:t>ensino</w:t>
      </w:r>
      <w:r w:rsidR="007A5613">
        <w:rPr>
          <w:rFonts w:ascii="Arial" w:hAnsi="Arial" w:cs="Arial"/>
        </w:rPr>
        <w:t xml:space="preserve"> </w:t>
      </w:r>
      <w:r>
        <w:rPr>
          <w:rFonts w:ascii="Arial" w:hAnsi="Arial" w:cs="Arial"/>
        </w:rPr>
        <w:t>que</w:t>
      </w:r>
      <w:r w:rsidR="007A5613">
        <w:rPr>
          <w:rFonts w:ascii="Arial" w:hAnsi="Arial" w:cs="Arial"/>
        </w:rPr>
        <w:t xml:space="preserve"> </w:t>
      </w:r>
      <w:r>
        <w:rPr>
          <w:rFonts w:ascii="Arial" w:hAnsi="Arial" w:cs="Arial"/>
        </w:rPr>
        <w:t>costuma</w:t>
      </w:r>
      <w:r w:rsidR="007A5613">
        <w:rPr>
          <w:rFonts w:ascii="Arial" w:hAnsi="Arial" w:cs="Arial"/>
        </w:rPr>
        <w:t xml:space="preserve"> </w:t>
      </w:r>
      <w:r>
        <w:rPr>
          <w:rFonts w:ascii="Arial" w:hAnsi="Arial" w:cs="Arial"/>
        </w:rPr>
        <w:t>estar</w:t>
      </w:r>
      <w:r w:rsidR="007A5613">
        <w:rPr>
          <w:rFonts w:ascii="Arial" w:hAnsi="Arial" w:cs="Arial"/>
        </w:rPr>
        <w:t xml:space="preserve"> </w:t>
      </w:r>
      <w:r>
        <w:rPr>
          <w:rFonts w:ascii="Arial" w:hAnsi="Arial" w:cs="Arial"/>
        </w:rPr>
        <w:t>associada</w:t>
      </w:r>
      <w:r w:rsidR="007A5613">
        <w:rPr>
          <w:rFonts w:ascii="Arial" w:hAnsi="Arial" w:cs="Arial"/>
        </w:rPr>
        <w:t xml:space="preserve"> </w:t>
      </w:r>
      <w:r>
        <w:rPr>
          <w:rFonts w:ascii="Arial" w:hAnsi="Arial" w:cs="Arial"/>
        </w:rPr>
        <w:t>ao</w:t>
      </w:r>
      <w:r w:rsidR="007A5613">
        <w:rPr>
          <w:rFonts w:ascii="Arial" w:hAnsi="Arial" w:cs="Arial"/>
        </w:rPr>
        <w:t xml:space="preserve"> </w:t>
      </w:r>
      <w:r>
        <w:rPr>
          <w:rFonts w:ascii="Arial" w:hAnsi="Arial" w:cs="Arial"/>
        </w:rPr>
        <w:t>grande</w:t>
      </w:r>
      <w:r w:rsidR="007A5613">
        <w:rPr>
          <w:rFonts w:ascii="Arial" w:hAnsi="Arial" w:cs="Arial"/>
        </w:rPr>
        <w:t xml:space="preserve"> </w:t>
      </w:r>
      <w:r>
        <w:rPr>
          <w:rFonts w:ascii="Arial" w:hAnsi="Arial" w:cs="Arial"/>
        </w:rPr>
        <w:t>número</w:t>
      </w:r>
      <w:r w:rsidR="007A5613">
        <w:rPr>
          <w:rFonts w:ascii="Arial" w:hAnsi="Arial" w:cs="Arial"/>
        </w:rPr>
        <w:t xml:space="preserve"> </w:t>
      </w:r>
      <w:r>
        <w:rPr>
          <w:rFonts w:ascii="Arial" w:hAnsi="Arial" w:cs="Arial"/>
        </w:rPr>
        <w:t>e</w:t>
      </w:r>
      <w:r w:rsidR="007A5613">
        <w:rPr>
          <w:rFonts w:ascii="Arial" w:hAnsi="Arial" w:cs="Arial"/>
        </w:rPr>
        <w:t xml:space="preserve"> </w:t>
      </w:r>
      <w:r>
        <w:rPr>
          <w:rFonts w:ascii="Arial" w:hAnsi="Arial" w:cs="Arial"/>
        </w:rPr>
        <w:t>a</w:t>
      </w:r>
      <w:r w:rsidR="007A5613">
        <w:rPr>
          <w:rFonts w:ascii="Arial" w:hAnsi="Arial" w:cs="Arial"/>
        </w:rPr>
        <w:t xml:space="preserve"> </w:t>
      </w:r>
      <w:r>
        <w:rPr>
          <w:rFonts w:ascii="Arial" w:hAnsi="Arial" w:cs="Arial"/>
        </w:rPr>
        <w:t>especialização</w:t>
      </w:r>
      <w:r w:rsidR="007A5613">
        <w:rPr>
          <w:rFonts w:ascii="Arial" w:hAnsi="Arial" w:cs="Arial"/>
        </w:rPr>
        <w:t xml:space="preserve"> </w:t>
      </w:r>
      <w:r>
        <w:rPr>
          <w:rFonts w:ascii="Arial" w:hAnsi="Arial" w:cs="Arial"/>
        </w:rPr>
        <w:t>das</w:t>
      </w:r>
      <w:r w:rsidR="007A5613">
        <w:rPr>
          <w:rFonts w:ascii="Arial" w:hAnsi="Arial" w:cs="Arial"/>
        </w:rPr>
        <w:t xml:space="preserve"> </w:t>
      </w:r>
      <w:r>
        <w:rPr>
          <w:rFonts w:ascii="Arial" w:hAnsi="Arial" w:cs="Arial"/>
        </w:rPr>
        <w:t>disciplinas</w:t>
      </w:r>
      <w:r w:rsidR="007A5613">
        <w:rPr>
          <w:rFonts w:ascii="Arial" w:hAnsi="Arial" w:cs="Arial"/>
        </w:rPr>
        <w:t xml:space="preserve"> </w:t>
      </w:r>
      <w:r>
        <w:rPr>
          <w:rFonts w:ascii="Arial" w:hAnsi="Arial" w:cs="Arial"/>
        </w:rPr>
        <w:t>componentes</w:t>
      </w:r>
      <w:r w:rsidR="007A5613">
        <w:rPr>
          <w:rFonts w:ascii="Arial" w:hAnsi="Arial" w:cs="Arial"/>
        </w:rPr>
        <w:t xml:space="preserve"> </w:t>
      </w:r>
      <w:r>
        <w:rPr>
          <w:rFonts w:ascii="Arial" w:hAnsi="Arial" w:cs="Arial"/>
        </w:rPr>
        <w:t>dos</w:t>
      </w:r>
      <w:r w:rsidR="007A5613">
        <w:rPr>
          <w:rFonts w:ascii="Arial" w:hAnsi="Arial" w:cs="Arial"/>
        </w:rPr>
        <w:t xml:space="preserve"> </w:t>
      </w:r>
      <w:r>
        <w:rPr>
          <w:rFonts w:ascii="Arial" w:hAnsi="Arial" w:cs="Arial"/>
        </w:rPr>
        <w:t>cursos</w:t>
      </w:r>
      <w:r w:rsidR="007A5613">
        <w:rPr>
          <w:rFonts w:ascii="Arial" w:hAnsi="Arial" w:cs="Arial"/>
        </w:rPr>
        <w:t xml:space="preserve"> </w:t>
      </w:r>
      <w:r>
        <w:rPr>
          <w:rFonts w:ascii="Arial" w:hAnsi="Arial" w:cs="Arial"/>
        </w:rPr>
        <w:t>superiores.</w:t>
      </w:r>
      <w:r w:rsidR="007A5613">
        <w:rPr>
          <w:rFonts w:ascii="Arial" w:hAnsi="Arial" w:cs="Arial"/>
        </w:rPr>
        <w:t xml:space="preserve"> </w:t>
      </w:r>
      <w:r>
        <w:rPr>
          <w:rFonts w:ascii="Arial" w:hAnsi="Arial" w:cs="Arial"/>
        </w:rPr>
        <w:t>Como</w:t>
      </w:r>
      <w:r w:rsidR="007A5613">
        <w:rPr>
          <w:rFonts w:ascii="Arial" w:hAnsi="Arial" w:cs="Arial"/>
        </w:rPr>
        <w:t xml:space="preserve"> </w:t>
      </w:r>
      <w:r>
        <w:rPr>
          <w:rFonts w:ascii="Arial" w:hAnsi="Arial" w:cs="Arial"/>
        </w:rPr>
        <w:t>se</w:t>
      </w:r>
      <w:r w:rsidR="007A5613">
        <w:rPr>
          <w:rFonts w:ascii="Arial" w:hAnsi="Arial" w:cs="Arial"/>
        </w:rPr>
        <w:t xml:space="preserve"> </w:t>
      </w:r>
      <w:r>
        <w:rPr>
          <w:rFonts w:ascii="Arial" w:hAnsi="Arial" w:cs="Arial"/>
        </w:rPr>
        <w:t>pode</w:t>
      </w:r>
      <w:r w:rsidR="007A5613">
        <w:rPr>
          <w:rFonts w:ascii="Arial" w:hAnsi="Arial" w:cs="Arial"/>
        </w:rPr>
        <w:t xml:space="preserve"> </w:t>
      </w:r>
      <w:r>
        <w:rPr>
          <w:rFonts w:ascii="Arial" w:hAnsi="Arial" w:cs="Arial"/>
        </w:rPr>
        <w:t>observar</w:t>
      </w:r>
      <w:r w:rsidR="007A5613">
        <w:rPr>
          <w:rFonts w:ascii="Arial" w:hAnsi="Arial" w:cs="Arial"/>
        </w:rPr>
        <w:t xml:space="preserve"> </w:t>
      </w:r>
      <w:r>
        <w:rPr>
          <w:rFonts w:ascii="Arial" w:hAnsi="Arial" w:cs="Arial"/>
        </w:rPr>
        <w:t>na</w:t>
      </w:r>
      <w:r w:rsidR="007A5613">
        <w:rPr>
          <w:rFonts w:ascii="Arial" w:hAnsi="Arial" w:cs="Arial"/>
        </w:rPr>
        <w:t xml:space="preserve"> </w:t>
      </w:r>
      <w:r>
        <w:rPr>
          <w:rFonts w:ascii="Arial" w:hAnsi="Arial" w:cs="Arial"/>
        </w:rPr>
        <w:t>organização</w:t>
      </w:r>
      <w:r w:rsidR="007A5613">
        <w:rPr>
          <w:rFonts w:ascii="Arial" w:hAnsi="Arial" w:cs="Arial"/>
        </w:rPr>
        <w:t xml:space="preserve"> </w:t>
      </w:r>
      <w:r>
        <w:rPr>
          <w:rFonts w:ascii="Arial" w:hAnsi="Arial" w:cs="Arial"/>
        </w:rPr>
        <w:t>curricular</w:t>
      </w:r>
      <w:r w:rsidR="007A5613">
        <w:rPr>
          <w:rFonts w:ascii="Arial" w:hAnsi="Arial" w:cs="Arial"/>
        </w:rPr>
        <w:t xml:space="preserve"> </w:t>
      </w:r>
      <w:r>
        <w:rPr>
          <w:rFonts w:ascii="Arial" w:hAnsi="Arial" w:cs="Arial"/>
        </w:rPr>
        <w:t>do</w:t>
      </w:r>
      <w:r w:rsidR="007A5613">
        <w:rPr>
          <w:rFonts w:ascii="Arial" w:hAnsi="Arial" w:cs="Arial"/>
        </w:rPr>
        <w:t xml:space="preserve"> </w:t>
      </w:r>
      <w:r>
        <w:rPr>
          <w:rFonts w:ascii="Arial" w:hAnsi="Arial" w:cs="Arial"/>
        </w:rPr>
        <w:t>curso,</w:t>
      </w:r>
      <w:r w:rsidR="007A5613">
        <w:rPr>
          <w:rFonts w:ascii="Arial" w:hAnsi="Arial" w:cs="Arial"/>
        </w:rPr>
        <w:t xml:space="preserve"> </w:t>
      </w:r>
      <w:r>
        <w:rPr>
          <w:rFonts w:ascii="Arial" w:hAnsi="Arial" w:cs="Arial"/>
        </w:rPr>
        <w:t>os</w:t>
      </w:r>
      <w:r w:rsidR="007A5613">
        <w:rPr>
          <w:rFonts w:ascii="Arial" w:hAnsi="Arial" w:cs="Arial"/>
        </w:rPr>
        <w:t xml:space="preserve"> </w:t>
      </w:r>
      <w:r>
        <w:rPr>
          <w:rFonts w:ascii="Arial" w:hAnsi="Arial" w:cs="Arial"/>
        </w:rPr>
        <w:t>espaços</w:t>
      </w:r>
      <w:r w:rsidR="007A5613">
        <w:rPr>
          <w:rFonts w:ascii="Arial" w:hAnsi="Arial" w:cs="Arial"/>
        </w:rPr>
        <w:t xml:space="preserve"> </w:t>
      </w:r>
      <w:r>
        <w:rPr>
          <w:rFonts w:ascii="Arial" w:hAnsi="Arial" w:cs="Arial"/>
        </w:rPr>
        <w:t>curriculares</w:t>
      </w:r>
      <w:r w:rsidR="007A5613">
        <w:rPr>
          <w:rFonts w:ascii="Arial" w:hAnsi="Arial" w:cs="Arial"/>
        </w:rPr>
        <w:t xml:space="preserve"> </w:t>
      </w:r>
      <w:r>
        <w:rPr>
          <w:rFonts w:ascii="Arial" w:hAnsi="Arial" w:cs="Arial"/>
        </w:rPr>
        <w:t>foram</w:t>
      </w:r>
      <w:r w:rsidR="007A5613">
        <w:rPr>
          <w:rFonts w:ascii="Arial" w:hAnsi="Arial" w:cs="Arial"/>
        </w:rPr>
        <w:t xml:space="preserve"> </w:t>
      </w:r>
      <w:r>
        <w:rPr>
          <w:rFonts w:ascii="Arial" w:hAnsi="Arial" w:cs="Arial"/>
        </w:rPr>
        <w:t>concebidos</w:t>
      </w:r>
      <w:r w:rsidR="007A5613">
        <w:rPr>
          <w:rFonts w:ascii="Arial" w:hAnsi="Arial" w:cs="Arial"/>
        </w:rPr>
        <w:t xml:space="preserve"> </w:t>
      </w:r>
      <w:r>
        <w:rPr>
          <w:rFonts w:ascii="Arial" w:hAnsi="Arial" w:cs="Arial"/>
        </w:rPr>
        <w:t>de</w:t>
      </w:r>
      <w:r w:rsidR="007A5613">
        <w:rPr>
          <w:rFonts w:ascii="Arial" w:hAnsi="Arial" w:cs="Arial"/>
        </w:rPr>
        <w:t xml:space="preserve"> </w:t>
      </w:r>
      <w:r>
        <w:rPr>
          <w:rFonts w:ascii="Arial" w:hAnsi="Arial" w:cs="Arial"/>
        </w:rPr>
        <w:t>modo</w:t>
      </w:r>
      <w:r w:rsidR="007A5613">
        <w:rPr>
          <w:rFonts w:ascii="Arial" w:hAnsi="Arial" w:cs="Arial"/>
        </w:rPr>
        <w:t xml:space="preserve"> </w:t>
      </w:r>
      <w:r>
        <w:rPr>
          <w:rFonts w:ascii="Arial" w:hAnsi="Arial" w:cs="Arial"/>
        </w:rPr>
        <w:t>a</w:t>
      </w:r>
      <w:r w:rsidR="007A5613">
        <w:rPr>
          <w:rFonts w:ascii="Arial" w:hAnsi="Arial" w:cs="Arial"/>
        </w:rPr>
        <w:t xml:space="preserve"> </w:t>
      </w:r>
      <w:r>
        <w:rPr>
          <w:rFonts w:ascii="Arial" w:hAnsi="Arial" w:cs="Arial"/>
        </w:rPr>
        <w:t>articular</w:t>
      </w:r>
      <w:r w:rsidR="007A5613">
        <w:rPr>
          <w:rFonts w:ascii="Arial" w:hAnsi="Arial" w:cs="Arial"/>
        </w:rPr>
        <w:t xml:space="preserve"> </w:t>
      </w:r>
      <w:r>
        <w:rPr>
          <w:rFonts w:ascii="Arial" w:hAnsi="Arial" w:cs="Arial"/>
        </w:rPr>
        <w:t>os</w:t>
      </w:r>
      <w:r w:rsidR="007A5613">
        <w:rPr>
          <w:rFonts w:ascii="Arial" w:hAnsi="Arial" w:cs="Arial"/>
        </w:rPr>
        <w:t xml:space="preserve"> </w:t>
      </w:r>
      <w:r>
        <w:rPr>
          <w:rFonts w:ascii="Arial" w:hAnsi="Arial" w:cs="Arial"/>
        </w:rPr>
        <w:t>diversos</w:t>
      </w:r>
      <w:r w:rsidR="007A5613">
        <w:rPr>
          <w:rFonts w:ascii="Arial" w:hAnsi="Arial" w:cs="Arial"/>
        </w:rPr>
        <w:t xml:space="preserve"> </w:t>
      </w:r>
      <w:r>
        <w:rPr>
          <w:rFonts w:ascii="Arial" w:hAnsi="Arial" w:cs="Arial"/>
        </w:rPr>
        <w:t>momentos</w:t>
      </w:r>
      <w:r w:rsidR="007A5613">
        <w:rPr>
          <w:rFonts w:ascii="Arial" w:hAnsi="Arial" w:cs="Arial"/>
        </w:rPr>
        <w:t xml:space="preserve"> </w:t>
      </w:r>
      <w:r>
        <w:rPr>
          <w:rFonts w:ascii="Arial" w:hAnsi="Arial" w:cs="Arial"/>
        </w:rPr>
        <w:t>da</w:t>
      </w:r>
      <w:r w:rsidR="007A5613">
        <w:rPr>
          <w:rFonts w:ascii="Arial" w:hAnsi="Arial" w:cs="Arial"/>
        </w:rPr>
        <w:t xml:space="preserve"> </w:t>
      </w:r>
      <w:r>
        <w:rPr>
          <w:rFonts w:ascii="Arial" w:hAnsi="Arial" w:cs="Arial"/>
        </w:rPr>
        <w:t>formação</w:t>
      </w:r>
      <w:r w:rsidR="007A5613">
        <w:rPr>
          <w:rFonts w:ascii="Arial" w:hAnsi="Arial" w:cs="Arial"/>
        </w:rPr>
        <w:t xml:space="preserve"> </w:t>
      </w:r>
      <w:r>
        <w:rPr>
          <w:rFonts w:ascii="Arial" w:hAnsi="Arial" w:cs="Arial"/>
        </w:rPr>
        <w:t>docente,</w:t>
      </w:r>
      <w:r w:rsidR="007A5613">
        <w:rPr>
          <w:rFonts w:ascii="Arial" w:hAnsi="Arial" w:cs="Arial"/>
        </w:rPr>
        <w:t xml:space="preserve"> </w:t>
      </w:r>
      <w:r>
        <w:rPr>
          <w:rFonts w:ascii="Arial" w:hAnsi="Arial" w:cs="Arial"/>
        </w:rPr>
        <w:t>perfazendo</w:t>
      </w:r>
      <w:r w:rsidR="007A5613">
        <w:rPr>
          <w:rFonts w:ascii="Arial" w:hAnsi="Arial" w:cs="Arial"/>
        </w:rPr>
        <w:t xml:space="preserve"> </w:t>
      </w:r>
      <w:r w:rsidR="0001665A">
        <w:rPr>
          <w:rFonts w:ascii="Arial" w:eastAsia="Arial" w:hAnsi="Arial" w:cs="Arial"/>
        </w:rPr>
        <w:t>3244,2</w:t>
      </w:r>
      <w:r w:rsidR="007A5613">
        <w:rPr>
          <w:rFonts w:ascii="Arial" w:eastAsia="Arial" w:hAnsi="Arial" w:cs="Arial"/>
        </w:rPr>
        <w:t xml:space="preserve"> </w:t>
      </w:r>
      <w:r>
        <w:rPr>
          <w:rFonts w:ascii="Arial" w:hAnsi="Arial" w:cs="Arial"/>
        </w:rPr>
        <w:t>horas</w:t>
      </w:r>
      <w:r w:rsidR="00284D0B">
        <w:rPr>
          <w:rFonts w:ascii="Arial" w:hAnsi="Arial" w:cs="Arial"/>
        </w:rPr>
        <w:t>,</w:t>
      </w:r>
      <w:r w:rsidR="007A5613">
        <w:rPr>
          <w:rFonts w:ascii="Arial" w:hAnsi="Arial" w:cs="Arial"/>
        </w:rPr>
        <w:t xml:space="preserve"> </w:t>
      </w:r>
      <w:r>
        <w:rPr>
          <w:rFonts w:ascii="Arial" w:hAnsi="Arial" w:cs="Arial"/>
        </w:rPr>
        <w:t>contemplando</w:t>
      </w:r>
      <w:r w:rsidR="007A5613">
        <w:rPr>
          <w:rFonts w:ascii="Arial" w:hAnsi="Arial" w:cs="Arial"/>
        </w:rPr>
        <w:t xml:space="preserve"> </w:t>
      </w:r>
      <w:r w:rsidR="00284D0B">
        <w:rPr>
          <w:rFonts w:ascii="Arial" w:hAnsi="Arial" w:cs="Arial"/>
        </w:rPr>
        <w:t>a carga horária</w:t>
      </w:r>
      <w:r w:rsidR="007A5613">
        <w:rPr>
          <w:rFonts w:ascii="Arial" w:hAnsi="Arial" w:cs="Arial"/>
        </w:rPr>
        <w:t xml:space="preserve"> </w:t>
      </w:r>
      <w:r w:rsidR="00284D0B">
        <w:rPr>
          <w:rFonts w:ascii="Arial" w:hAnsi="Arial" w:cs="Arial"/>
        </w:rPr>
        <w:t>mínima</w:t>
      </w:r>
      <w:r w:rsidR="007A5613">
        <w:rPr>
          <w:rFonts w:ascii="Arial" w:hAnsi="Arial" w:cs="Arial"/>
        </w:rPr>
        <w:t xml:space="preserve"> </w:t>
      </w:r>
      <w:r w:rsidR="00284D0B">
        <w:rPr>
          <w:rFonts w:ascii="Arial" w:hAnsi="Arial" w:cs="Arial"/>
        </w:rPr>
        <w:t>estabelecida</w:t>
      </w:r>
      <w:r w:rsidR="007A5613">
        <w:rPr>
          <w:rFonts w:ascii="Arial" w:hAnsi="Arial" w:cs="Arial"/>
        </w:rPr>
        <w:t xml:space="preserve"> </w:t>
      </w:r>
      <w:r w:rsidR="00284D0B">
        <w:rPr>
          <w:rFonts w:ascii="Arial" w:hAnsi="Arial" w:cs="Arial"/>
        </w:rPr>
        <w:t>pela legislação</w:t>
      </w:r>
      <w:r>
        <w:rPr>
          <w:rStyle w:val="Caracteresdenotaderodap"/>
          <w:rFonts w:ascii="Arial" w:eastAsia="Arial" w:hAnsi="Arial" w:cs="Arial"/>
        </w:rPr>
        <w:footnoteReference w:id="3"/>
      </w:r>
      <w:r>
        <w:rPr>
          <w:rFonts w:ascii="Arial" w:hAnsi="Arial" w:cs="Arial"/>
        </w:rPr>
        <w:t>,</w:t>
      </w:r>
      <w:r w:rsidR="00284D0B">
        <w:rPr>
          <w:rFonts w:ascii="Arial" w:hAnsi="Arial" w:cs="Arial"/>
        </w:rPr>
        <w:t xml:space="preserve"> </w:t>
      </w:r>
      <w:r>
        <w:rPr>
          <w:rFonts w:ascii="Arial" w:hAnsi="Arial" w:cs="Arial"/>
        </w:rPr>
        <w:t>e</w:t>
      </w:r>
      <w:r w:rsidR="007A5613">
        <w:rPr>
          <w:rFonts w:ascii="Arial" w:hAnsi="Arial" w:cs="Arial"/>
        </w:rPr>
        <w:t xml:space="preserve"> </w:t>
      </w:r>
      <w:r>
        <w:rPr>
          <w:rFonts w:ascii="Arial" w:hAnsi="Arial" w:cs="Arial"/>
        </w:rPr>
        <w:t>que</w:t>
      </w:r>
      <w:r w:rsidR="007A5613">
        <w:rPr>
          <w:rFonts w:ascii="Arial" w:hAnsi="Arial" w:cs="Arial"/>
        </w:rPr>
        <w:t xml:space="preserve"> </w:t>
      </w:r>
      <w:r>
        <w:rPr>
          <w:rFonts w:ascii="Arial" w:hAnsi="Arial" w:cs="Arial"/>
        </w:rPr>
        <w:t>estão</w:t>
      </w:r>
      <w:r w:rsidR="00284D0B">
        <w:rPr>
          <w:rFonts w:ascii="Arial" w:hAnsi="Arial" w:cs="Arial"/>
        </w:rPr>
        <w:t xml:space="preserve"> </w:t>
      </w:r>
      <w:r w:rsidR="009D63B4">
        <w:rPr>
          <w:rFonts w:ascii="Arial" w:hAnsi="Arial" w:cs="Arial"/>
        </w:rPr>
        <w:t>distribuída</w:t>
      </w:r>
      <w:r>
        <w:rPr>
          <w:rFonts w:ascii="Arial" w:hAnsi="Arial" w:cs="Arial"/>
        </w:rPr>
        <w:t>s</w:t>
      </w:r>
      <w:r w:rsidR="00284D0B">
        <w:rPr>
          <w:rFonts w:ascii="Arial" w:hAnsi="Arial" w:cs="Arial"/>
        </w:rPr>
        <w:t xml:space="preserve"> </w:t>
      </w:r>
      <w:r>
        <w:rPr>
          <w:rFonts w:ascii="Arial" w:hAnsi="Arial" w:cs="Arial"/>
        </w:rPr>
        <w:t>ao</w:t>
      </w:r>
      <w:r w:rsidR="00284D0B">
        <w:rPr>
          <w:rFonts w:ascii="Arial" w:hAnsi="Arial" w:cs="Arial"/>
        </w:rPr>
        <w:t xml:space="preserve"> </w:t>
      </w:r>
      <w:r>
        <w:rPr>
          <w:rFonts w:ascii="Arial" w:hAnsi="Arial" w:cs="Arial"/>
        </w:rPr>
        <w:t>longo</w:t>
      </w:r>
      <w:r w:rsidR="00284D0B">
        <w:rPr>
          <w:rFonts w:ascii="Arial" w:hAnsi="Arial" w:cs="Arial"/>
        </w:rPr>
        <w:t xml:space="preserve"> </w:t>
      </w:r>
      <w:r>
        <w:rPr>
          <w:rFonts w:ascii="Arial" w:hAnsi="Arial" w:cs="Arial"/>
        </w:rPr>
        <w:t>dos</w:t>
      </w:r>
      <w:r w:rsidR="00284D0B">
        <w:rPr>
          <w:rFonts w:ascii="Arial" w:hAnsi="Arial" w:cs="Arial"/>
        </w:rPr>
        <w:t xml:space="preserve"> </w:t>
      </w:r>
      <w:r>
        <w:rPr>
          <w:rFonts w:ascii="Arial" w:hAnsi="Arial" w:cs="Arial"/>
        </w:rPr>
        <w:t>oito</w:t>
      </w:r>
      <w:r w:rsidR="00284D0B">
        <w:rPr>
          <w:rFonts w:ascii="Arial" w:hAnsi="Arial" w:cs="Arial"/>
        </w:rPr>
        <w:t xml:space="preserve"> </w:t>
      </w:r>
      <w:r>
        <w:rPr>
          <w:rFonts w:ascii="Arial" w:hAnsi="Arial" w:cs="Arial"/>
        </w:rPr>
        <w:t>semestres</w:t>
      </w:r>
      <w:r w:rsidR="00284D0B">
        <w:rPr>
          <w:rFonts w:ascii="Arial" w:hAnsi="Arial" w:cs="Arial"/>
        </w:rPr>
        <w:t xml:space="preserve"> </w:t>
      </w:r>
      <w:r>
        <w:rPr>
          <w:rFonts w:ascii="Arial" w:hAnsi="Arial" w:cs="Arial"/>
        </w:rPr>
        <w:t>(quatro</w:t>
      </w:r>
      <w:r w:rsidR="00284D0B">
        <w:rPr>
          <w:rFonts w:ascii="Arial" w:hAnsi="Arial" w:cs="Arial"/>
        </w:rPr>
        <w:t xml:space="preserve"> </w:t>
      </w:r>
      <w:r>
        <w:rPr>
          <w:rFonts w:ascii="Arial" w:hAnsi="Arial" w:cs="Arial"/>
        </w:rPr>
        <w:t>anos)</w:t>
      </w:r>
      <w:r w:rsidR="00284D0B">
        <w:rPr>
          <w:rFonts w:ascii="Arial" w:hAnsi="Arial" w:cs="Arial"/>
        </w:rPr>
        <w:t xml:space="preserve"> </w:t>
      </w:r>
      <w:r>
        <w:rPr>
          <w:rFonts w:ascii="Arial" w:hAnsi="Arial" w:cs="Arial"/>
        </w:rPr>
        <w:t>do</w:t>
      </w:r>
      <w:r w:rsidR="00284D0B">
        <w:rPr>
          <w:rFonts w:ascii="Arial" w:hAnsi="Arial" w:cs="Arial"/>
        </w:rPr>
        <w:t xml:space="preserve"> </w:t>
      </w:r>
      <w:r>
        <w:rPr>
          <w:rFonts w:ascii="Arial" w:hAnsi="Arial" w:cs="Arial"/>
        </w:rPr>
        <w:t>curso</w:t>
      </w:r>
      <w:r w:rsidR="00284D0B">
        <w:rPr>
          <w:rFonts w:ascii="Arial" w:hAnsi="Arial" w:cs="Arial"/>
        </w:rPr>
        <w:t xml:space="preserve">, </w:t>
      </w:r>
      <w:r w:rsidR="009D63B4">
        <w:rPr>
          <w:rFonts w:ascii="Arial" w:hAnsi="Arial" w:cs="Arial"/>
        </w:rPr>
        <w:t>da seguinte forma</w:t>
      </w:r>
      <w:r w:rsidR="00284D0B">
        <w:rPr>
          <w:rFonts w:ascii="Arial" w:hAnsi="Arial" w:cs="Arial"/>
        </w:rPr>
        <w:t>:</w:t>
      </w:r>
    </w:p>
    <w:p w14:paraId="138C5D3D" w14:textId="5785C245" w:rsidR="0083783C" w:rsidRPr="00284D0B" w:rsidRDefault="0083783C" w:rsidP="006635BE">
      <w:pPr>
        <w:pStyle w:val="PargrafodaLista"/>
        <w:numPr>
          <w:ilvl w:val="0"/>
          <w:numId w:val="63"/>
        </w:numPr>
        <w:spacing w:line="360" w:lineRule="auto"/>
        <w:jc w:val="both"/>
        <w:rPr>
          <w:rFonts w:ascii="Arial" w:hAnsi="Arial" w:cs="Arial"/>
        </w:rPr>
      </w:pPr>
      <w:r w:rsidRPr="00284D0B">
        <w:rPr>
          <w:rFonts w:ascii="Arial" w:hAnsi="Arial" w:cs="Arial"/>
          <w:b/>
        </w:rPr>
        <w:t xml:space="preserve">Quatrocentos </w:t>
      </w:r>
      <w:r w:rsidR="004F4092">
        <w:rPr>
          <w:rFonts w:ascii="Arial" w:hAnsi="Arial" w:cs="Arial"/>
          <w:b/>
        </w:rPr>
        <w:t>e quarenta e uma horas e seis décimos</w:t>
      </w:r>
      <w:r w:rsidR="00C672F3" w:rsidRPr="00284D0B">
        <w:rPr>
          <w:rFonts w:ascii="Arial" w:hAnsi="Arial" w:cs="Arial"/>
        </w:rPr>
        <w:t xml:space="preserve"> (4</w:t>
      </w:r>
      <w:r w:rsidR="004F4092">
        <w:rPr>
          <w:rFonts w:ascii="Arial" w:hAnsi="Arial" w:cs="Arial"/>
        </w:rPr>
        <w:t>41,6</w:t>
      </w:r>
      <w:r w:rsidRPr="00284D0B">
        <w:rPr>
          <w:rFonts w:ascii="Arial" w:hAnsi="Arial" w:cs="Arial"/>
        </w:rPr>
        <w:t>h) correspondem à Prática como Componente Curricular;</w:t>
      </w:r>
    </w:p>
    <w:p w14:paraId="0AE196D3" w14:textId="66FE208C" w:rsidR="0083783C" w:rsidRPr="00284D0B" w:rsidRDefault="0083783C" w:rsidP="006635BE">
      <w:pPr>
        <w:pStyle w:val="PargrafodaLista"/>
        <w:numPr>
          <w:ilvl w:val="0"/>
          <w:numId w:val="63"/>
        </w:numPr>
        <w:spacing w:line="360" w:lineRule="auto"/>
        <w:jc w:val="both"/>
        <w:rPr>
          <w:rFonts w:ascii="Arial" w:hAnsi="Arial" w:cs="Arial"/>
        </w:rPr>
      </w:pPr>
      <w:r w:rsidRPr="00284D0B">
        <w:rPr>
          <w:rFonts w:ascii="Arial" w:hAnsi="Arial" w:cs="Arial"/>
          <w:b/>
          <w:iCs/>
        </w:rPr>
        <w:t>Quatrocentas</w:t>
      </w:r>
      <w:r w:rsidR="00284D0B">
        <w:rPr>
          <w:rFonts w:ascii="Arial" w:hAnsi="Arial" w:cs="Arial"/>
          <w:b/>
          <w:iCs/>
        </w:rPr>
        <w:t xml:space="preserve"> </w:t>
      </w:r>
      <w:r w:rsidRPr="00284D0B">
        <w:rPr>
          <w:rFonts w:ascii="Arial" w:hAnsi="Arial" w:cs="Arial"/>
          <w:b/>
          <w:iCs/>
        </w:rPr>
        <w:t>horas</w:t>
      </w:r>
      <w:r w:rsidRPr="00284D0B">
        <w:rPr>
          <w:rFonts w:ascii="Arial" w:eastAsia="Arial" w:hAnsi="Arial" w:cs="Arial"/>
        </w:rPr>
        <w:t xml:space="preserve"> (400h) </w:t>
      </w:r>
      <w:r w:rsidRPr="00284D0B">
        <w:rPr>
          <w:rFonts w:ascii="Arial" w:hAnsi="Arial" w:cs="Arial"/>
        </w:rPr>
        <w:t>de</w:t>
      </w:r>
      <w:r w:rsidR="00284D0B">
        <w:rPr>
          <w:rFonts w:ascii="Arial" w:hAnsi="Arial" w:cs="Arial"/>
        </w:rPr>
        <w:t xml:space="preserve"> </w:t>
      </w:r>
      <w:r w:rsidRPr="00284D0B">
        <w:rPr>
          <w:rFonts w:ascii="Arial" w:hAnsi="Arial" w:cs="Arial"/>
        </w:rPr>
        <w:t>estágio</w:t>
      </w:r>
      <w:r w:rsidR="00284D0B">
        <w:rPr>
          <w:rFonts w:ascii="Arial" w:hAnsi="Arial" w:cs="Arial"/>
        </w:rPr>
        <w:t xml:space="preserve"> </w:t>
      </w:r>
      <w:r w:rsidRPr="00284D0B">
        <w:rPr>
          <w:rFonts w:ascii="Arial" w:hAnsi="Arial" w:cs="Arial"/>
        </w:rPr>
        <w:t>supervisionado,</w:t>
      </w:r>
      <w:r w:rsidR="00284D0B">
        <w:rPr>
          <w:rFonts w:ascii="Arial" w:hAnsi="Arial" w:cs="Arial"/>
        </w:rPr>
        <w:t xml:space="preserve"> </w:t>
      </w:r>
      <w:r w:rsidRPr="00284D0B">
        <w:rPr>
          <w:rFonts w:ascii="Arial" w:hAnsi="Arial" w:cs="Arial"/>
        </w:rPr>
        <w:t>articulado</w:t>
      </w:r>
      <w:r w:rsidR="00284D0B">
        <w:rPr>
          <w:rFonts w:ascii="Arial" w:hAnsi="Arial" w:cs="Arial"/>
        </w:rPr>
        <w:t xml:space="preserve"> </w:t>
      </w:r>
      <w:r w:rsidRPr="00284D0B">
        <w:rPr>
          <w:rFonts w:ascii="Arial" w:hAnsi="Arial" w:cs="Arial"/>
        </w:rPr>
        <w:t>aos</w:t>
      </w:r>
      <w:r w:rsidR="00284D0B">
        <w:rPr>
          <w:rFonts w:ascii="Arial" w:hAnsi="Arial" w:cs="Arial"/>
        </w:rPr>
        <w:t xml:space="preserve"> </w:t>
      </w:r>
      <w:r w:rsidRPr="00284D0B">
        <w:rPr>
          <w:rFonts w:ascii="Arial" w:hAnsi="Arial" w:cs="Arial"/>
        </w:rPr>
        <w:t>espaços</w:t>
      </w:r>
      <w:r w:rsidR="00284D0B">
        <w:rPr>
          <w:rFonts w:ascii="Arial" w:hAnsi="Arial" w:cs="Arial"/>
        </w:rPr>
        <w:t xml:space="preserve"> </w:t>
      </w:r>
      <w:r w:rsidRPr="00284D0B">
        <w:rPr>
          <w:rFonts w:ascii="Arial" w:hAnsi="Arial" w:cs="Arial"/>
        </w:rPr>
        <w:t>curriculares</w:t>
      </w:r>
      <w:r w:rsidR="00284D0B">
        <w:rPr>
          <w:rFonts w:ascii="Arial" w:hAnsi="Arial" w:cs="Arial"/>
        </w:rPr>
        <w:t xml:space="preserve"> </w:t>
      </w:r>
      <w:r w:rsidRPr="00284D0B">
        <w:rPr>
          <w:rFonts w:ascii="Arial" w:hAnsi="Arial" w:cs="Arial"/>
        </w:rPr>
        <w:t>da</w:t>
      </w:r>
      <w:r w:rsidR="00284D0B">
        <w:rPr>
          <w:rFonts w:ascii="Arial" w:hAnsi="Arial" w:cs="Arial"/>
        </w:rPr>
        <w:t xml:space="preserve"> </w:t>
      </w:r>
      <w:r w:rsidRPr="00284D0B">
        <w:rPr>
          <w:rFonts w:ascii="Arial" w:hAnsi="Arial" w:cs="Arial"/>
        </w:rPr>
        <w:t>segunda</w:t>
      </w:r>
      <w:r w:rsidR="00284D0B">
        <w:rPr>
          <w:rFonts w:ascii="Arial" w:hAnsi="Arial" w:cs="Arial"/>
        </w:rPr>
        <w:t xml:space="preserve"> </w:t>
      </w:r>
      <w:r w:rsidRPr="00284D0B">
        <w:rPr>
          <w:rFonts w:ascii="Arial" w:hAnsi="Arial" w:cs="Arial"/>
        </w:rPr>
        <w:t>metade</w:t>
      </w:r>
      <w:r w:rsidR="00284D0B">
        <w:rPr>
          <w:rFonts w:ascii="Arial" w:hAnsi="Arial" w:cs="Arial"/>
        </w:rPr>
        <w:t xml:space="preserve"> </w:t>
      </w:r>
      <w:r w:rsidRPr="00284D0B">
        <w:rPr>
          <w:rFonts w:ascii="Arial" w:hAnsi="Arial" w:cs="Arial"/>
        </w:rPr>
        <w:t>do</w:t>
      </w:r>
      <w:r w:rsidR="00284D0B">
        <w:rPr>
          <w:rFonts w:ascii="Arial" w:hAnsi="Arial" w:cs="Arial"/>
        </w:rPr>
        <w:t xml:space="preserve"> </w:t>
      </w:r>
      <w:r w:rsidRPr="00284D0B">
        <w:rPr>
          <w:rFonts w:ascii="Arial" w:hAnsi="Arial" w:cs="Arial"/>
        </w:rPr>
        <w:t>curso;</w:t>
      </w:r>
    </w:p>
    <w:p w14:paraId="0B63CFD5" w14:textId="369053F4" w:rsidR="000F4FD4" w:rsidRPr="00284D0B" w:rsidRDefault="00BC7EFD" w:rsidP="006635BE">
      <w:pPr>
        <w:pStyle w:val="PargrafodaLista"/>
        <w:numPr>
          <w:ilvl w:val="0"/>
          <w:numId w:val="63"/>
        </w:numPr>
        <w:spacing w:line="360" w:lineRule="auto"/>
        <w:jc w:val="both"/>
        <w:rPr>
          <w:rFonts w:ascii="Arial" w:hAnsi="Arial" w:cs="Arial"/>
        </w:rPr>
      </w:pPr>
      <w:r w:rsidRPr="00284D0B">
        <w:rPr>
          <w:rFonts w:ascii="Arial" w:eastAsia="Arial" w:hAnsi="Arial" w:cs="Arial"/>
          <w:b/>
          <w:iCs/>
        </w:rPr>
        <w:t xml:space="preserve">Duas mil </w:t>
      </w:r>
      <w:r w:rsidR="00D600AA" w:rsidRPr="00284D0B">
        <w:rPr>
          <w:rFonts w:ascii="Arial" w:eastAsia="Arial" w:hAnsi="Arial" w:cs="Arial"/>
          <w:b/>
          <w:iCs/>
        </w:rPr>
        <w:t>duz</w:t>
      </w:r>
      <w:r w:rsidR="005E77A3" w:rsidRPr="00284D0B">
        <w:rPr>
          <w:rFonts w:ascii="Arial" w:eastAsia="Arial" w:hAnsi="Arial" w:cs="Arial"/>
          <w:b/>
          <w:iCs/>
        </w:rPr>
        <w:t>e</w:t>
      </w:r>
      <w:r w:rsidRPr="00284D0B">
        <w:rPr>
          <w:rFonts w:ascii="Arial" w:eastAsia="Arial" w:hAnsi="Arial" w:cs="Arial"/>
          <w:b/>
          <w:iCs/>
        </w:rPr>
        <w:t>nt</w:t>
      </w:r>
      <w:r w:rsidR="005E77A3" w:rsidRPr="00284D0B">
        <w:rPr>
          <w:rFonts w:ascii="Arial" w:eastAsia="Arial" w:hAnsi="Arial" w:cs="Arial"/>
          <w:b/>
          <w:iCs/>
        </w:rPr>
        <w:t>a</w:t>
      </w:r>
      <w:r w:rsidRPr="00284D0B">
        <w:rPr>
          <w:rFonts w:ascii="Arial" w:eastAsia="Arial" w:hAnsi="Arial" w:cs="Arial"/>
          <w:b/>
          <w:iCs/>
        </w:rPr>
        <w:t xml:space="preserve">s e </w:t>
      </w:r>
      <w:r w:rsidR="004F4092">
        <w:rPr>
          <w:rFonts w:ascii="Arial" w:eastAsia="Arial" w:hAnsi="Arial" w:cs="Arial"/>
          <w:b/>
          <w:iCs/>
        </w:rPr>
        <w:t>duas</w:t>
      </w:r>
      <w:r w:rsidR="00284D0B">
        <w:rPr>
          <w:rFonts w:ascii="Arial" w:eastAsia="Arial" w:hAnsi="Arial" w:cs="Arial"/>
          <w:b/>
          <w:iCs/>
        </w:rPr>
        <w:t xml:space="preserve"> horas</w:t>
      </w:r>
      <w:r w:rsidR="004F4092">
        <w:rPr>
          <w:rFonts w:ascii="Arial" w:eastAsia="Arial" w:hAnsi="Arial" w:cs="Arial"/>
          <w:b/>
          <w:iCs/>
        </w:rPr>
        <w:t xml:space="preserve"> e quatro décimos</w:t>
      </w:r>
      <w:r w:rsidR="00284D0B">
        <w:rPr>
          <w:rFonts w:ascii="Arial" w:eastAsia="Arial" w:hAnsi="Arial" w:cs="Arial"/>
          <w:b/>
          <w:iCs/>
        </w:rPr>
        <w:t xml:space="preserve"> </w:t>
      </w:r>
      <w:r w:rsidRPr="00284D0B">
        <w:rPr>
          <w:rFonts w:ascii="Arial" w:hAnsi="Arial" w:cs="Arial"/>
          <w:iCs/>
        </w:rPr>
        <w:t>(2</w:t>
      </w:r>
      <w:r w:rsidR="00661C22">
        <w:rPr>
          <w:rFonts w:ascii="Arial" w:hAnsi="Arial" w:cs="Arial"/>
          <w:iCs/>
        </w:rPr>
        <w:t>202,4</w:t>
      </w:r>
      <w:r w:rsidRPr="00284D0B">
        <w:rPr>
          <w:rFonts w:ascii="Arial" w:hAnsi="Arial" w:cs="Arial"/>
          <w:iCs/>
        </w:rPr>
        <w:t>)</w:t>
      </w:r>
      <w:r w:rsidR="00284D0B">
        <w:rPr>
          <w:rFonts w:ascii="Arial" w:hAnsi="Arial" w:cs="Arial"/>
          <w:iCs/>
        </w:rPr>
        <w:t xml:space="preserve"> </w:t>
      </w:r>
      <w:r w:rsidR="000F4FD4" w:rsidRPr="00284D0B">
        <w:rPr>
          <w:rFonts w:ascii="Arial" w:hAnsi="Arial" w:cs="Arial"/>
        </w:rPr>
        <w:t xml:space="preserve">dedicadas à realização das atividades formativas estruturadas em </w:t>
      </w:r>
      <w:r w:rsidR="00D600AA" w:rsidRPr="00284D0B">
        <w:rPr>
          <w:rFonts w:ascii="Arial" w:hAnsi="Arial" w:cs="Arial"/>
        </w:rPr>
        <w:t>doi</w:t>
      </w:r>
      <w:r w:rsidR="000F4FD4" w:rsidRPr="00284D0B">
        <w:rPr>
          <w:rFonts w:ascii="Arial" w:hAnsi="Arial" w:cs="Arial"/>
        </w:rPr>
        <w:t>s núcleos</w:t>
      </w:r>
      <w:r w:rsidR="0083783C" w:rsidRPr="00284D0B">
        <w:rPr>
          <w:rFonts w:ascii="Arial" w:hAnsi="Arial" w:cs="Arial"/>
        </w:rPr>
        <w:t>, aqui denominados</w:t>
      </w:r>
      <w:r w:rsidR="0083783C" w:rsidRPr="004D1844">
        <w:rPr>
          <w:rStyle w:val="Refdenotaderodap"/>
          <w:rFonts w:ascii="Arial" w:hAnsi="Arial" w:cs="Arial"/>
        </w:rPr>
        <w:footnoteReference w:id="4"/>
      </w:r>
      <w:r w:rsidR="000F4FD4" w:rsidRPr="00284D0B">
        <w:rPr>
          <w:rFonts w:ascii="Arial" w:hAnsi="Arial" w:cs="Arial"/>
        </w:rPr>
        <w:t>:</w:t>
      </w:r>
    </w:p>
    <w:p w14:paraId="0F28D42E" w14:textId="77777777" w:rsidR="00AE4241" w:rsidRPr="004D1844" w:rsidRDefault="000F4FD4" w:rsidP="004D1CF6">
      <w:pPr>
        <w:pStyle w:val="PargrafodaLista"/>
        <w:numPr>
          <w:ilvl w:val="1"/>
          <w:numId w:val="18"/>
        </w:numPr>
        <w:spacing w:line="360" w:lineRule="auto"/>
        <w:jc w:val="both"/>
        <w:rPr>
          <w:rFonts w:ascii="Arial" w:hAnsi="Arial" w:cs="Arial"/>
        </w:rPr>
      </w:pPr>
      <w:r w:rsidRPr="004D1844">
        <w:rPr>
          <w:rFonts w:ascii="Arial" w:hAnsi="Arial" w:cs="Arial"/>
        </w:rPr>
        <w:t>Núcleo de estudos de formação geral;</w:t>
      </w:r>
    </w:p>
    <w:p w14:paraId="2C60AC39" w14:textId="77777777" w:rsidR="000F4FD4" w:rsidRPr="004D1844" w:rsidRDefault="000F4FD4" w:rsidP="004D1CF6">
      <w:pPr>
        <w:pStyle w:val="PargrafodaLista"/>
        <w:numPr>
          <w:ilvl w:val="1"/>
          <w:numId w:val="18"/>
        </w:numPr>
        <w:spacing w:line="360" w:lineRule="auto"/>
        <w:jc w:val="both"/>
        <w:rPr>
          <w:rFonts w:ascii="Arial" w:hAnsi="Arial" w:cs="Arial"/>
        </w:rPr>
      </w:pPr>
      <w:r w:rsidRPr="004D1844">
        <w:rPr>
          <w:rFonts w:ascii="Arial" w:hAnsi="Arial" w:cs="Arial"/>
        </w:rPr>
        <w:t>Núcleo de aprofundamento e diversificação de estudos das áreas de atuação profissional;</w:t>
      </w:r>
    </w:p>
    <w:p w14:paraId="13BBD370" w14:textId="2D136C2D" w:rsidR="00BC7EFD" w:rsidRPr="00284D0B" w:rsidRDefault="00BC7EFD" w:rsidP="006635BE">
      <w:pPr>
        <w:pStyle w:val="PargrafodaLista"/>
        <w:numPr>
          <w:ilvl w:val="0"/>
          <w:numId w:val="64"/>
        </w:numPr>
        <w:spacing w:line="360" w:lineRule="auto"/>
        <w:jc w:val="both"/>
        <w:rPr>
          <w:rFonts w:ascii="Arial" w:hAnsi="Arial" w:cs="Arial"/>
        </w:rPr>
      </w:pPr>
      <w:r w:rsidRPr="00284D0B">
        <w:rPr>
          <w:rFonts w:ascii="Arial" w:hAnsi="Arial" w:cs="Arial"/>
          <w:b/>
          <w:iCs/>
        </w:rPr>
        <w:t>Duzentas</w:t>
      </w:r>
      <w:r w:rsidR="00284D0B">
        <w:rPr>
          <w:rFonts w:ascii="Arial" w:hAnsi="Arial" w:cs="Arial"/>
          <w:b/>
          <w:iCs/>
        </w:rPr>
        <w:t xml:space="preserve"> </w:t>
      </w:r>
      <w:r w:rsidRPr="00284D0B">
        <w:rPr>
          <w:rFonts w:ascii="Arial" w:hAnsi="Arial" w:cs="Arial"/>
          <w:b/>
          <w:iCs/>
        </w:rPr>
        <w:t>horas</w:t>
      </w:r>
      <w:r w:rsidRPr="00284D0B">
        <w:rPr>
          <w:rFonts w:ascii="Arial" w:eastAsia="Arial" w:hAnsi="Arial" w:cs="Arial"/>
        </w:rPr>
        <w:t xml:space="preserve"> (200h) </w:t>
      </w:r>
      <w:r w:rsidRPr="00284D0B">
        <w:rPr>
          <w:rFonts w:ascii="Arial" w:hAnsi="Arial" w:cs="Arial"/>
        </w:rPr>
        <w:t xml:space="preserve">para </w:t>
      </w:r>
      <w:r w:rsidR="008F61FE">
        <w:rPr>
          <w:rFonts w:ascii="Arial" w:hAnsi="Arial" w:cs="Arial"/>
        </w:rPr>
        <w:t xml:space="preserve">Atividades Teórico-Práticas de Aprofundamento – obrigatório. </w:t>
      </w:r>
    </w:p>
    <w:p w14:paraId="27AB232A" w14:textId="05B20AFF" w:rsidR="00CC6FFA" w:rsidRPr="00284D0B" w:rsidRDefault="00661C22" w:rsidP="006635BE">
      <w:pPr>
        <w:pStyle w:val="PargrafodaLista"/>
        <w:numPr>
          <w:ilvl w:val="0"/>
          <w:numId w:val="64"/>
        </w:numPr>
        <w:spacing w:line="360" w:lineRule="auto"/>
        <w:jc w:val="both"/>
        <w:rPr>
          <w:rFonts w:ascii="Arial" w:hAnsi="Arial" w:cs="Arial"/>
        </w:rPr>
      </w:pPr>
      <w:r>
        <w:rPr>
          <w:rFonts w:ascii="Arial" w:hAnsi="Arial" w:cs="Arial"/>
          <w:b/>
          <w:iCs/>
        </w:rPr>
        <w:t>Seiscentos e noventa e seis horas e sete décimos</w:t>
      </w:r>
      <w:r w:rsidR="002D7C55" w:rsidRPr="00284D0B">
        <w:rPr>
          <w:rFonts w:ascii="Arial" w:hAnsi="Arial" w:cs="Arial"/>
          <w:b/>
          <w:iCs/>
        </w:rPr>
        <w:t xml:space="preserve"> </w:t>
      </w:r>
      <w:r w:rsidR="00547F09" w:rsidRPr="00284D0B">
        <w:rPr>
          <w:rFonts w:ascii="Arial" w:hAnsi="Arial" w:cs="Arial"/>
          <w:iCs/>
        </w:rPr>
        <w:t>(</w:t>
      </w:r>
      <w:r>
        <w:rPr>
          <w:rFonts w:ascii="Arial" w:hAnsi="Arial" w:cs="Arial"/>
          <w:iCs/>
        </w:rPr>
        <w:t>696,7</w:t>
      </w:r>
      <w:r w:rsidR="002E7D9C" w:rsidRPr="00284D0B">
        <w:rPr>
          <w:rFonts w:ascii="Arial" w:hAnsi="Arial" w:cs="Arial"/>
          <w:iCs/>
        </w:rPr>
        <w:t xml:space="preserve"> </w:t>
      </w:r>
      <w:r w:rsidR="00547F09" w:rsidRPr="00284D0B">
        <w:rPr>
          <w:rFonts w:ascii="Arial" w:hAnsi="Arial" w:cs="Arial"/>
          <w:iCs/>
        </w:rPr>
        <w:t>h</w:t>
      </w:r>
      <w:r>
        <w:rPr>
          <w:rFonts w:ascii="Arial" w:hAnsi="Arial" w:cs="Arial"/>
          <w:iCs/>
        </w:rPr>
        <w:t>)</w:t>
      </w:r>
      <w:r w:rsidR="009D63B4">
        <w:rPr>
          <w:rFonts w:ascii="Arial" w:hAnsi="Arial" w:cs="Arial"/>
          <w:iCs/>
        </w:rPr>
        <w:t xml:space="preserve"> dedicadas</w:t>
      </w:r>
      <w:r w:rsidR="002E7D9C" w:rsidRPr="00284D0B">
        <w:rPr>
          <w:rFonts w:ascii="Arial" w:hAnsi="Arial" w:cs="Arial"/>
          <w:iCs/>
        </w:rPr>
        <w:t xml:space="preserve"> às dimensões </w:t>
      </w:r>
      <w:r w:rsidR="00547F09" w:rsidRPr="00284D0B">
        <w:rPr>
          <w:rFonts w:ascii="Arial" w:hAnsi="Arial" w:cs="Arial"/>
          <w:iCs/>
        </w:rPr>
        <w:t>pedagógicas</w:t>
      </w:r>
      <w:r w:rsidR="009D63B4">
        <w:rPr>
          <w:rFonts w:ascii="Arial" w:hAnsi="Arial" w:cs="Arial"/>
          <w:iCs/>
        </w:rPr>
        <w:t>,</w:t>
      </w:r>
      <w:r w:rsidR="00547F09" w:rsidRPr="00284D0B">
        <w:rPr>
          <w:rFonts w:ascii="Arial" w:hAnsi="Arial" w:cs="Arial"/>
          <w:iCs/>
        </w:rPr>
        <w:t xml:space="preserve"> </w:t>
      </w:r>
      <w:r w:rsidR="00CC6FFA" w:rsidRPr="00284D0B">
        <w:rPr>
          <w:rFonts w:ascii="Arial" w:hAnsi="Arial" w:cs="Arial"/>
          <w:iCs/>
        </w:rPr>
        <w:t>correspondendo a 2</w:t>
      </w:r>
      <w:r>
        <w:rPr>
          <w:rFonts w:ascii="Arial" w:hAnsi="Arial" w:cs="Arial"/>
          <w:iCs/>
        </w:rPr>
        <w:t>1</w:t>
      </w:r>
      <w:r w:rsidR="00CC6FFA" w:rsidRPr="00284D0B">
        <w:rPr>
          <w:rFonts w:ascii="Arial" w:hAnsi="Arial" w:cs="Arial"/>
          <w:iCs/>
        </w:rPr>
        <w:t xml:space="preserve">% da carga horária total </w:t>
      </w:r>
      <w:r w:rsidR="00873444" w:rsidRPr="00284D0B">
        <w:rPr>
          <w:rFonts w:ascii="Arial" w:hAnsi="Arial" w:cs="Arial"/>
          <w:iCs/>
        </w:rPr>
        <w:t>do curso</w:t>
      </w:r>
      <w:r w:rsidR="00873444" w:rsidRPr="004D1844">
        <w:rPr>
          <w:rStyle w:val="Refdenotaderodap"/>
          <w:rFonts w:ascii="Arial" w:hAnsi="Arial" w:cs="Arial"/>
          <w:iCs/>
        </w:rPr>
        <w:footnoteReference w:id="5"/>
      </w:r>
      <w:r w:rsidR="00547F09" w:rsidRPr="00284D0B">
        <w:rPr>
          <w:rFonts w:ascii="Arial" w:hAnsi="Arial" w:cs="Arial"/>
          <w:iCs/>
        </w:rPr>
        <w:t>.</w:t>
      </w:r>
    </w:p>
    <w:p w14:paraId="6B70D3ED" w14:textId="6AD44C19" w:rsidR="001D46ED" w:rsidRDefault="00796741" w:rsidP="001D46ED">
      <w:pPr>
        <w:pStyle w:val="Corpodetexto"/>
        <w:spacing w:after="0" w:line="360" w:lineRule="auto"/>
        <w:ind w:firstLine="567"/>
        <w:jc w:val="both"/>
        <w:rPr>
          <w:rFonts w:ascii="Arial" w:hAnsi="Arial" w:cs="Arial"/>
        </w:rPr>
      </w:pPr>
      <w:r w:rsidRPr="004D1844">
        <w:rPr>
          <w:rFonts w:ascii="Arial" w:hAnsi="Arial" w:cs="Arial"/>
        </w:rPr>
        <w:t>U</w:t>
      </w:r>
      <w:r>
        <w:rPr>
          <w:rFonts w:ascii="Arial" w:hAnsi="Arial" w:cs="Arial"/>
        </w:rPr>
        <w:t>ma</w:t>
      </w:r>
      <w:r w:rsidR="009D63B4">
        <w:rPr>
          <w:rFonts w:ascii="Arial" w:hAnsi="Arial" w:cs="Arial"/>
        </w:rPr>
        <w:t xml:space="preserve"> </w:t>
      </w:r>
      <w:r>
        <w:rPr>
          <w:rFonts w:ascii="Arial" w:hAnsi="Arial" w:cs="Arial"/>
        </w:rPr>
        <w:t>análise</w:t>
      </w:r>
      <w:r w:rsidR="009D63B4">
        <w:rPr>
          <w:rFonts w:ascii="Arial" w:hAnsi="Arial" w:cs="Arial"/>
        </w:rPr>
        <w:t xml:space="preserve"> </w:t>
      </w:r>
      <w:r>
        <w:rPr>
          <w:rFonts w:ascii="Arial" w:hAnsi="Arial" w:cs="Arial"/>
        </w:rPr>
        <w:t>dos</w:t>
      </w:r>
      <w:r w:rsidR="009D63B4">
        <w:rPr>
          <w:rFonts w:ascii="Arial" w:hAnsi="Arial" w:cs="Arial"/>
        </w:rPr>
        <w:t xml:space="preserve"> </w:t>
      </w:r>
      <w:r>
        <w:rPr>
          <w:rFonts w:ascii="Arial" w:hAnsi="Arial" w:cs="Arial"/>
        </w:rPr>
        <w:t>tradicionais</w:t>
      </w:r>
      <w:r w:rsidR="009D63B4">
        <w:rPr>
          <w:rFonts w:ascii="Arial" w:hAnsi="Arial" w:cs="Arial"/>
        </w:rPr>
        <w:t xml:space="preserve"> </w:t>
      </w:r>
      <w:r>
        <w:rPr>
          <w:rFonts w:ascii="Arial" w:hAnsi="Arial" w:cs="Arial"/>
        </w:rPr>
        <w:t>currículos</w:t>
      </w:r>
      <w:r w:rsidR="009D63B4">
        <w:rPr>
          <w:rFonts w:ascii="Arial" w:hAnsi="Arial" w:cs="Arial"/>
        </w:rPr>
        <w:t xml:space="preserve"> </w:t>
      </w:r>
      <w:r>
        <w:rPr>
          <w:rFonts w:ascii="Arial" w:hAnsi="Arial" w:cs="Arial"/>
        </w:rPr>
        <w:t>de</w:t>
      </w:r>
      <w:r w:rsidR="009D63B4">
        <w:rPr>
          <w:rFonts w:ascii="Arial" w:hAnsi="Arial" w:cs="Arial"/>
        </w:rPr>
        <w:t xml:space="preserve"> </w:t>
      </w:r>
      <w:r>
        <w:rPr>
          <w:rFonts w:ascii="Arial" w:hAnsi="Arial" w:cs="Arial"/>
        </w:rPr>
        <w:t>formação</w:t>
      </w:r>
      <w:r w:rsidR="009D63B4">
        <w:rPr>
          <w:rFonts w:ascii="Arial" w:hAnsi="Arial" w:cs="Arial"/>
        </w:rPr>
        <w:t xml:space="preserve"> </w:t>
      </w:r>
      <w:r>
        <w:rPr>
          <w:rFonts w:ascii="Arial" w:hAnsi="Arial" w:cs="Arial"/>
        </w:rPr>
        <w:t>de</w:t>
      </w:r>
      <w:r w:rsidR="009D63B4">
        <w:rPr>
          <w:rFonts w:ascii="Arial" w:hAnsi="Arial" w:cs="Arial"/>
        </w:rPr>
        <w:t xml:space="preserve"> </w:t>
      </w:r>
      <w:r>
        <w:rPr>
          <w:rFonts w:ascii="Arial" w:hAnsi="Arial" w:cs="Arial"/>
        </w:rPr>
        <w:t>professores</w:t>
      </w:r>
      <w:r w:rsidR="009D63B4">
        <w:rPr>
          <w:rFonts w:ascii="Arial" w:hAnsi="Arial" w:cs="Arial"/>
        </w:rPr>
        <w:t xml:space="preserve"> </w:t>
      </w:r>
      <w:r>
        <w:rPr>
          <w:rFonts w:ascii="Arial" w:hAnsi="Arial" w:cs="Arial"/>
        </w:rPr>
        <w:t>revela</w:t>
      </w:r>
      <w:r w:rsidR="009D63B4">
        <w:rPr>
          <w:rFonts w:ascii="Arial" w:hAnsi="Arial" w:cs="Arial"/>
        </w:rPr>
        <w:t xml:space="preserve"> </w:t>
      </w:r>
      <w:r>
        <w:rPr>
          <w:rFonts w:ascii="Arial" w:hAnsi="Arial" w:cs="Arial"/>
        </w:rPr>
        <w:t>o</w:t>
      </w:r>
      <w:r w:rsidR="009D63B4">
        <w:rPr>
          <w:rFonts w:ascii="Arial" w:hAnsi="Arial" w:cs="Arial"/>
        </w:rPr>
        <w:t xml:space="preserve"> </w:t>
      </w:r>
      <w:r>
        <w:rPr>
          <w:rFonts w:ascii="Arial" w:hAnsi="Arial" w:cs="Arial"/>
        </w:rPr>
        <w:t>pressuposto</w:t>
      </w:r>
      <w:r w:rsidR="009D63B4">
        <w:rPr>
          <w:rFonts w:ascii="Arial" w:hAnsi="Arial" w:cs="Arial"/>
        </w:rPr>
        <w:t xml:space="preserve"> </w:t>
      </w:r>
      <w:r>
        <w:rPr>
          <w:rFonts w:ascii="Arial" w:hAnsi="Arial" w:cs="Arial"/>
        </w:rPr>
        <w:t>de</w:t>
      </w:r>
      <w:r w:rsidR="009D63B4">
        <w:rPr>
          <w:rFonts w:ascii="Arial" w:hAnsi="Arial" w:cs="Arial"/>
        </w:rPr>
        <w:t xml:space="preserve"> </w:t>
      </w:r>
      <w:r>
        <w:rPr>
          <w:rFonts w:ascii="Arial" w:hAnsi="Arial" w:cs="Arial"/>
        </w:rPr>
        <w:t>que</w:t>
      </w:r>
      <w:r w:rsidR="009D63B4">
        <w:rPr>
          <w:rFonts w:ascii="Arial" w:hAnsi="Arial" w:cs="Arial"/>
        </w:rPr>
        <w:t xml:space="preserve"> </w:t>
      </w:r>
      <w:r>
        <w:rPr>
          <w:rFonts w:ascii="Arial" w:hAnsi="Arial" w:cs="Arial"/>
        </w:rPr>
        <w:t>a</w:t>
      </w:r>
      <w:r w:rsidR="009D63B4">
        <w:rPr>
          <w:rFonts w:ascii="Arial" w:hAnsi="Arial" w:cs="Arial"/>
        </w:rPr>
        <w:t xml:space="preserve"> </w:t>
      </w:r>
      <w:r>
        <w:rPr>
          <w:rFonts w:ascii="Arial" w:hAnsi="Arial" w:cs="Arial"/>
        </w:rPr>
        <w:t>competência</w:t>
      </w:r>
      <w:r w:rsidR="009D63B4">
        <w:rPr>
          <w:rFonts w:ascii="Arial" w:hAnsi="Arial" w:cs="Arial"/>
        </w:rPr>
        <w:t xml:space="preserve"> </w:t>
      </w:r>
      <w:r>
        <w:rPr>
          <w:rFonts w:ascii="Arial" w:hAnsi="Arial" w:cs="Arial"/>
        </w:rPr>
        <w:t>profissional</w:t>
      </w:r>
      <w:r w:rsidR="009D63B4">
        <w:rPr>
          <w:rFonts w:ascii="Arial" w:hAnsi="Arial" w:cs="Arial"/>
        </w:rPr>
        <w:t xml:space="preserve"> </w:t>
      </w:r>
      <w:r>
        <w:rPr>
          <w:rFonts w:ascii="Arial" w:hAnsi="Arial" w:cs="Arial"/>
        </w:rPr>
        <w:t>se</w:t>
      </w:r>
      <w:r w:rsidR="009D63B4">
        <w:rPr>
          <w:rFonts w:ascii="Arial" w:hAnsi="Arial" w:cs="Arial"/>
        </w:rPr>
        <w:t xml:space="preserve"> </w:t>
      </w:r>
      <w:r>
        <w:rPr>
          <w:rFonts w:ascii="Arial" w:hAnsi="Arial" w:cs="Arial"/>
        </w:rPr>
        <w:t>faz</w:t>
      </w:r>
      <w:r w:rsidR="009D63B4">
        <w:rPr>
          <w:rFonts w:ascii="Arial" w:hAnsi="Arial" w:cs="Arial"/>
        </w:rPr>
        <w:t xml:space="preserve"> </w:t>
      </w:r>
      <w:r>
        <w:rPr>
          <w:rFonts w:ascii="Arial" w:hAnsi="Arial" w:cs="Arial"/>
        </w:rPr>
        <w:t>pela</w:t>
      </w:r>
      <w:r w:rsidR="009D63B4">
        <w:rPr>
          <w:rFonts w:ascii="Arial" w:hAnsi="Arial" w:cs="Arial"/>
        </w:rPr>
        <w:t xml:space="preserve"> </w:t>
      </w:r>
      <w:r>
        <w:rPr>
          <w:rFonts w:ascii="Arial" w:hAnsi="Arial" w:cs="Arial"/>
        </w:rPr>
        <w:t>integração</w:t>
      </w:r>
      <w:r w:rsidR="009D63B4">
        <w:rPr>
          <w:rFonts w:ascii="Arial" w:hAnsi="Arial" w:cs="Arial"/>
        </w:rPr>
        <w:t xml:space="preserve"> </w:t>
      </w:r>
      <w:r>
        <w:rPr>
          <w:rFonts w:ascii="Arial" w:hAnsi="Arial" w:cs="Arial"/>
        </w:rPr>
        <w:t>de</w:t>
      </w:r>
      <w:r w:rsidR="009D63B4">
        <w:rPr>
          <w:rFonts w:ascii="Arial" w:hAnsi="Arial" w:cs="Arial"/>
        </w:rPr>
        <w:t xml:space="preserve"> </w:t>
      </w:r>
      <w:r>
        <w:rPr>
          <w:rFonts w:ascii="Arial" w:hAnsi="Arial" w:cs="Arial"/>
        </w:rPr>
        <w:t>diversos</w:t>
      </w:r>
      <w:r w:rsidR="009D63B4">
        <w:rPr>
          <w:rFonts w:ascii="Arial" w:hAnsi="Arial" w:cs="Arial"/>
        </w:rPr>
        <w:t xml:space="preserve"> </w:t>
      </w:r>
      <w:r>
        <w:rPr>
          <w:rFonts w:ascii="Arial" w:hAnsi="Arial" w:cs="Arial"/>
        </w:rPr>
        <w:t>saberes</w:t>
      </w:r>
      <w:r w:rsidR="009D63B4">
        <w:rPr>
          <w:rFonts w:ascii="Arial" w:hAnsi="Arial" w:cs="Arial"/>
        </w:rPr>
        <w:t xml:space="preserve"> </w:t>
      </w:r>
      <w:r>
        <w:rPr>
          <w:rFonts w:ascii="Arial" w:hAnsi="Arial" w:cs="Arial"/>
        </w:rPr>
        <w:t>isolados.</w:t>
      </w:r>
      <w:r w:rsidR="009D63B4">
        <w:rPr>
          <w:rFonts w:ascii="Arial" w:hAnsi="Arial" w:cs="Arial"/>
        </w:rPr>
        <w:t xml:space="preserve"> </w:t>
      </w:r>
      <w:r>
        <w:rPr>
          <w:rFonts w:ascii="Arial" w:hAnsi="Arial" w:cs="Arial"/>
        </w:rPr>
        <w:t>Em</w:t>
      </w:r>
      <w:r w:rsidR="009D63B4">
        <w:rPr>
          <w:rFonts w:ascii="Arial" w:hAnsi="Arial" w:cs="Arial"/>
        </w:rPr>
        <w:t xml:space="preserve"> </w:t>
      </w:r>
      <w:r>
        <w:rPr>
          <w:rFonts w:ascii="Arial" w:hAnsi="Arial" w:cs="Arial"/>
        </w:rPr>
        <w:t>outros</w:t>
      </w:r>
      <w:r w:rsidR="009D63B4">
        <w:rPr>
          <w:rFonts w:ascii="Arial" w:hAnsi="Arial" w:cs="Arial"/>
        </w:rPr>
        <w:t xml:space="preserve"> </w:t>
      </w:r>
      <w:r>
        <w:rPr>
          <w:rFonts w:ascii="Arial" w:hAnsi="Arial" w:cs="Arial"/>
        </w:rPr>
        <w:t>termos,</w:t>
      </w:r>
      <w:r w:rsidR="009D63B4">
        <w:rPr>
          <w:rFonts w:ascii="Arial" w:hAnsi="Arial" w:cs="Arial"/>
        </w:rPr>
        <w:t xml:space="preserve"> </w:t>
      </w:r>
      <w:r>
        <w:rPr>
          <w:rFonts w:ascii="Arial" w:hAnsi="Arial" w:cs="Arial"/>
        </w:rPr>
        <w:t>esses</w:t>
      </w:r>
      <w:r w:rsidR="009D63B4">
        <w:rPr>
          <w:rFonts w:ascii="Arial" w:hAnsi="Arial" w:cs="Arial"/>
        </w:rPr>
        <w:t xml:space="preserve"> </w:t>
      </w:r>
      <w:r>
        <w:rPr>
          <w:rFonts w:ascii="Arial" w:hAnsi="Arial" w:cs="Arial"/>
        </w:rPr>
        <w:t>currículos</w:t>
      </w:r>
      <w:r w:rsidR="009D63B4">
        <w:rPr>
          <w:rFonts w:ascii="Arial" w:hAnsi="Arial" w:cs="Arial"/>
        </w:rPr>
        <w:t xml:space="preserve"> </w:t>
      </w:r>
      <w:r>
        <w:rPr>
          <w:rFonts w:ascii="Arial" w:hAnsi="Arial" w:cs="Arial"/>
        </w:rPr>
        <w:t>estão</w:t>
      </w:r>
      <w:r w:rsidR="009D63B4">
        <w:rPr>
          <w:rFonts w:ascii="Arial" w:hAnsi="Arial" w:cs="Arial"/>
        </w:rPr>
        <w:t xml:space="preserve"> </w:t>
      </w:r>
      <w:r>
        <w:rPr>
          <w:rFonts w:ascii="Arial" w:hAnsi="Arial" w:cs="Arial"/>
        </w:rPr>
        <w:t>respaldados</w:t>
      </w:r>
      <w:r w:rsidR="009D63B4">
        <w:rPr>
          <w:rFonts w:ascii="Arial" w:hAnsi="Arial" w:cs="Arial"/>
        </w:rPr>
        <w:t xml:space="preserve"> </w:t>
      </w:r>
      <w:r>
        <w:rPr>
          <w:rFonts w:ascii="Arial" w:hAnsi="Arial" w:cs="Arial"/>
        </w:rPr>
        <w:t>pela</w:t>
      </w:r>
      <w:r w:rsidR="009D63B4">
        <w:rPr>
          <w:rFonts w:ascii="Arial" w:hAnsi="Arial" w:cs="Arial"/>
        </w:rPr>
        <w:t xml:space="preserve"> </w:t>
      </w:r>
      <w:r>
        <w:rPr>
          <w:rFonts w:ascii="Arial" w:hAnsi="Arial" w:cs="Arial"/>
        </w:rPr>
        <w:t>máxima</w:t>
      </w:r>
      <w:r>
        <w:rPr>
          <w:rFonts w:ascii="Arial" w:eastAsia="Arial" w:hAnsi="Arial" w:cs="Arial"/>
        </w:rPr>
        <w:t xml:space="preserve"> “</w:t>
      </w:r>
      <w:r>
        <w:rPr>
          <w:rFonts w:ascii="Arial" w:hAnsi="Arial" w:cs="Arial"/>
        </w:rPr>
        <w:t>o</w:t>
      </w:r>
      <w:r w:rsidR="009D63B4">
        <w:rPr>
          <w:rFonts w:ascii="Arial" w:hAnsi="Arial" w:cs="Arial"/>
        </w:rPr>
        <w:t xml:space="preserve"> </w:t>
      </w:r>
      <w:r>
        <w:rPr>
          <w:rFonts w:ascii="Arial" w:hAnsi="Arial" w:cs="Arial"/>
        </w:rPr>
        <w:t>todo</w:t>
      </w:r>
      <w:r w:rsidR="009D63B4">
        <w:rPr>
          <w:rFonts w:ascii="Arial" w:hAnsi="Arial" w:cs="Arial"/>
        </w:rPr>
        <w:t xml:space="preserve"> </w:t>
      </w:r>
      <w:r>
        <w:rPr>
          <w:rFonts w:ascii="Arial" w:hAnsi="Arial" w:cs="Arial"/>
        </w:rPr>
        <w:t>é</w:t>
      </w:r>
      <w:r w:rsidR="009D63B4">
        <w:rPr>
          <w:rFonts w:ascii="Arial" w:hAnsi="Arial" w:cs="Arial"/>
        </w:rPr>
        <w:t xml:space="preserve"> </w:t>
      </w:r>
      <w:r>
        <w:rPr>
          <w:rFonts w:ascii="Arial" w:hAnsi="Arial" w:cs="Arial"/>
        </w:rPr>
        <w:t>a</w:t>
      </w:r>
      <w:r w:rsidR="009D63B4">
        <w:rPr>
          <w:rFonts w:ascii="Arial" w:hAnsi="Arial" w:cs="Arial"/>
        </w:rPr>
        <w:t xml:space="preserve"> </w:t>
      </w:r>
      <w:r>
        <w:rPr>
          <w:rFonts w:ascii="Arial" w:hAnsi="Arial" w:cs="Arial"/>
        </w:rPr>
        <w:t>soma</w:t>
      </w:r>
      <w:r w:rsidR="009D63B4">
        <w:rPr>
          <w:rFonts w:ascii="Arial" w:hAnsi="Arial" w:cs="Arial"/>
        </w:rPr>
        <w:t xml:space="preserve"> </w:t>
      </w:r>
      <w:r>
        <w:rPr>
          <w:rFonts w:ascii="Arial" w:hAnsi="Arial" w:cs="Arial"/>
        </w:rPr>
        <w:t>das</w:t>
      </w:r>
      <w:r w:rsidR="009D63B4">
        <w:rPr>
          <w:rFonts w:ascii="Arial" w:hAnsi="Arial" w:cs="Arial"/>
        </w:rPr>
        <w:t xml:space="preserve"> </w:t>
      </w:r>
      <w:r>
        <w:rPr>
          <w:rFonts w:ascii="Arial" w:hAnsi="Arial" w:cs="Arial"/>
        </w:rPr>
        <w:t>partes</w:t>
      </w:r>
      <w:r>
        <w:rPr>
          <w:rFonts w:ascii="Arial" w:eastAsia="Arial" w:hAnsi="Arial" w:cs="Arial"/>
        </w:rPr>
        <w:t>”</w:t>
      </w:r>
      <w:r>
        <w:rPr>
          <w:rFonts w:ascii="Arial" w:hAnsi="Arial" w:cs="Arial"/>
        </w:rPr>
        <w:t>.</w:t>
      </w:r>
      <w:r w:rsidR="009D63B4">
        <w:rPr>
          <w:rFonts w:ascii="Arial" w:hAnsi="Arial" w:cs="Arial"/>
        </w:rPr>
        <w:t xml:space="preserve"> No que se refere aos </w:t>
      </w:r>
      <w:r>
        <w:rPr>
          <w:rFonts w:ascii="Arial" w:hAnsi="Arial" w:cs="Arial"/>
        </w:rPr>
        <w:t>ideais</w:t>
      </w:r>
      <w:r w:rsidR="009D63B4">
        <w:rPr>
          <w:rFonts w:ascii="Arial" w:hAnsi="Arial" w:cs="Arial"/>
        </w:rPr>
        <w:t xml:space="preserve"> </w:t>
      </w:r>
      <w:r>
        <w:rPr>
          <w:rFonts w:ascii="Arial" w:hAnsi="Arial" w:cs="Arial"/>
        </w:rPr>
        <w:t>de</w:t>
      </w:r>
      <w:r w:rsidR="009D63B4">
        <w:rPr>
          <w:rFonts w:ascii="Arial" w:hAnsi="Arial" w:cs="Arial"/>
        </w:rPr>
        <w:t xml:space="preserve"> </w:t>
      </w:r>
      <w:r>
        <w:rPr>
          <w:rFonts w:ascii="Arial" w:hAnsi="Arial" w:cs="Arial"/>
        </w:rPr>
        <w:t>criação</w:t>
      </w:r>
      <w:r w:rsidR="009D63B4">
        <w:rPr>
          <w:rFonts w:ascii="Arial" w:hAnsi="Arial" w:cs="Arial"/>
        </w:rPr>
        <w:t xml:space="preserve"> </w:t>
      </w:r>
      <w:r>
        <w:rPr>
          <w:rFonts w:ascii="Arial" w:hAnsi="Arial" w:cs="Arial"/>
        </w:rPr>
        <w:t>da</w:t>
      </w:r>
      <w:r w:rsidR="009D63B4">
        <w:rPr>
          <w:rFonts w:ascii="Arial" w:hAnsi="Arial" w:cs="Arial"/>
        </w:rPr>
        <w:t xml:space="preserve"> </w:t>
      </w:r>
      <w:r>
        <w:rPr>
          <w:rFonts w:ascii="Arial" w:hAnsi="Arial" w:cs="Arial"/>
        </w:rPr>
        <w:t>Escola</w:t>
      </w:r>
      <w:r w:rsidR="009D63B4">
        <w:rPr>
          <w:rFonts w:ascii="Arial" w:hAnsi="Arial" w:cs="Arial"/>
        </w:rPr>
        <w:t xml:space="preserve"> </w:t>
      </w:r>
      <w:r>
        <w:rPr>
          <w:rFonts w:ascii="Arial" w:hAnsi="Arial" w:cs="Arial"/>
        </w:rPr>
        <w:t>Normal,</w:t>
      </w:r>
      <w:r w:rsidR="009D63B4">
        <w:rPr>
          <w:rFonts w:ascii="Arial" w:hAnsi="Arial" w:cs="Arial"/>
        </w:rPr>
        <w:t xml:space="preserve"> </w:t>
      </w:r>
      <w:r>
        <w:rPr>
          <w:rFonts w:ascii="Arial" w:hAnsi="Arial" w:cs="Arial"/>
        </w:rPr>
        <w:t>Fernandes</w:t>
      </w:r>
      <w:r w:rsidR="009D63B4">
        <w:rPr>
          <w:rFonts w:ascii="Arial" w:hAnsi="Arial" w:cs="Arial"/>
        </w:rPr>
        <w:t xml:space="preserve"> </w:t>
      </w:r>
      <w:r>
        <w:rPr>
          <w:rFonts w:ascii="Arial" w:hAnsi="Arial" w:cs="Arial"/>
        </w:rPr>
        <w:t>(1986)</w:t>
      </w:r>
      <w:r w:rsidR="009D63B4">
        <w:rPr>
          <w:rFonts w:ascii="Arial" w:hAnsi="Arial" w:cs="Arial"/>
        </w:rPr>
        <w:t xml:space="preserve"> observa que </w:t>
      </w:r>
      <w:r>
        <w:rPr>
          <w:rFonts w:ascii="Arial" w:hAnsi="Arial" w:cs="Arial"/>
        </w:rPr>
        <w:t>o</w:t>
      </w:r>
      <w:r w:rsidR="009D63B4">
        <w:rPr>
          <w:rFonts w:ascii="Arial" w:hAnsi="Arial" w:cs="Arial"/>
        </w:rPr>
        <w:t xml:space="preserve"> </w:t>
      </w:r>
      <w:r>
        <w:rPr>
          <w:rFonts w:ascii="Arial" w:hAnsi="Arial" w:cs="Arial"/>
        </w:rPr>
        <w:t>educador</w:t>
      </w:r>
      <w:r w:rsidR="009D63B4">
        <w:rPr>
          <w:rFonts w:ascii="Arial" w:hAnsi="Arial" w:cs="Arial"/>
        </w:rPr>
        <w:t xml:space="preserve"> </w:t>
      </w:r>
      <w:r>
        <w:rPr>
          <w:rFonts w:ascii="Arial" w:hAnsi="Arial" w:cs="Arial"/>
        </w:rPr>
        <w:t>precisa</w:t>
      </w:r>
      <w:r w:rsidR="009D63B4">
        <w:rPr>
          <w:rFonts w:ascii="Arial" w:hAnsi="Arial" w:cs="Arial"/>
        </w:rPr>
        <w:t xml:space="preserve"> </w:t>
      </w:r>
      <w:r>
        <w:rPr>
          <w:rFonts w:ascii="Arial" w:hAnsi="Arial" w:cs="Arial"/>
        </w:rPr>
        <w:t>aprender</w:t>
      </w:r>
      <w:r w:rsidR="009D63B4">
        <w:rPr>
          <w:rFonts w:ascii="Arial" w:hAnsi="Arial" w:cs="Arial"/>
        </w:rPr>
        <w:t xml:space="preserve"> </w:t>
      </w:r>
      <w:r>
        <w:rPr>
          <w:rFonts w:ascii="Arial" w:hAnsi="Arial" w:cs="Arial"/>
        </w:rPr>
        <w:t>Biologia</w:t>
      </w:r>
      <w:r w:rsidR="00F86F8F">
        <w:rPr>
          <w:rFonts w:ascii="Arial" w:hAnsi="Arial" w:cs="Arial"/>
        </w:rPr>
        <w:t xml:space="preserve"> </w:t>
      </w:r>
      <w:r>
        <w:rPr>
          <w:rFonts w:ascii="Arial" w:hAnsi="Arial" w:cs="Arial"/>
        </w:rPr>
        <w:t>Educacional,</w:t>
      </w:r>
      <w:r w:rsidR="00F86F8F">
        <w:rPr>
          <w:rFonts w:ascii="Arial" w:hAnsi="Arial" w:cs="Arial"/>
        </w:rPr>
        <w:t xml:space="preserve"> </w:t>
      </w:r>
      <w:r>
        <w:rPr>
          <w:rFonts w:ascii="Arial" w:hAnsi="Arial" w:cs="Arial"/>
        </w:rPr>
        <w:t>Didática,</w:t>
      </w:r>
      <w:r w:rsidR="00F86F8F">
        <w:rPr>
          <w:rFonts w:ascii="Arial" w:hAnsi="Arial" w:cs="Arial"/>
        </w:rPr>
        <w:t xml:space="preserve"> </w:t>
      </w:r>
      <w:r>
        <w:rPr>
          <w:rFonts w:ascii="Arial" w:hAnsi="Arial" w:cs="Arial"/>
        </w:rPr>
        <w:t>Didática</w:t>
      </w:r>
      <w:r w:rsidR="00F86F8F">
        <w:rPr>
          <w:rFonts w:ascii="Arial" w:hAnsi="Arial" w:cs="Arial"/>
        </w:rPr>
        <w:t xml:space="preserve"> </w:t>
      </w:r>
      <w:r>
        <w:rPr>
          <w:rFonts w:ascii="Arial" w:hAnsi="Arial" w:cs="Arial"/>
        </w:rPr>
        <w:t>Geral,</w:t>
      </w:r>
      <w:r w:rsidR="00F86F8F">
        <w:rPr>
          <w:rFonts w:ascii="Arial" w:hAnsi="Arial" w:cs="Arial"/>
        </w:rPr>
        <w:t xml:space="preserve"> </w:t>
      </w:r>
      <w:r>
        <w:rPr>
          <w:rFonts w:ascii="Arial" w:hAnsi="Arial" w:cs="Arial"/>
        </w:rPr>
        <w:t>Didática</w:t>
      </w:r>
      <w:r w:rsidR="00F86F8F">
        <w:rPr>
          <w:rFonts w:ascii="Arial" w:hAnsi="Arial" w:cs="Arial"/>
        </w:rPr>
        <w:t xml:space="preserve"> </w:t>
      </w:r>
      <w:r>
        <w:rPr>
          <w:rFonts w:ascii="Arial" w:hAnsi="Arial" w:cs="Arial"/>
        </w:rPr>
        <w:t>Especial</w:t>
      </w:r>
      <w:r w:rsidR="00F86F8F">
        <w:rPr>
          <w:rFonts w:ascii="Arial" w:hAnsi="Arial" w:cs="Arial"/>
        </w:rPr>
        <w:t xml:space="preserve"> </w:t>
      </w:r>
      <w:r>
        <w:rPr>
          <w:rFonts w:ascii="Arial" w:hAnsi="Arial" w:cs="Arial"/>
        </w:rPr>
        <w:t>e</w:t>
      </w:r>
      <w:r w:rsidR="000D41B1">
        <w:rPr>
          <w:rFonts w:ascii="Arial" w:hAnsi="Arial" w:cs="Arial"/>
        </w:rPr>
        <w:t xml:space="preserve"> </w:t>
      </w:r>
      <w:r>
        <w:rPr>
          <w:rFonts w:ascii="Arial" w:hAnsi="Arial" w:cs="Arial"/>
        </w:rPr>
        <w:t>o</w:t>
      </w:r>
      <w:r w:rsidR="000D41B1">
        <w:rPr>
          <w:rFonts w:ascii="Arial" w:hAnsi="Arial" w:cs="Arial"/>
        </w:rPr>
        <w:t xml:space="preserve"> </w:t>
      </w:r>
      <w:r>
        <w:rPr>
          <w:rFonts w:ascii="Arial" w:hAnsi="Arial" w:cs="Arial"/>
        </w:rPr>
        <w:t>que</w:t>
      </w:r>
      <w:r w:rsidR="000D41B1">
        <w:rPr>
          <w:rFonts w:ascii="Arial" w:hAnsi="Arial" w:cs="Arial"/>
        </w:rPr>
        <w:t xml:space="preserve"> </w:t>
      </w:r>
      <w:r>
        <w:rPr>
          <w:rFonts w:ascii="Arial" w:hAnsi="Arial" w:cs="Arial"/>
        </w:rPr>
        <w:t>se</w:t>
      </w:r>
      <w:r w:rsidR="000D41B1">
        <w:rPr>
          <w:rFonts w:ascii="Arial" w:hAnsi="Arial" w:cs="Arial"/>
        </w:rPr>
        <w:t xml:space="preserve"> </w:t>
      </w:r>
      <w:r>
        <w:rPr>
          <w:rFonts w:ascii="Arial" w:hAnsi="Arial" w:cs="Arial"/>
        </w:rPr>
        <w:t>vê</w:t>
      </w:r>
      <w:r w:rsidR="000D41B1">
        <w:rPr>
          <w:rFonts w:ascii="Arial" w:hAnsi="Arial" w:cs="Arial"/>
        </w:rPr>
        <w:t xml:space="preserve"> </w:t>
      </w:r>
      <w:r>
        <w:rPr>
          <w:rFonts w:ascii="Arial" w:hAnsi="Arial" w:cs="Arial"/>
        </w:rPr>
        <w:t>são</w:t>
      </w:r>
      <w:r w:rsidR="000D41B1">
        <w:rPr>
          <w:rFonts w:ascii="Arial" w:hAnsi="Arial" w:cs="Arial"/>
        </w:rPr>
        <w:t xml:space="preserve"> </w:t>
      </w:r>
      <w:r>
        <w:rPr>
          <w:rFonts w:ascii="Arial" w:hAnsi="Arial" w:cs="Arial"/>
        </w:rPr>
        <w:t>compartimentos,</w:t>
      </w:r>
      <w:r w:rsidR="000D41B1">
        <w:rPr>
          <w:rFonts w:ascii="Arial" w:hAnsi="Arial" w:cs="Arial"/>
        </w:rPr>
        <w:t xml:space="preserve"> </w:t>
      </w:r>
      <w:r>
        <w:rPr>
          <w:rFonts w:ascii="Arial" w:hAnsi="Arial" w:cs="Arial"/>
        </w:rPr>
        <w:t>como</w:t>
      </w:r>
      <w:r w:rsidR="000D41B1">
        <w:rPr>
          <w:rFonts w:ascii="Arial" w:hAnsi="Arial" w:cs="Arial"/>
        </w:rPr>
        <w:t xml:space="preserve"> </w:t>
      </w:r>
      <w:r>
        <w:rPr>
          <w:rFonts w:ascii="Arial" w:hAnsi="Arial" w:cs="Arial"/>
        </w:rPr>
        <w:t>se</w:t>
      </w:r>
      <w:r w:rsidR="000D41B1">
        <w:rPr>
          <w:rFonts w:ascii="Arial" w:hAnsi="Arial" w:cs="Arial"/>
        </w:rPr>
        <w:t xml:space="preserve"> </w:t>
      </w:r>
      <w:r>
        <w:rPr>
          <w:rFonts w:ascii="Arial" w:hAnsi="Arial" w:cs="Arial"/>
        </w:rPr>
        <w:t>isso</w:t>
      </w:r>
      <w:r w:rsidR="000D41B1">
        <w:rPr>
          <w:rFonts w:ascii="Arial" w:hAnsi="Arial" w:cs="Arial"/>
        </w:rPr>
        <w:t xml:space="preserve"> </w:t>
      </w:r>
      <w:r>
        <w:rPr>
          <w:rFonts w:ascii="Arial" w:hAnsi="Arial" w:cs="Arial"/>
        </w:rPr>
        <w:t>fosse</w:t>
      </w:r>
      <w:r w:rsidR="000D41B1">
        <w:rPr>
          <w:rFonts w:ascii="Arial" w:hAnsi="Arial" w:cs="Arial"/>
        </w:rPr>
        <w:t xml:space="preserve"> </w:t>
      </w:r>
      <w:r>
        <w:rPr>
          <w:rFonts w:ascii="Arial" w:hAnsi="Arial" w:cs="Arial"/>
        </w:rPr>
        <w:t>uma</w:t>
      </w:r>
      <w:r w:rsidR="000D41B1">
        <w:rPr>
          <w:rFonts w:ascii="Arial" w:hAnsi="Arial" w:cs="Arial"/>
        </w:rPr>
        <w:t xml:space="preserve"> </w:t>
      </w:r>
      <w:r>
        <w:rPr>
          <w:rFonts w:ascii="Arial" w:hAnsi="Arial" w:cs="Arial"/>
        </w:rPr>
        <w:t>espécie</w:t>
      </w:r>
      <w:r w:rsidR="000D41B1">
        <w:rPr>
          <w:rFonts w:ascii="Arial" w:hAnsi="Arial" w:cs="Arial"/>
        </w:rPr>
        <w:t xml:space="preserve"> </w:t>
      </w:r>
      <w:r>
        <w:rPr>
          <w:rFonts w:ascii="Arial" w:hAnsi="Arial" w:cs="Arial"/>
        </w:rPr>
        <w:t>de</w:t>
      </w:r>
      <w:r w:rsidR="000D41B1">
        <w:rPr>
          <w:rFonts w:ascii="Arial" w:hAnsi="Arial" w:cs="Arial"/>
        </w:rPr>
        <w:t xml:space="preserve"> </w:t>
      </w:r>
      <w:r>
        <w:rPr>
          <w:rFonts w:ascii="Arial" w:hAnsi="Arial" w:cs="Arial"/>
        </w:rPr>
        <w:t>saleiro".</w:t>
      </w:r>
      <w:r>
        <w:rPr>
          <w:rStyle w:val="Caracteresdenotaderodap"/>
          <w:rFonts w:ascii="Arial" w:eastAsia="Arial" w:hAnsi="Arial" w:cs="Arial"/>
        </w:rPr>
        <w:footnoteReference w:id="6"/>
      </w:r>
    </w:p>
    <w:p w14:paraId="627F2AD9" w14:textId="6B985619" w:rsidR="001D46ED" w:rsidRDefault="000D41B1" w:rsidP="001D46ED">
      <w:pPr>
        <w:pStyle w:val="Corpodetexto"/>
        <w:spacing w:after="0" w:line="360" w:lineRule="auto"/>
        <w:ind w:firstLine="567"/>
        <w:jc w:val="both"/>
        <w:rPr>
          <w:rFonts w:ascii="Arial" w:hAnsi="Arial" w:cs="Arial"/>
        </w:rPr>
      </w:pPr>
      <w:r>
        <w:rPr>
          <w:rFonts w:ascii="Arial" w:hAnsi="Arial" w:cs="Arial"/>
        </w:rPr>
        <w:t xml:space="preserve">Dessa </w:t>
      </w:r>
      <w:r w:rsidR="001247CA">
        <w:rPr>
          <w:rFonts w:ascii="Arial" w:hAnsi="Arial" w:cs="Arial"/>
        </w:rPr>
        <w:t>maneira</w:t>
      </w:r>
      <w:r w:rsidR="00796741">
        <w:rPr>
          <w:rFonts w:ascii="Arial" w:hAnsi="Arial" w:cs="Arial"/>
        </w:rPr>
        <w:t>,</w:t>
      </w:r>
      <w:r>
        <w:rPr>
          <w:rFonts w:ascii="Arial" w:hAnsi="Arial" w:cs="Arial"/>
        </w:rPr>
        <w:t xml:space="preserve"> </w:t>
      </w:r>
      <w:r w:rsidR="00796741">
        <w:rPr>
          <w:rFonts w:ascii="Arial" w:hAnsi="Arial" w:cs="Arial"/>
        </w:rPr>
        <w:t>a</w:t>
      </w:r>
      <w:r>
        <w:rPr>
          <w:rFonts w:ascii="Arial" w:hAnsi="Arial" w:cs="Arial"/>
        </w:rPr>
        <w:t xml:space="preserve"> </w:t>
      </w:r>
      <w:r w:rsidR="00796741">
        <w:rPr>
          <w:rFonts w:ascii="Arial" w:hAnsi="Arial" w:cs="Arial"/>
        </w:rPr>
        <w:t>formação</w:t>
      </w:r>
      <w:r>
        <w:rPr>
          <w:rFonts w:ascii="Arial" w:hAnsi="Arial" w:cs="Arial"/>
        </w:rPr>
        <w:t xml:space="preserve"> </w:t>
      </w:r>
      <w:r w:rsidR="00796741">
        <w:rPr>
          <w:rFonts w:ascii="Arial" w:hAnsi="Arial" w:cs="Arial"/>
        </w:rPr>
        <w:t>do</w:t>
      </w:r>
      <w:r>
        <w:rPr>
          <w:rFonts w:ascii="Arial" w:hAnsi="Arial" w:cs="Arial"/>
        </w:rPr>
        <w:t xml:space="preserve"> </w:t>
      </w:r>
      <w:r w:rsidR="00796741">
        <w:rPr>
          <w:rFonts w:ascii="Arial" w:hAnsi="Arial" w:cs="Arial"/>
        </w:rPr>
        <w:t>professor</w:t>
      </w:r>
      <w:r>
        <w:rPr>
          <w:rFonts w:ascii="Arial" w:hAnsi="Arial" w:cs="Arial"/>
        </w:rPr>
        <w:t xml:space="preserve"> </w:t>
      </w:r>
      <w:r w:rsidR="00796741">
        <w:rPr>
          <w:rFonts w:ascii="Arial" w:hAnsi="Arial" w:cs="Arial"/>
        </w:rPr>
        <w:t>e</w:t>
      </w:r>
      <w:r>
        <w:rPr>
          <w:rFonts w:ascii="Arial" w:hAnsi="Arial" w:cs="Arial"/>
        </w:rPr>
        <w:t xml:space="preserve"> </w:t>
      </w:r>
      <w:r w:rsidR="00796741">
        <w:rPr>
          <w:rFonts w:ascii="Arial" w:hAnsi="Arial" w:cs="Arial"/>
        </w:rPr>
        <w:t>a</w:t>
      </w:r>
      <w:r>
        <w:rPr>
          <w:rFonts w:ascii="Arial" w:hAnsi="Arial" w:cs="Arial"/>
        </w:rPr>
        <w:t xml:space="preserve"> </w:t>
      </w:r>
      <w:r w:rsidR="00796741">
        <w:rPr>
          <w:rFonts w:ascii="Arial" w:hAnsi="Arial" w:cs="Arial"/>
        </w:rPr>
        <w:t>apreensão</w:t>
      </w:r>
      <w:r>
        <w:rPr>
          <w:rFonts w:ascii="Arial" w:hAnsi="Arial" w:cs="Arial"/>
        </w:rPr>
        <w:t xml:space="preserve"> </w:t>
      </w:r>
      <w:r w:rsidR="00796741">
        <w:rPr>
          <w:rFonts w:ascii="Arial" w:hAnsi="Arial" w:cs="Arial"/>
        </w:rPr>
        <w:t>da</w:t>
      </w:r>
      <w:r>
        <w:rPr>
          <w:rFonts w:ascii="Arial" w:hAnsi="Arial" w:cs="Arial"/>
        </w:rPr>
        <w:t xml:space="preserve"> </w:t>
      </w:r>
      <w:r w:rsidR="00796741">
        <w:rPr>
          <w:rFonts w:ascii="Arial" w:hAnsi="Arial" w:cs="Arial"/>
        </w:rPr>
        <w:t>sua</w:t>
      </w:r>
      <w:r>
        <w:rPr>
          <w:rFonts w:ascii="Arial" w:hAnsi="Arial" w:cs="Arial"/>
        </w:rPr>
        <w:t xml:space="preserve"> </w:t>
      </w:r>
      <w:r w:rsidR="00796741">
        <w:rPr>
          <w:rFonts w:ascii="Arial" w:hAnsi="Arial" w:cs="Arial"/>
          <w:i/>
        </w:rPr>
        <w:t>dimensão</w:t>
      </w:r>
      <w:r>
        <w:rPr>
          <w:rFonts w:ascii="Arial" w:hAnsi="Arial" w:cs="Arial"/>
          <w:i/>
        </w:rPr>
        <w:t xml:space="preserve"> </w:t>
      </w:r>
      <w:r w:rsidR="00796741">
        <w:rPr>
          <w:rFonts w:ascii="Arial" w:hAnsi="Arial" w:cs="Arial"/>
          <w:i/>
        </w:rPr>
        <w:t>política</w:t>
      </w:r>
      <w:r>
        <w:rPr>
          <w:rFonts w:ascii="Arial" w:hAnsi="Arial" w:cs="Arial"/>
          <w:i/>
        </w:rPr>
        <w:t xml:space="preserve"> </w:t>
      </w:r>
      <w:r w:rsidR="00796741">
        <w:rPr>
          <w:rFonts w:ascii="Arial" w:hAnsi="Arial" w:cs="Arial"/>
        </w:rPr>
        <w:t>ficam</w:t>
      </w:r>
      <w:r>
        <w:rPr>
          <w:rFonts w:ascii="Arial" w:hAnsi="Arial" w:cs="Arial"/>
        </w:rPr>
        <w:t xml:space="preserve"> </w:t>
      </w:r>
      <w:r w:rsidR="00796741">
        <w:rPr>
          <w:rFonts w:ascii="Arial" w:hAnsi="Arial" w:cs="Arial"/>
        </w:rPr>
        <w:t>comprometidas,</w:t>
      </w:r>
      <w:r>
        <w:rPr>
          <w:rFonts w:ascii="Arial" w:hAnsi="Arial" w:cs="Arial"/>
        </w:rPr>
        <w:t xml:space="preserve"> </w:t>
      </w:r>
      <w:r w:rsidR="00796741">
        <w:rPr>
          <w:rFonts w:ascii="Arial" w:hAnsi="Arial" w:cs="Arial"/>
        </w:rPr>
        <w:t>caracterizando</w:t>
      </w:r>
      <w:r>
        <w:rPr>
          <w:rFonts w:ascii="Arial" w:hAnsi="Arial" w:cs="Arial"/>
        </w:rPr>
        <w:t xml:space="preserve"> </w:t>
      </w:r>
      <w:r w:rsidR="00796741">
        <w:rPr>
          <w:rFonts w:ascii="Arial" w:hAnsi="Arial" w:cs="Arial"/>
        </w:rPr>
        <w:t>um</w:t>
      </w:r>
      <w:r>
        <w:rPr>
          <w:rFonts w:ascii="Arial" w:hAnsi="Arial" w:cs="Arial"/>
        </w:rPr>
        <w:t xml:space="preserve"> </w:t>
      </w:r>
      <w:r w:rsidR="00796741">
        <w:rPr>
          <w:rFonts w:ascii="Arial" w:hAnsi="Arial" w:cs="Arial"/>
        </w:rPr>
        <w:t>projeto</w:t>
      </w:r>
      <w:r>
        <w:rPr>
          <w:rFonts w:ascii="Arial" w:hAnsi="Arial" w:cs="Arial"/>
        </w:rPr>
        <w:t xml:space="preserve"> </w:t>
      </w:r>
      <w:r w:rsidR="00796741">
        <w:rPr>
          <w:rFonts w:ascii="Arial" w:hAnsi="Arial" w:cs="Arial"/>
        </w:rPr>
        <w:t>de</w:t>
      </w:r>
      <w:r>
        <w:rPr>
          <w:rFonts w:ascii="Arial" w:hAnsi="Arial" w:cs="Arial"/>
        </w:rPr>
        <w:t xml:space="preserve"> </w:t>
      </w:r>
      <w:r w:rsidR="00796741">
        <w:rPr>
          <w:rFonts w:ascii="Arial" w:hAnsi="Arial" w:cs="Arial"/>
        </w:rPr>
        <w:t>neutralização</w:t>
      </w:r>
      <w:r>
        <w:rPr>
          <w:rFonts w:ascii="Arial" w:hAnsi="Arial" w:cs="Arial"/>
        </w:rPr>
        <w:t xml:space="preserve"> </w:t>
      </w:r>
      <w:r w:rsidR="00796741">
        <w:rPr>
          <w:rFonts w:ascii="Arial" w:hAnsi="Arial" w:cs="Arial"/>
        </w:rPr>
        <w:t>da</w:t>
      </w:r>
      <w:r>
        <w:rPr>
          <w:rFonts w:ascii="Arial" w:hAnsi="Arial" w:cs="Arial"/>
        </w:rPr>
        <w:t xml:space="preserve"> </w:t>
      </w:r>
      <w:r w:rsidR="00796741">
        <w:rPr>
          <w:rFonts w:ascii="Arial" w:hAnsi="Arial" w:cs="Arial"/>
        </w:rPr>
        <w:t>ação</w:t>
      </w:r>
      <w:r>
        <w:rPr>
          <w:rFonts w:ascii="Arial" w:hAnsi="Arial" w:cs="Arial"/>
        </w:rPr>
        <w:t xml:space="preserve"> </w:t>
      </w:r>
      <w:r w:rsidR="00796741">
        <w:rPr>
          <w:rFonts w:ascii="Arial" w:hAnsi="Arial" w:cs="Arial"/>
        </w:rPr>
        <w:t>política</w:t>
      </w:r>
      <w:r>
        <w:rPr>
          <w:rFonts w:ascii="Arial" w:hAnsi="Arial" w:cs="Arial"/>
        </w:rPr>
        <w:t xml:space="preserve"> </w:t>
      </w:r>
      <w:r w:rsidR="00796741">
        <w:rPr>
          <w:rFonts w:ascii="Arial" w:hAnsi="Arial" w:cs="Arial"/>
        </w:rPr>
        <w:t>própria</w:t>
      </w:r>
      <w:r>
        <w:rPr>
          <w:rFonts w:ascii="Arial" w:hAnsi="Arial" w:cs="Arial"/>
        </w:rPr>
        <w:t xml:space="preserve"> </w:t>
      </w:r>
      <w:r w:rsidR="00796741">
        <w:rPr>
          <w:rFonts w:ascii="Arial" w:hAnsi="Arial" w:cs="Arial"/>
        </w:rPr>
        <w:t>da</w:t>
      </w:r>
      <w:r>
        <w:rPr>
          <w:rFonts w:ascii="Arial" w:hAnsi="Arial" w:cs="Arial"/>
        </w:rPr>
        <w:t xml:space="preserve"> </w:t>
      </w:r>
      <w:r w:rsidR="00796741">
        <w:rPr>
          <w:rFonts w:ascii="Arial" w:hAnsi="Arial" w:cs="Arial"/>
        </w:rPr>
        <w:t>atividade</w:t>
      </w:r>
      <w:r>
        <w:rPr>
          <w:rFonts w:ascii="Arial" w:hAnsi="Arial" w:cs="Arial"/>
        </w:rPr>
        <w:t xml:space="preserve"> </w:t>
      </w:r>
      <w:r w:rsidR="00796741">
        <w:rPr>
          <w:rFonts w:ascii="Arial" w:hAnsi="Arial" w:cs="Arial"/>
        </w:rPr>
        <w:t>docente.</w:t>
      </w:r>
      <w:r>
        <w:rPr>
          <w:rFonts w:ascii="Arial" w:hAnsi="Arial" w:cs="Arial"/>
        </w:rPr>
        <w:t xml:space="preserve"> </w:t>
      </w:r>
      <w:r w:rsidR="00796741">
        <w:rPr>
          <w:rFonts w:ascii="Arial" w:hAnsi="Arial" w:cs="Arial"/>
        </w:rPr>
        <w:t>Contra</w:t>
      </w:r>
      <w:r>
        <w:rPr>
          <w:rFonts w:ascii="Arial" w:hAnsi="Arial" w:cs="Arial"/>
        </w:rPr>
        <w:t xml:space="preserve"> </w:t>
      </w:r>
      <w:r w:rsidR="00796741">
        <w:rPr>
          <w:rFonts w:ascii="Arial" w:hAnsi="Arial" w:cs="Arial"/>
        </w:rPr>
        <w:t>essa</w:t>
      </w:r>
      <w:r>
        <w:rPr>
          <w:rFonts w:ascii="Arial" w:hAnsi="Arial" w:cs="Arial"/>
        </w:rPr>
        <w:t xml:space="preserve"> </w:t>
      </w:r>
      <w:r w:rsidR="00796741">
        <w:rPr>
          <w:rFonts w:ascii="Arial" w:hAnsi="Arial" w:cs="Arial"/>
        </w:rPr>
        <w:t>dissociação</w:t>
      </w:r>
      <w:r>
        <w:rPr>
          <w:rFonts w:ascii="Arial" w:hAnsi="Arial" w:cs="Arial"/>
        </w:rPr>
        <w:t xml:space="preserve"> </w:t>
      </w:r>
      <w:r w:rsidR="00796741">
        <w:rPr>
          <w:rFonts w:ascii="Arial" w:hAnsi="Arial" w:cs="Arial"/>
        </w:rPr>
        <w:t>curricular</w:t>
      </w:r>
      <w:r>
        <w:rPr>
          <w:rFonts w:ascii="Arial" w:hAnsi="Arial" w:cs="Arial"/>
        </w:rPr>
        <w:t xml:space="preserve"> </w:t>
      </w:r>
      <w:r w:rsidR="00796741">
        <w:rPr>
          <w:rFonts w:ascii="Arial" w:hAnsi="Arial" w:cs="Arial"/>
        </w:rPr>
        <w:t>propomos,</w:t>
      </w:r>
      <w:r>
        <w:rPr>
          <w:rFonts w:ascii="Arial" w:hAnsi="Arial" w:cs="Arial"/>
        </w:rPr>
        <w:t xml:space="preserve"> </w:t>
      </w:r>
      <w:r w:rsidR="00796741">
        <w:rPr>
          <w:rFonts w:ascii="Arial" w:hAnsi="Arial" w:cs="Arial"/>
        </w:rPr>
        <w:t>seguindo</w:t>
      </w:r>
      <w:r>
        <w:rPr>
          <w:rFonts w:ascii="Arial" w:hAnsi="Arial" w:cs="Arial"/>
        </w:rPr>
        <w:t xml:space="preserve"> as </w:t>
      </w:r>
      <w:r w:rsidR="00796741">
        <w:rPr>
          <w:rFonts w:ascii="Arial" w:hAnsi="Arial" w:cs="Arial"/>
          <w:i/>
        </w:rPr>
        <w:t>Diretrizes</w:t>
      </w:r>
      <w:r w:rsidR="00796741">
        <w:rPr>
          <w:rFonts w:ascii="Arial" w:hAnsi="Arial" w:cs="Arial"/>
        </w:rPr>
        <w:t>,</w:t>
      </w:r>
      <w:r>
        <w:rPr>
          <w:rFonts w:ascii="Arial" w:hAnsi="Arial" w:cs="Arial"/>
        </w:rPr>
        <w:t xml:space="preserve"> </w:t>
      </w:r>
      <w:r w:rsidR="00796741">
        <w:rPr>
          <w:rFonts w:ascii="Arial" w:hAnsi="Arial" w:cs="Arial"/>
        </w:rPr>
        <w:t>uma</w:t>
      </w:r>
      <w:r>
        <w:rPr>
          <w:rFonts w:ascii="Arial" w:hAnsi="Arial" w:cs="Arial"/>
        </w:rPr>
        <w:t xml:space="preserve"> </w:t>
      </w:r>
      <w:r w:rsidR="00796741">
        <w:rPr>
          <w:rFonts w:ascii="Arial" w:hAnsi="Arial" w:cs="Arial"/>
        </w:rPr>
        <w:t>articulação</w:t>
      </w:r>
      <w:r>
        <w:rPr>
          <w:rFonts w:ascii="Arial" w:hAnsi="Arial" w:cs="Arial"/>
        </w:rPr>
        <w:t xml:space="preserve"> </w:t>
      </w:r>
      <w:r w:rsidR="00796741">
        <w:rPr>
          <w:rFonts w:ascii="Arial" w:hAnsi="Arial" w:cs="Arial"/>
        </w:rPr>
        <w:t>dos</w:t>
      </w:r>
      <w:r>
        <w:rPr>
          <w:rFonts w:ascii="Arial" w:hAnsi="Arial" w:cs="Arial"/>
        </w:rPr>
        <w:t xml:space="preserve"> </w:t>
      </w:r>
      <w:r w:rsidR="00796741">
        <w:rPr>
          <w:rFonts w:ascii="Arial" w:hAnsi="Arial" w:cs="Arial"/>
        </w:rPr>
        <w:t>saberes</w:t>
      </w:r>
      <w:r>
        <w:rPr>
          <w:rFonts w:ascii="Arial" w:hAnsi="Arial" w:cs="Arial"/>
        </w:rPr>
        <w:t xml:space="preserve"> </w:t>
      </w:r>
      <w:r w:rsidR="00796741">
        <w:rPr>
          <w:rFonts w:ascii="Arial" w:hAnsi="Arial" w:cs="Arial"/>
        </w:rPr>
        <w:t>voltada</w:t>
      </w:r>
      <w:r>
        <w:rPr>
          <w:rFonts w:ascii="Arial" w:hAnsi="Arial" w:cs="Arial"/>
        </w:rPr>
        <w:t xml:space="preserve"> </w:t>
      </w:r>
      <w:r w:rsidR="00796741">
        <w:rPr>
          <w:rFonts w:ascii="Arial" w:hAnsi="Arial" w:cs="Arial"/>
        </w:rPr>
        <w:t>à</w:t>
      </w:r>
      <w:r>
        <w:rPr>
          <w:rFonts w:ascii="Arial" w:hAnsi="Arial" w:cs="Arial"/>
        </w:rPr>
        <w:t xml:space="preserve"> </w:t>
      </w:r>
      <w:r w:rsidR="00796741">
        <w:rPr>
          <w:rFonts w:ascii="Arial" w:hAnsi="Arial" w:cs="Arial"/>
        </w:rPr>
        <w:t>capacitação</w:t>
      </w:r>
      <w:r>
        <w:rPr>
          <w:rFonts w:ascii="Arial" w:hAnsi="Arial" w:cs="Arial"/>
        </w:rPr>
        <w:t xml:space="preserve"> </w:t>
      </w:r>
      <w:r w:rsidR="00796741">
        <w:rPr>
          <w:rFonts w:ascii="Arial" w:hAnsi="Arial" w:cs="Arial"/>
        </w:rPr>
        <w:t>político-pedagógica</w:t>
      </w:r>
      <w:r>
        <w:rPr>
          <w:rFonts w:ascii="Arial" w:hAnsi="Arial" w:cs="Arial"/>
        </w:rPr>
        <w:t xml:space="preserve"> </w:t>
      </w:r>
      <w:r w:rsidR="00796741">
        <w:rPr>
          <w:rFonts w:ascii="Arial" w:hAnsi="Arial" w:cs="Arial"/>
        </w:rPr>
        <w:t>do</w:t>
      </w:r>
      <w:r>
        <w:rPr>
          <w:rFonts w:ascii="Arial" w:hAnsi="Arial" w:cs="Arial"/>
        </w:rPr>
        <w:t xml:space="preserve"> </w:t>
      </w:r>
      <w:r w:rsidR="00796741">
        <w:rPr>
          <w:rFonts w:ascii="Arial" w:hAnsi="Arial" w:cs="Arial"/>
        </w:rPr>
        <w:t>futuro</w:t>
      </w:r>
      <w:r>
        <w:rPr>
          <w:rFonts w:ascii="Arial" w:hAnsi="Arial" w:cs="Arial"/>
        </w:rPr>
        <w:t xml:space="preserve"> </w:t>
      </w:r>
      <w:r w:rsidR="00796741">
        <w:rPr>
          <w:rFonts w:ascii="Arial" w:hAnsi="Arial" w:cs="Arial"/>
        </w:rPr>
        <w:t>professor.</w:t>
      </w:r>
    </w:p>
    <w:p w14:paraId="439BBB7F" w14:textId="77777777" w:rsidR="00C4572F" w:rsidRDefault="00C4572F" w:rsidP="001D46ED">
      <w:pPr>
        <w:pStyle w:val="Corpodetexto"/>
        <w:spacing w:after="0" w:line="360" w:lineRule="auto"/>
        <w:ind w:firstLine="567"/>
        <w:jc w:val="both"/>
        <w:rPr>
          <w:rFonts w:ascii="Arial" w:hAnsi="Arial" w:cs="Arial"/>
        </w:rPr>
      </w:pPr>
      <w:r>
        <w:rPr>
          <w:rFonts w:ascii="Arial" w:hAnsi="Arial" w:cs="Arial"/>
        </w:rPr>
        <w:t>Nesse sentido, os componentes curriculares est</w:t>
      </w:r>
      <w:r w:rsidR="0060286C">
        <w:rPr>
          <w:rFonts w:ascii="Arial" w:hAnsi="Arial" w:cs="Arial"/>
        </w:rPr>
        <w:t>ão divididos em</w:t>
      </w:r>
      <w:r w:rsidR="004F02FE">
        <w:rPr>
          <w:rFonts w:ascii="Arial" w:hAnsi="Arial" w:cs="Arial"/>
        </w:rPr>
        <w:t xml:space="preserve"> conteúdos conforme tabela a seguir</w:t>
      </w:r>
      <w:r w:rsidR="0060286C">
        <w:rPr>
          <w:rFonts w:ascii="Arial" w:hAnsi="Arial" w:cs="Arial"/>
        </w:rPr>
        <w:t>:</w:t>
      </w:r>
    </w:p>
    <w:tbl>
      <w:tblPr>
        <w:tblStyle w:val="Tabelacomgrade"/>
        <w:tblW w:w="0" w:type="auto"/>
        <w:tblLook w:val="04A0" w:firstRow="1" w:lastRow="0" w:firstColumn="1" w:lastColumn="0" w:noHBand="0" w:noVBand="1"/>
      </w:tblPr>
      <w:tblGrid>
        <w:gridCol w:w="2916"/>
        <w:gridCol w:w="6144"/>
      </w:tblGrid>
      <w:tr w:rsidR="004F02FE" w14:paraId="5839E78C" w14:textId="77777777" w:rsidTr="00487775">
        <w:tc>
          <w:tcPr>
            <w:tcW w:w="2916" w:type="dxa"/>
          </w:tcPr>
          <w:p w14:paraId="4874C9DB" w14:textId="77777777" w:rsidR="004F02FE" w:rsidRPr="004F02FE" w:rsidRDefault="004F02FE" w:rsidP="004F02FE">
            <w:pPr>
              <w:pStyle w:val="Corpodetexto"/>
              <w:spacing w:after="0" w:line="360" w:lineRule="auto"/>
              <w:jc w:val="center"/>
              <w:rPr>
                <w:rFonts w:ascii="Arial" w:hAnsi="Arial" w:cs="Arial"/>
                <w:b/>
              </w:rPr>
            </w:pPr>
            <w:r w:rsidRPr="004F02FE">
              <w:rPr>
                <w:rFonts w:ascii="Arial" w:hAnsi="Arial" w:cs="Arial"/>
                <w:b/>
              </w:rPr>
              <w:t>Conteúdos</w:t>
            </w:r>
          </w:p>
        </w:tc>
        <w:tc>
          <w:tcPr>
            <w:tcW w:w="6144" w:type="dxa"/>
          </w:tcPr>
          <w:p w14:paraId="4370C4C7" w14:textId="77777777" w:rsidR="004F02FE" w:rsidRPr="00C317BA" w:rsidRDefault="004F02FE" w:rsidP="004F02FE">
            <w:pPr>
              <w:pStyle w:val="Corpodetexto"/>
              <w:spacing w:after="0" w:line="360" w:lineRule="auto"/>
              <w:jc w:val="center"/>
              <w:rPr>
                <w:rFonts w:ascii="Arial" w:hAnsi="Arial" w:cs="Arial"/>
                <w:b/>
              </w:rPr>
            </w:pPr>
            <w:r w:rsidRPr="00C317BA">
              <w:rPr>
                <w:rFonts w:ascii="Arial" w:hAnsi="Arial" w:cs="Arial"/>
                <w:b/>
              </w:rPr>
              <w:t>Disciplinas</w:t>
            </w:r>
          </w:p>
        </w:tc>
      </w:tr>
      <w:tr w:rsidR="003039B3" w14:paraId="00E56735" w14:textId="77777777" w:rsidTr="00487775">
        <w:tc>
          <w:tcPr>
            <w:tcW w:w="2916" w:type="dxa"/>
          </w:tcPr>
          <w:p w14:paraId="4074DD38" w14:textId="77777777" w:rsidR="003039B3" w:rsidRPr="004F02FE" w:rsidRDefault="00487775" w:rsidP="004F02FE">
            <w:pPr>
              <w:pStyle w:val="Corpodetexto"/>
              <w:spacing w:after="0" w:line="360" w:lineRule="auto"/>
              <w:rPr>
                <w:rFonts w:ascii="Arial" w:hAnsi="Arial" w:cs="Arial"/>
              </w:rPr>
            </w:pPr>
            <w:r>
              <w:rPr>
                <w:rFonts w:ascii="Arial" w:eastAsia="Arial" w:hAnsi="Arial" w:cs="Arial"/>
              </w:rPr>
              <w:t>Física presente na educação básica nas áreas de Mecânica, Fenômenos Ondulatórios, Óptica, Termodinâmica, Eletricidade, Eletromagnetismo, Física Moderna, Cosmologia, Astronomia e Gravitação.</w:t>
            </w:r>
          </w:p>
        </w:tc>
        <w:tc>
          <w:tcPr>
            <w:tcW w:w="6144" w:type="dxa"/>
          </w:tcPr>
          <w:p w14:paraId="5E5794BE" w14:textId="77777777" w:rsidR="00487775" w:rsidRDefault="003050BF"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Fundamentos da Mecânica Clássica nas Ciências Naturais e Matemática</w:t>
            </w:r>
            <w:r w:rsidR="00487775">
              <w:rPr>
                <w:rFonts w:ascii="Arial" w:eastAsia="Arial" w:hAnsi="Arial" w:cs="Arial"/>
              </w:rPr>
              <w:t>;</w:t>
            </w:r>
          </w:p>
          <w:p w14:paraId="60F23056" w14:textId="77777777" w:rsidR="00487775" w:rsidRDefault="00487775"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Introdução à Ciência Experimental;</w:t>
            </w:r>
          </w:p>
          <w:p w14:paraId="463541FC" w14:textId="77777777" w:rsidR="00487775" w:rsidRDefault="00487775"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Gravitação e Leis de Conservação;</w:t>
            </w:r>
          </w:p>
          <w:p w14:paraId="04314C39" w14:textId="77777777" w:rsidR="00487775" w:rsidRDefault="00487775"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Astronomia;</w:t>
            </w:r>
          </w:p>
          <w:p w14:paraId="7245DADB" w14:textId="29CA1CF8" w:rsidR="00487775" w:rsidRDefault="000D41B1"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Mecânica dos S</w:t>
            </w:r>
            <w:r w:rsidR="00487775">
              <w:rPr>
                <w:rFonts w:ascii="Arial" w:eastAsia="Arial" w:hAnsi="Arial" w:cs="Arial"/>
              </w:rPr>
              <w:t>ólidos;</w:t>
            </w:r>
          </w:p>
          <w:p w14:paraId="7CE9ED94" w14:textId="77777777" w:rsidR="00487775" w:rsidRDefault="003050BF"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 xml:space="preserve">Fundamentos dos </w:t>
            </w:r>
            <w:r w:rsidR="00487775">
              <w:rPr>
                <w:rFonts w:ascii="Arial" w:eastAsia="Arial" w:hAnsi="Arial" w:cs="Arial"/>
              </w:rPr>
              <w:t>Fenômenos ondulatórios</w:t>
            </w:r>
            <w:r>
              <w:rPr>
                <w:rFonts w:ascii="Arial" w:eastAsia="Arial" w:hAnsi="Arial" w:cs="Arial"/>
              </w:rPr>
              <w:t xml:space="preserve"> nas Ciências Naturais e Matemática</w:t>
            </w:r>
            <w:r w:rsidR="00487775">
              <w:rPr>
                <w:rFonts w:ascii="Arial" w:eastAsia="Arial" w:hAnsi="Arial" w:cs="Arial"/>
              </w:rPr>
              <w:t>;</w:t>
            </w:r>
          </w:p>
          <w:p w14:paraId="354C47DE" w14:textId="2DC9B76C" w:rsidR="00487775" w:rsidRDefault="000D41B1"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Fundamentos da Ó</w:t>
            </w:r>
            <w:r w:rsidR="00487775">
              <w:rPr>
                <w:rFonts w:ascii="Arial" w:eastAsia="Arial" w:hAnsi="Arial" w:cs="Arial"/>
              </w:rPr>
              <w:t>ptica</w:t>
            </w:r>
            <w:r w:rsidR="003050BF">
              <w:rPr>
                <w:rFonts w:ascii="Arial" w:eastAsia="Arial" w:hAnsi="Arial" w:cs="Arial"/>
              </w:rPr>
              <w:t xml:space="preserve"> nas Ciências Naturais e Matemática</w:t>
            </w:r>
            <w:r w:rsidR="00487775">
              <w:rPr>
                <w:rFonts w:ascii="Arial" w:eastAsia="Arial" w:hAnsi="Arial" w:cs="Arial"/>
              </w:rPr>
              <w:t>;</w:t>
            </w:r>
          </w:p>
          <w:p w14:paraId="4A6DE84A" w14:textId="40B5E599" w:rsidR="00487775" w:rsidRDefault="000D41B1"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Fundamentos da T</w:t>
            </w:r>
            <w:r w:rsidR="00487775">
              <w:rPr>
                <w:rFonts w:ascii="Arial" w:eastAsia="Arial" w:hAnsi="Arial" w:cs="Arial"/>
              </w:rPr>
              <w:t>ermodinâmica</w:t>
            </w:r>
            <w:r w:rsidR="003050BF">
              <w:rPr>
                <w:rFonts w:ascii="Arial" w:eastAsia="Arial" w:hAnsi="Arial" w:cs="Arial"/>
              </w:rPr>
              <w:t xml:space="preserve"> nas Ciências Naturais e Matemática</w:t>
            </w:r>
            <w:r w:rsidR="00487775">
              <w:rPr>
                <w:rFonts w:ascii="Arial" w:eastAsia="Arial" w:hAnsi="Arial" w:cs="Arial"/>
              </w:rPr>
              <w:t>;</w:t>
            </w:r>
          </w:p>
          <w:p w14:paraId="75753426" w14:textId="52254AA3" w:rsidR="00487775" w:rsidRDefault="000D41B1"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Fundamentos da E</w:t>
            </w:r>
            <w:r w:rsidR="00487775">
              <w:rPr>
                <w:rFonts w:ascii="Arial" w:eastAsia="Arial" w:hAnsi="Arial" w:cs="Arial"/>
              </w:rPr>
              <w:t xml:space="preserve">letricidade </w:t>
            </w:r>
            <w:r w:rsidR="003050BF">
              <w:rPr>
                <w:rFonts w:ascii="Arial" w:eastAsia="Arial" w:hAnsi="Arial" w:cs="Arial"/>
              </w:rPr>
              <w:t>nas Ciências Naturais e Matemática</w:t>
            </w:r>
            <w:r w:rsidR="00487775">
              <w:rPr>
                <w:rFonts w:ascii="Arial" w:eastAsia="Arial" w:hAnsi="Arial" w:cs="Arial"/>
              </w:rPr>
              <w:t>;</w:t>
            </w:r>
          </w:p>
          <w:p w14:paraId="2C5E8AC5" w14:textId="5EF44052" w:rsidR="00487775" w:rsidRDefault="00487775"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Mecânic</w:t>
            </w:r>
            <w:r w:rsidR="000D41B1">
              <w:rPr>
                <w:rFonts w:ascii="Arial" w:eastAsia="Arial" w:hAnsi="Arial" w:cs="Arial"/>
              </w:rPr>
              <w:t>a dos Flui</w:t>
            </w:r>
            <w:r>
              <w:rPr>
                <w:rFonts w:ascii="Arial" w:eastAsia="Arial" w:hAnsi="Arial" w:cs="Arial"/>
              </w:rPr>
              <w:t>dos;</w:t>
            </w:r>
          </w:p>
          <w:p w14:paraId="41FE6FDF" w14:textId="77777777" w:rsidR="00487775" w:rsidRDefault="00487775"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Fundamentos do Eletromagnetismo;</w:t>
            </w:r>
          </w:p>
          <w:p w14:paraId="5916A2B7" w14:textId="77777777" w:rsidR="00487775" w:rsidRDefault="00487775"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Física Moderna e Contemporânea;</w:t>
            </w:r>
          </w:p>
          <w:p w14:paraId="546D251D" w14:textId="77777777" w:rsidR="00487775" w:rsidRDefault="00BD2171"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Física Quântica</w:t>
            </w:r>
            <w:r w:rsidR="00487775">
              <w:rPr>
                <w:rFonts w:ascii="Arial" w:eastAsia="Arial" w:hAnsi="Arial" w:cs="Arial"/>
              </w:rPr>
              <w:t>;</w:t>
            </w:r>
          </w:p>
          <w:p w14:paraId="7A35B32E" w14:textId="77777777" w:rsidR="00487775" w:rsidRDefault="00487775"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Mecânica Racional;</w:t>
            </w:r>
          </w:p>
          <w:p w14:paraId="7927F042" w14:textId="77777777" w:rsidR="00487775" w:rsidRDefault="00487775" w:rsidP="006635BE">
            <w:pPr>
              <w:pStyle w:val="Corpodetexto"/>
              <w:widowControl w:val="0"/>
              <w:numPr>
                <w:ilvl w:val="0"/>
                <w:numId w:val="40"/>
              </w:numPr>
              <w:spacing w:before="0" w:after="0" w:line="360" w:lineRule="auto"/>
              <w:jc w:val="both"/>
              <w:rPr>
                <w:rFonts w:ascii="Arial" w:eastAsia="Arial" w:hAnsi="Arial" w:cs="Arial"/>
              </w:rPr>
            </w:pPr>
            <w:r>
              <w:rPr>
                <w:rFonts w:ascii="Arial" w:eastAsia="Arial" w:hAnsi="Arial" w:cs="Arial"/>
              </w:rPr>
              <w:t>Relatividade;</w:t>
            </w:r>
          </w:p>
          <w:p w14:paraId="0C38FA42" w14:textId="77777777" w:rsidR="003039B3" w:rsidRPr="00C317BA" w:rsidRDefault="00487775" w:rsidP="006635BE">
            <w:pPr>
              <w:pStyle w:val="Corpodetexto"/>
              <w:numPr>
                <w:ilvl w:val="0"/>
                <w:numId w:val="40"/>
              </w:numPr>
              <w:spacing w:after="0" w:line="360" w:lineRule="auto"/>
              <w:jc w:val="both"/>
              <w:rPr>
                <w:rFonts w:ascii="Arial" w:hAnsi="Arial" w:cs="Arial"/>
              </w:rPr>
            </w:pPr>
            <w:r>
              <w:rPr>
                <w:rFonts w:ascii="Arial" w:eastAsia="Arial" w:hAnsi="Arial" w:cs="Arial"/>
              </w:rPr>
              <w:t>Física do Estado Sólido;</w:t>
            </w:r>
          </w:p>
        </w:tc>
      </w:tr>
      <w:tr w:rsidR="00487775" w14:paraId="5C42AC77" w14:textId="77777777" w:rsidTr="00487775">
        <w:tc>
          <w:tcPr>
            <w:tcW w:w="2916" w:type="dxa"/>
          </w:tcPr>
          <w:p w14:paraId="7BB51CB0" w14:textId="77777777" w:rsidR="00487775" w:rsidRPr="004F02FE" w:rsidRDefault="00487775" w:rsidP="00487775">
            <w:pPr>
              <w:pStyle w:val="Corpodetexto"/>
              <w:spacing w:after="0" w:line="360" w:lineRule="auto"/>
              <w:rPr>
                <w:rFonts w:ascii="Arial" w:hAnsi="Arial" w:cs="Arial"/>
              </w:rPr>
            </w:pPr>
            <w:r>
              <w:rPr>
                <w:rFonts w:ascii="Arial" w:eastAsia="Arial" w:hAnsi="Arial" w:cs="Arial"/>
              </w:rPr>
              <w:t>Áreas afins à Física, que são importantes ferramentas para a compreensão da Física.</w:t>
            </w:r>
          </w:p>
        </w:tc>
        <w:tc>
          <w:tcPr>
            <w:tcW w:w="6144" w:type="dxa"/>
            <w:shd w:val="clear" w:color="auto" w:fill="auto"/>
          </w:tcPr>
          <w:p w14:paraId="6E1A943B" w14:textId="77777777" w:rsidR="00487775" w:rsidRDefault="00487775" w:rsidP="006635BE">
            <w:pPr>
              <w:pStyle w:val="Corpodetexto"/>
              <w:widowControl w:val="0"/>
              <w:numPr>
                <w:ilvl w:val="0"/>
                <w:numId w:val="43"/>
              </w:numPr>
              <w:tabs>
                <w:tab w:val="clear" w:pos="972"/>
                <w:tab w:val="num" w:pos="0"/>
              </w:tabs>
              <w:spacing w:before="0" w:after="0" w:line="360" w:lineRule="auto"/>
              <w:ind w:left="720" w:hanging="360"/>
              <w:jc w:val="both"/>
              <w:rPr>
                <w:rFonts w:ascii="Arial" w:eastAsia="Arial" w:hAnsi="Arial" w:cs="Arial"/>
              </w:rPr>
            </w:pPr>
            <w:r>
              <w:rPr>
                <w:rFonts w:ascii="Arial" w:eastAsia="Arial" w:hAnsi="Arial" w:cs="Arial"/>
              </w:rPr>
              <w:t>Fundamentos da Matemática Elementar;</w:t>
            </w:r>
          </w:p>
          <w:p w14:paraId="0CB59066" w14:textId="77777777" w:rsidR="00487775" w:rsidRDefault="00487775" w:rsidP="006635BE">
            <w:pPr>
              <w:pStyle w:val="Corpodetexto"/>
              <w:widowControl w:val="0"/>
              <w:numPr>
                <w:ilvl w:val="0"/>
                <w:numId w:val="43"/>
              </w:numPr>
              <w:tabs>
                <w:tab w:val="clear" w:pos="972"/>
                <w:tab w:val="num" w:pos="0"/>
              </w:tabs>
              <w:spacing w:before="0" w:after="0" w:line="360" w:lineRule="auto"/>
              <w:ind w:left="720" w:hanging="360"/>
              <w:jc w:val="both"/>
              <w:rPr>
                <w:rFonts w:ascii="Arial" w:eastAsia="Arial" w:hAnsi="Arial" w:cs="Arial"/>
              </w:rPr>
            </w:pPr>
            <w:r>
              <w:rPr>
                <w:rFonts w:ascii="Arial" w:eastAsia="Arial" w:hAnsi="Arial" w:cs="Arial"/>
              </w:rPr>
              <w:t>Cálculo Diferencial e Integral I;</w:t>
            </w:r>
          </w:p>
          <w:p w14:paraId="2C71615D" w14:textId="77777777" w:rsidR="00487775" w:rsidRDefault="00487775" w:rsidP="006635BE">
            <w:pPr>
              <w:pStyle w:val="Corpodetexto"/>
              <w:widowControl w:val="0"/>
              <w:numPr>
                <w:ilvl w:val="0"/>
                <w:numId w:val="43"/>
              </w:numPr>
              <w:tabs>
                <w:tab w:val="clear" w:pos="972"/>
                <w:tab w:val="num" w:pos="0"/>
              </w:tabs>
              <w:spacing w:before="0" w:after="0" w:line="360" w:lineRule="auto"/>
              <w:ind w:left="720" w:hanging="360"/>
              <w:jc w:val="both"/>
              <w:rPr>
                <w:rFonts w:ascii="Arial" w:eastAsia="Arial" w:hAnsi="Arial" w:cs="Arial"/>
              </w:rPr>
            </w:pPr>
            <w:r>
              <w:rPr>
                <w:rFonts w:ascii="Arial" w:eastAsia="Arial" w:hAnsi="Arial" w:cs="Arial"/>
              </w:rPr>
              <w:t>Cálculo Diferencial e Integral II;</w:t>
            </w:r>
          </w:p>
          <w:p w14:paraId="14B0EB21" w14:textId="77777777" w:rsidR="00487775" w:rsidRDefault="00487775" w:rsidP="006635BE">
            <w:pPr>
              <w:pStyle w:val="Corpodetexto"/>
              <w:widowControl w:val="0"/>
              <w:numPr>
                <w:ilvl w:val="0"/>
                <w:numId w:val="43"/>
              </w:numPr>
              <w:tabs>
                <w:tab w:val="clear" w:pos="972"/>
                <w:tab w:val="num" w:pos="0"/>
              </w:tabs>
              <w:spacing w:before="0" w:after="0" w:line="360" w:lineRule="auto"/>
              <w:ind w:left="720" w:hanging="360"/>
              <w:jc w:val="both"/>
              <w:rPr>
                <w:rFonts w:ascii="Arial" w:eastAsia="Arial" w:hAnsi="Arial" w:cs="Arial"/>
              </w:rPr>
            </w:pPr>
            <w:r>
              <w:rPr>
                <w:rFonts w:ascii="Arial" w:eastAsia="Arial" w:hAnsi="Arial" w:cs="Arial"/>
              </w:rPr>
              <w:t>Cálculo Diferencial e Integral III;</w:t>
            </w:r>
          </w:p>
          <w:p w14:paraId="62390942" w14:textId="77777777" w:rsidR="00487775" w:rsidRDefault="00487775" w:rsidP="006635BE">
            <w:pPr>
              <w:pStyle w:val="Corpodetexto"/>
              <w:widowControl w:val="0"/>
              <w:numPr>
                <w:ilvl w:val="0"/>
                <w:numId w:val="43"/>
              </w:numPr>
              <w:tabs>
                <w:tab w:val="clear" w:pos="972"/>
                <w:tab w:val="num" w:pos="0"/>
              </w:tabs>
              <w:spacing w:before="0" w:after="0" w:line="360" w:lineRule="auto"/>
              <w:ind w:left="720" w:hanging="360"/>
              <w:jc w:val="both"/>
              <w:rPr>
                <w:rFonts w:ascii="Arial" w:eastAsia="Arial" w:hAnsi="Arial" w:cs="Arial"/>
              </w:rPr>
            </w:pPr>
            <w:r>
              <w:rPr>
                <w:rFonts w:ascii="Arial" w:eastAsia="Arial" w:hAnsi="Arial" w:cs="Arial"/>
              </w:rPr>
              <w:t>Cálculo Diferencial e Integral IV;</w:t>
            </w:r>
          </w:p>
          <w:p w14:paraId="412512A0" w14:textId="77777777" w:rsidR="00487775" w:rsidRDefault="00487775" w:rsidP="006635BE">
            <w:pPr>
              <w:pStyle w:val="Corpodetexto"/>
              <w:widowControl w:val="0"/>
              <w:numPr>
                <w:ilvl w:val="0"/>
                <w:numId w:val="43"/>
              </w:numPr>
              <w:tabs>
                <w:tab w:val="clear" w:pos="972"/>
                <w:tab w:val="num" w:pos="0"/>
              </w:tabs>
              <w:spacing w:before="0" w:after="0" w:line="360" w:lineRule="auto"/>
              <w:ind w:left="720" w:hanging="360"/>
              <w:jc w:val="both"/>
              <w:rPr>
                <w:rFonts w:ascii="Arial" w:eastAsia="Arial" w:hAnsi="Arial" w:cs="Arial"/>
              </w:rPr>
            </w:pPr>
            <w:r>
              <w:rPr>
                <w:rFonts w:ascii="Arial" w:eastAsia="Arial" w:hAnsi="Arial" w:cs="Arial"/>
              </w:rPr>
              <w:t>Vetores e Geometria Analítica;</w:t>
            </w:r>
          </w:p>
          <w:p w14:paraId="4648624F" w14:textId="77777777" w:rsidR="00487775" w:rsidRDefault="00487775" w:rsidP="006635BE">
            <w:pPr>
              <w:pStyle w:val="Corpodetexto"/>
              <w:widowControl w:val="0"/>
              <w:numPr>
                <w:ilvl w:val="0"/>
                <w:numId w:val="43"/>
              </w:numPr>
              <w:tabs>
                <w:tab w:val="clear" w:pos="972"/>
                <w:tab w:val="num" w:pos="0"/>
              </w:tabs>
              <w:spacing w:before="0" w:after="0" w:line="360" w:lineRule="auto"/>
              <w:ind w:left="720" w:hanging="360"/>
              <w:jc w:val="both"/>
              <w:rPr>
                <w:rFonts w:ascii="Arial" w:eastAsia="Arial" w:hAnsi="Arial" w:cs="Arial"/>
              </w:rPr>
            </w:pPr>
            <w:r>
              <w:rPr>
                <w:rFonts w:ascii="Arial" w:eastAsia="Arial" w:hAnsi="Arial" w:cs="Arial"/>
              </w:rPr>
              <w:t>Equações Diferenciais;</w:t>
            </w:r>
          </w:p>
          <w:p w14:paraId="61F056E6" w14:textId="77777777" w:rsidR="00487775" w:rsidRPr="00487775" w:rsidRDefault="00487775" w:rsidP="006635BE">
            <w:pPr>
              <w:pStyle w:val="Corpodetexto"/>
              <w:widowControl w:val="0"/>
              <w:numPr>
                <w:ilvl w:val="0"/>
                <w:numId w:val="43"/>
              </w:numPr>
              <w:tabs>
                <w:tab w:val="clear" w:pos="972"/>
                <w:tab w:val="num" w:pos="0"/>
              </w:tabs>
              <w:spacing w:before="0" w:after="0" w:line="360" w:lineRule="auto"/>
              <w:ind w:left="720" w:hanging="360"/>
              <w:jc w:val="both"/>
              <w:rPr>
                <w:rFonts w:ascii="Arial" w:eastAsia="Arial" w:hAnsi="Arial" w:cs="Arial"/>
              </w:rPr>
            </w:pPr>
            <w:r w:rsidRPr="00487775">
              <w:rPr>
                <w:rFonts w:ascii="Arial" w:eastAsia="Arial" w:hAnsi="Arial" w:cs="Arial"/>
              </w:rPr>
              <w:t>Química Geral.</w:t>
            </w:r>
          </w:p>
        </w:tc>
      </w:tr>
      <w:tr w:rsidR="00487775" w14:paraId="0B671D73" w14:textId="77777777" w:rsidTr="00487775">
        <w:tc>
          <w:tcPr>
            <w:tcW w:w="2916" w:type="dxa"/>
          </w:tcPr>
          <w:p w14:paraId="04DF3530" w14:textId="77777777" w:rsidR="00487775" w:rsidRPr="004F02FE" w:rsidRDefault="00487775" w:rsidP="00487775">
            <w:pPr>
              <w:pStyle w:val="Corpodetexto"/>
              <w:spacing w:after="0" w:line="360" w:lineRule="auto"/>
              <w:rPr>
                <w:rFonts w:ascii="Arial" w:hAnsi="Arial" w:cs="Arial"/>
              </w:rPr>
            </w:pPr>
            <w:r>
              <w:rPr>
                <w:rFonts w:ascii="Arial" w:eastAsia="Arial" w:hAnsi="Arial" w:cs="Arial"/>
              </w:rPr>
              <w:t>Ciência</w:t>
            </w:r>
            <w:r w:rsidR="00935849">
              <w:rPr>
                <w:rFonts w:ascii="Arial" w:eastAsia="Arial" w:hAnsi="Arial" w:cs="Arial"/>
              </w:rPr>
              <w:t>s</w:t>
            </w:r>
            <w:r>
              <w:rPr>
                <w:rFonts w:ascii="Arial" w:eastAsia="Arial" w:hAnsi="Arial" w:cs="Arial"/>
              </w:rPr>
              <w:t xml:space="preserve"> da Educação, da História e Filosofia das Ciências e da Física.</w:t>
            </w:r>
          </w:p>
        </w:tc>
        <w:tc>
          <w:tcPr>
            <w:tcW w:w="6144" w:type="dxa"/>
          </w:tcPr>
          <w:p w14:paraId="020831C2"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Filosofia da Educação;</w:t>
            </w:r>
          </w:p>
          <w:p w14:paraId="0F697F40"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História da Educação;</w:t>
            </w:r>
          </w:p>
          <w:p w14:paraId="5D436E53"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História da Ciência e Tecnologia;</w:t>
            </w:r>
          </w:p>
          <w:p w14:paraId="7EEC6035"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Psicologia da Educação;</w:t>
            </w:r>
          </w:p>
          <w:p w14:paraId="4D33CD56"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Didática Geral;</w:t>
            </w:r>
          </w:p>
          <w:p w14:paraId="57592E4A"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Oficina de Projetos de Ensino de Física I;</w:t>
            </w:r>
          </w:p>
          <w:p w14:paraId="1351A2C1" w14:textId="77777777" w:rsidR="00487775" w:rsidRDefault="00487775" w:rsidP="006635BE">
            <w:pPr>
              <w:pStyle w:val="Corpodetexto"/>
              <w:widowControl w:val="0"/>
              <w:numPr>
                <w:ilvl w:val="0"/>
                <w:numId w:val="44"/>
              </w:numPr>
              <w:tabs>
                <w:tab w:val="clear" w:pos="1080"/>
                <w:tab w:val="num" w:pos="0"/>
              </w:tabs>
              <w:spacing w:before="0" w:after="0" w:line="360" w:lineRule="auto"/>
              <w:ind w:left="720"/>
              <w:jc w:val="both"/>
              <w:rPr>
                <w:rFonts w:ascii="Arial" w:eastAsia="Arial" w:hAnsi="Arial" w:cs="Arial"/>
              </w:rPr>
            </w:pPr>
            <w:r>
              <w:rPr>
                <w:rFonts w:ascii="Arial" w:eastAsia="Arial" w:hAnsi="Arial" w:cs="Arial"/>
              </w:rPr>
              <w:t>Oficina de Projetos de Ensino de Física II;</w:t>
            </w:r>
          </w:p>
          <w:p w14:paraId="3DDD7FBC" w14:textId="77777777" w:rsidR="00487775" w:rsidRDefault="00487775" w:rsidP="006635BE">
            <w:pPr>
              <w:pStyle w:val="Corpodetexto"/>
              <w:widowControl w:val="0"/>
              <w:numPr>
                <w:ilvl w:val="0"/>
                <w:numId w:val="44"/>
              </w:numPr>
              <w:tabs>
                <w:tab w:val="clear" w:pos="1080"/>
                <w:tab w:val="num" w:pos="0"/>
              </w:tabs>
              <w:spacing w:before="0" w:after="0" w:line="360" w:lineRule="auto"/>
              <w:ind w:left="720"/>
              <w:jc w:val="both"/>
              <w:rPr>
                <w:rFonts w:ascii="Arial" w:eastAsia="Arial" w:hAnsi="Arial" w:cs="Arial"/>
              </w:rPr>
            </w:pPr>
            <w:r>
              <w:rPr>
                <w:rFonts w:ascii="Arial" w:eastAsia="Arial" w:hAnsi="Arial" w:cs="Arial"/>
              </w:rPr>
              <w:t>Oficina de Projetos de Ensino de Física III;</w:t>
            </w:r>
          </w:p>
          <w:p w14:paraId="757A1CEB" w14:textId="77777777" w:rsidR="00487775" w:rsidRDefault="00487775" w:rsidP="006635BE">
            <w:pPr>
              <w:pStyle w:val="Corpodetexto"/>
              <w:widowControl w:val="0"/>
              <w:numPr>
                <w:ilvl w:val="0"/>
                <w:numId w:val="44"/>
              </w:numPr>
              <w:tabs>
                <w:tab w:val="clear" w:pos="1080"/>
                <w:tab w:val="num" w:pos="0"/>
              </w:tabs>
              <w:spacing w:before="0" w:after="0" w:line="360" w:lineRule="auto"/>
              <w:ind w:left="720"/>
              <w:jc w:val="both"/>
              <w:rPr>
                <w:rFonts w:ascii="Arial" w:eastAsia="Arial" w:hAnsi="Arial" w:cs="Arial"/>
              </w:rPr>
            </w:pPr>
            <w:r>
              <w:rPr>
                <w:rFonts w:ascii="Arial" w:eastAsia="Arial" w:hAnsi="Arial" w:cs="Arial"/>
              </w:rPr>
              <w:t>Oficina de Projetos de Ensino de Física IV;</w:t>
            </w:r>
          </w:p>
          <w:p w14:paraId="68B46A77" w14:textId="520E4347" w:rsidR="00487775" w:rsidRDefault="00487775" w:rsidP="006635BE">
            <w:pPr>
              <w:pStyle w:val="Corpodetexto"/>
              <w:widowControl w:val="0"/>
              <w:numPr>
                <w:ilvl w:val="0"/>
                <w:numId w:val="44"/>
              </w:numPr>
              <w:tabs>
                <w:tab w:val="clear" w:pos="1080"/>
                <w:tab w:val="num" w:pos="0"/>
              </w:tabs>
              <w:spacing w:before="0" w:after="0" w:line="360" w:lineRule="auto"/>
              <w:ind w:left="720"/>
              <w:jc w:val="both"/>
              <w:rPr>
                <w:rFonts w:ascii="Arial" w:eastAsia="Arial" w:hAnsi="Arial" w:cs="Arial"/>
              </w:rPr>
            </w:pPr>
            <w:r>
              <w:rPr>
                <w:rFonts w:ascii="Arial" w:eastAsia="Arial" w:hAnsi="Arial" w:cs="Arial"/>
              </w:rPr>
              <w:t xml:space="preserve"> </w:t>
            </w:r>
            <w:r w:rsidR="00AC3386">
              <w:rPr>
                <w:rFonts w:ascii="Arial" w:eastAsia="Arial" w:hAnsi="Arial" w:cs="Arial"/>
              </w:rPr>
              <w:t xml:space="preserve">Tópicos de </w:t>
            </w:r>
            <w:r>
              <w:rPr>
                <w:rFonts w:ascii="Arial" w:eastAsia="Arial" w:hAnsi="Arial" w:cs="Arial"/>
              </w:rPr>
              <w:t>Divulgação Científica;</w:t>
            </w:r>
          </w:p>
          <w:p w14:paraId="6C654440"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 xml:space="preserve"> Língua Brasileira de Sinais;</w:t>
            </w:r>
          </w:p>
          <w:p w14:paraId="03F8301C"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 xml:space="preserve"> Língua Brasileira de Sinais para Físicos;</w:t>
            </w:r>
          </w:p>
          <w:p w14:paraId="635A422A"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 xml:space="preserve"> Políticas Públicas e Organização da Educação Brasileira;</w:t>
            </w:r>
          </w:p>
          <w:p w14:paraId="18A9349B"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Psicologia da Adolescência;</w:t>
            </w:r>
          </w:p>
          <w:p w14:paraId="2E53CEA4"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Sociologia da Educação;</w:t>
            </w:r>
          </w:p>
          <w:p w14:paraId="602B231F" w14:textId="77777777"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Educação, Cultura e Sociedade;</w:t>
            </w:r>
          </w:p>
          <w:p w14:paraId="71EF4948" w14:textId="2A33E8DD" w:rsid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Pr>
                <w:rFonts w:ascii="Arial" w:eastAsia="Arial" w:hAnsi="Arial" w:cs="Arial"/>
              </w:rPr>
              <w:t>P</w:t>
            </w:r>
            <w:r w:rsidR="00A637E7">
              <w:rPr>
                <w:rFonts w:ascii="Arial" w:eastAsia="Arial" w:hAnsi="Arial" w:cs="Arial"/>
              </w:rPr>
              <w:t xml:space="preserve">ráticas Pedagógicas </w:t>
            </w:r>
            <w:r>
              <w:rPr>
                <w:rFonts w:ascii="Arial" w:eastAsia="Arial" w:hAnsi="Arial" w:cs="Arial"/>
              </w:rPr>
              <w:t xml:space="preserve"> Inclusivas;</w:t>
            </w:r>
          </w:p>
          <w:p w14:paraId="03DB3404" w14:textId="4021CF0E" w:rsidR="00487775" w:rsidRPr="00487775" w:rsidRDefault="00487775" w:rsidP="006635BE">
            <w:pPr>
              <w:pStyle w:val="Corpodetexto"/>
              <w:widowControl w:val="0"/>
              <w:numPr>
                <w:ilvl w:val="0"/>
                <w:numId w:val="44"/>
              </w:numPr>
              <w:tabs>
                <w:tab w:val="clear" w:pos="1080"/>
                <w:tab w:val="num" w:pos="0"/>
              </w:tabs>
              <w:spacing w:before="0" w:after="0" w:line="360" w:lineRule="auto"/>
              <w:ind w:left="318" w:firstLine="0"/>
              <w:jc w:val="both"/>
              <w:rPr>
                <w:rFonts w:ascii="Arial" w:eastAsia="Arial" w:hAnsi="Arial" w:cs="Arial"/>
              </w:rPr>
            </w:pPr>
            <w:r w:rsidRPr="00487775">
              <w:rPr>
                <w:rFonts w:ascii="Arial" w:eastAsia="Arial" w:hAnsi="Arial" w:cs="Arial"/>
              </w:rPr>
              <w:t>Educação e</w:t>
            </w:r>
            <w:r w:rsidR="005A48E2">
              <w:rPr>
                <w:rFonts w:ascii="Arial" w:eastAsia="Arial" w:hAnsi="Arial" w:cs="Arial"/>
              </w:rPr>
              <w:t>m</w:t>
            </w:r>
            <w:r w:rsidRPr="00487775">
              <w:rPr>
                <w:rFonts w:ascii="Arial" w:eastAsia="Arial" w:hAnsi="Arial" w:cs="Arial"/>
              </w:rPr>
              <w:t xml:space="preserve"> Direitos Humanos.</w:t>
            </w:r>
          </w:p>
        </w:tc>
      </w:tr>
      <w:tr w:rsidR="007232F5" w14:paraId="5BBB15AA" w14:textId="77777777" w:rsidTr="00487775">
        <w:tc>
          <w:tcPr>
            <w:tcW w:w="2916" w:type="dxa"/>
          </w:tcPr>
          <w:p w14:paraId="0DE18DC3" w14:textId="77777777" w:rsidR="007232F5" w:rsidRPr="004F02FE" w:rsidRDefault="007232F5" w:rsidP="004F02FE">
            <w:pPr>
              <w:pStyle w:val="Corpodetexto"/>
              <w:spacing w:after="0" w:line="360" w:lineRule="auto"/>
              <w:rPr>
                <w:rFonts w:ascii="Arial" w:eastAsia="Arial" w:hAnsi="Arial" w:cs="Arial"/>
              </w:rPr>
            </w:pPr>
            <w:r w:rsidRPr="004F02FE">
              <w:rPr>
                <w:rFonts w:ascii="Arial" w:eastAsia="Arial" w:hAnsi="Arial" w:cs="Arial"/>
              </w:rPr>
              <w:t>Conteúdos interdisciplinares</w:t>
            </w:r>
          </w:p>
        </w:tc>
        <w:tc>
          <w:tcPr>
            <w:tcW w:w="6144" w:type="dxa"/>
          </w:tcPr>
          <w:p w14:paraId="2108222C" w14:textId="77777777" w:rsidR="00487775" w:rsidRDefault="00487775" w:rsidP="006635BE">
            <w:pPr>
              <w:pStyle w:val="Corpodetexto"/>
              <w:widowControl w:val="0"/>
              <w:numPr>
                <w:ilvl w:val="0"/>
                <w:numId w:val="41"/>
              </w:numPr>
              <w:spacing w:before="0" w:after="0" w:line="360" w:lineRule="auto"/>
              <w:jc w:val="both"/>
              <w:rPr>
                <w:rFonts w:ascii="Arial" w:eastAsia="Arial" w:hAnsi="Arial" w:cs="Arial"/>
              </w:rPr>
            </w:pPr>
            <w:r>
              <w:rPr>
                <w:rFonts w:ascii="Arial" w:eastAsia="Arial" w:hAnsi="Arial" w:cs="Arial"/>
              </w:rPr>
              <w:t>Leitura, Interpretação e Produção de Textos Científicos;</w:t>
            </w:r>
          </w:p>
          <w:p w14:paraId="5013AB87" w14:textId="77777777" w:rsidR="00487775" w:rsidRDefault="00487775" w:rsidP="006635BE">
            <w:pPr>
              <w:pStyle w:val="Corpodetexto"/>
              <w:widowControl w:val="0"/>
              <w:numPr>
                <w:ilvl w:val="0"/>
                <w:numId w:val="41"/>
              </w:numPr>
              <w:spacing w:before="0" w:after="0" w:line="360" w:lineRule="auto"/>
              <w:jc w:val="both"/>
              <w:rPr>
                <w:rFonts w:ascii="Arial" w:eastAsia="Arial" w:hAnsi="Arial" w:cs="Arial"/>
              </w:rPr>
            </w:pPr>
            <w:r>
              <w:rPr>
                <w:rFonts w:ascii="Arial" w:eastAsia="Arial" w:hAnsi="Arial" w:cs="Arial"/>
              </w:rPr>
              <w:t>Física Aplicada aos Fenômenos Biológicos;</w:t>
            </w:r>
          </w:p>
          <w:p w14:paraId="1DA84711" w14:textId="77777777" w:rsidR="007232F5" w:rsidRPr="00C317BA" w:rsidRDefault="00DC3D2B" w:rsidP="006635BE">
            <w:pPr>
              <w:pStyle w:val="Corpodetexto"/>
              <w:numPr>
                <w:ilvl w:val="0"/>
                <w:numId w:val="41"/>
              </w:numPr>
              <w:spacing w:after="0" w:line="360" w:lineRule="auto"/>
              <w:jc w:val="both"/>
              <w:rPr>
                <w:rFonts w:ascii="Arial" w:hAnsi="Arial" w:cs="Arial"/>
              </w:rPr>
            </w:pPr>
            <w:r>
              <w:rPr>
                <w:rFonts w:ascii="Arial" w:eastAsia="Arial" w:hAnsi="Arial" w:cs="Arial"/>
              </w:rPr>
              <w:t>Desenvolvimento e uso de objetos de aprendizagem</w:t>
            </w:r>
            <w:r w:rsidR="00487775">
              <w:rPr>
                <w:rFonts w:ascii="Arial" w:eastAsia="Arial" w:hAnsi="Arial" w:cs="Arial"/>
              </w:rPr>
              <w:t>.</w:t>
            </w:r>
          </w:p>
        </w:tc>
      </w:tr>
    </w:tbl>
    <w:p w14:paraId="51C2060C" w14:textId="77777777" w:rsidR="00D36FB8" w:rsidRDefault="00D36FB8" w:rsidP="00D36FB8">
      <w:pPr>
        <w:pStyle w:val="Corpodetexto"/>
        <w:spacing w:after="0" w:line="360" w:lineRule="auto"/>
        <w:jc w:val="both"/>
        <w:rPr>
          <w:rFonts w:ascii="Arial" w:hAnsi="Arial" w:cs="Arial"/>
        </w:rPr>
      </w:pPr>
    </w:p>
    <w:p w14:paraId="7A9502EB" w14:textId="77777777" w:rsidR="00487775" w:rsidRDefault="00487775" w:rsidP="00487775">
      <w:pPr>
        <w:pStyle w:val="Corpodetexto"/>
        <w:spacing w:after="0" w:line="360" w:lineRule="auto"/>
        <w:ind w:firstLine="567"/>
        <w:jc w:val="both"/>
        <w:rPr>
          <w:rFonts w:ascii="Arial" w:hAnsi="Arial" w:cs="Arial"/>
        </w:rPr>
      </w:pPr>
      <w:r>
        <w:rPr>
          <w:rFonts w:ascii="Arial" w:hAnsi="Arial" w:cs="Arial"/>
        </w:rPr>
        <w:t>Especificamente falando das disciplinas de Física, têm-se a seguinte distribuição em relação aos conteúdos de Física:</w:t>
      </w:r>
    </w:p>
    <w:p w14:paraId="419DF6AB" w14:textId="77777777" w:rsidR="009D0EBF" w:rsidRDefault="009D0EBF" w:rsidP="009D0EBF">
      <w:pPr>
        <w:pStyle w:val="Corpodetexto"/>
        <w:spacing w:after="0" w:line="360" w:lineRule="auto"/>
        <w:jc w:val="both"/>
        <w:rPr>
          <w:rFonts w:ascii="Arial" w:hAnsi="Arial" w:cs="Arial"/>
        </w:rPr>
      </w:pPr>
    </w:p>
    <w:tbl>
      <w:tblPr>
        <w:tblStyle w:val="Tabelacomgrade"/>
        <w:tblW w:w="9180" w:type="dxa"/>
        <w:tblLook w:val="04A0" w:firstRow="1" w:lastRow="0" w:firstColumn="1" w:lastColumn="0" w:noHBand="0" w:noVBand="1"/>
      </w:tblPr>
      <w:tblGrid>
        <w:gridCol w:w="3418"/>
        <w:gridCol w:w="5762"/>
      </w:tblGrid>
      <w:tr w:rsidR="009D0EBF" w:rsidRPr="004F02FE" w14:paraId="51B28326" w14:textId="77777777" w:rsidTr="009D0EBF">
        <w:tc>
          <w:tcPr>
            <w:tcW w:w="3418" w:type="dxa"/>
          </w:tcPr>
          <w:p w14:paraId="640CDD5A" w14:textId="77777777" w:rsidR="009D0EBF" w:rsidRPr="004F02FE" w:rsidRDefault="009D0EBF" w:rsidP="009D0EBF">
            <w:pPr>
              <w:pStyle w:val="Corpodetexto"/>
              <w:spacing w:after="0" w:line="360" w:lineRule="auto"/>
              <w:jc w:val="center"/>
              <w:rPr>
                <w:rFonts w:ascii="Arial" w:hAnsi="Arial" w:cs="Arial"/>
                <w:b/>
              </w:rPr>
            </w:pPr>
            <w:r w:rsidRPr="004F02FE">
              <w:rPr>
                <w:rFonts w:ascii="Arial" w:hAnsi="Arial" w:cs="Arial"/>
                <w:b/>
              </w:rPr>
              <w:t>Conteúdos</w:t>
            </w:r>
          </w:p>
        </w:tc>
        <w:tc>
          <w:tcPr>
            <w:tcW w:w="5762" w:type="dxa"/>
          </w:tcPr>
          <w:p w14:paraId="5C94C0BA" w14:textId="77777777" w:rsidR="009D0EBF" w:rsidRPr="004F02FE" w:rsidRDefault="009D0EBF" w:rsidP="009D0EBF">
            <w:pPr>
              <w:pStyle w:val="Corpodetexto"/>
              <w:spacing w:after="0" w:line="360" w:lineRule="auto"/>
              <w:jc w:val="center"/>
              <w:rPr>
                <w:rFonts w:ascii="Arial" w:hAnsi="Arial" w:cs="Arial"/>
                <w:b/>
              </w:rPr>
            </w:pPr>
            <w:r w:rsidRPr="004F02FE">
              <w:rPr>
                <w:rFonts w:ascii="Arial" w:hAnsi="Arial" w:cs="Arial"/>
                <w:b/>
              </w:rPr>
              <w:t>Disciplinas</w:t>
            </w:r>
          </w:p>
        </w:tc>
      </w:tr>
      <w:tr w:rsidR="009D0EBF" w14:paraId="44815A06" w14:textId="77777777" w:rsidTr="001D19C2">
        <w:tc>
          <w:tcPr>
            <w:tcW w:w="3418" w:type="dxa"/>
            <w:vAlign w:val="center"/>
          </w:tcPr>
          <w:p w14:paraId="485E3201" w14:textId="77777777" w:rsidR="009D0EBF" w:rsidRPr="004F02FE" w:rsidRDefault="002E7D9C" w:rsidP="001D19C2">
            <w:pPr>
              <w:pStyle w:val="Corpodetexto"/>
              <w:spacing w:after="0" w:line="360" w:lineRule="auto"/>
              <w:rPr>
                <w:rFonts w:ascii="Arial" w:hAnsi="Arial" w:cs="Arial"/>
              </w:rPr>
            </w:pPr>
            <w:r>
              <w:rPr>
                <w:rFonts w:ascii="Arial" w:hAnsi="Arial" w:cs="Arial"/>
              </w:rPr>
              <w:t xml:space="preserve">Movimento </w:t>
            </w:r>
            <w:r w:rsidR="001C71EE">
              <w:rPr>
                <w:rFonts w:ascii="Arial" w:hAnsi="Arial" w:cs="Arial"/>
              </w:rPr>
              <w:t>e suas manifestações</w:t>
            </w:r>
          </w:p>
        </w:tc>
        <w:tc>
          <w:tcPr>
            <w:tcW w:w="5762" w:type="dxa"/>
          </w:tcPr>
          <w:p w14:paraId="60B12B1A" w14:textId="77777777" w:rsidR="001C71EE" w:rsidRDefault="003050BF" w:rsidP="006635BE">
            <w:pPr>
              <w:pStyle w:val="Corpodetexto"/>
              <w:widowControl w:val="0"/>
              <w:numPr>
                <w:ilvl w:val="0"/>
                <w:numId w:val="38"/>
              </w:numPr>
              <w:spacing w:before="0" w:after="0" w:line="360" w:lineRule="auto"/>
              <w:ind w:left="410" w:hanging="410"/>
              <w:jc w:val="both"/>
              <w:rPr>
                <w:rFonts w:ascii="Arial" w:eastAsia="Arial" w:hAnsi="Arial" w:cs="Arial"/>
              </w:rPr>
            </w:pPr>
            <w:r>
              <w:rPr>
                <w:rFonts w:ascii="Arial" w:eastAsia="Arial" w:hAnsi="Arial" w:cs="Arial"/>
              </w:rPr>
              <w:t xml:space="preserve">Fundamentos da </w:t>
            </w:r>
            <w:r w:rsidR="001C71EE">
              <w:rPr>
                <w:rFonts w:ascii="Arial" w:eastAsia="Arial" w:hAnsi="Arial" w:cs="Arial"/>
              </w:rPr>
              <w:t>Mecânica Clássica</w:t>
            </w:r>
            <w:r>
              <w:rPr>
                <w:rFonts w:ascii="Arial" w:eastAsia="Arial" w:hAnsi="Arial" w:cs="Arial"/>
              </w:rPr>
              <w:t xml:space="preserve"> nas Ciências Naturais e Matemática</w:t>
            </w:r>
            <w:r w:rsidR="001C71EE">
              <w:rPr>
                <w:rFonts w:ascii="Arial" w:eastAsia="Arial" w:hAnsi="Arial" w:cs="Arial"/>
              </w:rPr>
              <w:t>;</w:t>
            </w:r>
          </w:p>
          <w:p w14:paraId="07CF5D04" w14:textId="77777777" w:rsidR="001C71EE" w:rsidRDefault="001C71EE" w:rsidP="006635BE">
            <w:pPr>
              <w:pStyle w:val="Corpodetexto"/>
              <w:widowControl w:val="0"/>
              <w:numPr>
                <w:ilvl w:val="0"/>
                <w:numId w:val="38"/>
              </w:numPr>
              <w:spacing w:before="0" w:after="0" w:line="360" w:lineRule="auto"/>
              <w:ind w:left="410" w:hanging="410"/>
              <w:jc w:val="both"/>
              <w:rPr>
                <w:rFonts w:ascii="Arial" w:eastAsia="Arial" w:hAnsi="Arial" w:cs="Arial"/>
              </w:rPr>
            </w:pPr>
            <w:r>
              <w:rPr>
                <w:rFonts w:ascii="Arial" w:eastAsia="Arial" w:hAnsi="Arial" w:cs="Arial"/>
              </w:rPr>
              <w:t>Introdução à Ciência Experimental;</w:t>
            </w:r>
          </w:p>
          <w:p w14:paraId="39300A64" w14:textId="77777777" w:rsidR="001D19C2" w:rsidRDefault="001C71EE" w:rsidP="006635BE">
            <w:pPr>
              <w:pStyle w:val="Corpodetexto"/>
              <w:widowControl w:val="0"/>
              <w:numPr>
                <w:ilvl w:val="0"/>
                <w:numId w:val="38"/>
              </w:numPr>
              <w:spacing w:before="0" w:after="0" w:line="360" w:lineRule="auto"/>
              <w:ind w:left="410" w:hanging="410"/>
              <w:jc w:val="both"/>
              <w:rPr>
                <w:rFonts w:ascii="Arial" w:eastAsia="Arial" w:hAnsi="Arial" w:cs="Arial"/>
              </w:rPr>
            </w:pPr>
            <w:r>
              <w:rPr>
                <w:rFonts w:ascii="Arial" w:eastAsia="Arial" w:hAnsi="Arial" w:cs="Arial"/>
              </w:rPr>
              <w:t>Gravitação e Leis de Conservação;</w:t>
            </w:r>
          </w:p>
          <w:p w14:paraId="030B710E" w14:textId="77777777" w:rsidR="001C71EE" w:rsidRDefault="001C71EE" w:rsidP="006635BE">
            <w:pPr>
              <w:pStyle w:val="Corpodetexto"/>
              <w:widowControl w:val="0"/>
              <w:numPr>
                <w:ilvl w:val="0"/>
                <w:numId w:val="38"/>
              </w:numPr>
              <w:spacing w:before="0" w:after="0" w:line="360" w:lineRule="auto"/>
              <w:ind w:left="410" w:hanging="410"/>
              <w:jc w:val="both"/>
              <w:rPr>
                <w:rFonts w:ascii="Arial" w:eastAsia="Arial" w:hAnsi="Arial" w:cs="Arial"/>
              </w:rPr>
            </w:pPr>
            <w:r>
              <w:rPr>
                <w:rFonts w:ascii="Arial" w:eastAsia="Arial" w:hAnsi="Arial" w:cs="Arial"/>
              </w:rPr>
              <w:t>Astronomia;</w:t>
            </w:r>
          </w:p>
          <w:p w14:paraId="68FCC794" w14:textId="77777777" w:rsidR="001C71EE" w:rsidRPr="001C71EE" w:rsidRDefault="001C71EE" w:rsidP="006635BE">
            <w:pPr>
              <w:pStyle w:val="Corpodetexto"/>
              <w:widowControl w:val="0"/>
              <w:numPr>
                <w:ilvl w:val="0"/>
                <w:numId w:val="38"/>
              </w:numPr>
              <w:spacing w:before="0" w:after="0" w:line="360" w:lineRule="auto"/>
              <w:ind w:left="410" w:hanging="410"/>
              <w:jc w:val="both"/>
              <w:rPr>
                <w:rFonts w:ascii="Arial" w:eastAsia="Arial" w:hAnsi="Arial" w:cs="Arial"/>
              </w:rPr>
            </w:pPr>
            <w:r>
              <w:rPr>
                <w:rFonts w:ascii="Arial" w:eastAsia="Arial" w:hAnsi="Arial" w:cs="Arial"/>
              </w:rPr>
              <w:t>Mecânica Racional.</w:t>
            </w:r>
          </w:p>
        </w:tc>
      </w:tr>
      <w:tr w:rsidR="009D0EBF" w14:paraId="227C17EE" w14:textId="77777777" w:rsidTr="001D19C2">
        <w:tc>
          <w:tcPr>
            <w:tcW w:w="3418" w:type="dxa"/>
            <w:vAlign w:val="center"/>
          </w:tcPr>
          <w:p w14:paraId="3167802E" w14:textId="77777777" w:rsidR="009D0EBF" w:rsidRDefault="001C71EE" w:rsidP="001D19C2">
            <w:pPr>
              <w:pStyle w:val="Corpodetexto"/>
              <w:spacing w:after="0" w:line="360" w:lineRule="auto"/>
              <w:rPr>
                <w:rFonts w:ascii="Arial" w:hAnsi="Arial" w:cs="Arial"/>
              </w:rPr>
            </w:pPr>
            <w:r>
              <w:rPr>
                <w:rFonts w:ascii="Arial" w:hAnsi="Arial" w:cs="Arial"/>
              </w:rPr>
              <w:t>Energia e as propriedades da matéria</w:t>
            </w:r>
          </w:p>
        </w:tc>
        <w:tc>
          <w:tcPr>
            <w:tcW w:w="5762" w:type="dxa"/>
          </w:tcPr>
          <w:p w14:paraId="6AAD430B" w14:textId="77777777" w:rsidR="007232F5" w:rsidRDefault="001C71EE" w:rsidP="001C71EE">
            <w:pPr>
              <w:pStyle w:val="Corpodetexto"/>
              <w:numPr>
                <w:ilvl w:val="3"/>
                <w:numId w:val="4"/>
              </w:numPr>
              <w:tabs>
                <w:tab w:val="clear" w:pos="2880"/>
              </w:tabs>
              <w:spacing w:after="0" w:line="360" w:lineRule="auto"/>
              <w:ind w:left="314"/>
              <w:jc w:val="both"/>
              <w:rPr>
                <w:rFonts w:ascii="Arial" w:hAnsi="Arial" w:cs="Arial"/>
              </w:rPr>
            </w:pPr>
            <w:r>
              <w:rPr>
                <w:rFonts w:ascii="Arial" w:hAnsi="Arial" w:cs="Arial"/>
              </w:rPr>
              <w:t>Mecânica dos Fluídos;</w:t>
            </w:r>
          </w:p>
          <w:p w14:paraId="13F1F123" w14:textId="77777777" w:rsidR="001C71EE" w:rsidRDefault="001C71EE" w:rsidP="001C71EE">
            <w:pPr>
              <w:pStyle w:val="Corpodetexto"/>
              <w:numPr>
                <w:ilvl w:val="3"/>
                <w:numId w:val="4"/>
              </w:numPr>
              <w:tabs>
                <w:tab w:val="clear" w:pos="2880"/>
              </w:tabs>
              <w:spacing w:after="0" w:line="360" w:lineRule="auto"/>
              <w:ind w:left="314"/>
              <w:jc w:val="both"/>
              <w:rPr>
                <w:rFonts w:ascii="Arial" w:hAnsi="Arial" w:cs="Arial"/>
              </w:rPr>
            </w:pPr>
            <w:r>
              <w:rPr>
                <w:rFonts w:ascii="Arial" w:hAnsi="Arial" w:cs="Arial"/>
              </w:rPr>
              <w:t>Mecânica dos Sólidos;</w:t>
            </w:r>
          </w:p>
          <w:p w14:paraId="43BC9405" w14:textId="77777777" w:rsidR="001C71EE" w:rsidRDefault="00BD2171" w:rsidP="001C71EE">
            <w:pPr>
              <w:pStyle w:val="Corpodetexto"/>
              <w:numPr>
                <w:ilvl w:val="3"/>
                <w:numId w:val="4"/>
              </w:numPr>
              <w:tabs>
                <w:tab w:val="clear" w:pos="2880"/>
              </w:tabs>
              <w:spacing w:after="0" w:line="360" w:lineRule="auto"/>
              <w:ind w:left="314"/>
              <w:jc w:val="both"/>
              <w:rPr>
                <w:rFonts w:ascii="Arial" w:hAnsi="Arial" w:cs="Arial"/>
              </w:rPr>
            </w:pPr>
            <w:r>
              <w:rPr>
                <w:rFonts w:ascii="Arial" w:hAnsi="Arial" w:cs="Arial"/>
              </w:rPr>
              <w:t>Física Quântica</w:t>
            </w:r>
            <w:r w:rsidR="001C71EE">
              <w:rPr>
                <w:rFonts w:ascii="Arial" w:hAnsi="Arial" w:cs="Arial"/>
              </w:rPr>
              <w:t>;</w:t>
            </w:r>
          </w:p>
          <w:p w14:paraId="34876885" w14:textId="77777777" w:rsidR="001C71EE" w:rsidRDefault="001C71EE" w:rsidP="001C71EE">
            <w:pPr>
              <w:pStyle w:val="Corpodetexto"/>
              <w:numPr>
                <w:ilvl w:val="3"/>
                <w:numId w:val="4"/>
              </w:numPr>
              <w:tabs>
                <w:tab w:val="clear" w:pos="2880"/>
              </w:tabs>
              <w:spacing w:after="0" w:line="360" w:lineRule="auto"/>
              <w:ind w:left="314"/>
              <w:jc w:val="both"/>
              <w:rPr>
                <w:rFonts w:ascii="Arial" w:hAnsi="Arial" w:cs="Arial"/>
              </w:rPr>
            </w:pPr>
            <w:r>
              <w:rPr>
                <w:rFonts w:ascii="Arial" w:hAnsi="Arial" w:cs="Arial"/>
              </w:rPr>
              <w:t>Física do Estado Sólido;</w:t>
            </w:r>
          </w:p>
          <w:p w14:paraId="49C194F3" w14:textId="77777777" w:rsidR="001C71EE" w:rsidRPr="007232F5" w:rsidRDefault="001C71EE" w:rsidP="001C71EE">
            <w:pPr>
              <w:pStyle w:val="Corpodetexto"/>
              <w:numPr>
                <w:ilvl w:val="3"/>
                <w:numId w:val="4"/>
              </w:numPr>
              <w:tabs>
                <w:tab w:val="clear" w:pos="2880"/>
              </w:tabs>
              <w:spacing w:after="0" w:line="360" w:lineRule="auto"/>
              <w:ind w:left="314"/>
              <w:jc w:val="both"/>
              <w:rPr>
                <w:rFonts w:ascii="Arial" w:hAnsi="Arial" w:cs="Arial"/>
              </w:rPr>
            </w:pPr>
            <w:r>
              <w:rPr>
                <w:rFonts w:ascii="Arial" w:eastAsia="Arial" w:hAnsi="Arial" w:cs="Arial"/>
              </w:rPr>
              <w:t>Física Moderna e Contemporânea;</w:t>
            </w:r>
          </w:p>
        </w:tc>
      </w:tr>
      <w:tr w:rsidR="009D0EBF" w14:paraId="623893C4" w14:textId="77777777" w:rsidTr="001D19C2">
        <w:tc>
          <w:tcPr>
            <w:tcW w:w="3418" w:type="dxa"/>
            <w:vAlign w:val="center"/>
          </w:tcPr>
          <w:p w14:paraId="0DAEBD49" w14:textId="77777777" w:rsidR="009D0EBF" w:rsidRDefault="001C71EE" w:rsidP="001D19C2">
            <w:pPr>
              <w:pStyle w:val="Corpodetexto"/>
              <w:spacing w:after="0" w:line="360" w:lineRule="auto"/>
              <w:rPr>
                <w:rFonts w:ascii="Arial" w:hAnsi="Arial" w:cs="Arial"/>
              </w:rPr>
            </w:pPr>
            <w:r>
              <w:rPr>
                <w:rFonts w:ascii="Arial" w:hAnsi="Arial" w:cs="Arial"/>
              </w:rPr>
              <w:t>Campos e suas manifestações ópticas, elétricas e magnéticas</w:t>
            </w:r>
          </w:p>
        </w:tc>
        <w:tc>
          <w:tcPr>
            <w:tcW w:w="5762" w:type="dxa"/>
          </w:tcPr>
          <w:p w14:paraId="03A0595D" w14:textId="77777777" w:rsidR="001C71EE" w:rsidRDefault="003050BF" w:rsidP="006635BE">
            <w:pPr>
              <w:pStyle w:val="Corpodetexto"/>
              <w:numPr>
                <w:ilvl w:val="3"/>
                <w:numId w:val="42"/>
              </w:numPr>
              <w:spacing w:after="0" w:line="360" w:lineRule="auto"/>
              <w:ind w:left="314"/>
              <w:jc w:val="both"/>
              <w:rPr>
                <w:rFonts w:ascii="Arial" w:hAnsi="Arial" w:cs="Arial"/>
              </w:rPr>
            </w:pPr>
            <w:r>
              <w:rPr>
                <w:rFonts w:ascii="Arial" w:hAnsi="Arial" w:cs="Arial"/>
              </w:rPr>
              <w:t>Fundamentos da e</w:t>
            </w:r>
            <w:r w:rsidR="001C71EE">
              <w:rPr>
                <w:rFonts w:ascii="Arial" w:hAnsi="Arial" w:cs="Arial"/>
              </w:rPr>
              <w:t xml:space="preserve">letricidade </w:t>
            </w:r>
            <w:r>
              <w:rPr>
                <w:rFonts w:ascii="Arial" w:hAnsi="Arial" w:cs="Arial"/>
              </w:rPr>
              <w:t>nas Ciências Naturais e Matemática</w:t>
            </w:r>
            <w:r w:rsidR="001C71EE">
              <w:rPr>
                <w:rFonts w:ascii="Arial" w:hAnsi="Arial" w:cs="Arial"/>
              </w:rPr>
              <w:t>;</w:t>
            </w:r>
          </w:p>
          <w:p w14:paraId="3990EEF8" w14:textId="77777777" w:rsidR="009D0EBF" w:rsidRDefault="001C71EE" w:rsidP="006635BE">
            <w:pPr>
              <w:pStyle w:val="Corpodetexto"/>
              <w:numPr>
                <w:ilvl w:val="3"/>
                <w:numId w:val="42"/>
              </w:numPr>
              <w:spacing w:after="0" w:line="360" w:lineRule="auto"/>
              <w:ind w:left="314"/>
              <w:jc w:val="both"/>
              <w:rPr>
                <w:rFonts w:ascii="Arial" w:hAnsi="Arial" w:cs="Arial"/>
              </w:rPr>
            </w:pPr>
            <w:r>
              <w:rPr>
                <w:rFonts w:ascii="Arial" w:hAnsi="Arial" w:cs="Arial"/>
              </w:rPr>
              <w:t>Eletromagnetismo;</w:t>
            </w:r>
          </w:p>
          <w:p w14:paraId="082C840D" w14:textId="77777777" w:rsidR="001C71EE" w:rsidRDefault="003050BF" w:rsidP="006635BE">
            <w:pPr>
              <w:pStyle w:val="Corpodetexto"/>
              <w:numPr>
                <w:ilvl w:val="3"/>
                <w:numId w:val="42"/>
              </w:numPr>
              <w:spacing w:after="0" w:line="360" w:lineRule="auto"/>
              <w:ind w:left="314"/>
              <w:jc w:val="both"/>
              <w:rPr>
                <w:rFonts w:ascii="Arial" w:hAnsi="Arial" w:cs="Arial"/>
              </w:rPr>
            </w:pPr>
            <w:r>
              <w:rPr>
                <w:rFonts w:ascii="Arial" w:hAnsi="Arial" w:cs="Arial"/>
              </w:rPr>
              <w:t>Fundamentos da ó</w:t>
            </w:r>
            <w:r w:rsidR="001C71EE">
              <w:rPr>
                <w:rFonts w:ascii="Arial" w:hAnsi="Arial" w:cs="Arial"/>
              </w:rPr>
              <w:t>ptica</w:t>
            </w:r>
            <w:r>
              <w:rPr>
                <w:rFonts w:ascii="Arial" w:hAnsi="Arial" w:cs="Arial"/>
              </w:rPr>
              <w:t xml:space="preserve"> nas Ciências Naturais e Matemática</w:t>
            </w:r>
            <w:r w:rsidR="001C71EE">
              <w:rPr>
                <w:rFonts w:ascii="Arial" w:hAnsi="Arial" w:cs="Arial"/>
              </w:rPr>
              <w:t>;</w:t>
            </w:r>
          </w:p>
          <w:p w14:paraId="2ED2A60A" w14:textId="77777777" w:rsidR="001C71EE" w:rsidRPr="007232F5" w:rsidRDefault="001C71EE" w:rsidP="006635BE">
            <w:pPr>
              <w:pStyle w:val="Corpodetexto"/>
              <w:numPr>
                <w:ilvl w:val="3"/>
                <w:numId w:val="42"/>
              </w:numPr>
              <w:spacing w:after="0" w:line="360" w:lineRule="auto"/>
              <w:ind w:left="314"/>
              <w:jc w:val="both"/>
              <w:rPr>
                <w:rFonts w:ascii="Arial" w:hAnsi="Arial" w:cs="Arial"/>
              </w:rPr>
            </w:pPr>
            <w:r>
              <w:rPr>
                <w:rFonts w:ascii="Arial" w:hAnsi="Arial" w:cs="Arial"/>
              </w:rPr>
              <w:t>Relatividade.</w:t>
            </w:r>
          </w:p>
        </w:tc>
      </w:tr>
      <w:tr w:rsidR="001C71EE" w14:paraId="12FB1FA2" w14:textId="77777777" w:rsidTr="001D19C2">
        <w:tc>
          <w:tcPr>
            <w:tcW w:w="3418" w:type="dxa"/>
            <w:vAlign w:val="center"/>
          </w:tcPr>
          <w:p w14:paraId="2F89A0A5" w14:textId="77777777" w:rsidR="001C71EE" w:rsidRDefault="001C71EE" w:rsidP="001D19C2">
            <w:pPr>
              <w:pStyle w:val="Corpodetexto"/>
              <w:spacing w:after="0" w:line="360" w:lineRule="auto"/>
              <w:rPr>
                <w:rFonts w:ascii="Arial" w:hAnsi="Arial" w:cs="Arial"/>
              </w:rPr>
            </w:pPr>
            <w:r>
              <w:rPr>
                <w:rFonts w:ascii="Arial" w:hAnsi="Arial" w:cs="Arial"/>
              </w:rPr>
              <w:t>Fenômenos da matéria</w:t>
            </w:r>
          </w:p>
        </w:tc>
        <w:tc>
          <w:tcPr>
            <w:tcW w:w="5762" w:type="dxa"/>
          </w:tcPr>
          <w:p w14:paraId="4DE496A2" w14:textId="77777777" w:rsidR="001C71EE" w:rsidRPr="001C71EE" w:rsidRDefault="003050BF" w:rsidP="006635BE">
            <w:pPr>
              <w:pStyle w:val="Corpodetexto"/>
              <w:numPr>
                <w:ilvl w:val="0"/>
                <w:numId w:val="45"/>
              </w:numPr>
              <w:spacing w:after="0" w:line="360" w:lineRule="auto"/>
              <w:ind w:left="268" w:hanging="284"/>
              <w:jc w:val="both"/>
              <w:rPr>
                <w:rFonts w:ascii="Arial" w:hAnsi="Arial" w:cs="Arial"/>
              </w:rPr>
            </w:pPr>
            <w:r>
              <w:rPr>
                <w:rFonts w:ascii="Arial" w:hAnsi="Arial" w:cs="Arial"/>
              </w:rPr>
              <w:t>Fundamentos dos f</w:t>
            </w:r>
            <w:r w:rsidR="001C71EE">
              <w:rPr>
                <w:rFonts w:ascii="Arial" w:hAnsi="Arial" w:cs="Arial"/>
              </w:rPr>
              <w:t>enômenos ondulatórios</w:t>
            </w:r>
            <w:r>
              <w:rPr>
                <w:rFonts w:ascii="Arial" w:hAnsi="Arial" w:cs="Arial"/>
              </w:rPr>
              <w:t xml:space="preserve"> nas Ciências Naturais e Matemática</w:t>
            </w:r>
            <w:r w:rsidR="001C71EE">
              <w:rPr>
                <w:rFonts w:ascii="Arial" w:hAnsi="Arial" w:cs="Arial"/>
              </w:rPr>
              <w:t>;</w:t>
            </w:r>
          </w:p>
          <w:p w14:paraId="5573A3A3" w14:textId="5581F824" w:rsidR="001C71EE" w:rsidRPr="00A637E7" w:rsidRDefault="00A637E7" w:rsidP="006635BE">
            <w:pPr>
              <w:pStyle w:val="Corpodetexto"/>
              <w:numPr>
                <w:ilvl w:val="0"/>
                <w:numId w:val="45"/>
              </w:numPr>
              <w:spacing w:after="0" w:line="360" w:lineRule="auto"/>
              <w:ind w:left="268" w:hanging="284"/>
              <w:jc w:val="both"/>
              <w:rPr>
                <w:rFonts w:ascii="Arial" w:hAnsi="Arial" w:cs="Arial"/>
              </w:rPr>
            </w:pPr>
            <w:r w:rsidRPr="00A637E7">
              <w:rPr>
                <w:rFonts w:ascii="Arial" w:hAnsi="Arial" w:cs="Arial"/>
              </w:rPr>
              <w:t>Fundamentos T</w:t>
            </w:r>
            <w:r w:rsidR="001C71EE" w:rsidRPr="00A637E7">
              <w:rPr>
                <w:rFonts w:ascii="Arial" w:hAnsi="Arial" w:cs="Arial"/>
              </w:rPr>
              <w:t>ermodinâmica</w:t>
            </w:r>
            <w:r w:rsidR="003050BF" w:rsidRPr="00A637E7">
              <w:rPr>
                <w:rFonts w:ascii="Arial" w:hAnsi="Arial" w:cs="Arial"/>
              </w:rPr>
              <w:t xml:space="preserve"> nas Ciências Naturais e Matemática</w:t>
            </w:r>
            <w:r w:rsidR="001C71EE" w:rsidRPr="00A637E7">
              <w:rPr>
                <w:rFonts w:ascii="Arial" w:hAnsi="Arial" w:cs="Arial"/>
              </w:rPr>
              <w:t>;</w:t>
            </w:r>
          </w:p>
          <w:p w14:paraId="50597570" w14:textId="77777777" w:rsidR="001C71EE" w:rsidRDefault="001C71EE" w:rsidP="006635BE">
            <w:pPr>
              <w:pStyle w:val="Corpodetexto"/>
              <w:numPr>
                <w:ilvl w:val="0"/>
                <w:numId w:val="45"/>
              </w:numPr>
              <w:spacing w:after="0" w:line="360" w:lineRule="auto"/>
              <w:ind w:left="268" w:hanging="284"/>
              <w:jc w:val="both"/>
              <w:rPr>
                <w:rFonts w:ascii="Arial" w:hAnsi="Arial" w:cs="Arial"/>
              </w:rPr>
            </w:pPr>
            <w:r>
              <w:rPr>
                <w:rFonts w:ascii="Arial" w:hAnsi="Arial" w:cs="Arial"/>
              </w:rPr>
              <w:t>Física Aplicada aos Fenômenos Biológicos</w:t>
            </w:r>
          </w:p>
        </w:tc>
      </w:tr>
    </w:tbl>
    <w:p w14:paraId="46F94A71" w14:textId="77777777" w:rsidR="009D0EBF" w:rsidRDefault="009D0EBF" w:rsidP="001D46ED">
      <w:pPr>
        <w:pStyle w:val="Corpodetexto"/>
        <w:spacing w:after="0" w:line="360" w:lineRule="auto"/>
        <w:ind w:firstLine="567"/>
        <w:jc w:val="both"/>
        <w:rPr>
          <w:rFonts w:ascii="Arial" w:hAnsi="Arial" w:cs="Arial"/>
        </w:rPr>
      </w:pPr>
    </w:p>
    <w:p w14:paraId="64A99A8E" w14:textId="3A38235E" w:rsidR="001D46ED" w:rsidRDefault="00192410" w:rsidP="001D46ED">
      <w:pPr>
        <w:pStyle w:val="Corpodetexto"/>
        <w:spacing w:after="0" w:line="360" w:lineRule="auto"/>
        <w:ind w:firstLine="567"/>
        <w:jc w:val="both"/>
        <w:rPr>
          <w:rFonts w:ascii="Arial" w:hAnsi="Arial" w:cs="Arial"/>
        </w:rPr>
      </w:pPr>
      <w:r>
        <w:rPr>
          <w:rFonts w:ascii="Arial" w:hAnsi="Arial" w:cs="Arial"/>
        </w:rPr>
        <w:t xml:space="preserve">Ressalta-se que </w:t>
      </w:r>
      <w:r w:rsidR="00796741">
        <w:rPr>
          <w:rFonts w:ascii="Arial" w:hAnsi="Arial" w:cs="Arial"/>
        </w:rPr>
        <w:t>os</w:t>
      </w:r>
      <w:r w:rsidR="00A637E7">
        <w:rPr>
          <w:rFonts w:ascii="Arial" w:hAnsi="Arial" w:cs="Arial"/>
        </w:rPr>
        <w:t xml:space="preserve"> </w:t>
      </w:r>
      <w:r w:rsidR="00796741">
        <w:rPr>
          <w:rFonts w:ascii="Arial" w:hAnsi="Arial" w:cs="Arial"/>
        </w:rPr>
        <w:t>valores</w:t>
      </w:r>
      <w:r w:rsidR="00A637E7">
        <w:rPr>
          <w:rFonts w:ascii="Arial" w:hAnsi="Arial" w:cs="Arial"/>
        </w:rPr>
        <w:t xml:space="preserve"> </w:t>
      </w:r>
      <w:r w:rsidR="00796741">
        <w:rPr>
          <w:rFonts w:ascii="Arial" w:hAnsi="Arial" w:cs="Arial"/>
        </w:rPr>
        <w:t>que</w:t>
      </w:r>
      <w:r w:rsidR="00A637E7">
        <w:rPr>
          <w:rFonts w:ascii="Arial" w:hAnsi="Arial" w:cs="Arial"/>
        </w:rPr>
        <w:t xml:space="preserve"> </w:t>
      </w:r>
      <w:r w:rsidR="00796741">
        <w:rPr>
          <w:rFonts w:ascii="Arial" w:hAnsi="Arial" w:cs="Arial"/>
        </w:rPr>
        <w:t>inspiraram</w:t>
      </w:r>
      <w:r w:rsidR="00A637E7">
        <w:rPr>
          <w:rFonts w:ascii="Arial" w:hAnsi="Arial" w:cs="Arial"/>
        </w:rPr>
        <w:t xml:space="preserve"> </w:t>
      </w:r>
      <w:r w:rsidR="00796741">
        <w:rPr>
          <w:rFonts w:ascii="Arial" w:hAnsi="Arial" w:cs="Arial"/>
        </w:rPr>
        <w:t>o</w:t>
      </w:r>
      <w:r w:rsidR="00A637E7">
        <w:rPr>
          <w:rFonts w:ascii="Arial" w:hAnsi="Arial" w:cs="Arial"/>
        </w:rPr>
        <w:t xml:space="preserve"> </w:t>
      </w:r>
      <w:r w:rsidR="00796741">
        <w:rPr>
          <w:rFonts w:ascii="Arial" w:hAnsi="Arial" w:cs="Arial"/>
        </w:rPr>
        <w:t>presente</w:t>
      </w:r>
      <w:r w:rsidR="00A637E7">
        <w:rPr>
          <w:rFonts w:ascii="Arial" w:hAnsi="Arial" w:cs="Arial"/>
        </w:rPr>
        <w:t xml:space="preserve"> </w:t>
      </w:r>
      <w:r w:rsidR="00796741">
        <w:rPr>
          <w:rFonts w:ascii="Arial" w:hAnsi="Arial" w:cs="Arial"/>
        </w:rPr>
        <w:t>projeto</w:t>
      </w:r>
      <w:r w:rsidR="00A637E7">
        <w:rPr>
          <w:rFonts w:ascii="Arial" w:hAnsi="Arial" w:cs="Arial"/>
        </w:rPr>
        <w:t xml:space="preserve"> </w:t>
      </w:r>
      <w:r w:rsidR="00796741">
        <w:rPr>
          <w:rFonts w:ascii="Arial" w:hAnsi="Arial" w:cs="Arial"/>
        </w:rPr>
        <w:t>visam</w:t>
      </w:r>
      <w:r w:rsidR="00A637E7">
        <w:rPr>
          <w:rFonts w:ascii="Arial" w:hAnsi="Arial" w:cs="Arial"/>
        </w:rPr>
        <w:t xml:space="preserve"> </w:t>
      </w:r>
      <w:r w:rsidR="00796741">
        <w:rPr>
          <w:rFonts w:ascii="Arial" w:hAnsi="Arial" w:cs="Arial"/>
        </w:rPr>
        <w:t>à</w:t>
      </w:r>
      <w:r w:rsidR="00A637E7">
        <w:rPr>
          <w:rFonts w:ascii="Arial" w:hAnsi="Arial" w:cs="Arial"/>
        </w:rPr>
        <w:t xml:space="preserve"> </w:t>
      </w:r>
      <w:r w:rsidR="00796741">
        <w:rPr>
          <w:rFonts w:ascii="Arial" w:hAnsi="Arial" w:cs="Arial"/>
        </w:rPr>
        <w:t>formação</w:t>
      </w:r>
      <w:r w:rsidR="00A637E7">
        <w:rPr>
          <w:rFonts w:ascii="Arial" w:hAnsi="Arial" w:cs="Arial"/>
        </w:rPr>
        <w:t xml:space="preserve"> </w:t>
      </w:r>
      <w:r w:rsidR="00796741">
        <w:rPr>
          <w:rFonts w:ascii="Arial" w:hAnsi="Arial" w:cs="Arial"/>
        </w:rPr>
        <w:t>de</w:t>
      </w:r>
      <w:r w:rsidR="00A637E7">
        <w:rPr>
          <w:rFonts w:ascii="Arial" w:hAnsi="Arial" w:cs="Arial"/>
        </w:rPr>
        <w:t xml:space="preserve"> </w:t>
      </w:r>
      <w:r w:rsidR="00796741">
        <w:rPr>
          <w:rFonts w:ascii="Arial" w:hAnsi="Arial" w:cs="Arial"/>
        </w:rPr>
        <w:t>um</w:t>
      </w:r>
      <w:r w:rsidR="00A637E7">
        <w:rPr>
          <w:rFonts w:ascii="Arial" w:hAnsi="Arial" w:cs="Arial"/>
        </w:rPr>
        <w:t xml:space="preserve"> </w:t>
      </w:r>
      <w:r w:rsidR="00796741">
        <w:rPr>
          <w:rFonts w:ascii="Arial" w:hAnsi="Arial" w:cs="Arial"/>
        </w:rPr>
        <w:t>educador</w:t>
      </w:r>
      <w:r w:rsidR="00A637E7">
        <w:rPr>
          <w:rFonts w:ascii="Arial" w:hAnsi="Arial" w:cs="Arial"/>
        </w:rPr>
        <w:t xml:space="preserve"> </w:t>
      </w:r>
      <w:r w:rsidR="00796741">
        <w:rPr>
          <w:rFonts w:ascii="Arial" w:hAnsi="Arial" w:cs="Arial"/>
        </w:rPr>
        <w:t>comprometido</w:t>
      </w:r>
      <w:r w:rsidR="00A637E7">
        <w:rPr>
          <w:rFonts w:ascii="Arial" w:hAnsi="Arial" w:cs="Arial"/>
        </w:rPr>
        <w:t xml:space="preserve"> </w:t>
      </w:r>
      <w:r w:rsidR="00796741">
        <w:rPr>
          <w:rFonts w:ascii="Arial" w:hAnsi="Arial" w:cs="Arial"/>
        </w:rPr>
        <w:t>com</w:t>
      </w:r>
      <w:r w:rsidR="00A637E7">
        <w:rPr>
          <w:rFonts w:ascii="Arial" w:hAnsi="Arial" w:cs="Arial"/>
        </w:rPr>
        <w:t xml:space="preserve"> </w:t>
      </w:r>
      <w:r w:rsidR="00796741">
        <w:rPr>
          <w:rFonts w:ascii="Arial" w:hAnsi="Arial" w:cs="Arial"/>
        </w:rPr>
        <w:t>uma</w:t>
      </w:r>
      <w:r w:rsidR="00A637E7">
        <w:rPr>
          <w:rFonts w:ascii="Arial" w:hAnsi="Arial" w:cs="Arial"/>
        </w:rPr>
        <w:t xml:space="preserve"> </w:t>
      </w:r>
      <w:r w:rsidR="00796741">
        <w:rPr>
          <w:rFonts w:ascii="Arial" w:hAnsi="Arial" w:cs="Arial"/>
        </w:rPr>
        <w:t>educação</w:t>
      </w:r>
      <w:r w:rsidR="00A637E7">
        <w:rPr>
          <w:rFonts w:ascii="Arial" w:hAnsi="Arial" w:cs="Arial"/>
        </w:rPr>
        <w:t xml:space="preserve"> </w:t>
      </w:r>
      <w:r w:rsidR="00796741">
        <w:rPr>
          <w:rFonts w:ascii="Arial" w:hAnsi="Arial" w:cs="Arial"/>
        </w:rPr>
        <w:t>científico-tecnológica</w:t>
      </w:r>
      <w:r w:rsidR="00A637E7">
        <w:rPr>
          <w:rFonts w:ascii="Arial" w:hAnsi="Arial" w:cs="Arial"/>
        </w:rPr>
        <w:t xml:space="preserve"> </w:t>
      </w:r>
      <w:r w:rsidR="00796741">
        <w:rPr>
          <w:rFonts w:ascii="Arial" w:hAnsi="Arial" w:cs="Arial"/>
        </w:rPr>
        <w:t>de</w:t>
      </w:r>
      <w:r w:rsidR="00A637E7">
        <w:rPr>
          <w:rFonts w:ascii="Arial" w:hAnsi="Arial" w:cs="Arial"/>
        </w:rPr>
        <w:t xml:space="preserve"> </w:t>
      </w:r>
      <w:r w:rsidR="00796741">
        <w:rPr>
          <w:rFonts w:ascii="Arial" w:hAnsi="Arial" w:cs="Arial"/>
        </w:rPr>
        <w:t>qualidade,</w:t>
      </w:r>
      <w:r w:rsidR="00A637E7">
        <w:rPr>
          <w:rFonts w:ascii="Arial" w:hAnsi="Arial" w:cs="Arial"/>
        </w:rPr>
        <w:t xml:space="preserve"> </w:t>
      </w:r>
      <w:r w:rsidR="00796741">
        <w:rPr>
          <w:rFonts w:ascii="Arial" w:hAnsi="Arial" w:cs="Arial"/>
        </w:rPr>
        <w:t>derivada</w:t>
      </w:r>
      <w:r w:rsidR="00A637E7">
        <w:rPr>
          <w:rFonts w:ascii="Arial" w:hAnsi="Arial" w:cs="Arial"/>
        </w:rPr>
        <w:t xml:space="preserve"> </w:t>
      </w:r>
      <w:r w:rsidR="00796741">
        <w:rPr>
          <w:rFonts w:ascii="Arial" w:hAnsi="Arial" w:cs="Arial"/>
        </w:rPr>
        <w:t>de</w:t>
      </w:r>
      <w:r w:rsidR="00A637E7">
        <w:rPr>
          <w:rFonts w:ascii="Arial" w:hAnsi="Arial" w:cs="Arial"/>
        </w:rPr>
        <w:t xml:space="preserve"> </w:t>
      </w:r>
      <w:r w:rsidR="00796741">
        <w:rPr>
          <w:rFonts w:ascii="Arial" w:hAnsi="Arial" w:cs="Arial"/>
        </w:rPr>
        <w:t>uma</w:t>
      </w:r>
      <w:r w:rsidR="00A637E7">
        <w:rPr>
          <w:rFonts w:ascii="Arial" w:hAnsi="Arial" w:cs="Arial"/>
        </w:rPr>
        <w:t xml:space="preserve"> </w:t>
      </w:r>
      <w:r w:rsidR="00796741">
        <w:rPr>
          <w:rFonts w:ascii="Arial" w:hAnsi="Arial" w:cs="Arial"/>
        </w:rPr>
        <w:t>leitura</w:t>
      </w:r>
      <w:r w:rsidR="00A637E7">
        <w:rPr>
          <w:rFonts w:ascii="Arial" w:hAnsi="Arial" w:cs="Arial"/>
        </w:rPr>
        <w:t xml:space="preserve"> </w:t>
      </w:r>
      <w:r w:rsidR="00796741">
        <w:rPr>
          <w:rFonts w:ascii="Arial" w:hAnsi="Arial" w:cs="Arial"/>
        </w:rPr>
        <w:t>crítica</w:t>
      </w:r>
      <w:r w:rsidR="00A637E7">
        <w:rPr>
          <w:rFonts w:ascii="Arial" w:hAnsi="Arial" w:cs="Arial"/>
        </w:rPr>
        <w:t xml:space="preserve"> </w:t>
      </w:r>
      <w:r w:rsidR="00796741">
        <w:rPr>
          <w:rFonts w:ascii="Arial" w:hAnsi="Arial" w:cs="Arial"/>
        </w:rPr>
        <w:t>do</w:t>
      </w:r>
      <w:r w:rsidR="00A637E7">
        <w:rPr>
          <w:rFonts w:ascii="Arial" w:hAnsi="Arial" w:cs="Arial"/>
        </w:rPr>
        <w:t xml:space="preserve"> </w:t>
      </w:r>
      <w:r w:rsidR="00796741">
        <w:rPr>
          <w:rFonts w:ascii="Arial" w:hAnsi="Arial" w:cs="Arial"/>
        </w:rPr>
        <w:t>mundo,</w:t>
      </w:r>
      <w:r w:rsidR="00A637E7">
        <w:rPr>
          <w:rFonts w:ascii="Arial" w:hAnsi="Arial" w:cs="Arial"/>
        </w:rPr>
        <w:t xml:space="preserve"> </w:t>
      </w:r>
      <w:r w:rsidR="00796741">
        <w:rPr>
          <w:rFonts w:ascii="Arial" w:hAnsi="Arial" w:cs="Arial"/>
        </w:rPr>
        <w:t>dos</w:t>
      </w:r>
      <w:r w:rsidR="00A637E7">
        <w:rPr>
          <w:rFonts w:ascii="Arial" w:hAnsi="Arial" w:cs="Arial"/>
        </w:rPr>
        <w:t xml:space="preserve"> </w:t>
      </w:r>
      <w:r w:rsidR="00796741">
        <w:rPr>
          <w:rFonts w:ascii="Arial" w:hAnsi="Arial" w:cs="Arial"/>
        </w:rPr>
        <w:t>atuais</w:t>
      </w:r>
      <w:r w:rsidR="00A637E7">
        <w:rPr>
          <w:rFonts w:ascii="Arial" w:hAnsi="Arial" w:cs="Arial"/>
        </w:rPr>
        <w:t xml:space="preserve"> </w:t>
      </w:r>
      <w:r w:rsidR="00796741">
        <w:rPr>
          <w:rFonts w:ascii="Arial" w:hAnsi="Arial" w:cs="Arial"/>
        </w:rPr>
        <w:t>sistemas</w:t>
      </w:r>
      <w:r w:rsidR="00A637E7">
        <w:rPr>
          <w:rFonts w:ascii="Arial" w:hAnsi="Arial" w:cs="Arial"/>
        </w:rPr>
        <w:t xml:space="preserve"> </w:t>
      </w:r>
      <w:r w:rsidR="00796741">
        <w:rPr>
          <w:rFonts w:ascii="Arial" w:hAnsi="Arial" w:cs="Arial"/>
        </w:rPr>
        <w:t>de</w:t>
      </w:r>
      <w:r w:rsidR="00A637E7">
        <w:rPr>
          <w:rFonts w:ascii="Arial" w:hAnsi="Arial" w:cs="Arial"/>
        </w:rPr>
        <w:t xml:space="preserve"> </w:t>
      </w:r>
      <w:r w:rsidR="00796741">
        <w:rPr>
          <w:rFonts w:ascii="Arial" w:hAnsi="Arial" w:cs="Arial"/>
        </w:rPr>
        <w:t>ensino</w:t>
      </w:r>
      <w:r w:rsidR="00A637E7">
        <w:rPr>
          <w:rFonts w:ascii="Arial" w:hAnsi="Arial" w:cs="Arial"/>
        </w:rPr>
        <w:t xml:space="preserve"> </w:t>
      </w:r>
      <w:r w:rsidR="00796741">
        <w:rPr>
          <w:rFonts w:ascii="Arial" w:hAnsi="Arial" w:cs="Arial"/>
        </w:rPr>
        <w:t>públicos</w:t>
      </w:r>
      <w:r w:rsidR="00A637E7">
        <w:rPr>
          <w:rFonts w:ascii="Arial" w:hAnsi="Arial" w:cs="Arial"/>
        </w:rPr>
        <w:t xml:space="preserve"> </w:t>
      </w:r>
      <w:r w:rsidR="00796741">
        <w:rPr>
          <w:rFonts w:ascii="Arial" w:hAnsi="Arial" w:cs="Arial"/>
        </w:rPr>
        <w:t>e</w:t>
      </w:r>
      <w:r w:rsidR="00A637E7">
        <w:rPr>
          <w:rFonts w:ascii="Arial" w:hAnsi="Arial" w:cs="Arial"/>
        </w:rPr>
        <w:t xml:space="preserve"> </w:t>
      </w:r>
      <w:r w:rsidR="00796741">
        <w:rPr>
          <w:rFonts w:ascii="Arial" w:hAnsi="Arial" w:cs="Arial"/>
        </w:rPr>
        <w:t>privados</w:t>
      </w:r>
      <w:r w:rsidR="00A637E7">
        <w:rPr>
          <w:rFonts w:ascii="Arial" w:hAnsi="Arial" w:cs="Arial"/>
        </w:rPr>
        <w:t xml:space="preserve"> </w:t>
      </w:r>
      <w:r w:rsidR="00796741">
        <w:rPr>
          <w:rFonts w:ascii="Arial" w:hAnsi="Arial" w:cs="Arial"/>
        </w:rPr>
        <w:t>e</w:t>
      </w:r>
      <w:r w:rsidR="00A637E7">
        <w:rPr>
          <w:rFonts w:ascii="Arial" w:hAnsi="Arial" w:cs="Arial"/>
        </w:rPr>
        <w:t xml:space="preserve"> </w:t>
      </w:r>
      <w:r w:rsidR="00796741">
        <w:rPr>
          <w:rFonts w:ascii="Arial" w:hAnsi="Arial" w:cs="Arial"/>
        </w:rPr>
        <w:t>que</w:t>
      </w:r>
      <w:r w:rsidR="00A637E7">
        <w:rPr>
          <w:rFonts w:ascii="Arial" w:hAnsi="Arial" w:cs="Arial"/>
        </w:rPr>
        <w:t xml:space="preserve"> </w:t>
      </w:r>
      <w:r w:rsidR="00796741">
        <w:rPr>
          <w:rFonts w:ascii="Arial" w:hAnsi="Arial" w:cs="Arial"/>
        </w:rPr>
        <w:t>contribua</w:t>
      </w:r>
      <w:r w:rsidR="00A637E7">
        <w:rPr>
          <w:rFonts w:ascii="Arial" w:hAnsi="Arial" w:cs="Arial"/>
        </w:rPr>
        <w:t xml:space="preserve"> </w:t>
      </w:r>
      <w:r w:rsidR="00796741">
        <w:rPr>
          <w:rFonts w:ascii="Arial" w:hAnsi="Arial" w:cs="Arial"/>
        </w:rPr>
        <w:t>para</w:t>
      </w:r>
      <w:r w:rsidR="00A637E7">
        <w:rPr>
          <w:rFonts w:ascii="Arial" w:hAnsi="Arial" w:cs="Arial"/>
        </w:rPr>
        <w:t xml:space="preserve"> </w:t>
      </w:r>
      <w:r w:rsidR="00796741">
        <w:rPr>
          <w:rFonts w:ascii="Arial" w:hAnsi="Arial" w:cs="Arial"/>
        </w:rPr>
        <w:t>a</w:t>
      </w:r>
      <w:r w:rsidR="00A637E7">
        <w:rPr>
          <w:rFonts w:ascii="Arial" w:hAnsi="Arial" w:cs="Arial"/>
        </w:rPr>
        <w:t xml:space="preserve"> </w:t>
      </w:r>
      <w:r w:rsidR="00796741">
        <w:rPr>
          <w:rFonts w:ascii="Arial" w:hAnsi="Arial" w:cs="Arial"/>
        </w:rPr>
        <w:t>transformação</w:t>
      </w:r>
      <w:r w:rsidR="00A637E7">
        <w:rPr>
          <w:rFonts w:ascii="Arial" w:hAnsi="Arial" w:cs="Arial"/>
        </w:rPr>
        <w:t xml:space="preserve"> </w:t>
      </w:r>
      <w:r w:rsidR="00796741">
        <w:rPr>
          <w:rFonts w:ascii="Arial" w:hAnsi="Arial" w:cs="Arial"/>
        </w:rPr>
        <w:t>social</w:t>
      </w:r>
      <w:r w:rsidR="00A637E7">
        <w:rPr>
          <w:rFonts w:ascii="Arial" w:hAnsi="Arial" w:cs="Arial"/>
        </w:rPr>
        <w:t xml:space="preserve">, </w:t>
      </w:r>
      <w:r w:rsidR="00796741">
        <w:rPr>
          <w:rFonts w:ascii="Arial" w:hAnsi="Arial" w:cs="Arial"/>
        </w:rPr>
        <w:t>possibilitando</w:t>
      </w:r>
      <w:r w:rsidR="00A637E7">
        <w:rPr>
          <w:rFonts w:ascii="Arial" w:hAnsi="Arial" w:cs="Arial"/>
        </w:rPr>
        <w:t xml:space="preserve"> </w:t>
      </w:r>
      <w:r w:rsidR="00796741">
        <w:rPr>
          <w:rFonts w:ascii="Arial" w:hAnsi="Arial" w:cs="Arial"/>
        </w:rPr>
        <w:t>igualdade</w:t>
      </w:r>
      <w:r w:rsidR="00A637E7">
        <w:rPr>
          <w:rFonts w:ascii="Arial" w:hAnsi="Arial" w:cs="Arial"/>
        </w:rPr>
        <w:t xml:space="preserve"> </w:t>
      </w:r>
      <w:r w:rsidR="00796741">
        <w:rPr>
          <w:rFonts w:ascii="Arial" w:hAnsi="Arial" w:cs="Arial"/>
        </w:rPr>
        <w:t>de</w:t>
      </w:r>
      <w:r w:rsidR="00A637E7">
        <w:rPr>
          <w:rFonts w:ascii="Arial" w:hAnsi="Arial" w:cs="Arial"/>
        </w:rPr>
        <w:t xml:space="preserve"> </w:t>
      </w:r>
      <w:r w:rsidR="00796741">
        <w:rPr>
          <w:rFonts w:ascii="Arial" w:hAnsi="Arial" w:cs="Arial"/>
        </w:rPr>
        <w:t>oportunidades</w:t>
      </w:r>
      <w:r w:rsidR="00A637E7">
        <w:rPr>
          <w:rFonts w:ascii="Arial" w:hAnsi="Arial" w:cs="Arial"/>
        </w:rPr>
        <w:t xml:space="preserve"> </w:t>
      </w:r>
      <w:r w:rsidR="00796741">
        <w:rPr>
          <w:rFonts w:ascii="Arial" w:hAnsi="Arial" w:cs="Arial"/>
        </w:rPr>
        <w:t>para</w:t>
      </w:r>
      <w:r w:rsidR="00A637E7">
        <w:rPr>
          <w:rFonts w:ascii="Arial" w:hAnsi="Arial" w:cs="Arial"/>
        </w:rPr>
        <w:t xml:space="preserve"> </w:t>
      </w:r>
      <w:r w:rsidR="00796741">
        <w:rPr>
          <w:rFonts w:ascii="Arial" w:hAnsi="Arial" w:cs="Arial"/>
        </w:rPr>
        <w:t>todos</w:t>
      </w:r>
      <w:r w:rsidR="00A637E7">
        <w:rPr>
          <w:rFonts w:ascii="Arial" w:hAnsi="Arial" w:cs="Arial"/>
        </w:rPr>
        <w:t xml:space="preserve"> </w:t>
      </w:r>
      <w:r w:rsidR="00796741">
        <w:rPr>
          <w:rFonts w:ascii="Arial" w:hAnsi="Arial" w:cs="Arial"/>
        </w:rPr>
        <w:t>os</w:t>
      </w:r>
      <w:r w:rsidR="00A637E7">
        <w:rPr>
          <w:rFonts w:ascii="Arial" w:hAnsi="Arial" w:cs="Arial"/>
        </w:rPr>
        <w:t xml:space="preserve"> </w:t>
      </w:r>
      <w:r w:rsidR="00796741">
        <w:rPr>
          <w:rFonts w:ascii="Arial" w:hAnsi="Arial" w:cs="Arial"/>
        </w:rPr>
        <w:t>cidadãos.</w:t>
      </w:r>
      <w:r w:rsidR="00A637E7">
        <w:rPr>
          <w:rFonts w:ascii="Arial" w:hAnsi="Arial" w:cs="Arial"/>
        </w:rPr>
        <w:t xml:space="preserve"> </w:t>
      </w:r>
      <w:r w:rsidR="00796741">
        <w:rPr>
          <w:rFonts w:ascii="Arial" w:hAnsi="Arial" w:cs="Arial"/>
        </w:rPr>
        <w:t>Essa</w:t>
      </w:r>
      <w:r w:rsidR="00A637E7">
        <w:rPr>
          <w:rFonts w:ascii="Arial" w:hAnsi="Arial" w:cs="Arial"/>
        </w:rPr>
        <w:t xml:space="preserve"> </w:t>
      </w:r>
      <w:r w:rsidR="00796741">
        <w:rPr>
          <w:rFonts w:ascii="Arial" w:hAnsi="Arial" w:cs="Arial"/>
        </w:rPr>
        <w:t>opção</w:t>
      </w:r>
      <w:r w:rsidR="00A637E7">
        <w:rPr>
          <w:rFonts w:ascii="Arial" w:hAnsi="Arial" w:cs="Arial"/>
        </w:rPr>
        <w:t xml:space="preserve"> </w:t>
      </w:r>
      <w:r w:rsidR="00796741">
        <w:rPr>
          <w:rFonts w:ascii="Arial" w:hAnsi="Arial" w:cs="Arial"/>
        </w:rPr>
        <w:t>também</w:t>
      </w:r>
      <w:r w:rsidR="00A637E7">
        <w:rPr>
          <w:rFonts w:ascii="Arial" w:hAnsi="Arial" w:cs="Arial"/>
        </w:rPr>
        <w:t xml:space="preserve"> </w:t>
      </w:r>
      <w:r w:rsidR="00796741">
        <w:rPr>
          <w:rFonts w:ascii="Arial" w:hAnsi="Arial" w:cs="Arial"/>
        </w:rPr>
        <w:t>norteou</w:t>
      </w:r>
      <w:r w:rsidR="00A637E7">
        <w:rPr>
          <w:rFonts w:ascii="Arial" w:hAnsi="Arial" w:cs="Arial"/>
        </w:rPr>
        <w:t xml:space="preserve"> </w:t>
      </w:r>
      <w:r w:rsidR="00796741">
        <w:rPr>
          <w:rFonts w:ascii="Arial" w:hAnsi="Arial" w:cs="Arial"/>
        </w:rPr>
        <w:t>a</w:t>
      </w:r>
      <w:r w:rsidR="00A637E7">
        <w:rPr>
          <w:rFonts w:ascii="Arial" w:hAnsi="Arial" w:cs="Arial"/>
        </w:rPr>
        <w:t xml:space="preserve"> </w:t>
      </w:r>
      <w:r w:rsidR="00796741">
        <w:rPr>
          <w:rFonts w:ascii="Arial" w:hAnsi="Arial" w:cs="Arial"/>
        </w:rPr>
        <w:t>elaboração</w:t>
      </w:r>
      <w:r w:rsidR="00A637E7">
        <w:rPr>
          <w:rFonts w:ascii="Arial" w:hAnsi="Arial" w:cs="Arial"/>
        </w:rPr>
        <w:t xml:space="preserve"> </w:t>
      </w:r>
      <w:r w:rsidR="00796741">
        <w:rPr>
          <w:rFonts w:ascii="Arial" w:hAnsi="Arial" w:cs="Arial"/>
        </w:rPr>
        <w:t>do</w:t>
      </w:r>
      <w:r w:rsidR="00A637E7">
        <w:rPr>
          <w:rFonts w:ascii="Arial" w:hAnsi="Arial" w:cs="Arial"/>
        </w:rPr>
        <w:t xml:space="preserve"> </w:t>
      </w:r>
      <w:r w:rsidR="00796741">
        <w:rPr>
          <w:rFonts w:ascii="Arial" w:hAnsi="Arial" w:cs="Arial"/>
        </w:rPr>
        <w:t>ementário</w:t>
      </w:r>
      <w:r w:rsidR="00A637E7">
        <w:rPr>
          <w:rFonts w:ascii="Arial" w:hAnsi="Arial" w:cs="Arial"/>
        </w:rPr>
        <w:t xml:space="preserve"> </w:t>
      </w:r>
      <w:r w:rsidR="00796741">
        <w:rPr>
          <w:rFonts w:ascii="Arial" w:hAnsi="Arial" w:cs="Arial"/>
        </w:rPr>
        <w:t>e</w:t>
      </w:r>
      <w:r w:rsidR="00A637E7">
        <w:rPr>
          <w:rFonts w:ascii="Arial" w:hAnsi="Arial" w:cs="Arial"/>
        </w:rPr>
        <w:t xml:space="preserve"> </w:t>
      </w:r>
      <w:r w:rsidR="00796741">
        <w:rPr>
          <w:rFonts w:ascii="Arial" w:hAnsi="Arial" w:cs="Arial"/>
        </w:rPr>
        <w:t>da</w:t>
      </w:r>
      <w:r w:rsidR="00A637E7">
        <w:rPr>
          <w:rFonts w:ascii="Arial" w:hAnsi="Arial" w:cs="Arial"/>
        </w:rPr>
        <w:t xml:space="preserve"> </w:t>
      </w:r>
      <w:r w:rsidR="00796741">
        <w:rPr>
          <w:rFonts w:ascii="Arial" w:hAnsi="Arial" w:cs="Arial"/>
        </w:rPr>
        <w:t>escolha</w:t>
      </w:r>
      <w:r w:rsidR="00A637E7">
        <w:rPr>
          <w:rFonts w:ascii="Arial" w:hAnsi="Arial" w:cs="Arial"/>
        </w:rPr>
        <w:t xml:space="preserve"> </w:t>
      </w:r>
      <w:r w:rsidR="00796741">
        <w:rPr>
          <w:rFonts w:ascii="Arial" w:hAnsi="Arial" w:cs="Arial"/>
        </w:rPr>
        <w:t>dos</w:t>
      </w:r>
      <w:r w:rsidR="00A637E7">
        <w:rPr>
          <w:rFonts w:ascii="Arial" w:hAnsi="Arial" w:cs="Arial"/>
        </w:rPr>
        <w:t xml:space="preserve"> </w:t>
      </w:r>
      <w:r w:rsidR="00796741">
        <w:rPr>
          <w:rFonts w:ascii="Arial" w:hAnsi="Arial" w:cs="Arial"/>
        </w:rPr>
        <w:t>diferentes</w:t>
      </w:r>
      <w:r w:rsidR="00A637E7">
        <w:rPr>
          <w:rFonts w:ascii="Arial" w:hAnsi="Arial" w:cs="Arial"/>
        </w:rPr>
        <w:t xml:space="preserve"> </w:t>
      </w:r>
      <w:r w:rsidR="00796741">
        <w:rPr>
          <w:rFonts w:ascii="Arial" w:hAnsi="Arial" w:cs="Arial"/>
        </w:rPr>
        <w:t>espaços</w:t>
      </w:r>
      <w:r w:rsidR="00A637E7">
        <w:rPr>
          <w:rFonts w:ascii="Arial" w:hAnsi="Arial" w:cs="Arial"/>
        </w:rPr>
        <w:t xml:space="preserve"> </w:t>
      </w:r>
      <w:r w:rsidR="00796741">
        <w:rPr>
          <w:rFonts w:ascii="Arial" w:hAnsi="Arial" w:cs="Arial"/>
        </w:rPr>
        <w:t>curriculares</w:t>
      </w:r>
      <w:r w:rsidR="00A637E7">
        <w:rPr>
          <w:rFonts w:ascii="Arial" w:hAnsi="Arial" w:cs="Arial"/>
        </w:rPr>
        <w:t xml:space="preserve"> </w:t>
      </w:r>
      <w:r w:rsidR="00796741">
        <w:rPr>
          <w:rFonts w:ascii="Arial" w:hAnsi="Arial" w:cs="Arial"/>
        </w:rPr>
        <w:t>que</w:t>
      </w:r>
      <w:r w:rsidR="00A637E7">
        <w:rPr>
          <w:rFonts w:ascii="Arial" w:hAnsi="Arial" w:cs="Arial"/>
        </w:rPr>
        <w:t xml:space="preserve"> </w:t>
      </w:r>
      <w:r w:rsidR="00796741">
        <w:rPr>
          <w:rFonts w:ascii="Arial" w:hAnsi="Arial" w:cs="Arial"/>
        </w:rPr>
        <w:t>compõem</w:t>
      </w:r>
      <w:r w:rsidR="00A637E7">
        <w:rPr>
          <w:rFonts w:ascii="Arial" w:hAnsi="Arial" w:cs="Arial"/>
        </w:rPr>
        <w:t xml:space="preserve"> </w:t>
      </w:r>
      <w:r w:rsidR="00796741">
        <w:rPr>
          <w:rFonts w:ascii="Arial" w:hAnsi="Arial" w:cs="Arial"/>
        </w:rPr>
        <w:t>este</w:t>
      </w:r>
      <w:r w:rsidR="00A637E7">
        <w:rPr>
          <w:rFonts w:ascii="Arial" w:hAnsi="Arial" w:cs="Arial"/>
        </w:rPr>
        <w:t xml:space="preserve"> </w:t>
      </w:r>
      <w:r w:rsidR="00796741">
        <w:rPr>
          <w:rFonts w:ascii="Arial" w:hAnsi="Arial" w:cs="Arial"/>
        </w:rPr>
        <w:t>curso,</w:t>
      </w:r>
      <w:r w:rsidR="00A637E7">
        <w:rPr>
          <w:rFonts w:ascii="Arial" w:hAnsi="Arial" w:cs="Arial"/>
        </w:rPr>
        <w:t xml:space="preserve"> </w:t>
      </w:r>
      <w:r w:rsidR="00796741">
        <w:rPr>
          <w:rFonts w:ascii="Arial" w:hAnsi="Arial" w:cs="Arial"/>
        </w:rPr>
        <w:t>bem</w:t>
      </w:r>
      <w:r w:rsidR="00A637E7">
        <w:rPr>
          <w:rFonts w:ascii="Arial" w:hAnsi="Arial" w:cs="Arial"/>
        </w:rPr>
        <w:t xml:space="preserve"> </w:t>
      </w:r>
      <w:r w:rsidR="00796741">
        <w:rPr>
          <w:rFonts w:ascii="Arial" w:hAnsi="Arial" w:cs="Arial"/>
        </w:rPr>
        <w:t>como</w:t>
      </w:r>
      <w:r w:rsidR="00A637E7">
        <w:rPr>
          <w:rFonts w:ascii="Arial" w:hAnsi="Arial" w:cs="Arial"/>
        </w:rPr>
        <w:t xml:space="preserve"> </w:t>
      </w:r>
      <w:r w:rsidR="00796741">
        <w:rPr>
          <w:rFonts w:ascii="Arial" w:hAnsi="Arial" w:cs="Arial"/>
        </w:rPr>
        <w:t>as</w:t>
      </w:r>
      <w:r w:rsidR="00A637E7">
        <w:rPr>
          <w:rFonts w:ascii="Arial" w:hAnsi="Arial" w:cs="Arial"/>
        </w:rPr>
        <w:t xml:space="preserve"> </w:t>
      </w:r>
      <w:r w:rsidR="00796741">
        <w:rPr>
          <w:rFonts w:ascii="Arial" w:hAnsi="Arial" w:cs="Arial"/>
        </w:rPr>
        <w:t>diversas</w:t>
      </w:r>
      <w:r w:rsidR="00A637E7">
        <w:rPr>
          <w:rFonts w:ascii="Arial" w:hAnsi="Arial" w:cs="Arial"/>
        </w:rPr>
        <w:t xml:space="preserve"> </w:t>
      </w:r>
      <w:r w:rsidR="00796741">
        <w:rPr>
          <w:rFonts w:ascii="Arial" w:hAnsi="Arial" w:cs="Arial"/>
        </w:rPr>
        <w:t>estratégias</w:t>
      </w:r>
      <w:r w:rsidR="00A637E7">
        <w:rPr>
          <w:rFonts w:ascii="Arial" w:hAnsi="Arial" w:cs="Arial"/>
        </w:rPr>
        <w:t xml:space="preserve"> </w:t>
      </w:r>
      <w:r w:rsidR="00796741">
        <w:rPr>
          <w:rFonts w:ascii="Arial" w:hAnsi="Arial" w:cs="Arial"/>
        </w:rPr>
        <w:t>metodológicas</w:t>
      </w:r>
      <w:r w:rsidR="00A637E7">
        <w:rPr>
          <w:rFonts w:ascii="Arial" w:hAnsi="Arial" w:cs="Arial"/>
        </w:rPr>
        <w:t xml:space="preserve"> </w:t>
      </w:r>
      <w:r w:rsidR="00796741">
        <w:rPr>
          <w:rFonts w:ascii="Arial" w:hAnsi="Arial" w:cs="Arial"/>
        </w:rPr>
        <w:t>adotadas,</w:t>
      </w:r>
      <w:r w:rsidR="00A637E7">
        <w:rPr>
          <w:rFonts w:ascii="Arial" w:hAnsi="Arial" w:cs="Arial"/>
        </w:rPr>
        <w:t xml:space="preserve"> </w:t>
      </w:r>
      <w:r w:rsidR="00796741">
        <w:rPr>
          <w:rFonts w:ascii="Arial" w:hAnsi="Arial" w:cs="Arial"/>
        </w:rPr>
        <w:t>visando,</w:t>
      </w:r>
      <w:r w:rsidR="00A637E7">
        <w:rPr>
          <w:rFonts w:ascii="Arial" w:hAnsi="Arial" w:cs="Arial"/>
        </w:rPr>
        <w:t xml:space="preserve"> </w:t>
      </w:r>
      <w:r w:rsidR="00796741">
        <w:rPr>
          <w:rFonts w:ascii="Arial" w:hAnsi="Arial" w:cs="Arial"/>
        </w:rPr>
        <w:t>enfim,</w:t>
      </w:r>
      <w:r w:rsidR="00A637E7">
        <w:rPr>
          <w:rFonts w:ascii="Arial" w:hAnsi="Arial" w:cs="Arial"/>
        </w:rPr>
        <w:t xml:space="preserve"> </w:t>
      </w:r>
      <w:r w:rsidR="00796741">
        <w:rPr>
          <w:rFonts w:ascii="Arial" w:hAnsi="Arial" w:cs="Arial"/>
        </w:rPr>
        <w:t>contribuir</w:t>
      </w:r>
      <w:r w:rsidR="00A637E7">
        <w:rPr>
          <w:rFonts w:ascii="Arial" w:hAnsi="Arial" w:cs="Arial"/>
        </w:rPr>
        <w:t xml:space="preserve"> </w:t>
      </w:r>
      <w:r w:rsidR="00796741">
        <w:rPr>
          <w:rFonts w:ascii="Arial" w:hAnsi="Arial" w:cs="Arial"/>
        </w:rPr>
        <w:t>para</w:t>
      </w:r>
      <w:r w:rsidR="00A637E7">
        <w:rPr>
          <w:rFonts w:ascii="Arial" w:hAnsi="Arial" w:cs="Arial"/>
        </w:rPr>
        <w:t xml:space="preserve"> </w:t>
      </w:r>
      <w:r w:rsidR="00796741">
        <w:rPr>
          <w:rFonts w:ascii="Arial" w:hAnsi="Arial" w:cs="Arial"/>
        </w:rPr>
        <w:t>formar</w:t>
      </w:r>
      <w:r w:rsidR="00A637E7">
        <w:rPr>
          <w:rFonts w:ascii="Arial" w:hAnsi="Arial" w:cs="Arial"/>
        </w:rPr>
        <w:t xml:space="preserve"> </w:t>
      </w:r>
      <w:r w:rsidR="00796741">
        <w:rPr>
          <w:rFonts w:ascii="Arial" w:hAnsi="Arial" w:cs="Arial"/>
        </w:rPr>
        <w:t>um</w:t>
      </w:r>
      <w:r w:rsidR="00A637E7">
        <w:rPr>
          <w:rFonts w:ascii="Arial" w:hAnsi="Arial" w:cs="Arial"/>
        </w:rPr>
        <w:t xml:space="preserve"> </w:t>
      </w:r>
      <w:r w:rsidR="00796741">
        <w:rPr>
          <w:rFonts w:ascii="Arial" w:hAnsi="Arial" w:cs="Arial"/>
        </w:rPr>
        <w:t>educador</w:t>
      </w:r>
      <w:r w:rsidR="00A637E7">
        <w:rPr>
          <w:rFonts w:ascii="Arial" w:hAnsi="Arial" w:cs="Arial"/>
        </w:rPr>
        <w:t xml:space="preserve"> </w:t>
      </w:r>
      <w:r w:rsidR="00796741">
        <w:rPr>
          <w:rFonts w:ascii="Arial" w:hAnsi="Arial" w:cs="Arial"/>
        </w:rPr>
        <w:t>consciente</w:t>
      </w:r>
      <w:r w:rsidR="00A637E7">
        <w:rPr>
          <w:rFonts w:ascii="Arial" w:hAnsi="Arial" w:cs="Arial"/>
        </w:rPr>
        <w:t xml:space="preserve"> </w:t>
      </w:r>
      <w:r w:rsidR="00796741">
        <w:rPr>
          <w:rFonts w:ascii="Arial" w:hAnsi="Arial" w:cs="Arial"/>
        </w:rPr>
        <w:t>de</w:t>
      </w:r>
      <w:r w:rsidR="00A637E7">
        <w:rPr>
          <w:rFonts w:ascii="Arial" w:hAnsi="Arial" w:cs="Arial"/>
        </w:rPr>
        <w:t xml:space="preserve"> </w:t>
      </w:r>
      <w:r w:rsidR="00796741">
        <w:rPr>
          <w:rFonts w:ascii="Arial" w:hAnsi="Arial" w:cs="Arial"/>
        </w:rPr>
        <w:t>seu</w:t>
      </w:r>
      <w:r w:rsidR="00A637E7">
        <w:rPr>
          <w:rFonts w:ascii="Arial" w:hAnsi="Arial" w:cs="Arial"/>
        </w:rPr>
        <w:t xml:space="preserve"> </w:t>
      </w:r>
      <w:r w:rsidR="00796741">
        <w:rPr>
          <w:rFonts w:ascii="Arial" w:hAnsi="Arial" w:cs="Arial"/>
        </w:rPr>
        <w:t>papel</w:t>
      </w:r>
      <w:r w:rsidR="00A637E7">
        <w:rPr>
          <w:rFonts w:ascii="Arial" w:hAnsi="Arial" w:cs="Arial"/>
        </w:rPr>
        <w:t xml:space="preserve"> </w:t>
      </w:r>
      <w:r w:rsidR="00796741">
        <w:rPr>
          <w:rFonts w:ascii="Arial" w:hAnsi="Arial" w:cs="Arial"/>
        </w:rPr>
        <w:t>na</w:t>
      </w:r>
      <w:r w:rsidR="00A637E7">
        <w:rPr>
          <w:rFonts w:ascii="Arial" w:hAnsi="Arial" w:cs="Arial"/>
        </w:rPr>
        <w:t xml:space="preserve"> </w:t>
      </w:r>
      <w:r w:rsidR="00796741">
        <w:rPr>
          <w:rFonts w:ascii="Arial" w:hAnsi="Arial" w:cs="Arial"/>
        </w:rPr>
        <w:t>transformação</w:t>
      </w:r>
      <w:r w:rsidR="00A637E7">
        <w:rPr>
          <w:rFonts w:ascii="Arial" w:hAnsi="Arial" w:cs="Arial"/>
        </w:rPr>
        <w:t xml:space="preserve"> </w:t>
      </w:r>
      <w:r w:rsidR="00796741">
        <w:rPr>
          <w:rFonts w:ascii="Arial" w:hAnsi="Arial" w:cs="Arial"/>
        </w:rPr>
        <w:t>da</w:t>
      </w:r>
      <w:r w:rsidR="00A637E7">
        <w:rPr>
          <w:rFonts w:ascii="Arial" w:hAnsi="Arial" w:cs="Arial"/>
        </w:rPr>
        <w:t xml:space="preserve"> </w:t>
      </w:r>
      <w:r w:rsidR="00796741">
        <w:rPr>
          <w:rFonts w:ascii="Arial" w:hAnsi="Arial" w:cs="Arial"/>
        </w:rPr>
        <w:t>escola</w:t>
      </w:r>
      <w:r w:rsidR="00A637E7">
        <w:rPr>
          <w:rFonts w:ascii="Arial" w:hAnsi="Arial" w:cs="Arial"/>
        </w:rPr>
        <w:t xml:space="preserve"> </w:t>
      </w:r>
      <w:r w:rsidR="00796741">
        <w:rPr>
          <w:rFonts w:ascii="Arial" w:hAnsi="Arial" w:cs="Arial"/>
        </w:rPr>
        <w:t>básica</w:t>
      </w:r>
      <w:r w:rsidR="00A637E7">
        <w:rPr>
          <w:rFonts w:ascii="Arial" w:hAnsi="Arial" w:cs="Arial"/>
        </w:rPr>
        <w:t xml:space="preserve"> </w:t>
      </w:r>
      <w:r w:rsidR="00796741">
        <w:rPr>
          <w:rFonts w:ascii="Arial" w:hAnsi="Arial" w:cs="Arial"/>
        </w:rPr>
        <w:t>brasileira.</w:t>
      </w:r>
    </w:p>
    <w:p w14:paraId="599B1AB1" w14:textId="77777777" w:rsidR="000D495F" w:rsidRPr="000D495F" w:rsidRDefault="000D495F" w:rsidP="000D495F">
      <w:pPr>
        <w:pStyle w:val="Corpodetexto"/>
        <w:spacing w:line="360" w:lineRule="auto"/>
        <w:ind w:firstLine="567"/>
        <w:jc w:val="both"/>
        <w:rPr>
          <w:rFonts w:ascii="Arial" w:hAnsi="Arial" w:cs="Arial"/>
        </w:rPr>
      </w:pPr>
      <w:r w:rsidRPr="000D495F">
        <w:rPr>
          <w:rFonts w:ascii="Arial" w:hAnsi="Arial" w:cs="Arial"/>
        </w:rPr>
        <w:t>A Prática como Componente Curricular (PCC) será desenvolvida desde o primeiro semestre do curso, como um conjunto de atividades formativas que proporcionam experiências de aplicação de conhecimentos ou de desenvolvimento de procedimentos próprios ao exercício da docência.</w:t>
      </w:r>
    </w:p>
    <w:p w14:paraId="2E5BE1BA" w14:textId="77777777" w:rsidR="000D495F" w:rsidRPr="000D495F" w:rsidRDefault="000D495F" w:rsidP="000D495F">
      <w:pPr>
        <w:pStyle w:val="Corpodetexto"/>
        <w:spacing w:line="360" w:lineRule="auto"/>
        <w:ind w:firstLine="567"/>
        <w:jc w:val="both"/>
        <w:rPr>
          <w:rFonts w:ascii="Arial" w:hAnsi="Arial" w:cs="Arial"/>
        </w:rPr>
      </w:pPr>
      <w:r w:rsidRPr="000D495F">
        <w:rPr>
          <w:rFonts w:ascii="Arial" w:hAnsi="Arial" w:cs="Arial"/>
        </w:rPr>
        <w:t>Por meio dessas atividades, coloca-se em uso, no âmbito do ensino, os conhecimentos, as competências e as habilidades adquiridos nas diversas atividades formativas que compõem o currículo do curso (Parecer CNE/CES 15/2005).</w:t>
      </w:r>
    </w:p>
    <w:p w14:paraId="15EF65DA" w14:textId="77777777" w:rsidR="000D495F" w:rsidRDefault="000D495F" w:rsidP="000D495F">
      <w:pPr>
        <w:pStyle w:val="Corpodetexto"/>
        <w:spacing w:after="0" w:line="360" w:lineRule="auto"/>
        <w:ind w:firstLine="567"/>
        <w:jc w:val="both"/>
        <w:rPr>
          <w:rFonts w:ascii="Arial" w:hAnsi="Arial" w:cs="Arial"/>
        </w:rPr>
      </w:pPr>
      <w:r w:rsidRPr="000D495F">
        <w:rPr>
          <w:rFonts w:ascii="Arial" w:hAnsi="Arial" w:cs="Arial"/>
        </w:rPr>
        <w:t>As atividades de iniciação à docência serão sistematizadas e registradas em portfólio ou recurso equivalente de acompanhamento pelo docente responsável pela disciplina, conforme define a Resolução Nº2, de 01 de julho de 2015, do Conselho Nacional de Educação.</w:t>
      </w:r>
    </w:p>
    <w:p w14:paraId="1C232866" w14:textId="77777777" w:rsidR="002B0418" w:rsidRDefault="00D94BC1" w:rsidP="000D495F">
      <w:pPr>
        <w:pStyle w:val="Corpodetexto"/>
        <w:spacing w:after="0" w:line="360" w:lineRule="auto"/>
        <w:ind w:firstLine="567"/>
        <w:jc w:val="both"/>
        <w:rPr>
          <w:rFonts w:ascii="Arial" w:hAnsi="Arial" w:cs="Arial"/>
        </w:rPr>
      </w:pPr>
      <w:r w:rsidRPr="000D495F">
        <w:rPr>
          <w:rFonts w:ascii="Arial" w:hAnsi="Arial" w:cs="Arial"/>
        </w:rPr>
        <w:t>Além</w:t>
      </w:r>
      <w:r w:rsidR="002B0418" w:rsidRPr="000D495F">
        <w:rPr>
          <w:rFonts w:ascii="Arial" w:hAnsi="Arial" w:cs="Arial"/>
        </w:rPr>
        <w:t xml:space="preserve"> disso, compreendendo que a construção da Ciência como uma realização humana só é feita no momento em que possamos entender o caráter interligado de todo o conhecimento humano, ao apresentar para o licenciando em</w:t>
      </w:r>
      <w:r w:rsidR="00C249E3">
        <w:rPr>
          <w:rFonts w:ascii="Arial" w:hAnsi="Arial" w:cs="Arial"/>
        </w:rPr>
        <w:t xml:space="preserve"> Física</w:t>
      </w:r>
      <w:r w:rsidR="002B0418" w:rsidRPr="000D495F">
        <w:rPr>
          <w:rFonts w:ascii="Arial" w:hAnsi="Arial" w:cs="Arial"/>
        </w:rPr>
        <w:t xml:space="preserve"> outras Ciências como a </w:t>
      </w:r>
      <w:r w:rsidR="006C57B3">
        <w:rPr>
          <w:rFonts w:ascii="Arial" w:hAnsi="Arial" w:cs="Arial"/>
        </w:rPr>
        <w:t>Matemática</w:t>
      </w:r>
      <w:r w:rsidR="002B0418" w:rsidRPr="000D495F">
        <w:rPr>
          <w:rFonts w:ascii="Arial" w:hAnsi="Arial" w:cs="Arial"/>
        </w:rPr>
        <w:t xml:space="preserve"> e a História e Filosofia da Educação permite-se uma formação holística e multidisciplinar que é fundamental na formação do novo professor.</w:t>
      </w:r>
    </w:p>
    <w:p w14:paraId="0BD1A07B" w14:textId="48E3EC80" w:rsidR="006C57B3" w:rsidRPr="0087633E" w:rsidRDefault="006C57B3" w:rsidP="000D495F">
      <w:pPr>
        <w:pStyle w:val="Corpodetexto"/>
        <w:spacing w:after="0" w:line="360" w:lineRule="auto"/>
        <w:ind w:firstLine="567"/>
        <w:jc w:val="both"/>
        <w:rPr>
          <w:rFonts w:ascii="Arial" w:hAnsi="Arial" w:cs="Arial"/>
          <w:b/>
          <w:color w:val="FF0000"/>
        </w:rPr>
      </w:pPr>
      <w:r>
        <w:rPr>
          <w:rFonts w:ascii="Arial" w:hAnsi="Arial" w:cs="Arial"/>
        </w:rPr>
        <w:t>Como a partir do ano de 2016 o Câmpus Itapetininga também conta com um curso de Licenciatura em Matemática</w:t>
      </w:r>
      <w:r w:rsidR="00A637E7">
        <w:rPr>
          <w:rFonts w:ascii="Arial" w:hAnsi="Arial" w:cs="Arial"/>
        </w:rPr>
        <w:t>,</w:t>
      </w:r>
      <w:r>
        <w:rPr>
          <w:rFonts w:ascii="Arial" w:hAnsi="Arial" w:cs="Arial"/>
        </w:rPr>
        <w:t xml:space="preserve"> é previsto que o aluno de licenciatura em Física </w:t>
      </w:r>
      <w:r w:rsidRPr="00A637E7">
        <w:rPr>
          <w:rFonts w:ascii="Arial" w:hAnsi="Arial" w:cs="Arial"/>
        </w:rPr>
        <w:t>poderá</w:t>
      </w:r>
      <w:r w:rsidRPr="006C57B3">
        <w:rPr>
          <w:rFonts w:ascii="Arial" w:hAnsi="Arial" w:cs="Arial"/>
          <w:b/>
        </w:rPr>
        <w:t xml:space="preserve"> </w:t>
      </w:r>
      <w:r>
        <w:rPr>
          <w:rFonts w:ascii="Arial" w:hAnsi="Arial" w:cs="Arial"/>
        </w:rPr>
        <w:t>cursar até 250 horas de vivências em espaços curriculares optativos da estrutura curricular da licenciatura em Matemática, conforme regulamenta a organização didática do IFSP através da r</w:t>
      </w:r>
      <w:r w:rsidRPr="006C57B3">
        <w:rPr>
          <w:rFonts w:ascii="Arial" w:hAnsi="Arial" w:cs="Arial"/>
        </w:rPr>
        <w:t>esolução nº 859, de 07 de maio de 2013</w:t>
      </w:r>
      <w:r>
        <w:rPr>
          <w:rFonts w:ascii="Arial" w:hAnsi="Arial" w:cs="Arial"/>
        </w:rPr>
        <w:t>. Os componentes curriculares optati</w:t>
      </w:r>
      <w:r w:rsidR="00A637E7">
        <w:rPr>
          <w:rFonts w:ascii="Arial" w:hAnsi="Arial" w:cs="Arial"/>
        </w:rPr>
        <w:t>vos do curso estarão apresentado</w:t>
      </w:r>
      <w:r>
        <w:rPr>
          <w:rFonts w:ascii="Arial" w:hAnsi="Arial" w:cs="Arial"/>
        </w:rPr>
        <w:t>s na estr</w:t>
      </w:r>
      <w:r w:rsidR="00A637E7">
        <w:rPr>
          <w:rFonts w:ascii="Arial" w:hAnsi="Arial" w:cs="Arial"/>
        </w:rPr>
        <w:t>utura curricular do curso. Outro</w:t>
      </w:r>
      <w:r>
        <w:rPr>
          <w:rFonts w:ascii="Arial" w:hAnsi="Arial" w:cs="Arial"/>
        </w:rPr>
        <w:t>s componentes</w:t>
      </w:r>
      <w:r w:rsidR="00A637E7">
        <w:rPr>
          <w:rFonts w:ascii="Arial" w:hAnsi="Arial" w:cs="Arial"/>
        </w:rPr>
        <w:t xml:space="preserve"> curriculares podem ser ofertado</w:t>
      </w:r>
      <w:r>
        <w:rPr>
          <w:rFonts w:ascii="Arial" w:hAnsi="Arial" w:cs="Arial"/>
        </w:rPr>
        <w:t>s no formato de cursos</w:t>
      </w:r>
      <w:r w:rsidR="00A637E7">
        <w:rPr>
          <w:rFonts w:ascii="Arial" w:hAnsi="Arial" w:cs="Arial"/>
        </w:rPr>
        <w:t xml:space="preserve"> de extensão e serem aproveitado</w:t>
      </w:r>
      <w:r>
        <w:rPr>
          <w:rFonts w:ascii="Arial" w:hAnsi="Arial" w:cs="Arial"/>
        </w:rPr>
        <w:t xml:space="preserve">s a </w:t>
      </w:r>
      <w:r w:rsidR="003C42C3">
        <w:rPr>
          <w:rFonts w:ascii="Arial" w:hAnsi="Arial" w:cs="Arial"/>
        </w:rPr>
        <w:t xml:space="preserve">critério do </w:t>
      </w:r>
      <w:r>
        <w:rPr>
          <w:rFonts w:ascii="Arial" w:hAnsi="Arial" w:cs="Arial"/>
        </w:rPr>
        <w:t xml:space="preserve">colegiado do curso. </w:t>
      </w:r>
    </w:p>
    <w:p w14:paraId="040656D8" w14:textId="7C728731" w:rsidR="001D46ED" w:rsidRDefault="000145DC" w:rsidP="001D46ED">
      <w:pPr>
        <w:pStyle w:val="Corpodetexto"/>
        <w:spacing w:after="0" w:line="360" w:lineRule="auto"/>
        <w:ind w:firstLine="567"/>
        <w:jc w:val="both"/>
        <w:rPr>
          <w:rFonts w:ascii="Arial" w:hAnsi="Arial" w:cs="Arial"/>
        </w:rPr>
      </w:pPr>
      <w:r w:rsidRPr="000D495F">
        <w:rPr>
          <w:rFonts w:ascii="Arial" w:hAnsi="Arial" w:cs="Arial"/>
        </w:rPr>
        <w:t>Assim</w:t>
      </w:r>
      <w:r w:rsidR="007C77B8" w:rsidRPr="000D495F">
        <w:rPr>
          <w:rFonts w:ascii="Arial" w:hAnsi="Arial" w:cs="Arial"/>
        </w:rPr>
        <w:t>, o</w:t>
      </w:r>
      <w:r w:rsidR="00796741" w:rsidRPr="000D495F">
        <w:rPr>
          <w:rFonts w:ascii="Arial" w:hAnsi="Arial" w:cs="Arial"/>
        </w:rPr>
        <w:t>s</w:t>
      </w:r>
      <w:r w:rsidR="003C42C3">
        <w:rPr>
          <w:rFonts w:ascii="Arial" w:hAnsi="Arial" w:cs="Arial"/>
        </w:rPr>
        <w:t xml:space="preserve"> </w:t>
      </w:r>
      <w:r w:rsidR="00796741" w:rsidRPr="000D495F">
        <w:rPr>
          <w:rFonts w:ascii="Arial" w:hAnsi="Arial" w:cs="Arial"/>
        </w:rPr>
        <w:t>princípios</w:t>
      </w:r>
      <w:r w:rsidR="003C42C3">
        <w:rPr>
          <w:rFonts w:ascii="Arial" w:hAnsi="Arial" w:cs="Arial"/>
        </w:rPr>
        <w:t xml:space="preserve"> </w:t>
      </w:r>
      <w:r w:rsidR="00796741" w:rsidRPr="000D495F">
        <w:rPr>
          <w:rFonts w:ascii="Arial" w:hAnsi="Arial" w:cs="Arial"/>
        </w:rPr>
        <w:t>para</w:t>
      </w:r>
      <w:r w:rsidR="003C42C3">
        <w:rPr>
          <w:rFonts w:ascii="Arial" w:hAnsi="Arial" w:cs="Arial"/>
        </w:rPr>
        <w:t xml:space="preserve"> </w:t>
      </w:r>
      <w:r w:rsidR="00796741" w:rsidRPr="000D495F">
        <w:rPr>
          <w:rFonts w:ascii="Arial" w:hAnsi="Arial" w:cs="Arial"/>
        </w:rPr>
        <w:t>a</w:t>
      </w:r>
      <w:r w:rsidR="003C42C3">
        <w:rPr>
          <w:rFonts w:ascii="Arial" w:hAnsi="Arial" w:cs="Arial"/>
        </w:rPr>
        <w:t xml:space="preserve"> </w:t>
      </w:r>
      <w:r w:rsidR="00796741" w:rsidRPr="000D495F">
        <w:rPr>
          <w:rFonts w:ascii="Arial" w:hAnsi="Arial" w:cs="Arial"/>
        </w:rPr>
        <w:t>constituição</w:t>
      </w:r>
      <w:r w:rsidR="003C42C3">
        <w:rPr>
          <w:rFonts w:ascii="Arial" w:hAnsi="Arial" w:cs="Arial"/>
        </w:rPr>
        <w:t xml:space="preserve"> </w:t>
      </w:r>
      <w:r w:rsidR="00796741" w:rsidRPr="000D495F">
        <w:rPr>
          <w:rFonts w:ascii="Arial" w:hAnsi="Arial" w:cs="Arial"/>
        </w:rPr>
        <w:t>do</w:t>
      </w:r>
      <w:r w:rsidR="003C42C3">
        <w:rPr>
          <w:rFonts w:ascii="Arial" w:hAnsi="Arial" w:cs="Arial"/>
        </w:rPr>
        <w:t xml:space="preserve"> </w:t>
      </w:r>
      <w:r w:rsidR="00796741" w:rsidRPr="000D495F">
        <w:rPr>
          <w:rFonts w:ascii="Arial" w:hAnsi="Arial" w:cs="Arial"/>
        </w:rPr>
        <w:t>currículo</w:t>
      </w:r>
      <w:r w:rsidR="003C42C3">
        <w:rPr>
          <w:rFonts w:ascii="Arial" w:hAnsi="Arial" w:cs="Arial"/>
        </w:rPr>
        <w:t xml:space="preserve"> </w:t>
      </w:r>
      <w:r w:rsidR="00796741" w:rsidRPr="000D495F">
        <w:rPr>
          <w:rFonts w:ascii="Arial" w:hAnsi="Arial" w:cs="Arial"/>
        </w:rPr>
        <w:t>e</w:t>
      </w:r>
      <w:r w:rsidR="003C42C3">
        <w:rPr>
          <w:rFonts w:ascii="Arial" w:hAnsi="Arial" w:cs="Arial"/>
        </w:rPr>
        <w:t xml:space="preserve"> </w:t>
      </w:r>
      <w:r w:rsidR="00796741" w:rsidRPr="000D495F">
        <w:rPr>
          <w:rFonts w:ascii="Arial" w:hAnsi="Arial" w:cs="Arial"/>
        </w:rPr>
        <w:t>dos</w:t>
      </w:r>
      <w:r w:rsidR="003C42C3">
        <w:rPr>
          <w:rFonts w:ascii="Arial" w:hAnsi="Arial" w:cs="Arial"/>
        </w:rPr>
        <w:t xml:space="preserve"> </w:t>
      </w:r>
      <w:r w:rsidR="00796741" w:rsidRPr="000D495F">
        <w:rPr>
          <w:rFonts w:ascii="Arial" w:hAnsi="Arial" w:cs="Arial"/>
        </w:rPr>
        <w:t>espaços</w:t>
      </w:r>
      <w:r w:rsidR="003C42C3">
        <w:rPr>
          <w:rFonts w:ascii="Arial" w:hAnsi="Arial" w:cs="Arial"/>
        </w:rPr>
        <w:t xml:space="preserve"> </w:t>
      </w:r>
      <w:r w:rsidR="00796741" w:rsidRPr="000D495F">
        <w:rPr>
          <w:rFonts w:ascii="Arial" w:hAnsi="Arial" w:cs="Arial"/>
        </w:rPr>
        <w:t>curriculares</w:t>
      </w:r>
      <w:r w:rsidR="003C42C3">
        <w:rPr>
          <w:rFonts w:ascii="Arial" w:hAnsi="Arial" w:cs="Arial"/>
        </w:rPr>
        <w:t xml:space="preserve"> </w:t>
      </w:r>
      <w:r w:rsidR="00796741" w:rsidRPr="000D495F">
        <w:rPr>
          <w:rFonts w:ascii="Arial" w:hAnsi="Arial" w:cs="Arial"/>
        </w:rPr>
        <w:t>foram</w:t>
      </w:r>
      <w:r w:rsidR="003C42C3">
        <w:rPr>
          <w:rFonts w:ascii="Arial" w:hAnsi="Arial" w:cs="Arial"/>
        </w:rPr>
        <w:t xml:space="preserve"> </w:t>
      </w:r>
      <w:r w:rsidR="00796741" w:rsidRPr="000D495F">
        <w:rPr>
          <w:rFonts w:ascii="Arial" w:hAnsi="Arial" w:cs="Arial"/>
        </w:rPr>
        <w:t>sistematizados</w:t>
      </w:r>
      <w:r w:rsidR="003C42C3">
        <w:rPr>
          <w:rFonts w:ascii="Arial" w:hAnsi="Arial" w:cs="Arial"/>
        </w:rPr>
        <w:t xml:space="preserve"> </w:t>
      </w:r>
      <w:r w:rsidR="00796741" w:rsidRPr="000D495F">
        <w:rPr>
          <w:rFonts w:ascii="Arial" w:hAnsi="Arial" w:cs="Arial"/>
        </w:rPr>
        <w:t>em</w:t>
      </w:r>
      <w:r w:rsidR="003C42C3">
        <w:rPr>
          <w:rFonts w:ascii="Arial" w:hAnsi="Arial" w:cs="Arial"/>
        </w:rPr>
        <w:t xml:space="preserve"> </w:t>
      </w:r>
      <w:r w:rsidR="00796741" w:rsidRPr="000D495F">
        <w:rPr>
          <w:rFonts w:ascii="Arial" w:hAnsi="Arial" w:cs="Arial"/>
        </w:rPr>
        <w:t>quatro</w:t>
      </w:r>
      <w:r w:rsidR="003C42C3">
        <w:rPr>
          <w:rFonts w:ascii="Arial" w:hAnsi="Arial" w:cs="Arial"/>
        </w:rPr>
        <w:t xml:space="preserve"> </w:t>
      </w:r>
      <w:r w:rsidR="00796741" w:rsidRPr="000D495F">
        <w:rPr>
          <w:rFonts w:ascii="Arial" w:hAnsi="Arial" w:cs="Arial"/>
        </w:rPr>
        <w:t>categorias:</w:t>
      </w:r>
      <w:r w:rsidR="003C42C3">
        <w:rPr>
          <w:rFonts w:ascii="Arial" w:hAnsi="Arial" w:cs="Arial"/>
        </w:rPr>
        <w:t xml:space="preserve"> </w:t>
      </w:r>
      <w:r w:rsidR="00796741" w:rsidRPr="000D495F">
        <w:rPr>
          <w:rFonts w:ascii="Arial" w:hAnsi="Arial" w:cs="Arial"/>
        </w:rPr>
        <w:t>contextualização</w:t>
      </w:r>
      <w:r w:rsidR="003C42C3">
        <w:rPr>
          <w:rFonts w:ascii="Arial" w:hAnsi="Arial" w:cs="Arial"/>
        </w:rPr>
        <w:t xml:space="preserve"> </w:t>
      </w:r>
      <w:r w:rsidR="00796741" w:rsidRPr="000D495F">
        <w:rPr>
          <w:rFonts w:ascii="Arial" w:hAnsi="Arial" w:cs="Arial"/>
        </w:rPr>
        <w:t>do</w:t>
      </w:r>
      <w:r w:rsidR="003C42C3">
        <w:rPr>
          <w:rFonts w:ascii="Arial" w:hAnsi="Arial" w:cs="Arial"/>
        </w:rPr>
        <w:t xml:space="preserve"> </w:t>
      </w:r>
      <w:r w:rsidR="003C42C3" w:rsidRPr="000D495F">
        <w:rPr>
          <w:rFonts w:ascii="Arial" w:hAnsi="Arial" w:cs="Arial"/>
        </w:rPr>
        <w:t>conhecimento,</w:t>
      </w:r>
      <w:r w:rsidR="003C42C3">
        <w:rPr>
          <w:rFonts w:ascii="Arial" w:hAnsi="Arial" w:cs="Arial"/>
        </w:rPr>
        <w:t xml:space="preserve"> prática </w:t>
      </w:r>
      <w:r w:rsidR="00796741">
        <w:rPr>
          <w:rFonts w:ascii="Arial" w:hAnsi="Arial" w:cs="Arial"/>
        </w:rPr>
        <w:t>reflexiva,</w:t>
      </w:r>
      <w:r w:rsidR="003C42C3">
        <w:rPr>
          <w:rFonts w:ascii="Arial" w:hAnsi="Arial" w:cs="Arial"/>
        </w:rPr>
        <w:t xml:space="preserve"> </w:t>
      </w:r>
      <w:r w:rsidR="00796741">
        <w:rPr>
          <w:rFonts w:ascii="Arial" w:hAnsi="Arial" w:cs="Arial"/>
        </w:rPr>
        <w:t>interdisciplinaridade</w:t>
      </w:r>
      <w:r w:rsidR="003C42C3">
        <w:rPr>
          <w:rFonts w:ascii="Arial" w:hAnsi="Arial" w:cs="Arial"/>
        </w:rPr>
        <w:t xml:space="preserve"> </w:t>
      </w:r>
      <w:r w:rsidR="00796741">
        <w:rPr>
          <w:rFonts w:ascii="Arial" w:hAnsi="Arial" w:cs="Arial"/>
        </w:rPr>
        <w:t>e</w:t>
      </w:r>
      <w:r w:rsidR="003C42C3">
        <w:rPr>
          <w:rFonts w:ascii="Arial" w:hAnsi="Arial" w:cs="Arial"/>
        </w:rPr>
        <w:t xml:space="preserve"> </w:t>
      </w:r>
      <w:r w:rsidR="00796741">
        <w:rPr>
          <w:rFonts w:ascii="Arial" w:hAnsi="Arial" w:cs="Arial"/>
        </w:rPr>
        <w:t>organização</w:t>
      </w:r>
      <w:r w:rsidR="003C42C3">
        <w:rPr>
          <w:rFonts w:ascii="Arial" w:hAnsi="Arial" w:cs="Arial"/>
        </w:rPr>
        <w:t xml:space="preserve"> </w:t>
      </w:r>
      <w:r w:rsidR="00796741">
        <w:rPr>
          <w:rFonts w:ascii="Arial" w:hAnsi="Arial" w:cs="Arial"/>
        </w:rPr>
        <w:t>e</w:t>
      </w:r>
      <w:r w:rsidR="003C42C3">
        <w:rPr>
          <w:rFonts w:ascii="Arial" w:hAnsi="Arial" w:cs="Arial"/>
        </w:rPr>
        <w:t xml:space="preserve">m </w:t>
      </w:r>
      <w:r w:rsidR="00796741">
        <w:rPr>
          <w:rFonts w:ascii="Arial" w:hAnsi="Arial" w:cs="Arial"/>
        </w:rPr>
        <w:t>eixos</w:t>
      </w:r>
      <w:r w:rsidR="003C42C3">
        <w:rPr>
          <w:rFonts w:ascii="Arial" w:hAnsi="Arial" w:cs="Arial"/>
        </w:rPr>
        <w:t xml:space="preserve"> </w:t>
      </w:r>
      <w:r w:rsidR="00796741">
        <w:rPr>
          <w:rFonts w:ascii="Arial" w:hAnsi="Arial" w:cs="Arial"/>
        </w:rPr>
        <w:t>delineados</w:t>
      </w:r>
      <w:r w:rsidR="003C42C3">
        <w:rPr>
          <w:rFonts w:ascii="Arial" w:hAnsi="Arial" w:cs="Arial"/>
        </w:rPr>
        <w:t xml:space="preserve"> </w:t>
      </w:r>
      <w:r w:rsidR="00796741">
        <w:rPr>
          <w:rFonts w:ascii="Arial" w:hAnsi="Arial" w:cs="Arial"/>
        </w:rPr>
        <w:t>como</w:t>
      </w:r>
      <w:r w:rsidR="003C42C3">
        <w:rPr>
          <w:rFonts w:ascii="Arial" w:hAnsi="Arial" w:cs="Arial"/>
        </w:rPr>
        <w:t xml:space="preserve"> </w:t>
      </w:r>
      <w:r w:rsidR="00796741">
        <w:rPr>
          <w:rFonts w:ascii="Arial" w:hAnsi="Arial" w:cs="Arial"/>
        </w:rPr>
        <w:t>diretrizes</w:t>
      </w:r>
      <w:r w:rsidR="003C42C3">
        <w:rPr>
          <w:rFonts w:ascii="Arial" w:hAnsi="Arial" w:cs="Arial"/>
        </w:rPr>
        <w:t xml:space="preserve"> </w:t>
      </w:r>
      <w:r w:rsidR="00796741">
        <w:rPr>
          <w:rFonts w:ascii="Arial" w:hAnsi="Arial" w:cs="Arial"/>
        </w:rPr>
        <w:t>para</w:t>
      </w:r>
      <w:r w:rsidR="003C42C3">
        <w:rPr>
          <w:rFonts w:ascii="Arial" w:hAnsi="Arial" w:cs="Arial"/>
        </w:rPr>
        <w:t xml:space="preserve"> </w:t>
      </w:r>
      <w:r w:rsidR="00796741">
        <w:rPr>
          <w:rFonts w:ascii="Arial" w:hAnsi="Arial" w:cs="Arial"/>
        </w:rPr>
        <w:t>a</w:t>
      </w:r>
      <w:r w:rsidR="003C42C3">
        <w:rPr>
          <w:rFonts w:ascii="Arial" w:hAnsi="Arial" w:cs="Arial"/>
        </w:rPr>
        <w:t xml:space="preserve"> </w:t>
      </w:r>
      <w:r w:rsidR="00796741">
        <w:rPr>
          <w:rFonts w:ascii="Arial" w:hAnsi="Arial" w:cs="Arial"/>
        </w:rPr>
        <w:t>organização</w:t>
      </w:r>
      <w:r w:rsidR="003C42C3">
        <w:rPr>
          <w:rFonts w:ascii="Arial" w:hAnsi="Arial" w:cs="Arial"/>
        </w:rPr>
        <w:t xml:space="preserve"> </w:t>
      </w:r>
      <w:r w:rsidR="00796741">
        <w:rPr>
          <w:rFonts w:ascii="Arial" w:hAnsi="Arial" w:cs="Arial"/>
        </w:rPr>
        <w:t>da</w:t>
      </w:r>
      <w:r w:rsidR="003C42C3">
        <w:rPr>
          <w:rFonts w:ascii="Arial" w:hAnsi="Arial" w:cs="Arial"/>
        </w:rPr>
        <w:t xml:space="preserve"> </w:t>
      </w:r>
      <w:r w:rsidR="00796741">
        <w:rPr>
          <w:rFonts w:ascii="Arial" w:hAnsi="Arial" w:cs="Arial"/>
        </w:rPr>
        <w:t>matriz</w:t>
      </w:r>
      <w:r w:rsidR="003C42C3">
        <w:rPr>
          <w:rFonts w:ascii="Arial" w:hAnsi="Arial" w:cs="Arial"/>
        </w:rPr>
        <w:t xml:space="preserve"> </w:t>
      </w:r>
      <w:r w:rsidR="00796741">
        <w:rPr>
          <w:rFonts w:ascii="Arial" w:hAnsi="Arial" w:cs="Arial"/>
        </w:rPr>
        <w:t>curricular</w:t>
      </w:r>
      <w:r w:rsidR="003C42C3">
        <w:rPr>
          <w:rFonts w:ascii="Arial" w:hAnsi="Arial" w:cs="Arial"/>
        </w:rPr>
        <w:t xml:space="preserve"> </w:t>
      </w:r>
      <w:r w:rsidR="00796741">
        <w:rPr>
          <w:rFonts w:ascii="Arial" w:hAnsi="Arial" w:cs="Arial"/>
        </w:rPr>
        <w:t>pelo</w:t>
      </w:r>
      <w:r w:rsidR="003C42C3">
        <w:rPr>
          <w:rFonts w:ascii="Arial" w:hAnsi="Arial" w:cs="Arial"/>
        </w:rPr>
        <w:t xml:space="preserve"> </w:t>
      </w:r>
      <w:r w:rsidR="00796741">
        <w:rPr>
          <w:rFonts w:ascii="Arial" w:hAnsi="Arial" w:cs="Arial"/>
        </w:rPr>
        <w:t>parecer</w:t>
      </w:r>
      <w:r w:rsidR="003C42C3">
        <w:rPr>
          <w:rFonts w:ascii="Arial" w:hAnsi="Arial" w:cs="Arial"/>
        </w:rPr>
        <w:t xml:space="preserve"> </w:t>
      </w:r>
      <w:r w:rsidR="00796741">
        <w:rPr>
          <w:rFonts w:ascii="Arial" w:hAnsi="Arial" w:cs="Arial"/>
        </w:rPr>
        <w:t>CNE/CP</w:t>
      </w:r>
      <w:r w:rsidR="003C42C3">
        <w:rPr>
          <w:rFonts w:ascii="Arial" w:hAnsi="Arial" w:cs="Arial"/>
        </w:rPr>
        <w:t xml:space="preserve"> </w:t>
      </w:r>
      <w:r w:rsidR="00796741">
        <w:rPr>
          <w:rFonts w:ascii="Arial" w:hAnsi="Arial" w:cs="Arial"/>
        </w:rPr>
        <w:t>9/2001</w:t>
      </w:r>
      <w:r w:rsidR="00796741">
        <w:rPr>
          <w:rStyle w:val="Caracteresdenotaderodap"/>
          <w:rFonts w:ascii="Arial" w:eastAsia="Arial" w:hAnsi="Arial" w:cs="Arial"/>
        </w:rPr>
        <w:footnoteReference w:id="7"/>
      </w:r>
      <w:r w:rsidR="00796741">
        <w:rPr>
          <w:rFonts w:ascii="Arial" w:hAnsi="Arial" w:cs="Arial"/>
        </w:rPr>
        <w:t>.</w:t>
      </w:r>
      <w:r w:rsidR="003C42C3">
        <w:rPr>
          <w:rFonts w:ascii="Arial" w:hAnsi="Arial" w:cs="Arial"/>
        </w:rPr>
        <w:t xml:space="preserve"> </w:t>
      </w:r>
      <w:r w:rsidR="00796741">
        <w:rPr>
          <w:rFonts w:ascii="Arial" w:hAnsi="Arial" w:cs="Arial"/>
        </w:rPr>
        <w:t>Ademais,</w:t>
      </w:r>
      <w:r w:rsidR="003C42C3">
        <w:rPr>
          <w:rFonts w:ascii="Arial" w:hAnsi="Arial" w:cs="Arial"/>
        </w:rPr>
        <w:t xml:space="preserve"> </w:t>
      </w:r>
      <w:r w:rsidR="00796741">
        <w:rPr>
          <w:rFonts w:ascii="Arial" w:hAnsi="Arial" w:cs="Arial"/>
        </w:rPr>
        <w:t>será</w:t>
      </w:r>
      <w:r w:rsidR="003C42C3">
        <w:rPr>
          <w:rFonts w:ascii="Arial" w:hAnsi="Arial" w:cs="Arial"/>
        </w:rPr>
        <w:t xml:space="preserve"> </w:t>
      </w:r>
      <w:r w:rsidR="00796741">
        <w:rPr>
          <w:rFonts w:ascii="Arial" w:hAnsi="Arial" w:cs="Arial"/>
        </w:rPr>
        <w:t>exigida</w:t>
      </w:r>
      <w:r w:rsidR="003C42C3">
        <w:rPr>
          <w:rFonts w:ascii="Arial" w:hAnsi="Arial" w:cs="Arial"/>
        </w:rPr>
        <w:t xml:space="preserve"> </w:t>
      </w:r>
      <w:r w:rsidR="00796741">
        <w:rPr>
          <w:rFonts w:ascii="Arial" w:hAnsi="Arial" w:cs="Arial"/>
        </w:rPr>
        <w:t>frequência</w:t>
      </w:r>
      <w:r w:rsidR="003C42C3">
        <w:rPr>
          <w:rFonts w:ascii="Arial" w:hAnsi="Arial" w:cs="Arial"/>
        </w:rPr>
        <w:t xml:space="preserve"> </w:t>
      </w:r>
      <w:r w:rsidR="00796741">
        <w:rPr>
          <w:rFonts w:ascii="Arial" w:hAnsi="Arial" w:cs="Arial"/>
        </w:rPr>
        <w:t>mínima</w:t>
      </w:r>
      <w:r w:rsidR="003C42C3">
        <w:rPr>
          <w:rFonts w:ascii="Arial" w:hAnsi="Arial" w:cs="Arial"/>
        </w:rPr>
        <w:t xml:space="preserve"> </w:t>
      </w:r>
      <w:r w:rsidR="00796741">
        <w:rPr>
          <w:rFonts w:ascii="Arial" w:hAnsi="Arial" w:cs="Arial"/>
        </w:rPr>
        <w:t>de</w:t>
      </w:r>
      <w:r w:rsidR="003C42C3">
        <w:rPr>
          <w:rFonts w:ascii="Arial" w:hAnsi="Arial" w:cs="Arial"/>
        </w:rPr>
        <w:t xml:space="preserve"> </w:t>
      </w:r>
      <w:r w:rsidR="00796741">
        <w:rPr>
          <w:rFonts w:ascii="Arial" w:hAnsi="Arial" w:cs="Arial"/>
        </w:rPr>
        <w:t>75%</w:t>
      </w:r>
      <w:r w:rsidR="003C42C3">
        <w:rPr>
          <w:rFonts w:ascii="Arial" w:hAnsi="Arial" w:cs="Arial"/>
        </w:rPr>
        <w:t xml:space="preserve"> </w:t>
      </w:r>
      <w:r w:rsidR="00796741">
        <w:rPr>
          <w:rFonts w:ascii="Arial" w:hAnsi="Arial" w:cs="Arial"/>
        </w:rPr>
        <w:t>em</w:t>
      </w:r>
      <w:r w:rsidR="003C42C3">
        <w:rPr>
          <w:rFonts w:ascii="Arial" w:hAnsi="Arial" w:cs="Arial"/>
        </w:rPr>
        <w:t xml:space="preserve"> </w:t>
      </w:r>
      <w:r w:rsidR="00796741">
        <w:rPr>
          <w:rFonts w:ascii="Arial" w:hAnsi="Arial" w:cs="Arial"/>
        </w:rPr>
        <w:t>cada</w:t>
      </w:r>
      <w:r w:rsidR="003C42C3">
        <w:rPr>
          <w:rFonts w:ascii="Arial" w:hAnsi="Arial" w:cs="Arial"/>
        </w:rPr>
        <w:t xml:space="preserve"> </w:t>
      </w:r>
      <w:r w:rsidR="001247CA">
        <w:rPr>
          <w:rFonts w:ascii="Arial" w:hAnsi="Arial" w:cs="Arial"/>
        </w:rPr>
        <w:t>espaço</w:t>
      </w:r>
      <w:r w:rsidR="003C42C3">
        <w:rPr>
          <w:rFonts w:ascii="Arial" w:hAnsi="Arial" w:cs="Arial"/>
        </w:rPr>
        <w:t xml:space="preserve"> </w:t>
      </w:r>
      <w:r w:rsidR="00796741">
        <w:rPr>
          <w:rFonts w:ascii="Arial" w:hAnsi="Arial" w:cs="Arial"/>
        </w:rPr>
        <w:t>curricular.</w:t>
      </w:r>
    </w:p>
    <w:p w14:paraId="023E4CE0" w14:textId="77777777" w:rsidR="001D46ED" w:rsidRDefault="001D46ED" w:rsidP="001D46ED">
      <w:pPr>
        <w:pStyle w:val="Corpodetexto"/>
        <w:spacing w:after="0" w:line="360" w:lineRule="auto"/>
        <w:ind w:firstLine="567"/>
        <w:jc w:val="both"/>
        <w:rPr>
          <w:rFonts w:ascii="Arial" w:hAnsi="Arial" w:cs="Arial"/>
        </w:rPr>
      </w:pPr>
      <w:r w:rsidRPr="001D46ED">
        <w:rPr>
          <w:rFonts w:ascii="Arial" w:eastAsia="Arial" w:hAnsi="Arial" w:cs="Arial"/>
          <w:bCs/>
          <w:iCs/>
        </w:rPr>
        <w:t>Essas quatro categorias são, em verdade, os eixos norteadores da ação pedagógica no sentido de promover condições para a apropriação dos conhecimentos</w:t>
      </w:r>
      <w:r w:rsidR="001247CA">
        <w:rPr>
          <w:rFonts w:ascii="Arial" w:eastAsia="Arial" w:hAnsi="Arial" w:cs="Arial"/>
          <w:bCs/>
          <w:iCs/>
        </w:rPr>
        <w:t xml:space="preserve"> e sua organização de modo a con</w:t>
      </w:r>
      <w:r w:rsidRPr="001D46ED">
        <w:rPr>
          <w:rFonts w:ascii="Arial" w:eastAsia="Arial" w:hAnsi="Arial" w:cs="Arial"/>
          <w:bCs/>
          <w:iCs/>
        </w:rPr>
        <w:t>templar a comple</w:t>
      </w:r>
      <w:r w:rsidR="001247CA">
        <w:rPr>
          <w:rFonts w:ascii="Arial" w:eastAsia="Arial" w:hAnsi="Arial" w:cs="Arial"/>
          <w:bCs/>
          <w:iCs/>
        </w:rPr>
        <w:t>x</w:t>
      </w:r>
      <w:r w:rsidRPr="001D46ED">
        <w:rPr>
          <w:rFonts w:ascii="Arial" w:eastAsia="Arial" w:hAnsi="Arial" w:cs="Arial"/>
          <w:bCs/>
          <w:iCs/>
        </w:rPr>
        <w:t>idade da formação do profissional que atuará na Educação Básica. Como eixos, as categorias perpassam o trabalho pedagógico por meio de diferentes recursos e atividades que instituem espaços e tempos curriculares diversificados como oficinas, seminários, grupos de trabalho, grupos de estudo, tutorias e eventos, atividades de extensão, entre outros com vistas ao desenvolvimento de diferentes habilidades e competências.</w:t>
      </w:r>
    </w:p>
    <w:p w14:paraId="2B17EDE4" w14:textId="77777777" w:rsidR="007934C4" w:rsidRDefault="001D46ED" w:rsidP="007934C4">
      <w:pPr>
        <w:pStyle w:val="Corpodetexto"/>
        <w:spacing w:after="0" w:line="360" w:lineRule="auto"/>
        <w:ind w:firstLine="567"/>
        <w:jc w:val="both"/>
        <w:rPr>
          <w:rFonts w:ascii="Arial" w:hAnsi="Arial" w:cs="Arial"/>
        </w:rPr>
      </w:pPr>
      <w:r w:rsidRPr="001D46ED">
        <w:rPr>
          <w:rFonts w:ascii="Arial" w:eastAsia="Arial" w:hAnsi="Arial" w:cs="Arial"/>
          <w:bCs/>
          <w:iCs/>
        </w:rPr>
        <w:t>Há dois aspectos importantes ao se tratar da con</w:t>
      </w:r>
      <w:r>
        <w:rPr>
          <w:rFonts w:ascii="Arial" w:eastAsia="Arial" w:hAnsi="Arial" w:cs="Arial"/>
          <w:bCs/>
          <w:iCs/>
        </w:rPr>
        <w:t>textualização do conhecimento: (1)</w:t>
      </w:r>
      <w:r w:rsidRPr="001D46ED">
        <w:rPr>
          <w:rFonts w:ascii="Arial" w:eastAsia="Arial" w:hAnsi="Arial" w:cs="Arial"/>
          <w:bCs/>
          <w:iCs/>
        </w:rPr>
        <w:t xml:space="preserve"> so</w:t>
      </w:r>
      <w:r>
        <w:rPr>
          <w:rFonts w:ascii="Arial" w:eastAsia="Arial" w:hAnsi="Arial" w:cs="Arial"/>
          <w:bCs/>
          <w:iCs/>
        </w:rPr>
        <w:t>mos historicamente situados e (2)</w:t>
      </w:r>
      <w:r w:rsidRPr="001D46ED">
        <w:rPr>
          <w:rFonts w:ascii="Arial" w:eastAsia="Arial" w:hAnsi="Arial" w:cs="Arial"/>
          <w:bCs/>
          <w:iCs/>
        </w:rPr>
        <w:t xml:space="preserve"> de qual lugar se pretende falar. Assim, ao se propor a construção e a apropriação do conhecimento por meio do trabalho pedagógico, é necessário se considerar que todo conhecimento é processo histórico e a constituição do ser decorre de seu agir, circunscrevem a açã</w:t>
      </w:r>
      <w:r w:rsidR="00B92086">
        <w:rPr>
          <w:rFonts w:ascii="Arial" w:eastAsia="Arial" w:hAnsi="Arial" w:cs="Arial"/>
          <w:bCs/>
          <w:iCs/>
        </w:rPr>
        <w:t>o pedagógica no tempo histórico</w:t>
      </w:r>
      <w:r w:rsidRPr="001D46ED">
        <w:rPr>
          <w:rFonts w:ascii="Arial" w:eastAsia="Arial" w:hAnsi="Arial" w:cs="Arial"/>
          <w:bCs/>
          <w:iCs/>
        </w:rPr>
        <w:t xml:space="preserve">. </w:t>
      </w:r>
      <w:r>
        <w:rPr>
          <w:rFonts w:ascii="Arial" w:eastAsia="Arial" w:hAnsi="Arial" w:cs="Arial"/>
          <w:bCs/>
          <w:iCs/>
        </w:rPr>
        <w:t>T</w:t>
      </w:r>
      <w:r w:rsidRPr="001D46ED">
        <w:rPr>
          <w:rFonts w:ascii="Arial" w:eastAsia="Arial" w:hAnsi="Arial" w:cs="Arial"/>
          <w:bCs/>
          <w:iCs/>
        </w:rPr>
        <w:t>rata</w:t>
      </w:r>
      <w:r>
        <w:rPr>
          <w:rFonts w:ascii="Arial" w:eastAsia="Arial" w:hAnsi="Arial" w:cs="Arial"/>
          <w:bCs/>
          <w:iCs/>
        </w:rPr>
        <w:t>-se</w:t>
      </w:r>
      <w:r w:rsidRPr="001D46ED">
        <w:rPr>
          <w:rFonts w:ascii="Arial" w:eastAsia="Arial" w:hAnsi="Arial" w:cs="Arial"/>
          <w:bCs/>
          <w:iCs/>
        </w:rPr>
        <w:t xml:space="preserve"> aqui de uma superação do modelo tradicional de ensino em que se transmite o conhecimento como uma abstração sem sua devida vinculação com a própria história do desenvolvimento da humanidade e da constituição do sujeito que age no meio, em virtude dele, na busca de solução de problemas, já que a educação deve superar a dicotomia homem-mundo.</w:t>
      </w:r>
    </w:p>
    <w:p w14:paraId="500E065E" w14:textId="4B568CB1" w:rsidR="007934C4" w:rsidRDefault="001D46ED" w:rsidP="007934C4">
      <w:pPr>
        <w:pStyle w:val="Corpodetexto"/>
        <w:spacing w:after="0" w:line="360" w:lineRule="auto"/>
        <w:ind w:firstLine="567"/>
        <w:jc w:val="both"/>
        <w:rPr>
          <w:rFonts w:ascii="Arial" w:eastAsia="TimesNewRomanPSMT" w:hAnsi="Arial" w:cs="TimesNewRomanPSMT"/>
        </w:rPr>
      </w:pPr>
      <w:r w:rsidRPr="001D46ED">
        <w:rPr>
          <w:rFonts w:ascii="Arial" w:eastAsia="Arial" w:hAnsi="Arial" w:cs="Arial"/>
          <w:bCs/>
          <w:iCs/>
        </w:rPr>
        <w:t>Sobre a prática docente crítica, Paulo Freire</w:t>
      </w:r>
      <w:r w:rsidRPr="001D46ED">
        <w:rPr>
          <w:rStyle w:val="Refdenotaderodap"/>
          <w:rFonts w:ascii="Arial" w:eastAsia="Arial" w:hAnsi="Arial" w:cs="Arial"/>
          <w:bCs/>
          <w:iCs/>
        </w:rPr>
        <w:footnoteReference w:id="8"/>
      </w:r>
      <w:r w:rsidRPr="001D46ED">
        <w:rPr>
          <w:rFonts w:ascii="Arial" w:eastAsia="Arial" w:hAnsi="Arial" w:cs="Arial"/>
          <w:bCs/>
          <w:iCs/>
        </w:rPr>
        <w:t xml:space="preserve"> afirma que o “</w:t>
      </w:r>
      <w:r w:rsidRPr="001D46ED">
        <w:rPr>
          <w:rFonts w:ascii="Arial" w:eastAsia="TimesNewRomanPSMT" w:hAnsi="Arial" w:cs="TimesNewRomanPSMT"/>
        </w:rPr>
        <w:t>pensar certo, envolve o movimento dinâmico, dialético, entre o fazer e o pensar sobre o fazer.” A prática espontânea, por um lado, produz um saber ingênuo e, por outro, apenas reproduz a ideologia e engessa a relação do c</w:t>
      </w:r>
      <w:r>
        <w:rPr>
          <w:rFonts w:ascii="Arial" w:eastAsia="TimesNewRomanPSMT" w:hAnsi="Arial" w:cs="TimesNewRomanPSMT"/>
        </w:rPr>
        <w:t>o</w:t>
      </w:r>
      <w:r w:rsidRPr="001D46ED">
        <w:rPr>
          <w:rFonts w:ascii="Arial" w:eastAsia="TimesNewRomanPSMT" w:hAnsi="Arial" w:cs="TimesNewRomanPSMT"/>
        </w:rPr>
        <w:t xml:space="preserve">gnoscente com o cognoscível. A experiência faz sentido quando a ela se </w:t>
      </w:r>
      <w:r w:rsidR="00B92086">
        <w:rPr>
          <w:rFonts w:ascii="Arial" w:eastAsia="TimesNewRomanPSMT" w:hAnsi="Arial" w:cs="TimesNewRomanPSMT"/>
        </w:rPr>
        <w:t xml:space="preserve">atribui </w:t>
      </w:r>
      <w:r w:rsidRPr="001D46ED">
        <w:rPr>
          <w:rFonts w:ascii="Arial" w:eastAsia="TimesNewRomanPSMT" w:hAnsi="Arial" w:cs="TimesNewRomanPSMT"/>
        </w:rPr>
        <w:t xml:space="preserve">significado, correspondendo à curiosidade epistemológica que permite uma relação necessária entre o sujeito que quer conhecer e o conhecimento. A prática reflexiva tem como objetivo possibilitar que uma experiência ingênua vá se tornando crítica, e mais, é pensando criticamente a </w:t>
      </w:r>
      <w:r w:rsidR="00B92086">
        <w:rPr>
          <w:rFonts w:ascii="Arial" w:eastAsia="TimesNewRomanPSMT" w:hAnsi="Arial" w:cs="TimesNewRomanPSMT"/>
        </w:rPr>
        <w:t>ação</w:t>
      </w:r>
      <w:r w:rsidRPr="001D46ED">
        <w:rPr>
          <w:rFonts w:ascii="Arial" w:eastAsia="TimesNewRomanPSMT" w:hAnsi="Arial" w:cs="TimesNewRomanPSMT"/>
        </w:rPr>
        <w:t xml:space="preserve"> de hoje que se pode melhorar a prática de amanhã. É um exercício ação-reflexão-ação no sentido de tornar cada vez mais</w:t>
      </w:r>
      <w:r w:rsidR="003C42C3">
        <w:rPr>
          <w:rFonts w:ascii="Arial" w:eastAsia="TimesNewRomanPSMT" w:hAnsi="Arial" w:cs="TimesNewRomanPSMT"/>
        </w:rPr>
        <w:t xml:space="preserve"> </w:t>
      </w:r>
      <w:r w:rsidR="00B92086" w:rsidRPr="00B92086">
        <w:rPr>
          <w:rFonts w:ascii="Arial" w:eastAsia="TimesNewRomanPSMT" w:hAnsi="Arial" w:cs="TimesNewRomanPSMT"/>
        </w:rPr>
        <w:t>adequada</w:t>
      </w:r>
      <w:r w:rsidR="003C42C3">
        <w:rPr>
          <w:rFonts w:ascii="Arial" w:eastAsia="TimesNewRomanPSMT" w:hAnsi="Arial" w:cs="TimesNewRomanPSMT"/>
        </w:rPr>
        <w:t xml:space="preserve"> </w:t>
      </w:r>
      <w:r w:rsidRPr="001D46ED">
        <w:rPr>
          <w:rFonts w:ascii="Arial" w:eastAsia="TimesNewRomanPSMT" w:hAnsi="Arial" w:cs="TimesNewRomanPSMT"/>
        </w:rPr>
        <w:t xml:space="preserve">a própria prática, superando assim a fossilização do conhecimento e abrindo espaço para a </w:t>
      </w:r>
      <w:r w:rsidR="00B92086">
        <w:rPr>
          <w:rFonts w:ascii="Arial" w:eastAsia="TimesNewRomanPSMT" w:hAnsi="Arial" w:cs="TimesNewRomanPSMT"/>
        </w:rPr>
        <w:t>transformação</w:t>
      </w:r>
      <w:r w:rsidRPr="001D46ED">
        <w:rPr>
          <w:rFonts w:ascii="Arial" w:eastAsia="TimesNewRomanPSMT" w:hAnsi="Arial" w:cs="TimesNewRomanPSMT"/>
        </w:rPr>
        <w:t>, a curiosidade</w:t>
      </w:r>
      <w:r w:rsidR="00B92086">
        <w:rPr>
          <w:rFonts w:ascii="Arial" w:eastAsia="TimesNewRomanPSMT" w:hAnsi="Arial" w:cs="TimesNewRomanPSMT"/>
        </w:rPr>
        <w:t xml:space="preserve"> e</w:t>
      </w:r>
      <w:r w:rsidRPr="001D46ED">
        <w:rPr>
          <w:rFonts w:ascii="Arial" w:eastAsia="TimesNewRomanPSMT" w:hAnsi="Arial" w:cs="TimesNewRomanPSMT"/>
        </w:rPr>
        <w:t xml:space="preserve"> a criatividade. A reflexão é categoria indispensável para o estabelecim</w:t>
      </w:r>
      <w:r w:rsidR="007934C4">
        <w:rPr>
          <w:rFonts w:ascii="Arial" w:eastAsia="TimesNewRomanPSMT" w:hAnsi="Arial" w:cs="TimesNewRomanPSMT"/>
        </w:rPr>
        <w:t>ento da relação teoria-prática.</w:t>
      </w:r>
    </w:p>
    <w:p w14:paraId="45171A04" w14:textId="77777777" w:rsidR="007934C4" w:rsidRPr="00040A4E" w:rsidRDefault="001D46ED" w:rsidP="007934C4">
      <w:pPr>
        <w:pStyle w:val="Corpodetexto"/>
        <w:spacing w:after="0" w:line="360" w:lineRule="auto"/>
        <w:ind w:firstLine="567"/>
        <w:jc w:val="both"/>
        <w:rPr>
          <w:rFonts w:ascii="Arial" w:eastAsia="TimesNewRomanPSMT" w:hAnsi="Arial" w:cs="TimesNewRomanPSMT"/>
        </w:rPr>
      </w:pPr>
      <w:r w:rsidRPr="00040A4E">
        <w:rPr>
          <w:rFonts w:ascii="Arial" w:eastAsia="TimesNewRomanPSMT" w:hAnsi="Arial" w:cs="TimesNewRomanPSMT"/>
        </w:rPr>
        <w:t>O caráter interdisciplinar da prática docente</w:t>
      </w:r>
      <w:r w:rsidR="00DC3CF4">
        <w:rPr>
          <w:rFonts w:ascii="Arial" w:eastAsia="TimesNewRomanPSMT" w:hAnsi="Arial" w:cs="TimesNewRomanPSMT"/>
        </w:rPr>
        <w:t>,</w:t>
      </w:r>
      <w:r w:rsidRPr="00040A4E">
        <w:rPr>
          <w:rFonts w:ascii="Arial" w:eastAsia="TimesNewRomanPSMT" w:hAnsi="Arial" w:cs="TimesNewRomanPSMT"/>
        </w:rPr>
        <w:t xml:space="preserve"> bem como </w:t>
      </w:r>
      <w:r w:rsidR="00DC3CF4">
        <w:rPr>
          <w:rFonts w:ascii="Arial" w:eastAsia="TimesNewRomanPSMT" w:hAnsi="Arial" w:cs="TimesNewRomanPSMT"/>
        </w:rPr>
        <w:t>do</w:t>
      </w:r>
      <w:r w:rsidRPr="00040A4E">
        <w:rPr>
          <w:rFonts w:ascii="Arial" w:eastAsia="TimesNewRomanPSMT" w:hAnsi="Arial" w:cs="TimesNewRomanPSMT"/>
        </w:rPr>
        <w:t xml:space="preserve"> conhecimento</w:t>
      </w:r>
      <w:r w:rsidR="00DC3CF4">
        <w:rPr>
          <w:rFonts w:ascii="Arial" w:eastAsia="TimesNewRomanPSMT" w:hAnsi="Arial" w:cs="TimesNewRomanPSMT"/>
        </w:rPr>
        <w:t>,</w:t>
      </w:r>
      <w:r w:rsidRPr="00040A4E">
        <w:rPr>
          <w:rFonts w:ascii="Arial" w:eastAsia="TimesNewRomanPSMT" w:hAnsi="Arial" w:cs="TimesNewRomanPSMT"/>
        </w:rPr>
        <w:t xml:space="preserve"> articula</w:t>
      </w:r>
      <w:r w:rsidR="00935849">
        <w:rPr>
          <w:rFonts w:ascii="Arial" w:eastAsia="TimesNewRomanPSMT" w:hAnsi="Arial" w:cs="TimesNewRomanPSMT"/>
        </w:rPr>
        <w:t>nd</w:t>
      </w:r>
      <w:r w:rsidRPr="00040A4E">
        <w:rPr>
          <w:rFonts w:ascii="Arial" w:eastAsia="TimesNewRomanPSMT" w:hAnsi="Arial" w:cs="TimesNewRomanPSMT"/>
        </w:rPr>
        <w:t xml:space="preserve">o </w:t>
      </w:r>
      <w:r w:rsidR="00935849">
        <w:rPr>
          <w:rFonts w:ascii="Arial" w:eastAsia="TimesNewRomanPSMT" w:hAnsi="Arial" w:cs="TimesNewRomanPSMT"/>
        </w:rPr>
        <w:t xml:space="preserve">o </w:t>
      </w:r>
      <w:r w:rsidRPr="00040A4E">
        <w:rPr>
          <w:rFonts w:ascii="Arial" w:eastAsia="TimesNewRomanPSMT" w:hAnsi="Arial" w:cs="TimesNewRomanPSMT"/>
        </w:rPr>
        <w:t>todo e as partes, os meios e os fins, tendo em vista a superação do conhecime</w:t>
      </w:r>
      <w:r w:rsidR="00DC3CF4">
        <w:rPr>
          <w:rFonts w:ascii="Arial" w:eastAsia="TimesNewRomanPSMT" w:hAnsi="Arial" w:cs="TimesNewRomanPSMT"/>
        </w:rPr>
        <w:t xml:space="preserve">nto abstratamente esquematizado. </w:t>
      </w:r>
      <w:r w:rsidRPr="00040A4E">
        <w:rPr>
          <w:rFonts w:ascii="Arial" w:eastAsia="TimesNewRomanPSMT" w:hAnsi="Arial" w:cs="TimesNewRomanPSMT"/>
        </w:rPr>
        <w:t xml:space="preserve">A educação interdisciplinar trabalha o múltiplo e o uno </w:t>
      </w:r>
      <w:r w:rsidR="00DC3CF4">
        <w:rPr>
          <w:rFonts w:ascii="Arial" w:eastAsia="TimesNewRomanPSMT" w:hAnsi="Arial" w:cs="TimesNewRomanPSMT"/>
        </w:rPr>
        <w:t>em</w:t>
      </w:r>
      <w:r w:rsidRPr="00040A4E">
        <w:rPr>
          <w:rFonts w:ascii="Arial" w:eastAsia="TimesNewRomanPSMT" w:hAnsi="Arial" w:cs="TimesNewRomanPSMT"/>
        </w:rPr>
        <w:t xml:space="preserve"> todas as </w:t>
      </w:r>
      <w:r w:rsidR="007934C4" w:rsidRPr="00040A4E">
        <w:rPr>
          <w:rFonts w:ascii="Arial" w:eastAsia="TimesNewRomanPSMT" w:hAnsi="Arial" w:cs="TimesNewRomanPSMT"/>
        </w:rPr>
        <w:t>esferas do conhecimento humano.</w:t>
      </w:r>
    </w:p>
    <w:p w14:paraId="224DEB70" w14:textId="52603625" w:rsidR="007934C4" w:rsidRDefault="001D46ED" w:rsidP="007934C4">
      <w:pPr>
        <w:pStyle w:val="Corpodetexto"/>
        <w:spacing w:after="0" w:line="360" w:lineRule="auto"/>
        <w:ind w:firstLine="567"/>
        <w:jc w:val="both"/>
        <w:rPr>
          <w:rFonts w:ascii="Arial" w:hAnsi="Arial" w:cs="Arial"/>
        </w:rPr>
      </w:pPr>
      <w:r w:rsidRPr="001D46ED">
        <w:rPr>
          <w:rFonts w:ascii="Arial" w:eastAsia="TimesNewRomanPSMT" w:hAnsi="Arial" w:cs="Arial"/>
        </w:rPr>
        <w:t>De acordo com o Parecer</w:t>
      </w:r>
      <w:r w:rsidR="003C42C3">
        <w:rPr>
          <w:rFonts w:ascii="Arial" w:eastAsia="TimesNewRomanPSMT" w:hAnsi="Arial" w:cs="Arial"/>
        </w:rPr>
        <w:t xml:space="preserve"> </w:t>
      </w:r>
      <w:r w:rsidRPr="001D46ED">
        <w:rPr>
          <w:rFonts w:ascii="Arial" w:eastAsia="TimesNewRomanPSMT" w:hAnsi="Arial" w:cs="Arial"/>
        </w:rPr>
        <w:t>CNE/CP 9/2001</w:t>
      </w:r>
      <w:r w:rsidRPr="001D46ED">
        <w:rPr>
          <w:rStyle w:val="Refdenotaderodap"/>
          <w:rFonts w:ascii="Arial" w:eastAsia="TimesNewRomanPSMT" w:hAnsi="Arial" w:cs="Arial"/>
        </w:rPr>
        <w:footnoteReference w:id="9"/>
      </w:r>
      <w:r w:rsidRPr="001D46ED">
        <w:rPr>
          <w:rFonts w:ascii="Arial" w:eastAsia="TimesNewRomanPSMT" w:hAnsi="Arial" w:cs="Arial"/>
        </w:rPr>
        <w:t xml:space="preserve">, o trabalho docente, a construção do conhecimento, a </w:t>
      </w:r>
      <w:r w:rsidR="00092955">
        <w:rPr>
          <w:rFonts w:ascii="Arial" w:eastAsia="TimesNewRomanPSMT" w:hAnsi="Arial" w:cs="Arial"/>
        </w:rPr>
        <w:t>profissionalização do professor e</w:t>
      </w:r>
      <w:r w:rsidRPr="001D46ED">
        <w:rPr>
          <w:rFonts w:ascii="Arial" w:eastAsia="TimesNewRomanPSMT" w:hAnsi="Arial" w:cs="Arial"/>
        </w:rPr>
        <w:t xml:space="preserve"> a relação teoria e prática estão presentes na organização da matriz curricular</w:t>
      </w:r>
      <w:r w:rsidR="00092955">
        <w:rPr>
          <w:rFonts w:ascii="Arial" w:eastAsia="TimesNewRomanPSMT" w:hAnsi="Arial" w:cs="Arial"/>
        </w:rPr>
        <w:t>,</w:t>
      </w:r>
      <w:r w:rsidRPr="001D46ED">
        <w:rPr>
          <w:rFonts w:ascii="Arial" w:eastAsia="TimesNewRomanPSMT" w:hAnsi="Arial" w:cs="Arial"/>
        </w:rPr>
        <w:t xml:space="preserve"> expressos em eixos em torno dos quais se articulam essas dimensões. São eles: </w:t>
      </w:r>
      <w:r>
        <w:rPr>
          <w:rFonts w:ascii="Arial" w:eastAsia="TimesNewRomanPSMT" w:hAnsi="Arial" w:cs="Arial"/>
        </w:rPr>
        <w:t>(</w:t>
      </w:r>
      <w:r w:rsidRPr="001D46ED">
        <w:rPr>
          <w:rFonts w:ascii="Arial" w:eastAsia="TimesNewRomanPSMT" w:hAnsi="Arial" w:cs="Arial"/>
        </w:rPr>
        <w:t>I</w:t>
      </w:r>
      <w:r>
        <w:rPr>
          <w:rFonts w:ascii="Arial" w:eastAsia="TimesNewRomanPSMT" w:hAnsi="Arial" w:cs="Arial"/>
        </w:rPr>
        <w:t>)</w:t>
      </w:r>
      <w:r w:rsidRPr="001D46ED">
        <w:rPr>
          <w:rFonts w:ascii="Arial" w:eastAsia="TimesNewRomanPSMT" w:hAnsi="Arial" w:cs="Arial"/>
        </w:rPr>
        <w:t xml:space="preserve"> eixo articulador dos diferentes âmbitos de conhecimento profissional; </w:t>
      </w:r>
      <w:r>
        <w:rPr>
          <w:rFonts w:ascii="Arial" w:eastAsia="TimesNewRomanPSMT" w:hAnsi="Arial" w:cs="Arial"/>
        </w:rPr>
        <w:t>(</w:t>
      </w:r>
      <w:r w:rsidRPr="001D46ED">
        <w:rPr>
          <w:rFonts w:ascii="Arial" w:eastAsia="TimesNewRomanPSMT" w:hAnsi="Arial" w:cs="Arial"/>
        </w:rPr>
        <w:t>II</w:t>
      </w:r>
      <w:r>
        <w:rPr>
          <w:rFonts w:ascii="Arial" w:eastAsia="TimesNewRomanPSMT" w:hAnsi="Arial" w:cs="Arial"/>
        </w:rPr>
        <w:t>)</w:t>
      </w:r>
      <w:r w:rsidRPr="001D46ED">
        <w:rPr>
          <w:rFonts w:ascii="Arial" w:eastAsia="TimesNewRomanPSMT" w:hAnsi="Arial" w:cs="Arial"/>
        </w:rPr>
        <w:t xml:space="preserve"> eixo articulador da interação e da comunicação, bem como do desenvolvimento da autonomia intelectual e profissional; </w:t>
      </w:r>
      <w:r>
        <w:rPr>
          <w:rFonts w:ascii="Arial" w:eastAsia="TimesNewRomanPSMT" w:hAnsi="Arial" w:cs="Arial"/>
        </w:rPr>
        <w:t>(</w:t>
      </w:r>
      <w:r w:rsidRPr="001D46ED">
        <w:rPr>
          <w:rFonts w:ascii="Arial" w:eastAsia="TimesNewRomanPSMT" w:hAnsi="Arial" w:cs="Arial"/>
        </w:rPr>
        <w:t>III</w:t>
      </w:r>
      <w:r>
        <w:rPr>
          <w:rFonts w:ascii="Arial" w:eastAsia="TimesNewRomanPSMT" w:hAnsi="Arial" w:cs="Arial"/>
        </w:rPr>
        <w:t>)</w:t>
      </w:r>
      <w:r w:rsidRPr="001D46ED">
        <w:rPr>
          <w:rFonts w:ascii="Arial" w:eastAsia="TimesNewRomanPSMT" w:hAnsi="Arial" w:cs="Arial"/>
        </w:rPr>
        <w:t xml:space="preserve"> eixo articulador entre disciplinarid</w:t>
      </w:r>
      <w:r>
        <w:rPr>
          <w:rFonts w:ascii="Arial" w:eastAsia="TimesNewRomanPSMT" w:hAnsi="Arial" w:cs="Arial"/>
        </w:rPr>
        <w:t>ade e interdisciplinaridade; (IV)</w:t>
      </w:r>
      <w:r w:rsidRPr="001D46ED">
        <w:rPr>
          <w:rFonts w:ascii="Arial" w:eastAsia="TimesNewRomanPSMT" w:hAnsi="Arial" w:cs="Arial"/>
        </w:rPr>
        <w:t xml:space="preserve"> eixo articulador da formação comum com a formação específica; </w:t>
      </w:r>
      <w:r>
        <w:rPr>
          <w:rFonts w:ascii="Arial" w:eastAsia="TimesNewRomanPSMT" w:hAnsi="Arial" w:cs="Arial"/>
        </w:rPr>
        <w:t>(</w:t>
      </w:r>
      <w:r w:rsidRPr="001D46ED">
        <w:rPr>
          <w:rFonts w:ascii="Arial" w:eastAsia="TimesNewRomanPSMT" w:hAnsi="Arial" w:cs="Arial"/>
        </w:rPr>
        <w:t>V</w:t>
      </w:r>
      <w:r>
        <w:rPr>
          <w:rFonts w:ascii="Arial" w:eastAsia="TimesNewRomanPSMT" w:hAnsi="Arial" w:cs="Arial"/>
        </w:rPr>
        <w:t>)</w:t>
      </w:r>
      <w:r w:rsidRPr="001D46ED">
        <w:rPr>
          <w:rFonts w:ascii="Arial" w:eastAsia="TimesNewRomanPSMT" w:hAnsi="Arial" w:cs="Arial"/>
        </w:rPr>
        <w:t xml:space="preserve"> eixo articulador dos conhecimentos a serem ensinados e dos conhecimentos filosóficos, educacionais e pedagógicos que fundamentam a ação educativa; </w:t>
      </w:r>
      <w:r>
        <w:rPr>
          <w:rFonts w:ascii="Arial" w:eastAsia="TimesNewRomanPSMT" w:hAnsi="Arial" w:cs="Arial"/>
        </w:rPr>
        <w:t>(</w:t>
      </w:r>
      <w:r w:rsidRPr="001D46ED">
        <w:rPr>
          <w:rFonts w:ascii="Arial" w:eastAsia="TimesNewRomanPSMT" w:hAnsi="Arial" w:cs="Arial"/>
        </w:rPr>
        <w:t>VI</w:t>
      </w:r>
      <w:r>
        <w:rPr>
          <w:rFonts w:ascii="Arial" w:eastAsia="TimesNewRomanPSMT" w:hAnsi="Arial" w:cs="Arial"/>
        </w:rPr>
        <w:t>)</w:t>
      </w:r>
      <w:r w:rsidRPr="001D46ED">
        <w:rPr>
          <w:rFonts w:ascii="Arial" w:eastAsia="TimesNewRomanPSMT" w:hAnsi="Arial" w:cs="Arial"/>
        </w:rPr>
        <w:t xml:space="preserve"> eixo articulador das dimensões teóricas e práticas. A integração destes eixos articuladores se dá na flexibilidade do próprio trabalho pedagógico da formação docente.</w:t>
      </w:r>
    </w:p>
    <w:p w14:paraId="224DF551" w14:textId="77777777" w:rsidR="00683752" w:rsidRPr="007934C4" w:rsidRDefault="00683752" w:rsidP="007934C4">
      <w:pPr>
        <w:pStyle w:val="Corpodetexto"/>
        <w:spacing w:after="0" w:line="360" w:lineRule="auto"/>
        <w:ind w:firstLine="567"/>
        <w:jc w:val="both"/>
        <w:rPr>
          <w:rFonts w:ascii="Arial" w:hAnsi="Arial" w:cs="Arial"/>
        </w:rPr>
      </w:pPr>
      <w:r w:rsidRPr="00242560">
        <w:rPr>
          <w:rFonts w:ascii="Arial" w:eastAsia="Arial" w:hAnsi="Arial" w:cs="Arial"/>
          <w:bCs/>
          <w:iCs/>
        </w:rPr>
        <w:t>Na organização curricular os seguintes aspectos estão contemplados:</w:t>
      </w:r>
    </w:p>
    <w:p w14:paraId="23C8DECC" w14:textId="7357FB04" w:rsidR="00683752" w:rsidRPr="00242560" w:rsidRDefault="00683752" w:rsidP="004D1CF6">
      <w:pPr>
        <w:pStyle w:val="PargrafodaLista"/>
        <w:numPr>
          <w:ilvl w:val="0"/>
          <w:numId w:val="14"/>
        </w:numPr>
        <w:autoSpaceDE w:val="0"/>
        <w:spacing w:line="360" w:lineRule="auto"/>
        <w:jc w:val="both"/>
        <w:rPr>
          <w:rFonts w:ascii="Arial" w:hAnsi="Arial" w:cs="Arial"/>
        </w:rPr>
      </w:pPr>
      <w:r w:rsidRPr="00242560">
        <w:rPr>
          <w:rFonts w:ascii="Arial" w:hAnsi="Arial" w:cs="Arial"/>
        </w:rPr>
        <w:t>Apresentação</w:t>
      </w:r>
      <w:r w:rsidR="003C42C3">
        <w:rPr>
          <w:rFonts w:ascii="Arial" w:hAnsi="Arial" w:cs="Arial"/>
        </w:rPr>
        <w:t xml:space="preserve"> </w:t>
      </w:r>
      <w:r w:rsidRPr="00242560">
        <w:rPr>
          <w:rFonts w:ascii="Arial" w:hAnsi="Arial" w:cs="Arial"/>
        </w:rPr>
        <w:t>do</w:t>
      </w:r>
      <w:r w:rsidR="003C42C3">
        <w:rPr>
          <w:rFonts w:ascii="Arial" w:hAnsi="Arial" w:cs="Arial"/>
        </w:rPr>
        <w:t xml:space="preserve"> </w:t>
      </w:r>
      <w:r w:rsidRPr="00242560">
        <w:rPr>
          <w:rFonts w:ascii="Arial" w:hAnsi="Arial" w:cs="Arial"/>
        </w:rPr>
        <w:t>núcleo</w:t>
      </w:r>
      <w:r w:rsidR="003C42C3">
        <w:rPr>
          <w:rFonts w:ascii="Arial" w:hAnsi="Arial" w:cs="Arial"/>
        </w:rPr>
        <w:t xml:space="preserve"> </w:t>
      </w:r>
      <w:r w:rsidRPr="00242560">
        <w:rPr>
          <w:rFonts w:ascii="Arial" w:hAnsi="Arial" w:cs="Arial"/>
        </w:rPr>
        <w:t>básico</w:t>
      </w:r>
      <w:r w:rsidR="003C42C3">
        <w:rPr>
          <w:rFonts w:ascii="Arial" w:hAnsi="Arial" w:cs="Arial"/>
        </w:rPr>
        <w:t xml:space="preserve"> </w:t>
      </w:r>
      <w:r w:rsidRPr="00242560">
        <w:rPr>
          <w:rFonts w:ascii="Arial" w:hAnsi="Arial" w:cs="Arial"/>
        </w:rPr>
        <w:t>de</w:t>
      </w:r>
      <w:r w:rsidR="003C42C3">
        <w:rPr>
          <w:rFonts w:ascii="Arial" w:hAnsi="Arial" w:cs="Arial"/>
        </w:rPr>
        <w:t xml:space="preserve"> </w:t>
      </w:r>
      <w:r w:rsidRPr="00242560">
        <w:rPr>
          <w:rFonts w:ascii="Arial" w:hAnsi="Arial" w:cs="Arial"/>
        </w:rPr>
        <w:t>conteúdos</w:t>
      </w:r>
      <w:r w:rsidR="003C42C3">
        <w:rPr>
          <w:rFonts w:ascii="Arial" w:hAnsi="Arial" w:cs="Arial"/>
        </w:rPr>
        <w:t xml:space="preserve"> </w:t>
      </w:r>
      <w:r w:rsidRPr="00242560">
        <w:rPr>
          <w:rFonts w:ascii="Arial" w:hAnsi="Arial" w:cs="Arial"/>
        </w:rPr>
        <w:t>propostos</w:t>
      </w:r>
      <w:r w:rsidR="003C42C3">
        <w:rPr>
          <w:rFonts w:ascii="Arial" w:hAnsi="Arial" w:cs="Arial"/>
        </w:rPr>
        <w:t xml:space="preserve"> </w:t>
      </w:r>
      <w:r w:rsidRPr="00242560">
        <w:rPr>
          <w:rFonts w:ascii="Arial" w:hAnsi="Arial" w:cs="Arial"/>
        </w:rPr>
        <w:t>pelas</w:t>
      </w:r>
      <w:r w:rsidR="003C42C3">
        <w:rPr>
          <w:rFonts w:ascii="Arial" w:hAnsi="Arial" w:cs="Arial"/>
        </w:rPr>
        <w:t xml:space="preserve"> </w:t>
      </w:r>
      <w:r w:rsidRPr="00242560">
        <w:rPr>
          <w:rFonts w:ascii="Arial" w:hAnsi="Arial" w:cs="Arial"/>
        </w:rPr>
        <w:t>D</w:t>
      </w:r>
      <w:r w:rsidR="003074F1">
        <w:rPr>
          <w:rFonts w:ascii="Arial" w:hAnsi="Arial" w:cs="Arial"/>
        </w:rPr>
        <w:t>iretrizes Curriculares Nacionais</w:t>
      </w:r>
      <w:r w:rsidRPr="00242560">
        <w:rPr>
          <w:rFonts w:ascii="Arial" w:hAnsi="Arial" w:cs="Arial"/>
        </w:rPr>
        <w:t>;</w:t>
      </w:r>
    </w:p>
    <w:p w14:paraId="6C17FEB1" w14:textId="7E0E63E6" w:rsidR="00683752" w:rsidRPr="00242560" w:rsidRDefault="00683752" w:rsidP="004D1CF6">
      <w:pPr>
        <w:pStyle w:val="PargrafodaLista"/>
        <w:numPr>
          <w:ilvl w:val="0"/>
          <w:numId w:val="14"/>
        </w:numPr>
        <w:autoSpaceDE w:val="0"/>
        <w:spacing w:line="360" w:lineRule="auto"/>
        <w:jc w:val="both"/>
        <w:rPr>
          <w:rFonts w:ascii="Arial" w:hAnsi="Arial" w:cs="Arial"/>
        </w:rPr>
      </w:pPr>
      <w:r w:rsidRPr="00242560">
        <w:rPr>
          <w:rFonts w:ascii="Arial" w:hAnsi="Arial" w:cs="Arial"/>
        </w:rPr>
        <w:t>Motivação</w:t>
      </w:r>
      <w:r w:rsidR="003C42C3">
        <w:rPr>
          <w:rFonts w:ascii="Arial" w:hAnsi="Arial" w:cs="Arial"/>
        </w:rPr>
        <w:t xml:space="preserve"> </w:t>
      </w:r>
      <w:r w:rsidRPr="00242560">
        <w:rPr>
          <w:rFonts w:ascii="Arial" w:hAnsi="Arial" w:cs="Arial"/>
        </w:rPr>
        <w:t>do</w:t>
      </w:r>
      <w:r w:rsidR="003C42C3">
        <w:rPr>
          <w:rFonts w:ascii="Arial" w:hAnsi="Arial" w:cs="Arial"/>
        </w:rPr>
        <w:t xml:space="preserve"> </w:t>
      </w:r>
      <w:r w:rsidR="003074F1">
        <w:rPr>
          <w:rFonts w:ascii="Arial" w:hAnsi="Arial" w:cs="Arial"/>
        </w:rPr>
        <w:t>educando</w:t>
      </w:r>
      <w:r w:rsidR="003C42C3">
        <w:rPr>
          <w:rFonts w:ascii="Arial" w:hAnsi="Arial" w:cs="Arial"/>
        </w:rPr>
        <w:t xml:space="preserve"> </w:t>
      </w:r>
      <w:r w:rsidRPr="00242560">
        <w:rPr>
          <w:rFonts w:ascii="Arial" w:hAnsi="Arial" w:cs="Arial"/>
        </w:rPr>
        <w:t>para</w:t>
      </w:r>
      <w:r w:rsidR="003C42C3">
        <w:rPr>
          <w:rFonts w:ascii="Arial" w:hAnsi="Arial" w:cs="Arial"/>
        </w:rPr>
        <w:t xml:space="preserve"> </w:t>
      </w:r>
      <w:r w:rsidRPr="00242560">
        <w:rPr>
          <w:rFonts w:ascii="Arial" w:hAnsi="Arial" w:cs="Arial"/>
        </w:rPr>
        <w:t>o</w:t>
      </w:r>
      <w:r w:rsidR="003C42C3">
        <w:rPr>
          <w:rFonts w:ascii="Arial" w:hAnsi="Arial" w:cs="Arial"/>
        </w:rPr>
        <w:t xml:space="preserve"> </w:t>
      </w:r>
      <w:r w:rsidRPr="00242560">
        <w:rPr>
          <w:rFonts w:ascii="Arial" w:hAnsi="Arial" w:cs="Arial"/>
        </w:rPr>
        <w:t>estudo</w:t>
      </w:r>
      <w:r w:rsidR="003C42C3">
        <w:rPr>
          <w:rFonts w:ascii="Arial" w:hAnsi="Arial" w:cs="Arial"/>
        </w:rPr>
        <w:t xml:space="preserve"> </w:t>
      </w:r>
      <w:r w:rsidRPr="00242560">
        <w:rPr>
          <w:rFonts w:ascii="Arial" w:hAnsi="Arial" w:cs="Arial"/>
        </w:rPr>
        <w:t>do</w:t>
      </w:r>
      <w:r w:rsidR="003C42C3">
        <w:rPr>
          <w:rFonts w:ascii="Arial" w:hAnsi="Arial" w:cs="Arial"/>
        </w:rPr>
        <w:t xml:space="preserve"> </w:t>
      </w:r>
      <w:r w:rsidRPr="00242560">
        <w:rPr>
          <w:rFonts w:ascii="Arial" w:hAnsi="Arial" w:cs="Arial"/>
        </w:rPr>
        <w:t>objeto</w:t>
      </w:r>
      <w:r w:rsidR="003C42C3">
        <w:rPr>
          <w:rFonts w:ascii="Arial" w:hAnsi="Arial" w:cs="Arial"/>
        </w:rPr>
        <w:t xml:space="preserve"> </w:t>
      </w:r>
      <w:r w:rsidRPr="00242560">
        <w:rPr>
          <w:rFonts w:ascii="Arial" w:hAnsi="Arial" w:cs="Arial"/>
        </w:rPr>
        <w:t>de</w:t>
      </w:r>
      <w:r w:rsidR="003C42C3">
        <w:rPr>
          <w:rFonts w:ascii="Arial" w:hAnsi="Arial" w:cs="Arial"/>
        </w:rPr>
        <w:t xml:space="preserve"> </w:t>
      </w:r>
      <w:r w:rsidRPr="00242560">
        <w:rPr>
          <w:rFonts w:ascii="Arial" w:hAnsi="Arial" w:cs="Arial"/>
        </w:rPr>
        <w:t>sua</w:t>
      </w:r>
      <w:r w:rsidR="003C42C3">
        <w:rPr>
          <w:rFonts w:ascii="Arial" w:hAnsi="Arial" w:cs="Arial"/>
        </w:rPr>
        <w:t xml:space="preserve"> </w:t>
      </w:r>
      <w:r w:rsidRPr="00242560">
        <w:rPr>
          <w:rFonts w:ascii="Arial" w:hAnsi="Arial" w:cs="Arial"/>
        </w:rPr>
        <w:t>profissão;</w:t>
      </w:r>
    </w:p>
    <w:p w14:paraId="6F92AA2F" w14:textId="0ACD64A1" w:rsidR="00683752" w:rsidRPr="00242560" w:rsidRDefault="00683752" w:rsidP="004D1CF6">
      <w:pPr>
        <w:pStyle w:val="PargrafodaLista"/>
        <w:numPr>
          <w:ilvl w:val="0"/>
          <w:numId w:val="14"/>
        </w:numPr>
        <w:autoSpaceDE w:val="0"/>
        <w:spacing w:line="360" w:lineRule="auto"/>
        <w:jc w:val="both"/>
        <w:rPr>
          <w:rFonts w:ascii="Arial" w:eastAsia="SymbolMT" w:hAnsi="Arial" w:cs="Arial"/>
        </w:rPr>
      </w:pPr>
      <w:r w:rsidRPr="00242560">
        <w:rPr>
          <w:rFonts w:ascii="Arial" w:hAnsi="Arial" w:cs="Arial"/>
        </w:rPr>
        <w:t>Base</w:t>
      </w:r>
      <w:r w:rsidR="003C42C3">
        <w:rPr>
          <w:rFonts w:ascii="Arial" w:hAnsi="Arial" w:cs="Arial"/>
        </w:rPr>
        <w:t xml:space="preserve"> </w:t>
      </w:r>
      <w:r w:rsidRPr="00242560">
        <w:rPr>
          <w:rFonts w:ascii="Arial" w:hAnsi="Arial" w:cs="Arial"/>
        </w:rPr>
        <w:t>sólida</w:t>
      </w:r>
      <w:r w:rsidR="003C42C3">
        <w:rPr>
          <w:rFonts w:ascii="Arial" w:hAnsi="Arial" w:cs="Arial"/>
        </w:rPr>
        <w:t xml:space="preserve"> </w:t>
      </w:r>
      <w:r w:rsidRPr="00242560">
        <w:rPr>
          <w:rFonts w:ascii="Arial" w:hAnsi="Arial" w:cs="Arial"/>
        </w:rPr>
        <w:t>para</w:t>
      </w:r>
      <w:r w:rsidR="003C42C3">
        <w:rPr>
          <w:rFonts w:ascii="Arial" w:hAnsi="Arial" w:cs="Arial"/>
        </w:rPr>
        <w:t xml:space="preserve"> </w:t>
      </w:r>
      <w:r w:rsidRPr="00242560">
        <w:rPr>
          <w:rFonts w:ascii="Arial" w:hAnsi="Arial" w:cs="Arial"/>
        </w:rPr>
        <w:t>a</w:t>
      </w:r>
      <w:r w:rsidR="003C42C3">
        <w:rPr>
          <w:rFonts w:ascii="Arial" w:hAnsi="Arial" w:cs="Arial"/>
        </w:rPr>
        <w:t xml:space="preserve"> </w:t>
      </w:r>
      <w:r w:rsidRPr="00242560">
        <w:rPr>
          <w:rFonts w:ascii="Arial" w:hAnsi="Arial" w:cs="Arial"/>
        </w:rPr>
        <w:t>compreensão</w:t>
      </w:r>
      <w:r w:rsidR="003C42C3">
        <w:rPr>
          <w:rFonts w:ascii="Arial" w:hAnsi="Arial" w:cs="Arial"/>
        </w:rPr>
        <w:t xml:space="preserve"> </w:t>
      </w:r>
      <w:r w:rsidRPr="00242560">
        <w:rPr>
          <w:rFonts w:ascii="Arial" w:hAnsi="Arial" w:cs="Arial"/>
        </w:rPr>
        <w:t>de</w:t>
      </w:r>
      <w:r w:rsidR="003C42C3">
        <w:rPr>
          <w:rFonts w:ascii="Arial" w:hAnsi="Arial" w:cs="Arial"/>
        </w:rPr>
        <w:t xml:space="preserve"> </w:t>
      </w:r>
      <w:r w:rsidRPr="00242560">
        <w:rPr>
          <w:rFonts w:ascii="Arial" w:hAnsi="Arial" w:cs="Arial"/>
        </w:rPr>
        <w:t>conceitos</w:t>
      </w:r>
      <w:r w:rsidR="003C42C3">
        <w:rPr>
          <w:rFonts w:ascii="Arial" w:hAnsi="Arial" w:cs="Arial"/>
        </w:rPr>
        <w:t xml:space="preserve"> </w:t>
      </w:r>
      <w:r w:rsidRPr="00242560">
        <w:rPr>
          <w:rFonts w:ascii="Arial" w:hAnsi="Arial" w:cs="Arial"/>
        </w:rPr>
        <w:t>elementares</w:t>
      </w:r>
      <w:r w:rsidR="003C42C3">
        <w:rPr>
          <w:rFonts w:ascii="Arial" w:hAnsi="Arial" w:cs="Arial"/>
        </w:rPr>
        <w:t xml:space="preserve"> </w:t>
      </w:r>
      <w:r w:rsidR="006C57B3">
        <w:rPr>
          <w:rFonts w:ascii="Arial" w:hAnsi="Arial" w:cs="Arial"/>
        </w:rPr>
        <w:t>da Física</w:t>
      </w:r>
      <w:r w:rsidRPr="00242560">
        <w:rPr>
          <w:rFonts w:ascii="Arial" w:hAnsi="Arial" w:cs="Arial"/>
        </w:rPr>
        <w:t>;</w:t>
      </w:r>
    </w:p>
    <w:p w14:paraId="6897BDD7" w14:textId="26FC576D" w:rsidR="00683752" w:rsidRPr="00242560" w:rsidRDefault="00683752" w:rsidP="004D1CF6">
      <w:pPr>
        <w:pStyle w:val="PargrafodaLista"/>
        <w:numPr>
          <w:ilvl w:val="0"/>
          <w:numId w:val="14"/>
        </w:numPr>
        <w:autoSpaceDE w:val="0"/>
        <w:spacing w:line="360" w:lineRule="auto"/>
        <w:jc w:val="both"/>
        <w:rPr>
          <w:rFonts w:ascii="Arial" w:eastAsia="Wingdings" w:hAnsi="Arial" w:cs="Arial"/>
        </w:rPr>
      </w:pPr>
      <w:r w:rsidRPr="00242560">
        <w:rPr>
          <w:rFonts w:ascii="Arial" w:hAnsi="Arial" w:cs="Arial"/>
        </w:rPr>
        <w:t>Evolução</w:t>
      </w:r>
      <w:r w:rsidR="003C42C3">
        <w:rPr>
          <w:rFonts w:ascii="Arial" w:hAnsi="Arial" w:cs="Arial"/>
        </w:rPr>
        <w:t xml:space="preserve"> </w:t>
      </w:r>
      <w:r w:rsidRPr="00242560">
        <w:rPr>
          <w:rFonts w:ascii="Arial" w:hAnsi="Arial" w:cs="Arial"/>
        </w:rPr>
        <w:t>histórica</w:t>
      </w:r>
      <w:r w:rsidR="003C42C3">
        <w:rPr>
          <w:rFonts w:ascii="Arial" w:hAnsi="Arial" w:cs="Arial"/>
        </w:rPr>
        <w:t xml:space="preserve"> </w:t>
      </w:r>
      <w:r w:rsidRPr="00242560">
        <w:rPr>
          <w:rFonts w:ascii="Arial" w:hAnsi="Arial" w:cs="Arial"/>
        </w:rPr>
        <w:t>da</w:t>
      </w:r>
      <w:r w:rsidR="006C57B3">
        <w:rPr>
          <w:rFonts w:ascii="Arial" w:eastAsia="Arial" w:hAnsi="Arial" w:cs="Arial"/>
        </w:rPr>
        <w:t xml:space="preserve"> Física</w:t>
      </w:r>
      <w:r w:rsidRPr="00242560">
        <w:rPr>
          <w:rFonts w:ascii="Arial" w:hAnsi="Arial" w:cs="Arial"/>
        </w:rPr>
        <w:t>;</w:t>
      </w:r>
    </w:p>
    <w:p w14:paraId="205AC92F" w14:textId="623F03DF" w:rsidR="00683752" w:rsidRPr="00242560" w:rsidRDefault="00683752" w:rsidP="004D1CF6">
      <w:pPr>
        <w:pStyle w:val="PargrafodaLista"/>
        <w:numPr>
          <w:ilvl w:val="0"/>
          <w:numId w:val="14"/>
        </w:numPr>
        <w:autoSpaceDE w:val="0"/>
        <w:spacing w:line="360" w:lineRule="auto"/>
        <w:jc w:val="both"/>
        <w:rPr>
          <w:rFonts w:ascii="Arial" w:eastAsia="Wingdings" w:hAnsi="Arial" w:cs="Arial"/>
        </w:rPr>
      </w:pPr>
      <w:r>
        <w:rPr>
          <w:rFonts w:ascii="Arial" w:hAnsi="Arial" w:cs="Arial"/>
        </w:rPr>
        <w:t>I</w:t>
      </w:r>
      <w:r w:rsidRPr="00242560">
        <w:rPr>
          <w:rFonts w:ascii="Arial" w:hAnsi="Arial" w:cs="Arial"/>
        </w:rPr>
        <w:t>nteração</w:t>
      </w:r>
      <w:r w:rsidR="003C42C3">
        <w:rPr>
          <w:rFonts w:ascii="Arial" w:hAnsi="Arial" w:cs="Arial"/>
        </w:rPr>
        <w:t xml:space="preserve"> </w:t>
      </w:r>
      <w:r w:rsidRPr="00242560">
        <w:rPr>
          <w:rFonts w:ascii="Arial" w:hAnsi="Arial" w:cs="Arial"/>
        </w:rPr>
        <w:t>com</w:t>
      </w:r>
      <w:r w:rsidR="003C42C3">
        <w:rPr>
          <w:rFonts w:ascii="Arial" w:hAnsi="Arial" w:cs="Arial"/>
        </w:rPr>
        <w:t xml:space="preserve"> </w:t>
      </w:r>
      <w:r w:rsidRPr="00242560">
        <w:rPr>
          <w:rFonts w:ascii="Arial" w:hAnsi="Arial" w:cs="Arial"/>
        </w:rPr>
        <w:t>outras</w:t>
      </w:r>
      <w:r w:rsidR="003C42C3">
        <w:rPr>
          <w:rFonts w:ascii="Arial" w:hAnsi="Arial" w:cs="Arial"/>
        </w:rPr>
        <w:t xml:space="preserve"> </w:t>
      </w:r>
      <w:r w:rsidRPr="00242560">
        <w:rPr>
          <w:rFonts w:ascii="Arial" w:hAnsi="Arial" w:cs="Arial"/>
        </w:rPr>
        <w:t>áreas</w:t>
      </w:r>
      <w:r w:rsidR="003C42C3">
        <w:rPr>
          <w:rFonts w:ascii="Arial" w:hAnsi="Arial" w:cs="Arial"/>
        </w:rPr>
        <w:t xml:space="preserve"> </w:t>
      </w:r>
      <w:r w:rsidRPr="00242560">
        <w:rPr>
          <w:rFonts w:ascii="Arial" w:hAnsi="Arial" w:cs="Arial"/>
        </w:rPr>
        <w:t>do</w:t>
      </w:r>
      <w:r w:rsidR="003C42C3">
        <w:rPr>
          <w:rFonts w:ascii="Arial" w:hAnsi="Arial" w:cs="Arial"/>
        </w:rPr>
        <w:t xml:space="preserve"> </w:t>
      </w:r>
      <w:r w:rsidRPr="00242560">
        <w:rPr>
          <w:rFonts w:ascii="Arial" w:hAnsi="Arial" w:cs="Arial"/>
        </w:rPr>
        <w:t>conhecimento;</w:t>
      </w:r>
    </w:p>
    <w:p w14:paraId="55E4CF03" w14:textId="79B81880" w:rsidR="00683752" w:rsidRPr="00242560" w:rsidRDefault="00683752" w:rsidP="004D1CF6">
      <w:pPr>
        <w:pStyle w:val="PargrafodaLista"/>
        <w:numPr>
          <w:ilvl w:val="0"/>
          <w:numId w:val="14"/>
        </w:numPr>
        <w:autoSpaceDE w:val="0"/>
        <w:spacing w:line="360" w:lineRule="auto"/>
        <w:jc w:val="both"/>
        <w:rPr>
          <w:rFonts w:ascii="Arial" w:eastAsia="Wingdings" w:hAnsi="Arial" w:cs="Arial"/>
        </w:rPr>
      </w:pPr>
      <w:r w:rsidRPr="00242560">
        <w:rPr>
          <w:rFonts w:ascii="Arial" w:hAnsi="Arial" w:cs="Arial"/>
        </w:rPr>
        <w:t>Uso</w:t>
      </w:r>
      <w:r w:rsidR="003C42C3">
        <w:rPr>
          <w:rFonts w:ascii="Arial" w:hAnsi="Arial" w:cs="Arial"/>
        </w:rPr>
        <w:t xml:space="preserve"> </w:t>
      </w:r>
      <w:r w:rsidRPr="00242560">
        <w:rPr>
          <w:rFonts w:ascii="Arial" w:hAnsi="Arial" w:cs="Arial"/>
        </w:rPr>
        <w:t>de</w:t>
      </w:r>
      <w:r w:rsidR="003C42C3">
        <w:rPr>
          <w:rFonts w:ascii="Arial" w:hAnsi="Arial" w:cs="Arial"/>
        </w:rPr>
        <w:t xml:space="preserve"> </w:t>
      </w:r>
      <w:r w:rsidRPr="00242560">
        <w:rPr>
          <w:rFonts w:ascii="Arial" w:hAnsi="Arial" w:cs="Arial"/>
        </w:rPr>
        <w:t>novas</w:t>
      </w:r>
      <w:r w:rsidR="003C42C3">
        <w:rPr>
          <w:rFonts w:ascii="Arial" w:hAnsi="Arial" w:cs="Arial"/>
        </w:rPr>
        <w:t xml:space="preserve"> </w:t>
      </w:r>
      <w:r w:rsidRPr="00242560">
        <w:rPr>
          <w:rFonts w:ascii="Arial" w:hAnsi="Arial" w:cs="Arial"/>
        </w:rPr>
        <w:t>tecnologias</w:t>
      </w:r>
      <w:r w:rsidR="003C42C3">
        <w:rPr>
          <w:rFonts w:ascii="Arial" w:hAnsi="Arial" w:cs="Arial"/>
        </w:rPr>
        <w:t xml:space="preserve"> </w:t>
      </w:r>
      <w:r w:rsidRPr="00242560">
        <w:rPr>
          <w:rFonts w:ascii="Arial" w:hAnsi="Arial" w:cs="Arial"/>
        </w:rPr>
        <w:t>nos</w:t>
      </w:r>
      <w:r w:rsidR="003C42C3">
        <w:rPr>
          <w:rFonts w:ascii="Arial" w:hAnsi="Arial" w:cs="Arial"/>
        </w:rPr>
        <w:t xml:space="preserve"> </w:t>
      </w:r>
      <w:r w:rsidRPr="00242560">
        <w:rPr>
          <w:rFonts w:ascii="Arial" w:hAnsi="Arial" w:cs="Arial"/>
        </w:rPr>
        <w:t>processos</w:t>
      </w:r>
      <w:r w:rsidR="003C42C3">
        <w:rPr>
          <w:rFonts w:ascii="Arial" w:hAnsi="Arial" w:cs="Arial"/>
        </w:rPr>
        <w:t xml:space="preserve"> </w:t>
      </w:r>
      <w:r w:rsidRPr="00242560">
        <w:rPr>
          <w:rFonts w:ascii="Arial" w:hAnsi="Arial" w:cs="Arial"/>
        </w:rPr>
        <w:t>de</w:t>
      </w:r>
      <w:r w:rsidR="003C42C3">
        <w:rPr>
          <w:rFonts w:ascii="Arial" w:hAnsi="Arial" w:cs="Arial"/>
        </w:rPr>
        <w:t xml:space="preserve"> </w:t>
      </w:r>
      <w:r w:rsidRPr="00242560">
        <w:rPr>
          <w:rFonts w:ascii="Arial" w:hAnsi="Arial" w:cs="Arial"/>
        </w:rPr>
        <w:t>ensino</w:t>
      </w:r>
      <w:r w:rsidR="003C42C3">
        <w:rPr>
          <w:rFonts w:ascii="Arial" w:hAnsi="Arial" w:cs="Arial"/>
        </w:rPr>
        <w:t xml:space="preserve"> </w:t>
      </w:r>
      <w:r w:rsidRPr="00242560">
        <w:rPr>
          <w:rFonts w:ascii="Arial" w:hAnsi="Arial" w:cs="Arial"/>
        </w:rPr>
        <w:t>e</w:t>
      </w:r>
      <w:r w:rsidR="003C42C3">
        <w:rPr>
          <w:rFonts w:ascii="Arial" w:hAnsi="Arial" w:cs="Arial"/>
        </w:rPr>
        <w:t xml:space="preserve"> </w:t>
      </w:r>
      <w:r w:rsidRPr="00242560">
        <w:rPr>
          <w:rFonts w:ascii="Arial" w:hAnsi="Arial" w:cs="Arial"/>
        </w:rPr>
        <w:t>aprendizagem;</w:t>
      </w:r>
    </w:p>
    <w:p w14:paraId="45E6961C" w14:textId="4B771A27" w:rsidR="00683752" w:rsidRPr="00242560" w:rsidRDefault="00683752" w:rsidP="004D1CF6">
      <w:pPr>
        <w:pStyle w:val="PargrafodaLista"/>
        <w:numPr>
          <w:ilvl w:val="0"/>
          <w:numId w:val="14"/>
        </w:numPr>
        <w:autoSpaceDE w:val="0"/>
        <w:spacing w:line="360" w:lineRule="auto"/>
        <w:jc w:val="both"/>
        <w:rPr>
          <w:rFonts w:ascii="Arial" w:hAnsi="Arial" w:cs="Arial"/>
        </w:rPr>
      </w:pPr>
      <w:r w:rsidRPr="00242560">
        <w:rPr>
          <w:rFonts w:ascii="Arial" w:hAnsi="Arial" w:cs="Arial"/>
        </w:rPr>
        <w:t>Abordagem</w:t>
      </w:r>
      <w:r w:rsidR="003C42C3">
        <w:rPr>
          <w:rFonts w:ascii="Arial" w:hAnsi="Arial" w:cs="Arial"/>
        </w:rPr>
        <w:t xml:space="preserve"> </w:t>
      </w:r>
      <w:r w:rsidRPr="00242560">
        <w:rPr>
          <w:rFonts w:ascii="Arial" w:hAnsi="Arial" w:cs="Arial"/>
        </w:rPr>
        <w:t>articulada</w:t>
      </w:r>
      <w:r w:rsidR="003C42C3">
        <w:rPr>
          <w:rFonts w:ascii="Arial" w:hAnsi="Arial" w:cs="Arial"/>
        </w:rPr>
        <w:t xml:space="preserve"> </w:t>
      </w:r>
      <w:r w:rsidRPr="00242560">
        <w:rPr>
          <w:rFonts w:ascii="Arial" w:hAnsi="Arial" w:cs="Arial"/>
        </w:rPr>
        <w:t>entre</w:t>
      </w:r>
      <w:r w:rsidR="003C42C3">
        <w:rPr>
          <w:rFonts w:ascii="Arial" w:hAnsi="Arial" w:cs="Arial"/>
        </w:rPr>
        <w:t xml:space="preserve"> </w:t>
      </w:r>
      <w:r w:rsidRPr="00242560">
        <w:rPr>
          <w:rFonts w:ascii="Arial" w:hAnsi="Arial" w:cs="Arial"/>
        </w:rPr>
        <w:t>conteúdos</w:t>
      </w:r>
      <w:r w:rsidR="003C42C3">
        <w:rPr>
          <w:rFonts w:ascii="Arial" w:hAnsi="Arial" w:cs="Arial"/>
        </w:rPr>
        <w:t xml:space="preserve"> </w:t>
      </w:r>
      <w:r w:rsidRPr="00242560">
        <w:rPr>
          <w:rFonts w:ascii="Arial" w:hAnsi="Arial" w:cs="Arial"/>
        </w:rPr>
        <w:t>e</w:t>
      </w:r>
      <w:r w:rsidR="003C42C3">
        <w:rPr>
          <w:rFonts w:ascii="Arial" w:hAnsi="Arial" w:cs="Arial"/>
        </w:rPr>
        <w:t xml:space="preserve"> </w:t>
      </w:r>
      <w:r w:rsidRPr="00242560">
        <w:rPr>
          <w:rFonts w:ascii="Arial" w:hAnsi="Arial" w:cs="Arial"/>
        </w:rPr>
        <w:t>metodologias;</w:t>
      </w:r>
    </w:p>
    <w:p w14:paraId="3A1978DA" w14:textId="2919E8CD" w:rsidR="00683752" w:rsidRDefault="00683752" w:rsidP="004D1CF6">
      <w:pPr>
        <w:pStyle w:val="PargrafodaLista"/>
        <w:numPr>
          <w:ilvl w:val="0"/>
          <w:numId w:val="14"/>
        </w:numPr>
        <w:autoSpaceDE w:val="0"/>
        <w:spacing w:line="360" w:lineRule="auto"/>
        <w:jc w:val="both"/>
        <w:rPr>
          <w:rFonts w:ascii="Arial" w:hAnsi="Arial" w:cs="Arial"/>
        </w:rPr>
      </w:pPr>
      <w:r w:rsidRPr="00242560">
        <w:rPr>
          <w:rFonts w:ascii="Arial" w:hAnsi="Arial" w:cs="Arial"/>
        </w:rPr>
        <w:t>Incentivo</w:t>
      </w:r>
      <w:r w:rsidR="003C42C3">
        <w:rPr>
          <w:rFonts w:ascii="Arial" w:hAnsi="Arial" w:cs="Arial"/>
        </w:rPr>
        <w:t xml:space="preserve"> </w:t>
      </w:r>
      <w:r w:rsidRPr="00242560">
        <w:rPr>
          <w:rFonts w:ascii="Arial" w:hAnsi="Arial" w:cs="Arial"/>
        </w:rPr>
        <w:t>à</w:t>
      </w:r>
      <w:r w:rsidR="003C42C3">
        <w:rPr>
          <w:rFonts w:ascii="Arial" w:hAnsi="Arial" w:cs="Arial"/>
        </w:rPr>
        <w:t xml:space="preserve"> </w:t>
      </w:r>
      <w:r w:rsidRPr="00242560">
        <w:rPr>
          <w:rFonts w:ascii="Arial" w:hAnsi="Arial" w:cs="Arial"/>
        </w:rPr>
        <w:t>pesquisa</w:t>
      </w:r>
      <w:r w:rsidR="003C42C3">
        <w:rPr>
          <w:rFonts w:ascii="Arial" w:hAnsi="Arial" w:cs="Arial"/>
        </w:rPr>
        <w:t xml:space="preserve"> </w:t>
      </w:r>
      <w:r w:rsidRPr="00242560">
        <w:rPr>
          <w:rFonts w:ascii="Arial" w:hAnsi="Arial" w:cs="Arial"/>
        </w:rPr>
        <w:t>e</w:t>
      </w:r>
      <w:r w:rsidR="003C42C3">
        <w:rPr>
          <w:rFonts w:ascii="Arial" w:hAnsi="Arial" w:cs="Arial"/>
        </w:rPr>
        <w:t xml:space="preserve"> </w:t>
      </w:r>
      <w:r w:rsidRPr="00242560">
        <w:rPr>
          <w:rFonts w:ascii="Arial" w:hAnsi="Arial" w:cs="Arial"/>
        </w:rPr>
        <w:t>extensão</w:t>
      </w:r>
      <w:r w:rsidR="003C42C3">
        <w:rPr>
          <w:rFonts w:ascii="Arial" w:hAnsi="Arial" w:cs="Arial"/>
        </w:rPr>
        <w:t xml:space="preserve"> </w:t>
      </w:r>
      <w:r w:rsidRPr="00242560">
        <w:rPr>
          <w:rFonts w:ascii="Arial" w:hAnsi="Arial" w:cs="Arial"/>
        </w:rPr>
        <w:t>com</w:t>
      </w:r>
      <w:r w:rsidR="003C42C3">
        <w:rPr>
          <w:rFonts w:ascii="Arial" w:hAnsi="Arial" w:cs="Arial"/>
        </w:rPr>
        <w:t xml:space="preserve"> </w:t>
      </w:r>
      <w:r w:rsidRPr="00242560">
        <w:rPr>
          <w:rFonts w:ascii="Arial" w:hAnsi="Arial" w:cs="Arial"/>
        </w:rPr>
        <w:t>o</w:t>
      </w:r>
      <w:r w:rsidR="003C42C3">
        <w:rPr>
          <w:rFonts w:ascii="Arial" w:hAnsi="Arial" w:cs="Arial"/>
        </w:rPr>
        <w:t xml:space="preserve"> </w:t>
      </w:r>
      <w:r w:rsidRPr="00242560">
        <w:rPr>
          <w:rFonts w:ascii="Arial" w:hAnsi="Arial" w:cs="Arial"/>
        </w:rPr>
        <w:t>princípio</w:t>
      </w:r>
      <w:r w:rsidR="003C42C3">
        <w:rPr>
          <w:rFonts w:ascii="Arial" w:hAnsi="Arial" w:cs="Arial"/>
        </w:rPr>
        <w:t xml:space="preserve"> </w:t>
      </w:r>
      <w:r w:rsidRPr="00242560">
        <w:rPr>
          <w:rFonts w:ascii="Arial" w:hAnsi="Arial" w:cs="Arial"/>
        </w:rPr>
        <w:t>educativo.</w:t>
      </w:r>
    </w:p>
    <w:p w14:paraId="7E3E2460" w14:textId="77777777" w:rsidR="003074F1" w:rsidRPr="00242560" w:rsidRDefault="003074F1" w:rsidP="003074F1">
      <w:pPr>
        <w:pStyle w:val="PargrafodaLista"/>
        <w:autoSpaceDE w:val="0"/>
        <w:spacing w:line="360" w:lineRule="auto"/>
        <w:ind w:left="1080"/>
        <w:jc w:val="both"/>
        <w:rPr>
          <w:rFonts w:ascii="Arial" w:hAnsi="Arial" w:cs="Arial"/>
        </w:rPr>
      </w:pPr>
    </w:p>
    <w:p w14:paraId="31066745" w14:textId="77777777" w:rsidR="00683752" w:rsidRPr="00242560" w:rsidRDefault="00683752" w:rsidP="00683752">
      <w:pPr>
        <w:autoSpaceDE w:val="0"/>
        <w:spacing w:line="360" w:lineRule="auto"/>
        <w:ind w:firstLine="567"/>
        <w:jc w:val="both"/>
        <w:rPr>
          <w:rFonts w:ascii="Arial" w:eastAsia="Arial" w:hAnsi="Arial" w:cs="Arial"/>
          <w:bCs/>
        </w:rPr>
      </w:pPr>
      <w:r w:rsidRPr="00242560">
        <w:rPr>
          <w:rFonts w:ascii="Arial" w:eastAsia="Arial" w:hAnsi="Arial" w:cs="Arial"/>
          <w:bCs/>
          <w:iCs/>
        </w:rPr>
        <w:t>Na organização didático-pedagógica serão também considerados:</w:t>
      </w:r>
    </w:p>
    <w:p w14:paraId="5DB48739" w14:textId="70B3AD75" w:rsidR="00683752" w:rsidRPr="00242560" w:rsidRDefault="00683752" w:rsidP="004D1CF6">
      <w:pPr>
        <w:pStyle w:val="PargrafodaLista"/>
        <w:numPr>
          <w:ilvl w:val="0"/>
          <w:numId w:val="15"/>
        </w:numPr>
        <w:autoSpaceDE w:val="0"/>
        <w:spacing w:line="360" w:lineRule="auto"/>
        <w:jc w:val="both"/>
        <w:rPr>
          <w:rFonts w:ascii="Arial" w:eastAsia="Wingdings" w:hAnsi="Arial" w:cs="Arial"/>
        </w:rPr>
      </w:pPr>
      <w:r w:rsidRPr="00242560">
        <w:rPr>
          <w:rFonts w:ascii="Arial" w:hAnsi="Arial" w:cs="Arial"/>
        </w:rPr>
        <w:t>A</w:t>
      </w:r>
      <w:r w:rsidR="003C42C3">
        <w:rPr>
          <w:rFonts w:ascii="Arial" w:hAnsi="Arial" w:cs="Arial"/>
        </w:rPr>
        <w:t xml:space="preserve"> </w:t>
      </w:r>
      <w:r w:rsidRPr="00242560">
        <w:rPr>
          <w:rFonts w:ascii="Arial" w:hAnsi="Arial" w:cs="Arial"/>
        </w:rPr>
        <w:t>metodologia</w:t>
      </w:r>
      <w:r w:rsidR="003C42C3">
        <w:rPr>
          <w:rFonts w:ascii="Arial" w:hAnsi="Arial" w:cs="Arial"/>
        </w:rPr>
        <w:t xml:space="preserve"> </w:t>
      </w:r>
      <w:r w:rsidRPr="00242560">
        <w:rPr>
          <w:rFonts w:ascii="Arial" w:hAnsi="Arial" w:cs="Arial"/>
        </w:rPr>
        <w:t>de</w:t>
      </w:r>
      <w:r w:rsidR="003C42C3">
        <w:rPr>
          <w:rFonts w:ascii="Arial" w:hAnsi="Arial" w:cs="Arial"/>
        </w:rPr>
        <w:t xml:space="preserve"> </w:t>
      </w:r>
      <w:r w:rsidRPr="00242560">
        <w:rPr>
          <w:rFonts w:ascii="Arial" w:hAnsi="Arial" w:cs="Arial"/>
        </w:rPr>
        <w:t>ensino</w:t>
      </w:r>
      <w:r w:rsidR="003C42C3">
        <w:rPr>
          <w:rFonts w:ascii="Arial" w:hAnsi="Arial" w:cs="Arial"/>
        </w:rPr>
        <w:t xml:space="preserve"> </w:t>
      </w:r>
      <w:r w:rsidRPr="00242560">
        <w:rPr>
          <w:rFonts w:ascii="Arial" w:hAnsi="Arial" w:cs="Arial"/>
        </w:rPr>
        <w:t>que</w:t>
      </w:r>
      <w:r w:rsidR="003C42C3">
        <w:rPr>
          <w:rFonts w:ascii="Arial" w:hAnsi="Arial" w:cs="Arial"/>
        </w:rPr>
        <w:t xml:space="preserve"> </w:t>
      </w:r>
      <w:r w:rsidRPr="00242560">
        <w:rPr>
          <w:rFonts w:ascii="Arial" w:hAnsi="Arial" w:cs="Arial"/>
        </w:rPr>
        <w:t>privilegia</w:t>
      </w:r>
      <w:r w:rsidR="003C42C3">
        <w:rPr>
          <w:rFonts w:ascii="Arial" w:hAnsi="Arial" w:cs="Arial"/>
        </w:rPr>
        <w:t xml:space="preserve"> </w:t>
      </w:r>
      <w:r w:rsidRPr="00242560">
        <w:rPr>
          <w:rFonts w:ascii="Arial" w:hAnsi="Arial" w:cs="Arial"/>
        </w:rPr>
        <w:t>a</w:t>
      </w:r>
      <w:r w:rsidR="003C42C3">
        <w:rPr>
          <w:rFonts w:ascii="Arial" w:hAnsi="Arial" w:cs="Arial"/>
        </w:rPr>
        <w:t xml:space="preserve"> </w:t>
      </w:r>
      <w:r w:rsidRPr="00242560">
        <w:rPr>
          <w:rFonts w:ascii="Arial" w:hAnsi="Arial" w:cs="Arial"/>
        </w:rPr>
        <w:t>atitude</w:t>
      </w:r>
      <w:r w:rsidR="003C42C3">
        <w:rPr>
          <w:rFonts w:ascii="Arial" w:hAnsi="Arial" w:cs="Arial"/>
        </w:rPr>
        <w:t xml:space="preserve"> </w:t>
      </w:r>
      <w:r w:rsidRPr="00242560">
        <w:rPr>
          <w:rFonts w:ascii="Arial" w:hAnsi="Arial" w:cs="Arial"/>
        </w:rPr>
        <w:t>construtivista</w:t>
      </w:r>
      <w:r w:rsidR="003C42C3">
        <w:rPr>
          <w:rFonts w:ascii="Arial" w:hAnsi="Arial" w:cs="Arial"/>
        </w:rPr>
        <w:t xml:space="preserve"> </w:t>
      </w:r>
      <w:r w:rsidRPr="00242560">
        <w:rPr>
          <w:rFonts w:ascii="Arial" w:hAnsi="Arial" w:cs="Arial"/>
        </w:rPr>
        <w:t>como</w:t>
      </w:r>
      <w:r w:rsidR="003C42C3">
        <w:rPr>
          <w:rFonts w:ascii="Arial" w:hAnsi="Arial" w:cs="Arial"/>
        </w:rPr>
        <w:t xml:space="preserve"> </w:t>
      </w:r>
      <w:r w:rsidRPr="00242560">
        <w:rPr>
          <w:rFonts w:ascii="Arial" w:hAnsi="Arial" w:cs="Arial"/>
        </w:rPr>
        <w:t>princípio</w:t>
      </w:r>
      <w:r w:rsidR="003C42C3">
        <w:rPr>
          <w:rFonts w:ascii="Arial" w:hAnsi="Arial" w:cs="Arial"/>
        </w:rPr>
        <w:t xml:space="preserve"> </w:t>
      </w:r>
      <w:r w:rsidRPr="00242560">
        <w:rPr>
          <w:rFonts w:ascii="Arial" w:hAnsi="Arial" w:cs="Arial"/>
        </w:rPr>
        <w:t>educativo;</w:t>
      </w:r>
    </w:p>
    <w:p w14:paraId="71B488A5" w14:textId="2E861C17" w:rsidR="00683752" w:rsidRPr="00242560" w:rsidRDefault="00683752" w:rsidP="004D1CF6">
      <w:pPr>
        <w:pStyle w:val="PargrafodaLista"/>
        <w:numPr>
          <w:ilvl w:val="0"/>
          <w:numId w:val="15"/>
        </w:numPr>
        <w:autoSpaceDE w:val="0"/>
        <w:spacing w:line="360" w:lineRule="auto"/>
        <w:jc w:val="both"/>
        <w:rPr>
          <w:rFonts w:ascii="Arial" w:eastAsia="Wingdings" w:hAnsi="Arial" w:cs="Arial"/>
        </w:rPr>
      </w:pPr>
      <w:r w:rsidRPr="00242560">
        <w:rPr>
          <w:rFonts w:ascii="Arial" w:hAnsi="Arial" w:cs="Arial"/>
        </w:rPr>
        <w:t>A</w:t>
      </w:r>
      <w:r w:rsidR="003C42C3">
        <w:rPr>
          <w:rFonts w:ascii="Arial" w:hAnsi="Arial" w:cs="Arial"/>
        </w:rPr>
        <w:t xml:space="preserve"> </w:t>
      </w:r>
      <w:r w:rsidRPr="00242560">
        <w:rPr>
          <w:rFonts w:ascii="Arial" w:hAnsi="Arial" w:cs="Arial"/>
        </w:rPr>
        <w:t>articulação</w:t>
      </w:r>
      <w:r w:rsidR="003C42C3">
        <w:rPr>
          <w:rFonts w:ascii="Arial" w:hAnsi="Arial" w:cs="Arial"/>
        </w:rPr>
        <w:t xml:space="preserve"> </w:t>
      </w:r>
      <w:r w:rsidRPr="00242560">
        <w:rPr>
          <w:rFonts w:ascii="Arial" w:hAnsi="Arial" w:cs="Arial"/>
        </w:rPr>
        <w:t>entre</w:t>
      </w:r>
      <w:r w:rsidR="003C42C3">
        <w:rPr>
          <w:rFonts w:ascii="Arial" w:hAnsi="Arial" w:cs="Arial"/>
        </w:rPr>
        <w:t xml:space="preserve"> </w:t>
      </w:r>
      <w:r w:rsidRPr="00242560">
        <w:rPr>
          <w:rFonts w:ascii="Arial" w:hAnsi="Arial" w:cs="Arial"/>
        </w:rPr>
        <w:t>teoria</w:t>
      </w:r>
      <w:r w:rsidR="003C42C3">
        <w:rPr>
          <w:rFonts w:ascii="Arial" w:hAnsi="Arial" w:cs="Arial"/>
        </w:rPr>
        <w:t xml:space="preserve"> </w:t>
      </w:r>
      <w:r w:rsidRPr="00242560">
        <w:rPr>
          <w:rFonts w:ascii="Arial" w:hAnsi="Arial" w:cs="Arial"/>
        </w:rPr>
        <w:t>e</w:t>
      </w:r>
      <w:r w:rsidR="003C42C3">
        <w:rPr>
          <w:rFonts w:ascii="Arial" w:hAnsi="Arial" w:cs="Arial"/>
        </w:rPr>
        <w:t xml:space="preserve"> </w:t>
      </w:r>
      <w:r w:rsidRPr="00242560">
        <w:rPr>
          <w:rFonts w:ascii="Arial" w:hAnsi="Arial" w:cs="Arial"/>
        </w:rPr>
        <w:t>prática</w:t>
      </w:r>
      <w:r w:rsidR="003C42C3">
        <w:rPr>
          <w:rFonts w:ascii="Arial" w:hAnsi="Arial" w:cs="Arial"/>
        </w:rPr>
        <w:t xml:space="preserve"> </w:t>
      </w:r>
      <w:r w:rsidRPr="00242560">
        <w:rPr>
          <w:rFonts w:ascii="Arial" w:hAnsi="Arial" w:cs="Arial"/>
        </w:rPr>
        <w:t>no</w:t>
      </w:r>
      <w:r w:rsidR="003C42C3">
        <w:rPr>
          <w:rFonts w:ascii="Arial" w:hAnsi="Arial" w:cs="Arial"/>
        </w:rPr>
        <w:t xml:space="preserve"> </w:t>
      </w:r>
      <w:r w:rsidRPr="00242560">
        <w:rPr>
          <w:rFonts w:ascii="Arial" w:hAnsi="Arial" w:cs="Arial"/>
        </w:rPr>
        <w:t>percurso</w:t>
      </w:r>
      <w:r w:rsidR="003C42C3">
        <w:rPr>
          <w:rFonts w:ascii="Arial" w:hAnsi="Arial" w:cs="Arial"/>
        </w:rPr>
        <w:t xml:space="preserve"> </w:t>
      </w:r>
      <w:r w:rsidRPr="00242560">
        <w:rPr>
          <w:rFonts w:ascii="Arial" w:hAnsi="Arial" w:cs="Arial"/>
        </w:rPr>
        <w:t>curricular;</w:t>
      </w:r>
    </w:p>
    <w:p w14:paraId="35EB1435" w14:textId="35FFF1B5" w:rsidR="00683752" w:rsidRPr="00242560" w:rsidRDefault="00683752" w:rsidP="004D1CF6">
      <w:pPr>
        <w:pStyle w:val="PargrafodaLista"/>
        <w:numPr>
          <w:ilvl w:val="0"/>
          <w:numId w:val="15"/>
        </w:numPr>
        <w:autoSpaceDE w:val="0"/>
        <w:spacing w:line="360" w:lineRule="auto"/>
        <w:jc w:val="both"/>
        <w:rPr>
          <w:rFonts w:ascii="Arial" w:hAnsi="Arial" w:cs="Arial"/>
          <w:b/>
        </w:rPr>
      </w:pPr>
      <w:r w:rsidRPr="00242560">
        <w:rPr>
          <w:rFonts w:ascii="Arial" w:hAnsi="Arial" w:cs="Arial"/>
        </w:rPr>
        <w:t>Planejamento</w:t>
      </w:r>
      <w:r w:rsidR="003C42C3">
        <w:rPr>
          <w:rFonts w:ascii="Arial" w:hAnsi="Arial" w:cs="Arial"/>
        </w:rPr>
        <w:t xml:space="preserve"> </w:t>
      </w:r>
      <w:r w:rsidRPr="00242560">
        <w:rPr>
          <w:rFonts w:ascii="Arial" w:hAnsi="Arial" w:cs="Arial"/>
        </w:rPr>
        <w:t>de</w:t>
      </w:r>
      <w:r w:rsidR="003C42C3">
        <w:rPr>
          <w:rFonts w:ascii="Arial" w:hAnsi="Arial" w:cs="Arial"/>
        </w:rPr>
        <w:t xml:space="preserve"> </w:t>
      </w:r>
      <w:r w:rsidRPr="00242560">
        <w:rPr>
          <w:rFonts w:ascii="Arial" w:hAnsi="Arial" w:cs="Arial"/>
        </w:rPr>
        <w:t>ações</w:t>
      </w:r>
      <w:r w:rsidR="003C42C3">
        <w:rPr>
          <w:rFonts w:ascii="Arial" w:hAnsi="Arial" w:cs="Arial"/>
        </w:rPr>
        <w:t xml:space="preserve"> </w:t>
      </w:r>
      <w:r w:rsidRPr="00242560">
        <w:rPr>
          <w:rFonts w:ascii="Arial" w:hAnsi="Arial" w:cs="Arial"/>
        </w:rPr>
        <w:t>pedagógicas</w:t>
      </w:r>
      <w:r w:rsidR="003C42C3">
        <w:rPr>
          <w:rFonts w:ascii="Arial" w:hAnsi="Arial" w:cs="Arial"/>
        </w:rPr>
        <w:t xml:space="preserve"> </w:t>
      </w:r>
      <w:r w:rsidRPr="00242560">
        <w:rPr>
          <w:rFonts w:ascii="Arial" w:hAnsi="Arial" w:cs="Arial"/>
        </w:rPr>
        <w:t>e</w:t>
      </w:r>
      <w:r w:rsidR="003C42C3">
        <w:rPr>
          <w:rFonts w:ascii="Arial" w:hAnsi="Arial" w:cs="Arial"/>
        </w:rPr>
        <w:t xml:space="preserve"> </w:t>
      </w:r>
      <w:r w:rsidRPr="00242560">
        <w:rPr>
          <w:rFonts w:ascii="Arial" w:hAnsi="Arial" w:cs="Arial"/>
        </w:rPr>
        <w:t>tecnológicas,</w:t>
      </w:r>
      <w:r w:rsidR="003C42C3">
        <w:rPr>
          <w:rFonts w:ascii="Arial" w:hAnsi="Arial" w:cs="Arial"/>
        </w:rPr>
        <w:t xml:space="preserve"> </w:t>
      </w:r>
      <w:r w:rsidRPr="00242560">
        <w:rPr>
          <w:rFonts w:ascii="Arial" w:hAnsi="Arial" w:cs="Arial"/>
        </w:rPr>
        <w:t>considerando</w:t>
      </w:r>
      <w:r w:rsidR="003C42C3">
        <w:rPr>
          <w:rFonts w:ascii="Arial" w:hAnsi="Arial" w:cs="Arial"/>
        </w:rPr>
        <w:t xml:space="preserve"> </w:t>
      </w:r>
      <w:r w:rsidRPr="00242560">
        <w:rPr>
          <w:rFonts w:ascii="Arial" w:hAnsi="Arial" w:cs="Arial"/>
        </w:rPr>
        <w:t>as</w:t>
      </w:r>
      <w:r w:rsidR="003C42C3">
        <w:rPr>
          <w:rFonts w:ascii="Arial" w:hAnsi="Arial" w:cs="Arial"/>
        </w:rPr>
        <w:t xml:space="preserve"> </w:t>
      </w:r>
      <w:r w:rsidRPr="00242560">
        <w:rPr>
          <w:rFonts w:ascii="Arial" w:hAnsi="Arial" w:cs="Arial"/>
        </w:rPr>
        <w:t>necessidades</w:t>
      </w:r>
      <w:r w:rsidR="003C42C3">
        <w:rPr>
          <w:rFonts w:ascii="Arial" w:hAnsi="Arial" w:cs="Arial"/>
        </w:rPr>
        <w:t xml:space="preserve"> </w:t>
      </w:r>
      <w:r w:rsidRPr="00242560">
        <w:rPr>
          <w:rFonts w:ascii="Arial" w:hAnsi="Arial" w:cs="Arial"/>
        </w:rPr>
        <w:t>de</w:t>
      </w:r>
      <w:r w:rsidR="003C42C3">
        <w:rPr>
          <w:rFonts w:ascii="Arial" w:hAnsi="Arial" w:cs="Arial"/>
        </w:rPr>
        <w:t xml:space="preserve"> </w:t>
      </w:r>
      <w:r w:rsidRPr="00242560">
        <w:rPr>
          <w:rFonts w:ascii="Arial" w:hAnsi="Arial" w:cs="Arial"/>
        </w:rPr>
        <w:t>aprendizagem</w:t>
      </w:r>
      <w:r w:rsidR="003C42C3">
        <w:rPr>
          <w:rFonts w:ascii="Arial" w:hAnsi="Arial" w:cs="Arial"/>
        </w:rPr>
        <w:t xml:space="preserve"> </w:t>
      </w:r>
      <w:r w:rsidRPr="00242560">
        <w:rPr>
          <w:rFonts w:ascii="Arial" w:hAnsi="Arial" w:cs="Arial"/>
        </w:rPr>
        <w:t>e</w:t>
      </w:r>
      <w:r w:rsidR="003C42C3">
        <w:rPr>
          <w:rFonts w:ascii="Arial" w:hAnsi="Arial" w:cs="Arial"/>
        </w:rPr>
        <w:t xml:space="preserve"> </w:t>
      </w:r>
      <w:r w:rsidRPr="00242560">
        <w:rPr>
          <w:rFonts w:ascii="Arial" w:hAnsi="Arial" w:cs="Arial"/>
        </w:rPr>
        <w:t>o</w:t>
      </w:r>
      <w:r w:rsidR="003C42C3">
        <w:rPr>
          <w:rFonts w:ascii="Arial" w:hAnsi="Arial" w:cs="Arial"/>
        </w:rPr>
        <w:t xml:space="preserve"> </w:t>
      </w:r>
      <w:r w:rsidRPr="00242560">
        <w:rPr>
          <w:rFonts w:ascii="Arial" w:hAnsi="Arial" w:cs="Arial"/>
        </w:rPr>
        <w:t>perfil</w:t>
      </w:r>
      <w:r w:rsidR="003C42C3">
        <w:rPr>
          <w:rFonts w:ascii="Arial" w:hAnsi="Arial" w:cs="Arial"/>
        </w:rPr>
        <w:t xml:space="preserve"> </w:t>
      </w:r>
      <w:r w:rsidRPr="00242560">
        <w:rPr>
          <w:rFonts w:ascii="Arial" w:hAnsi="Arial" w:cs="Arial"/>
        </w:rPr>
        <w:t>cultural</w:t>
      </w:r>
      <w:r w:rsidR="003C42C3">
        <w:rPr>
          <w:rFonts w:ascii="Arial" w:hAnsi="Arial" w:cs="Arial"/>
        </w:rPr>
        <w:t xml:space="preserve"> </w:t>
      </w:r>
      <w:r w:rsidRPr="00242560">
        <w:rPr>
          <w:rFonts w:ascii="Arial" w:hAnsi="Arial" w:cs="Arial"/>
        </w:rPr>
        <w:t>dos</w:t>
      </w:r>
      <w:r w:rsidR="003C42C3">
        <w:rPr>
          <w:rFonts w:ascii="Arial" w:hAnsi="Arial" w:cs="Arial"/>
        </w:rPr>
        <w:t xml:space="preserve"> </w:t>
      </w:r>
      <w:r w:rsidRPr="00242560">
        <w:rPr>
          <w:rFonts w:ascii="Arial" w:hAnsi="Arial" w:cs="Arial"/>
        </w:rPr>
        <w:t>alunos;</w:t>
      </w:r>
    </w:p>
    <w:p w14:paraId="16730F3F" w14:textId="3A61CFE4" w:rsidR="00683752" w:rsidRDefault="00683752" w:rsidP="004D1CF6">
      <w:pPr>
        <w:pStyle w:val="PargrafodaLista"/>
        <w:numPr>
          <w:ilvl w:val="0"/>
          <w:numId w:val="15"/>
        </w:numPr>
        <w:autoSpaceDE w:val="0"/>
        <w:spacing w:line="360" w:lineRule="auto"/>
        <w:jc w:val="both"/>
        <w:rPr>
          <w:rFonts w:ascii="Arial" w:hAnsi="Arial" w:cs="Arial"/>
        </w:rPr>
      </w:pPr>
      <w:r w:rsidRPr="00242560">
        <w:rPr>
          <w:rFonts w:ascii="Arial" w:hAnsi="Arial" w:cs="Arial"/>
        </w:rPr>
        <w:t>Acadêmicos</w:t>
      </w:r>
      <w:r w:rsidR="003C42C3">
        <w:rPr>
          <w:rFonts w:ascii="Arial" w:hAnsi="Arial" w:cs="Arial"/>
        </w:rPr>
        <w:t xml:space="preserve"> </w:t>
      </w:r>
      <w:r w:rsidRPr="00242560">
        <w:rPr>
          <w:rFonts w:ascii="Arial" w:hAnsi="Arial" w:cs="Arial"/>
        </w:rPr>
        <w:t>orientados</w:t>
      </w:r>
      <w:r w:rsidR="003C42C3">
        <w:rPr>
          <w:rFonts w:ascii="Arial" w:hAnsi="Arial" w:cs="Arial"/>
        </w:rPr>
        <w:t xml:space="preserve"> </w:t>
      </w:r>
      <w:r w:rsidRPr="00242560">
        <w:rPr>
          <w:rFonts w:ascii="Arial" w:hAnsi="Arial" w:cs="Arial"/>
        </w:rPr>
        <w:t>e</w:t>
      </w:r>
      <w:r w:rsidR="003C42C3">
        <w:rPr>
          <w:rFonts w:ascii="Arial" w:hAnsi="Arial" w:cs="Arial"/>
        </w:rPr>
        <w:t xml:space="preserve"> </w:t>
      </w:r>
      <w:r w:rsidRPr="00242560">
        <w:rPr>
          <w:rFonts w:ascii="Arial" w:hAnsi="Arial" w:cs="Arial"/>
        </w:rPr>
        <w:t>supervisionados</w:t>
      </w:r>
      <w:r w:rsidR="003C42C3">
        <w:rPr>
          <w:rFonts w:ascii="Arial" w:hAnsi="Arial" w:cs="Arial"/>
        </w:rPr>
        <w:t xml:space="preserve"> </w:t>
      </w:r>
      <w:r w:rsidRPr="00242560">
        <w:rPr>
          <w:rFonts w:ascii="Arial" w:hAnsi="Arial" w:cs="Arial"/>
        </w:rPr>
        <w:t>por</w:t>
      </w:r>
      <w:r w:rsidR="003C42C3">
        <w:rPr>
          <w:rFonts w:ascii="Arial" w:hAnsi="Arial" w:cs="Arial"/>
        </w:rPr>
        <w:t xml:space="preserve"> </w:t>
      </w:r>
      <w:r w:rsidRPr="00242560">
        <w:rPr>
          <w:rFonts w:ascii="Arial" w:hAnsi="Arial" w:cs="Arial"/>
        </w:rPr>
        <w:t>uma</w:t>
      </w:r>
      <w:r w:rsidR="003C42C3">
        <w:rPr>
          <w:rFonts w:ascii="Arial" w:hAnsi="Arial" w:cs="Arial"/>
        </w:rPr>
        <w:t xml:space="preserve"> </w:t>
      </w:r>
      <w:r w:rsidRPr="00242560">
        <w:rPr>
          <w:rFonts w:ascii="Arial" w:hAnsi="Arial" w:cs="Arial"/>
        </w:rPr>
        <w:t>Coordenação,</w:t>
      </w:r>
      <w:r w:rsidR="003C42C3">
        <w:rPr>
          <w:rFonts w:ascii="Arial" w:hAnsi="Arial" w:cs="Arial"/>
        </w:rPr>
        <w:t xml:space="preserve"> </w:t>
      </w:r>
      <w:r w:rsidRPr="00242560">
        <w:rPr>
          <w:rFonts w:ascii="Arial" w:hAnsi="Arial" w:cs="Arial"/>
        </w:rPr>
        <w:t>com</w:t>
      </w:r>
      <w:r w:rsidR="003C42C3">
        <w:rPr>
          <w:rFonts w:ascii="Arial" w:hAnsi="Arial" w:cs="Arial"/>
        </w:rPr>
        <w:t xml:space="preserve"> </w:t>
      </w:r>
      <w:r w:rsidRPr="00242560">
        <w:rPr>
          <w:rFonts w:ascii="Arial" w:hAnsi="Arial" w:cs="Arial"/>
        </w:rPr>
        <w:t>participação</w:t>
      </w:r>
      <w:r w:rsidR="003C42C3">
        <w:rPr>
          <w:rFonts w:ascii="Arial" w:hAnsi="Arial" w:cs="Arial"/>
        </w:rPr>
        <w:t xml:space="preserve"> </w:t>
      </w:r>
      <w:r w:rsidRPr="00242560">
        <w:rPr>
          <w:rFonts w:ascii="Arial" w:hAnsi="Arial" w:cs="Arial"/>
        </w:rPr>
        <w:t>dos</w:t>
      </w:r>
      <w:r w:rsidR="003C42C3">
        <w:rPr>
          <w:rFonts w:ascii="Arial" w:hAnsi="Arial" w:cs="Arial"/>
        </w:rPr>
        <w:t xml:space="preserve"> </w:t>
      </w:r>
      <w:r w:rsidRPr="00242560">
        <w:rPr>
          <w:rFonts w:ascii="Arial" w:hAnsi="Arial" w:cs="Arial"/>
        </w:rPr>
        <w:t>docentes</w:t>
      </w:r>
      <w:r w:rsidR="003C42C3">
        <w:rPr>
          <w:rFonts w:ascii="Arial" w:hAnsi="Arial" w:cs="Arial"/>
        </w:rPr>
        <w:t xml:space="preserve"> </w:t>
      </w:r>
      <w:r w:rsidRPr="00242560">
        <w:rPr>
          <w:rFonts w:ascii="Arial" w:hAnsi="Arial" w:cs="Arial"/>
        </w:rPr>
        <w:t>e</w:t>
      </w:r>
      <w:r w:rsidR="003C42C3">
        <w:rPr>
          <w:rFonts w:ascii="Arial" w:hAnsi="Arial" w:cs="Arial"/>
        </w:rPr>
        <w:t xml:space="preserve"> </w:t>
      </w:r>
      <w:r w:rsidRPr="00242560">
        <w:rPr>
          <w:rFonts w:ascii="Arial" w:hAnsi="Arial" w:cs="Arial"/>
        </w:rPr>
        <w:t>corpo</w:t>
      </w:r>
      <w:r w:rsidR="003C42C3">
        <w:rPr>
          <w:rFonts w:ascii="Arial" w:hAnsi="Arial" w:cs="Arial"/>
        </w:rPr>
        <w:t xml:space="preserve"> </w:t>
      </w:r>
      <w:r w:rsidRPr="00242560">
        <w:rPr>
          <w:rFonts w:ascii="Arial" w:hAnsi="Arial" w:cs="Arial"/>
        </w:rPr>
        <w:t>técnico-pedagógico;</w:t>
      </w:r>
    </w:p>
    <w:p w14:paraId="571C9D21" w14:textId="1BD993E0" w:rsidR="00796741" w:rsidRPr="00324FD2" w:rsidRDefault="00683752" w:rsidP="004D1CF6">
      <w:pPr>
        <w:pStyle w:val="PargrafodaLista"/>
        <w:numPr>
          <w:ilvl w:val="0"/>
          <w:numId w:val="15"/>
        </w:numPr>
        <w:autoSpaceDE w:val="0"/>
        <w:spacing w:line="360" w:lineRule="auto"/>
        <w:jc w:val="both"/>
        <w:rPr>
          <w:rFonts w:ascii="Arial" w:hAnsi="Arial" w:cs="Arial"/>
        </w:rPr>
      </w:pPr>
      <w:r w:rsidRPr="00683752">
        <w:rPr>
          <w:rFonts w:ascii="Arial" w:hAnsi="Arial" w:cs="Arial"/>
          <w:bCs/>
        </w:rPr>
        <w:t>A</w:t>
      </w:r>
      <w:r w:rsidR="003C42C3">
        <w:rPr>
          <w:rFonts w:ascii="Arial" w:hAnsi="Arial" w:cs="Arial"/>
          <w:bCs/>
        </w:rPr>
        <w:t xml:space="preserve"> </w:t>
      </w:r>
      <w:r w:rsidRPr="00683752">
        <w:rPr>
          <w:rFonts w:ascii="Arial" w:hAnsi="Arial" w:cs="Arial"/>
          <w:bCs/>
        </w:rPr>
        <w:t>contextualização</w:t>
      </w:r>
      <w:r w:rsidR="003C42C3">
        <w:rPr>
          <w:rFonts w:ascii="Arial" w:hAnsi="Arial" w:cs="Arial"/>
          <w:bCs/>
        </w:rPr>
        <w:t xml:space="preserve"> </w:t>
      </w:r>
      <w:r w:rsidRPr="00683752">
        <w:rPr>
          <w:rFonts w:ascii="Arial" w:hAnsi="Arial" w:cs="Arial"/>
          <w:bCs/>
        </w:rPr>
        <w:t>dos</w:t>
      </w:r>
      <w:r w:rsidR="003C42C3">
        <w:rPr>
          <w:rFonts w:ascii="Arial" w:hAnsi="Arial" w:cs="Arial"/>
          <w:bCs/>
        </w:rPr>
        <w:t xml:space="preserve"> </w:t>
      </w:r>
      <w:r w:rsidRPr="00683752">
        <w:rPr>
          <w:rFonts w:ascii="Arial" w:hAnsi="Arial" w:cs="Arial"/>
          <w:bCs/>
        </w:rPr>
        <w:t>temas</w:t>
      </w:r>
      <w:r w:rsidR="003C42C3">
        <w:rPr>
          <w:rFonts w:ascii="Arial" w:hAnsi="Arial" w:cs="Arial"/>
          <w:bCs/>
        </w:rPr>
        <w:t xml:space="preserve"> </w:t>
      </w:r>
      <w:r w:rsidRPr="00683752">
        <w:rPr>
          <w:rFonts w:ascii="Arial" w:hAnsi="Arial" w:cs="Arial"/>
          <w:bCs/>
        </w:rPr>
        <w:t>transversais:</w:t>
      </w:r>
      <w:r w:rsidR="003C42C3">
        <w:rPr>
          <w:rFonts w:ascii="Arial" w:hAnsi="Arial" w:cs="Arial"/>
          <w:bCs/>
        </w:rPr>
        <w:t xml:space="preserve"> </w:t>
      </w:r>
      <w:r w:rsidRPr="00683752">
        <w:rPr>
          <w:rFonts w:ascii="Arial" w:hAnsi="Arial" w:cs="Arial"/>
          <w:bCs/>
        </w:rPr>
        <w:t>Saúde,</w:t>
      </w:r>
      <w:r w:rsidR="003C42C3">
        <w:rPr>
          <w:rFonts w:ascii="Arial" w:hAnsi="Arial" w:cs="Arial"/>
          <w:bCs/>
        </w:rPr>
        <w:t xml:space="preserve"> </w:t>
      </w:r>
      <w:r w:rsidRPr="00683752">
        <w:rPr>
          <w:rFonts w:ascii="Arial" w:hAnsi="Arial" w:cs="Arial"/>
          <w:bCs/>
        </w:rPr>
        <w:t>Segurança,</w:t>
      </w:r>
      <w:r w:rsidR="003C42C3">
        <w:rPr>
          <w:rFonts w:ascii="Arial" w:hAnsi="Arial" w:cs="Arial"/>
          <w:bCs/>
        </w:rPr>
        <w:t xml:space="preserve"> </w:t>
      </w:r>
      <w:r w:rsidRPr="00683752">
        <w:rPr>
          <w:rFonts w:ascii="Arial" w:hAnsi="Arial" w:cs="Arial"/>
          <w:bCs/>
        </w:rPr>
        <w:t>Meio</w:t>
      </w:r>
      <w:r w:rsidR="003C42C3">
        <w:rPr>
          <w:rFonts w:ascii="Arial" w:hAnsi="Arial" w:cs="Arial"/>
          <w:bCs/>
        </w:rPr>
        <w:t xml:space="preserve"> </w:t>
      </w:r>
      <w:r w:rsidRPr="00683752">
        <w:rPr>
          <w:rFonts w:ascii="Arial" w:hAnsi="Arial" w:cs="Arial"/>
          <w:bCs/>
        </w:rPr>
        <w:t>Ambiente,</w:t>
      </w:r>
      <w:r w:rsidR="003C42C3">
        <w:rPr>
          <w:rFonts w:ascii="Arial" w:hAnsi="Arial" w:cs="Arial"/>
          <w:bCs/>
        </w:rPr>
        <w:t xml:space="preserve"> </w:t>
      </w:r>
      <w:r w:rsidRPr="00683752">
        <w:rPr>
          <w:rFonts w:ascii="Arial" w:hAnsi="Arial" w:cs="Arial"/>
          <w:bCs/>
        </w:rPr>
        <w:t>Sustentabilidade</w:t>
      </w:r>
      <w:r w:rsidR="003C42C3">
        <w:rPr>
          <w:rFonts w:ascii="Arial" w:hAnsi="Arial" w:cs="Arial"/>
          <w:bCs/>
        </w:rPr>
        <w:t xml:space="preserve"> Ambiental, </w:t>
      </w:r>
      <w:r w:rsidRPr="00683752">
        <w:rPr>
          <w:rFonts w:ascii="Arial" w:hAnsi="Arial" w:cs="Arial"/>
          <w:bCs/>
        </w:rPr>
        <w:t>Gênero,</w:t>
      </w:r>
      <w:r w:rsidR="003C42C3">
        <w:rPr>
          <w:rFonts w:ascii="Arial" w:hAnsi="Arial" w:cs="Arial"/>
          <w:bCs/>
        </w:rPr>
        <w:t xml:space="preserve"> </w:t>
      </w:r>
      <w:r w:rsidRPr="00683752">
        <w:rPr>
          <w:rFonts w:ascii="Arial" w:hAnsi="Arial" w:cs="Arial"/>
          <w:bCs/>
        </w:rPr>
        <w:t>Diversidade</w:t>
      </w:r>
      <w:r w:rsidR="003C42C3">
        <w:rPr>
          <w:rFonts w:ascii="Arial" w:hAnsi="Arial" w:cs="Arial"/>
          <w:bCs/>
        </w:rPr>
        <w:t xml:space="preserve"> </w:t>
      </w:r>
      <w:r w:rsidR="003074F1">
        <w:rPr>
          <w:rFonts w:ascii="Arial" w:eastAsia="Arial" w:hAnsi="Arial" w:cs="Arial"/>
          <w:bCs/>
        </w:rPr>
        <w:t>R</w:t>
      </w:r>
      <w:r w:rsidRPr="00683752">
        <w:rPr>
          <w:rFonts w:ascii="Arial" w:hAnsi="Arial" w:cs="Arial"/>
          <w:bCs/>
        </w:rPr>
        <w:t xml:space="preserve">eligiosa, </w:t>
      </w:r>
      <w:r w:rsidRPr="004D1844">
        <w:rPr>
          <w:rFonts w:ascii="Arial" w:hAnsi="Arial" w:cs="Arial"/>
          <w:bCs/>
        </w:rPr>
        <w:t>Minorias</w:t>
      </w:r>
      <w:r w:rsidR="00324FD2">
        <w:rPr>
          <w:rFonts w:ascii="Arial" w:hAnsi="Arial" w:cs="Arial"/>
          <w:bCs/>
        </w:rPr>
        <w:t xml:space="preserve"> </w:t>
      </w:r>
      <w:r w:rsidRPr="004D1844">
        <w:rPr>
          <w:rFonts w:ascii="Arial" w:hAnsi="Arial" w:cs="Arial"/>
          <w:bCs/>
        </w:rPr>
        <w:t>e</w:t>
      </w:r>
      <w:r w:rsidR="003C42C3">
        <w:rPr>
          <w:rFonts w:ascii="Arial" w:hAnsi="Arial" w:cs="Arial"/>
          <w:bCs/>
        </w:rPr>
        <w:t xml:space="preserve"> </w:t>
      </w:r>
      <w:r w:rsidR="003074F1" w:rsidRPr="004D1844">
        <w:rPr>
          <w:rFonts w:ascii="Arial" w:eastAsia="Arial" w:hAnsi="Arial" w:cs="Arial"/>
          <w:bCs/>
        </w:rPr>
        <w:t>V</w:t>
      </w:r>
      <w:r w:rsidRPr="004D1844">
        <w:rPr>
          <w:rFonts w:ascii="Arial" w:hAnsi="Arial" w:cs="Arial"/>
          <w:bCs/>
        </w:rPr>
        <w:t>ulnerabilidade</w:t>
      </w:r>
      <w:r w:rsidR="00324FD2">
        <w:rPr>
          <w:rFonts w:ascii="Arial" w:hAnsi="Arial" w:cs="Arial"/>
          <w:bCs/>
        </w:rPr>
        <w:t xml:space="preserve"> </w:t>
      </w:r>
      <w:r w:rsidR="003074F1" w:rsidRPr="004D1844">
        <w:rPr>
          <w:rFonts w:ascii="Arial" w:eastAsia="Arial" w:hAnsi="Arial" w:cs="Arial"/>
          <w:bCs/>
        </w:rPr>
        <w:t>S</w:t>
      </w:r>
      <w:r w:rsidRPr="004D1844">
        <w:rPr>
          <w:rFonts w:ascii="Arial" w:hAnsi="Arial" w:cs="Arial"/>
          <w:bCs/>
        </w:rPr>
        <w:t xml:space="preserve">ocial, </w:t>
      </w:r>
      <w:r w:rsidR="003074F1" w:rsidRPr="004D1844">
        <w:rPr>
          <w:rFonts w:ascii="Arial" w:hAnsi="Arial" w:cs="Arial"/>
          <w:bCs/>
        </w:rPr>
        <w:t>P</w:t>
      </w:r>
      <w:r w:rsidRPr="004D1844">
        <w:rPr>
          <w:rFonts w:ascii="Arial" w:hAnsi="Arial" w:cs="Arial"/>
          <w:bCs/>
        </w:rPr>
        <w:t>essoa</w:t>
      </w:r>
      <w:r w:rsidR="00017ACC" w:rsidRPr="004D1844">
        <w:rPr>
          <w:rFonts w:ascii="Arial" w:hAnsi="Arial" w:cs="Arial"/>
          <w:bCs/>
        </w:rPr>
        <w:t>s</w:t>
      </w:r>
      <w:r w:rsidR="00324FD2">
        <w:rPr>
          <w:rFonts w:ascii="Arial" w:hAnsi="Arial" w:cs="Arial"/>
          <w:bCs/>
        </w:rPr>
        <w:t xml:space="preserve"> </w:t>
      </w:r>
      <w:r w:rsidR="003074F1" w:rsidRPr="004D1844">
        <w:rPr>
          <w:rFonts w:ascii="Arial" w:eastAsia="Arial" w:hAnsi="Arial" w:cs="Arial"/>
          <w:bCs/>
        </w:rPr>
        <w:t>com</w:t>
      </w:r>
      <w:r w:rsidR="00324FD2">
        <w:rPr>
          <w:rFonts w:ascii="Arial" w:eastAsia="Arial" w:hAnsi="Arial" w:cs="Arial"/>
          <w:bCs/>
        </w:rPr>
        <w:t xml:space="preserve"> Deficiência</w:t>
      </w:r>
      <w:r w:rsidRPr="004D1844">
        <w:rPr>
          <w:rFonts w:ascii="Arial" w:hAnsi="Arial" w:cs="Arial"/>
          <w:bCs/>
        </w:rPr>
        <w:t>,</w:t>
      </w:r>
      <w:r w:rsidR="00324FD2">
        <w:rPr>
          <w:rFonts w:ascii="Arial" w:hAnsi="Arial" w:cs="Arial"/>
          <w:bCs/>
        </w:rPr>
        <w:t xml:space="preserve"> </w:t>
      </w:r>
      <w:r w:rsidRPr="004D1844">
        <w:rPr>
          <w:rFonts w:ascii="Arial" w:hAnsi="Arial" w:cs="Arial"/>
          <w:bCs/>
        </w:rPr>
        <w:t>Ética</w:t>
      </w:r>
      <w:r w:rsidR="00324FD2">
        <w:rPr>
          <w:rFonts w:ascii="Arial" w:hAnsi="Arial" w:cs="Arial"/>
          <w:bCs/>
        </w:rPr>
        <w:t xml:space="preserve"> </w:t>
      </w:r>
      <w:r w:rsidRPr="004D1844">
        <w:rPr>
          <w:rFonts w:ascii="Arial" w:hAnsi="Arial" w:cs="Arial"/>
          <w:bCs/>
        </w:rPr>
        <w:t>e</w:t>
      </w:r>
      <w:r w:rsidR="00324FD2">
        <w:rPr>
          <w:rFonts w:ascii="Arial" w:hAnsi="Arial" w:cs="Arial"/>
          <w:bCs/>
        </w:rPr>
        <w:t xml:space="preserve"> </w:t>
      </w:r>
      <w:r w:rsidR="003074F1" w:rsidRPr="004D1844">
        <w:rPr>
          <w:rFonts w:ascii="Arial" w:eastAsia="Arial" w:hAnsi="Arial" w:cs="Arial"/>
          <w:bCs/>
        </w:rPr>
        <w:t>V</w:t>
      </w:r>
      <w:r w:rsidRPr="004D1844">
        <w:rPr>
          <w:rFonts w:ascii="Arial" w:hAnsi="Arial" w:cs="Arial"/>
          <w:bCs/>
        </w:rPr>
        <w:t>alores,</w:t>
      </w:r>
      <w:r w:rsidR="00324FD2">
        <w:rPr>
          <w:rFonts w:ascii="Arial" w:hAnsi="Arial" w:cs="Arial"/>
          <w:bCs/>
        </w:rPr>
        <w:t xml:space="preserve"> </w:t>
      </w:r>
      <w:r w:rsidRPr="004D1844">
        <w:rPr>
          <w:rFonts w:ascii="Arial" w:hAnsi="Arial" w:cs="Arial"/>
          <w:bCs/>
        </w:rPr>
        <w:t>Movimentos</w:t>
      </w:r>
      <w:r w:rsidR="00324FD2">
        <w:rPr>
          <w:rFonts w:ascii="Arial" w:hAnsi="Arial" w:cs="Arial"/>
          <w:bCs/>
        </w:rPr>
        <w:t xml:space="preserve"> </w:t>
      </w:r>
      <w:r w:rsidR="003074F1" w:rsidRPr="004D1844">
        <w:rPr>
          <w:rFonts w:ascii="Arial" w:eastAsia="Arial" w:hAnsi="Arial" w:cs="Arial"/>
          <w:bCs/>
        </w:rPr>
        <w:t>S</w:t>
      </w:r>
      <w:r w:rsidR="00324FD2">
        <w:rPr>
          <w:rFonts w:ascii="Arial" w:hAnsi="Arial" w:cs="Arial"/>
          <w:bCs/>
        </w:rPr>
        <w:t xml:space="preserve">ociais </w:t>
      </w:r>
      <w:r w:rsidRPr="004D1844">
        <w:rPr>
          <w:rFonts w:ascii="Arial" w:hAnsi="Arial" w:cs="Arial"/>
          <w:bCs/>
        </w:rPr>
        <w:t>e</w:t>
      </w:r>
      <w:r w:rsidR="00324FD2">
        <w:rPr>
          <w:rFonts w:ascii="Arial" w:hAnsi="Arial" w:cs="Arial"/>
          <w:bCs/>
        </w:rPr>
        <w:t xml:space="preserve"> </w:t>
      </w:r>
      <w:r w:rsidRPr="004D1844">
        <w:rPr>
          <w:rFonts w:ascii="Arial" w:hAnsi="Arial" w:cs="Arial"/>
          <w:bCs/>
        </w:rPr>
        <w:t>demais</w:t>
      </w:r>
      <w:r w:rsidR="00324FD2">
        <w:rPr>
          <w:rFonts w:ascii="Arial" w:hAnsi="Arial" w:cs="Arial"/>
          <w:bCs/>
        </w:rPr>
        <w:t xml:space="preserve"> </w:t>
      </w:r>
      <w:r w:rsidRPr="004D1844">
        <w:rPr>
          <w:rFonts w:ascii="Arial" w:hAnsi="Arial" w:cs="Arial"/>
          <w:bCs/>
        </w:rPr>
        <w:t>temas</w:t>
      </w:r>
      <w:r w:rsidR="00324FD2">
        <w:rPr>
          <w:rFonts w:ascii="Arial" w:hAnsi="Arial" w:cs="Arial"/>
          <w:bCs/>
        </w:rPr>
        <w:t xml:space="preserve"> </w:t>
      </w:r>
      <w:r w:rsidRPr="004D1844">
        <w:rPr>
          <w:rFonts w:ascii="Arial" w:hAnsi="Arial" w:cs="Arial"/>
          <w:bCs/>
        </w:rPr>
        <w:t>que</w:t>
      </w:r>
      <w:r w:rsidR="00324FD2">
        <w:rPr>
          <w:rFonts w:ascii="Arial" w:hAnsi="Arial" w:cs="Arial"/>
          <w:bCs/>
        </w:rPr>
        <w:t xml:space="preserve"> </w:t>
      </w:r>
      <w:r w:rsidRPr="004D1844">
        <w:rPr>
          <w:rFonts w:ascii="Arial" w:hAnsi="Arial" w:cs="Arial"/>
          <w:bCs/>
        </w:rPr>
        <w:t>perpassem</w:t>
      </w:r>
      <w:r w:rsidR="00324FD2">
        <w:rPr>
          <w:rFonts w:ascii="Arial" w:hAnsi="Arial" w:cs="Arial"/>
          <w:bCs/>
        </w:rPr>
        <w:t xml:space="preserve"> </w:t>
      </w:r>
      <w:r w:rsidRPr="004D1844">
        <w:rPr>
          <w:rFonts w:ascii="Arial" w:hAnsi="Arial" w:cs="Arial"/>
          <w:bCs/>
        </w:rPr>
        <w:t>os</w:t>
      </w:r>
      <w:r w:rsidR="00324FD2">
        <w:rPr>
          <w:rFonts w:ascii="Arial" w:hAnsi="Arial" w:cs="Arial"/>
          <w:bCs/>
        </w:rPr>
        <w:t xml:space="preserve"> </w:t>
      </w:r>
      <w:r w:rsidRPr="004D1844">
        <w:rPr>
          <w:rFonts w:ascii="Arial" w:hAnsi="Arial" w:cs="Arial"/>
          <w:bCs/>
        </w:rPr>
        <w:t>saberes</w:t>
      </w:r>
      <w:r w:rsidR="00324FD2">
        <w:rPr>
          <w:rFonts w:ascii="Arial" w:hAnsi="Arial" w:cs="Arial"/>
          <w:bCs/>
        </w:rPr>
        <w:t xml:space="preserve"> </w:t>
      </w:r>
      <w:r w:rsidRPr="004D1844">
        <w:rPr>
          <w:rFonts w:ascii="Arial" w:hAnsi="Arial" w:cs="Arial"/>
          <w:bCs/>
        </w:rPr>
        <w:t>da</w:t>
      </w:r>
      <w:r w:rsidR="00324FD2">
        <w:rPr>
          <w:rFonts w:ascii="Arial" w:hAnsi="Arial" w:cs="Arial"/>
          <w:bCs/>
        </w:rPr>
        <w:t xml:space="preserve"> </w:t>
      </w:r>
      <w:r w:rsidR="00CC3256">
        <w:rPr>
          <w:rFonts w:ascii="Arial" w:hAnsi="Arial" w:cs="Arial"/>
          <w:bCs/>
        </w:rPr>
        <w:t>Física</w:t>
      </w:r>
      <w:r w:rsidR="00E72E17" w:rsidRPr="004D1844">
        <w:rPr>
          <w:rFonts w:ascii="Arial" w:hAnsi="Arial" w:cs="Arial"/>
          <w:bCs/>
        </w:rPr>
        <w:t xml:space="preserve">, </w:t>
      </w:r>
      <w:r w:rsidR="001442C4" w:rsidRPr="001442C4">
        <w:rPr>
          <w:rFonts w:ascii="Arial" w:hAnsi="Arial" w:cs="Arial"/>
          <w:bCs/>
        </w:rPr>
        <w:t>principalmente nas disciplinas: Filosofia da Educação, Leitura, Interpretação e Produção de Textos Científicos, Sociologia da Educação, Psicologia da Adolescência, políticas Públicas e Organização da Educação Brasileira, Educação, Cultura e Sociedade, Prática Pedagógicas Educacionais para Pessoas com necessidades especiais de modo a contemplar as discussões no que se referem aos temas supracitados, contribuindo de forma efetiva para a formação do licenciando ao contextualizar tais temas na prática docente com base em estudos teóricos e na história da militância por direitos.</w:t>
      </w:r>
    </w:p>
    <w:p w14:paraId="050AAD21" w14:textId="77777777" w:rsidR="00324FD2" w:rsidRDefault="00324FD2" w:rsidP="00324FD2">
      <w:pPr>
        <w:autoSpaceDE w:val="0"/>
        <w:spacing w:line="360" w:lineRule="auto"/>
        <w:jc w:val="both"/>
        <w:rPr>
          <w:rFonts w:ascii="Arial" w:hAnsi="Arial" w:cs="Arial"/>
        </w:rPr>
      </w:pPr>
    </w:p>
    <w:p w14:paraId="70681D0C" w14:textId="77777777" w:rsidR="00324FD2" w:rsidRDefault="00324FD2" w:rsidP="00324FD2">
      <w:pPr>
        <w:autoSpaceDE w:val="0"/>
        <w:spacing w:line="360" w:lineRule="auto"/>
        <w:jc w:val="both"/>
        <w:rPr>
          <w:rFonts w:ascii="Arial" w:hAnsi="Arial" w:cs="Arial"/>
        </w:rPr>
      </w:pPr>
    </w:p>
    <w:p w14:paraId="652F582F" w14:textId="77777777" w:rsidR="00324FD2" w:rsidRPr="00324FD2" w:rsidRDefault="00324FD2" w:rsidP="00324FD2">
      <w:pPr>
        <w:autoSpaceDE w:val="0"/>
        <w:spacing w:line="360" w:lineRule="auto"/>
        <w:jc w:val="both"/>
        <w:rPr>
          <w:rFonts w:ascii="Arial" w:hAnsi="Arial" w:cs="Arial"/>
        </w:rPr>
      </w:pPr>
    </w:p>
    <w:p w14:paraId="7FC4F27F" w14:textId="77777777" w:rsidR="00683752" w:rsidRDefault="00683752" w:rsidP="00683752">
      <w:pPr>
        <w:autoSpaceDE w:val="0"/>
        <w:spacing w:line="360" w:lineRule="auto"/>
        <w:jc w:val="both"/>
        <w:rPr>
          <w:rFonts w:ascii="Arial" w:hAnsi="Arial" w:cs="Arial"/>
        </w:rPr>
      </w:pPr>
    </w:p>
    <w:p w14:paraId="4197E77A" w14:textId="77777777" w:rsidR="00683752" w:rsidRPr="002C6371" w:rsidRDefault="00683752" w:rsidP="00683752">
      <w:pPr>
        <w:pStyle w:val="Nvel2"/>
        <w:spacing w:after="0"/>
      </w:pPr>
      <w:bookmarkStart w:id="76" w:name="_Toc437528213"/>
      <w:r>
        <w:t>7.1. Identificação do Curso</w:t>
      </w:r>
      <w:bookmarkEnd w:id="76"/>
    </w:p>
    <w:p w14:paraId="7B97F82D" w14:textId="77777777" w:rsidR="00683752" w:rsidRPr="00683752" w:rsidRDefault="00683752" w:rsidP="00683752">
      <w:pPr>
        <w:spacing w:line="360" w:lineRule="auto"/>
        <w:rPr>
          <w:rFonts w:ascii="Arial" w:hAnsi="Arial" w:cs="Arial"/>
          <w:color w:val="FF0000"/>
        </w:rPr>
      </w:pPr>
      <w:bookmarkStart w:id="77" w:name="_Toc360809318"/>
    </w:p>
    <w:tbl>
      <w:tblPr>
        <w:tblW w:w="0" w:type="auto"/>
        <w:jc w:val="center"/>
        <w:tblLayout w:type="fixed"/>
        <w:tblCellMar>
          <w:left w:w="113" w:type="dxa"/>
        </w:tblCellMar>
        <w:tblLook w:val="0000" w:firstRow="0" w:lastRow="0" w:firstColumn="0" w:lastColumn="0" w:noHBand="0" w:noVBand="0"/>
      </w:tblPr>
      <w:tblGrid>
        <w:gridCol w:w="3538"/>
        <w:gridCol w:w="1833"/>
      </w:tblGrid>
      <w:tr w:rsidR="00683752" w14:paraId="238155D5" w14:textId="77777777" w:rsidTr="00E01FE5">
        <w:trPr>
          <w:jc w:val="center"/>
        </w:trPr>
        <w:tc>
          <w:tcPr>
            <w:tcW w:w="53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18D3C8" w14:textId="77777777" w:rsidR="00683752" w:rsidRDefault="00683752" w:rsidP="003436D9">
            <w:pPr>
              <w:spacing w:line="360" w:lineRule="auto"/>
              <w:jc w:val="center"/>
            </w:pPr>
            <w:bookmarkStart w:id="78" w:name="__RefHeading__39_1892814925"/>
            <w:bookmarkEnd w:id="78"/>
            <w:r>
              <w:rPr>
                <w:rFonts w:ascii="Calibri" w:eastAsia="Calibri" w:hAnsi="Calibri" w:cs="Calibri"/>
                <w:b/>
              </w:rPr>
              <w:t xml:space="preserve">Curso Superior: </w:t>
            </w:r>
            <w:r>
              <w:rPr>
                <w:rFonts w:ascii="Calibri" w:eastAsia="Calibri" w:hAnsi="Calibri" w:cs="Calibri"/>
                <w:b/>
                <w:color w:val="000000"/>
              </w:rPr>
              <w:t>LICENCIATURA EM</w:t>
            </w:r>
            <w:r w:rsidR="003436D9">
              <w:rPr>
                <w:rFonts w:ascii="Calibri" w:eastAsia="Calibri" w:hAnsi="Calibri" w:cs="Calibri"/>
                <w:b/>
                <w:color w:val="000000"/>
              </w:rPr>
              <w:t xml:space="preserve"> FÍSICA</w:t>
            </w:r>
          </w:p>
        </w:tc>
      </w:tr>
      <w:tr w:rsidR="00683752" w14:paraId="2467B291" w14:textId="77777777" w:rsidTr="00E25C7B">
        <w:trPr>
          <w:jc w:val="center"/>
        </w:trPr>
        <w:tc>
          <w:tcPr>
            <w:tcW w:w="3538" w:type="dxa"/>
            <w:tcBorders>
              <w:top w:val="single" w:sz="4" w:space="0" w:color="000000"/>
              <w:left w:val="single" w:sz="4" w:space="0" w:color="000000"/>
              <w:bottom w:val="single" w:sz="4" w:space="0" w:color="000000"/>
            </w:tcBorders>
            <w:shd w:val="clear" w:color="auto" w:fill="FFFFFF"/>
          </w:tcPr>
          <w:p w14:paraId="33C68C5E" w14:textId="77777777" w:rsidR="00683752" w:rsidRDefault="006B0EF0" w:rsidP="00BC7EFD">
            <w:pPr>
              <w:snapToGrid w:val="0"/>
              <w:spacing w:line="360" w:lineRule="auto"/>
              <w:rPr>
                <w:rFonts w:ascii="Calibri" w:eastAsia="Calibri" w:hAnsi="Calibri" w:cs="Calibri"/>
              </w:rPr>
            </w:pPr>
            <w:r w:rsidRPr="006B0EF0">
              <w:rPr>
                <w:rFonts w:ascii="Calibri" w:eastAsia="Calibri" w:hAnsi="Calibri" w:cs="Calibri"/>
              </w:rPr>
              <w:t>Câmpus</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Pr>
          <w:p w14:paraId="6303D0A2" w14:textId="77777777" w:rsidR="00683752" w:rsidRDefault="00683752" w:rsidP="00BC7EFD">
            <w:pPr>
              <w:snapToGrid w:val="0"/>
              <w:spacing w:line="360" w:lineRule="auto"/>
            </w:pPr>
            <w:r>
              <w:rPr>
                <w:rFonts w:ascii="Calibri" w:eastAsia="Calibri" w:hAnsi="Calibri" w:cs="Calibri"/>
              </w:rPr>
              <w:t>Itapetininga</w:t>
            </w:r>
          </w:p>
        </w:tc>
      </w:tr>
      <w:tr w:rsidR="00683752" w14:paraId="4E94CC20" w14:textId="77777777" w:rsidTr="00E25C7B">
        <w:trPr>
          <w:jc w:val="center"/>
        </w:trPr>
        <w:tc>
          <w:tcPr>
            <w:tcW w:w="3538" w:type="dxa"/>
            <w:tcBorders>
              <w:top w:val="single" w:sz="4" w:space="0" w:color="000000"/>
              <w:left w:val="single" w:sz="4" w:space="0" w:color="000000"/>
              <w:bottom w:val="single" w:sz="4" w:space="0" w:color="000000"/>
            </w:tcBorders>
            <w:shd w:val="clear" w:color="auto" w:fill="FFFFFF"/>
          </w:tcPr>
          <w:p w14:paraId="393A24BD" w14:textId="77777777" w:rsidR="00683752" w:rsidRDefault="00683752" w:rsidP="00BC7EFD">
            <w:pPr>
              <w:snapToGrid w:val="0"/>
              <w:spacing w:line="360" w:lineRule="auto"/>
              <w:rPr>
                <w:rFonts w:ascii="Calibri" w:eastAsia="Calibri" w:hAnsi="Calibri" w:cs="Calibri"/>
              </w:rPr>
            </w:pPr>
            <w:r>
              <w:rPr>
                <w:rFonts w:ascii="Calibri" w:eastAsia="Calibri" w:hAnsi="Calibri" w:cs="Calibri"/>
              </w:rPr>
              <w:t>Período</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Pr>
          <w:p w14:paraId="06A04C1E" w14:textId="1AC981F9" w:rsidR="00683752" w:rsidRDefault="00487775" w:rsidP="00E25C7B">
            <w:pPr>
              <w:snapToGrid w:val="0"/>
              <w:spacing w:line="360" w:lineRule="auto"/>
            </w:pPr>
            <w:r>
              <w:rPr>
                <w:rFonts w:ascii="Calibri" w:eastAsia="Calibri" w:hAnsi="Calibri" w:cs="Calibri"/>
              </w:rPr>
              <w:t>Diurno</w:t>
            </w:r>
          </w:p>
        </w:tc>
      </w:tr>
      <w:tr w:rsidR="00683752" w14:paraId="567EDD64" w14:textId="77777777" w:rsidTr="00E25C7B">
        <w:trPr>
          <w:jc w:val="center"/>
        </w:trPr>
        <w:tc>
          <w:tcPr>
            <w:tcW w:w="3538" w:type="dxa"/>
            <w:tcBorders>
              <w:top w:val="single" w:sz="4" w:space="0" w:color="000000"/>
              <w:left w:val="single" w:sz="4" w:space="0" w:color="000000"/>
              <w:bottom w:val="single" w:sz="4" w:space="0" w:color="000000"/>
            </w:tcBorders>
            <w:shd w:val="clear" w:color="auto" w:fill="FFFFFF"/>
          </w:tcPr>
          <w:p w14:paraId="3D67CE6D" w14:textId="77777777" w:rsidR="00683752" w:rsidRDefault="00683752" w:rsidP="00BC7EFD">
            <w:pPr>
              <w:snapToGrid w:val="0"/>
              <w:spacing w:line="360" w:lineRule="auto"/>
              <w:rPr>
                <w:rFonts w:ascii="Calibri" w:eastAsia="Calibri" w:hAnsi="Calibri" w:cs="Calibri"/>
                <w:color w:val="000000"/>
              </w:rPr>
            </w:pPr>
            <w:r>
              <w:rPr>
                <w:rFonts w:ascii="Calibri" w:eastAsia="Calibri" w:hAnsi="Calibri" w:cs="Calibri"/>
              </w:rPr>
              <w:t>Vagas Anuais</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Pr>
          <w:p w14:paraId="52670D87" w14:textId="77777777" w:rsidR="00683752" w:rsidRDefault="00683752" w:rsidP="00BC7EFD">
            <w:pPr>
              <w:snapToGrid w:val="0"/>
              <w:spacing w:line="360" w:lineRule="auto"/>
            </w:pPr>
            <w:r>
              <w:rPr>
                <w:rFonts w:ascii="Calibri" w:eastAsia="Calibri" w:hAnsi="Calibri" w:cs="Calibri"/>
                <w:color w:val="000000"/>
              </w:rPr>
              <w:t>40 vagas</w:t>
            </w:r>
          </w:p>
        </w:tc>
      </w:tr>
      <w:tr w:rsidR="00683752" w14:paraId="0B7AAAFE" w14:textId="77777777" w:rsidTr="00E25C7B">
        <w:trPr>
          <w:jc w:val="center"/>
        </w:trPr>
        <w:tc>
          <w:tcPr>
            <w:tcW w:w="3538" w:type="dxa"/>
            <w:tcBorders>
              <w:top w:val="single" w:sz="4" w:space="0" w:color="000000"/>
              <w:left w:val="single" w:sz="4" w:space="0" w:color="000000"/>
              <w:bottom w:val="single" w:sz="4" w:space="0" w:color="000000"/>
            </w:tcBorders>
            <w:shd w:val="clear" w:color="auto" w:fill="FFFFFF"/>
          </w:tcPr>
          <w:p w14:paraId="5C002E00" w14:textId="77777777" w:rsidR="00683752" w:rsidRDefault="00683752" w:rsidP="00BC7EFD">
            <w:pPr>
              <w:snapToGrid w:val="0"/>
              <w:spacing w:line="360" w:lineRule="auto"/>
              <w:rPr>
                <w:rFonts w:ascii="Calibri" w:eastAsia="Calibri" w:hAnsi="Calibri" w:cs="Calibri"/>
                <w:color w:val="000000"/>
              </w:rPr>
            </w:pPr>
            <w:r>
              <w:rPr>
                <w:rFonts w:ascii="Calibri" w:eastAsia="Calibri" w:hAnsi="Calibri" w:cs="Calibri"/>
              </w:rPr>
              <w:t xml:space="preserve">Nº </w:t>
            </w:r>
            <w:r w:rsidR="00DB19A7">
              <w:rPr>
                <w:rFonts w:ascii="Calibri" w:eastAsia="Calibri" w:hAnsi="Calibri" w:cs="Calibri"/>
              </w:rPr>
              <w:t xml:space="preserve">mínimo </w:t>
            </w:r>
            <w:r>
              <w:rPr>
                <w:rFonts w:ascii="Calibri" w:eastAsia="Calibri" w:hAnsi="Calibri" w:cs="Calibri"/>
              </w:rPr>
              <w:t xml:space="preserve">de semestres </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Pr>
          <w:p w14:paraId="0DF1ACB1" w14:textId="77777777" w:rsidR="00683752" w:rsidRDefault="00683752" w:rsidP="00BC7EFD">
            <w:pPr>
              <w:snapToGrid w:val="0"/>
              <w:spacing w:line="360" w:lineRule="auto"/>
            </w:pPr>
            <w:r>
              <w:rPr>
                <w:rFonts w:ascii="Calibri" w:eastAsia="Calibri" w:hAnsi="Calibri" w:cs="Calibri"/>
                <w:color w:val="000000"/>
              </w:rPr>
              <w:t>8 semestres</w:t>
            </w:r>
          </w:p>
        </w:tc>
      </w:tr>
      <w:tr w:rsidR="00683752" w14:paraId="39AE235D" w14:textId="77777777" w:rsidTr="00E25C7B">
        <w:trPr>
          <w:jc w:val="center"/>
        </w:trPr>
        <w:tc>
          <w:tcPr>
            <w:tcW w:w="3538" w:type="dxa"/>
            <w:tcBorders>
              <w:top w:val="single" w:sz="4" w:space="0" w:color="000000"/>
              <w:left w:val="single" w:sz="4" w:space="0" w:color="000000"/>
              <w:bottom w:val="single" w:sz="4" w:space="0" w:color="000000"/>
            </w:tcBorders>
            <w:shd w:val="clear" w:color="auto" w:fill="FFFFFF"/>
          </w:tcPr>
          <w:p w14:paraId="7BFE7796" w14:textId="77777777" w:rsidR="00683752" w:rsidRDefault="00683752" w:rsidP="001D46ED">
            <w:pPr>
              <w:snapToGrid w:val="0"/>
              <w:spacing w:line="360" w:lineRule="auto"/>
              <w:rPr>
                <w:rFonts w:ascii="Calibri" w:eastAsia="Calibri" w:hAnsi="Calibri" w:cs="Calibri"/>
                <w:color w:val="000000"/>
              </w:rPr>
            </w:pPr>
            <w:r>
              <w:rPr>
                <w:rFonts w:ascii="Calibri" w:eastAsia="Calibri" w:hAnsi="Calibri" w:cs="Calibri"/>
              </w:rPr>
              <w:t>Carga Horária Mínima Obrigatória</w:t>
            </w:r>
          </w:p>
        </w:tc>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EA0DD" w14:textId="4DA6D1B0" w:rsidR="00683752" w:rsidRDefault="00CC3256" w:rsidP="00BC7EFD">
            <w:pPr>
              <w:snapToGrid w:val="0"/>
              <w:spacing w:line="360" w:lineRule="auto"/>
            </w:pPr>
            <w:r>
              <w:rPr>
                <w:rFonts w:ascii="Calibri" w:eastAsia="Calibri" w:hAnsi="Calibri" w:cs="Calibri"/>
                <w:color w:val="000000"/>
              </w:rPr>
              <w:t>3.2</w:t>
            </w:r>
            <w:r w:rsidR="00A63274">
              <w:rPr>
                <w:rFonts w:ascii="Calibri" w:eastAsia="Calibri" w:hAnsi="Calibri" w:cs="Calibri"/>
                <w:color w:val="000000"/>
              </w:rPr>
              <w:t>44,2</w:t>
            </w:r>
            <w:r w:rsidR="00683752">
              <w:rPr>
                <w:rFonts w:ascii="Calibri" w:eastAsia="Calibri" w:hAnsi="Calibri" w:cs="Calibri"/>
                <w:color w:val="000000"/>
              </w:rPr>
              <w:t xml:space="preserve"> horas </w:t>
            </w:r>
          </w:p>
        </w:tc>
      </w:tr>
      <w:tr w:rsidR="00683752" w14:paraId="38CA1C88" w14:textId="77777777" w:rsidTr="00E25C7B">
        <w:trPr>
          <w:jc w:val="center"/>
        </w:trPr>
        <w:tc>
          <w:tcPr>
            <w:tcW w:w="3538" w:type="dxa"/>
            <w:tcBorders>
              <w:top w:val="single" w:sz="4" w:space="0" w:color="000000"/>
              <w:left w:val="single" w:sz="4" w:space="0" w:color="000000"/>
              <w:bottom w:val="single" w:sz="4" w:space="0" w:color="000000"/>
            </w:tcBorders>
            <w:shd w:val="clear" w:color="auto" w:fill="FFFFFF"/>
          </w:tcPr>
          <w:p w14:paraId="688F81F9" w14:textId="77777777" w:rsidR="00683752" w:rsidRDefault="00683752" w:rsidP="00BC7EFD">
            <w:pPr>
              <w:snapToGrid w:val="0"/>
              <w:spacing w:line="360" w:lineRule="auto"/>
              <w:rPr>
                <w:rFonts w:ascii="Calibri" w:eastAsia="Calibri" w:hAnsi="Calibri" w:cs="Calibri"/>
                <w:color w:val="000000"/>
              </w:rPr>
            </w:pPr>
            <w:r>
              <w:rPr>
                <w:rFonts w:ascii="Calibri" w:eastAsia="Calibri" w:hAnsi="Calibri" w:cs="Calibri"/>
              </w:rPr>
              <w:t>Duração da Hora-aula</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Pr>
          <w:p w14:paraId="647A0978" w14:textId="77777777" w:rsidR="00683752" w:rsidRDefault="00683752" w:rsidP="00BC7EFD">
            <w:pPr>
              <w:snapToGrid w:val="0"/>
              <w:spacing w:line="360" w:lineRule="auto"/>
            </w:pPr>
            <w:r>
              <w:rPr>
                <w:rFonts w:ascii="Calibri" w:eastAsia="Calibri" w:hAnsi="Calibri" w:cs="Calibri"/>
                <w:color w:val="000000"/>
              </w:rPr>
              <w:t>50 minutos</w:t>
            </w:r>
          </w:p>
        </w:tc>
      </w:tr>
      <w:tr w:rsidR="00683752" w14:paraId="309C3D72" w14:textId="77777777" w:rsidTr="00E25C7B">
        <w:trPr>
          <w:jc w:val="center"/>
        </w:trPr>
        <w:tc>
          <w:tcPr>
            <w:tcW w:w="3538" w:type="dxa"/>
            <w:tcBorders>
              <w:top w:val="single" w:sz="4" w:space="0" w:color="000000"/>
              <w:left w:val="single" w:sz="4" w:space="0" w:color="000000"/>
              <w:bottom w:val="single" w:sz="4" w:space="0" w:color="000000"/>
            </w:tcBorders>
            <w:shd w:val="clear" w:color="auto" w:fill="FFFFFF"/>
          </w:tcPr>
          <w:p w14:paraId="3CB56260" w14:textId="77777777" w:rsidR="00683752" w:rsidRDefault="00683752" w:rsidP="00BC7EFD">
            <w:pPr>
              <w:snapToGrid w:val="0"/>
              <w:spacing w:line="360" w:lineRule="auto"/>
              <w:rPr>
                <w:rFonts w:ascii="Calibri" w:eastAsia="Calibri" w:hAnsi="Calibri" w:cs="Calibri"/>
                <w:color w:val="000000"/>
              </w:rPr>
            </w:pPr>
            <w:r>
              <w:rPr>
                <w:rFonts w:ascii="Calibri" w:eastAsia="Calibri" w:hAnsi="Calibri" w:cs="Calibri"/>
              </w:rPr>
              <w:t>Duração do semestre</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Pr>
          <w:p w14:paraId="158BD5F8" w14:textId="77777777" w:rsidR="00683752" w:rsidRDefault="00683752" w:rsidP="00BC7EFD">
            <w:pPr>
              <w:snapToGrid w:val="0"/>
              <w:spacing w:line="360" w:lineRule="auto"/>
            </w:pPr>
            <w:r>
              <w:rPr>
                <w:rFonts w:ascii="Calibri" w:eastAsia="Calibri" w:hAnsi="Calibri" w:cs="Calibri"/>
                <w:color w:val="000000"/>
              </w:rPr>
              <w:t>19 semanas</w:t>
            </w:r>
          </w:p>
        </w:tc>
      </w:tr>
    </w:tbl>
    <w:p w14:paraId="74EE1AA6" w14:textId="6C643A8F" w:rsidR="00683752" w:rsidRPr="003F2715" w:rsidRDefault="00683752" w:rsidP="003F2715">
      <w:pPr>
        <w:suppressAutoHyphens w:val="0"/>
        <w:rPr>
          <w:rFonts w:ascii="Arial" w:hAnsi="Arial" w:cs="Arial"/>
          <w:b/>
          <w:sz w:val="28"/>
          <w:szCs w:val="28"/>
        </w:rPr>
      </w:pPr>
      <w:bookmarkStart w:id="79" w:name="_Toc414283690"/>
      <w:bookmarkEnd w:id="77"/>
      <w:r>
        <w:br w:type="page"/>
      </w:r>
    </w:p>
    <w:p w14:paraId="2ABCC619" w14:textId="77777777" w:rsidR="00121031" w:rsidRDefault="00121031" w:rsidP="00801558">
      <w:pPr>
        <w:pStyle w:val="Nvel2"/>
        <w:spacing w:after="0"/>
        <w:sectPr w:rsidR="00121031" w:rsidSect="008907CE">
          <w:footerReference w:type="default" r:id="rId16"/>
          <w:pgSz w:w="11906" w:h="16838"/>
          <w:pgMar w:top="1440" w:right="1418" w:bottom="1418" w:left="1418" w:header="720" w:footer="709" w:gutter="0"/>
          <w:cols w:space="720"/>
          <w:docGrid w:linePitch="360"/>
        </w:sectPr>
      </w:pPr>
      <w:bookmarkStart w:id="80" w:name="_Toc437528214"/>
    </w:p>
    <w:p w14:paraId="2A0D1473" w14:textId="6C643A8F" w:rsidR="00F969A0" w:rsidRDefault="00121031" w:rsidP="003F2715">
      <w:pPr>
        <w:pStyle w:val="Nvel2"/>
        <w:spacing w:after="0"/>
      </w:pPr>
      <w:r>
        <w:t xml:space="preserve">    </w:t>
      </w:r>
      <w:r w:rsidR="00683752">
        <w:t>7.2. Estrutura Curricular</w:t>
      </w:r>
      <w:bookmarkStart w:id="81" w:name="__RefHeading__41_1892814925"/>
      <w:bookmarkStart w:id="82" w:name="_Toc360809319"/>
      <w:bookmarkEnd w:id="79"/>
      <w:bookmarkEnd w:id="80"/>
      <w:bookmarkEnd w:id="81"/>
    </w:p>
    <w:p w14:paraId="23A06480" w14:textId="622F2C9C" w:rsidR="00B4000A" w:rsidRDefault="00B4000A" w:rsidP="00B4000A">
      <w:pPr>
        <w:tabs>
          <w:tab w:val="left" w:pos="2592"/>
        </w:tabs>
        <w:rPr>
          <w:rFonts w:ascii="Arial" w:hAnsi="Arial" w:cs="Arial"/>
        </w:rPr>
      </w:pPr>
      <w:r w:rsidRPr="00B4000A">
        <w:rPr>
          <w:noProof/>
          <w:lang w:eastAsia="pt-BR"/>
        </w:rPr>
        <w:drawing>
          <wp:inline distT="0" distB="0" distL="0" distR="0" wp14:anchorId="68B0B3DE" wp14:editId="7DAA0DED">
            <wp:extent cx="5737460" cy="79259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1645" cy="7945571"/>
                    </a:xfrm>
                    <a:prstGeom prst="rect">
                      <a:avLst/>
                    </a:prstGeom>
                    <a:noFill/>
                    <a:ln>
                      <a:noFill/>
                    </a:ln>
                  </pic:spPr>
                </pic:pic>
              </a:graphicData>
            </a:graphic>
          </wp:inline>
        </w:drawing>
      </w:r>
    </w:p>
    <w:p w14:paraId="1B544AA2" w14:textId="504CD4CB" w:rsidR="00B4000A" w:rsidRDefault="00B4000A" w:rsidP="00B4000A">
      <w:pPr>
        <w:rPr>
          <w:rFonts w:ascii="Arial" w:hAnsi="Arial" w:cs="Arial"/>
        </w:rPr>
      </w:pPr>
    </w:p>
    <w:p w14:paraId="12F9D190" w14:textId="37B259C7" w:rsidR="00E36F5E" w:rsidRDefault="000F55E4" w:rsidP="00121031">
      <w:pPr>
        <w:spacing w:line="360" w:lineRule="auto"/>
        <w:ind w:firstLine="708"/>
        <w:jc w:val="both"/>
        <w:rPr>
          <w:rFonts w:ascii="Arial" w:hAnsi="Arial" w:cs="Arial"/>
        </w:rPr>
      </w:pPr>
      <w:r>
        <w:rPr>
          <w:rFonts w:ascii="Arial" w:hAnsi="Arial" w:cs="Arial"/>
        </w:rPr>
        <w:t>T</w:t>
      </w:r>
      <w:r w:rsidR="00E44D41" w:rsidRPr="00E37338">
        <w:rPr>
          <w:rFonts w:ascii="Arial" w:hAnsi="Arial" w:cs="Arial"/>
        </w:rPr>
        <w:t>odas as disciplinas serão identificadas por um código de 05 (cinco) caracteres (posições alfanuméricas)</w:t>
      </w:r>
      <w:r w:rsidR="00DB19A7">
        <w:rPr>
          <w:rFonts w:ascii="Arial" w:hAnsi="Arial" w:cs="Arial"/>
        </w:rPr>
        <w:t xml:space="preserve"> que cor</w:t>
      </w:r>
      <w:r w:rsidR="00E25C7B">
        <w:rPr>
          <w:rFonts w:ascii="Arial" w:hAnsi="Arial" w:cs="Arial"/>
        </w:rPr>
        <w:t xml:space="preserve">respondem a dois critérios: 1- </w:t>
      </w:r>
      <w:r w:rsidR="00DB19A7">
        <w:rPr>
          <w:rFonts w:ascii="Arial" w:hAnsi="Arial" w:cs="Arial"/>
        </w:rPr>
        <w:t>A</w:t>
      </w:r>
      <w:r w:rsidR="00E44D41" w:rsidRPr="00E37338">
        <w:rPr>
          <w:rFonts w:ascii="Arial" w:hAnsi="Arial" w:cs="Arial"/>
        </w:rPr>
        <w:t xml:space="preserve">s 03 (três) primeiras posições serão letras maiúsculas </w:t>
      </w:r>
      <w:r w:rsidR="003277CC">
        <w:rPr>
          <w:rFonts w:ascii="Arial" w:hAnsi="Arial" w:cs="Arial"/>
        </w:rPr>
        <w:t>e números</w:t>
      </w:r>
      <w:r w:rsidR="00324FD2">
        <w:rPr>
          <w:rFonts w:ascii="Arial" w:hAnsi="Arial" w:cs="Arial"/>
        </w:rPr>
        <w:t xml:space="preserve"> </w:t>
      </w:r>
      <w:r w:rsidR="00E44D41" w:rsidRPr="00E37338">
        <w:rPr>
          <w:rFonts w:ascii="Arial" w:hAnsi="Arial" w:cs="Arial"/>
        </w:rPr>
        <w:t xml:space="preserve">que dizem respeito à disciplina e as 02 (duas) últimas são </w:t>
      </w:r>
      <w:r w:rsidR="007B19FD">
        <w:rPr>
          <w:rFonts w:ascii="Arial" w:hAnsi="Arial" w:cs="Arial"/>
        </w:rPr>
        <w:t>compostas pela letra maiúscula F</w:t>
      </w:r>
      <w:r w:rsidR="00324FD2">
        <w:rPr>
          <w:rFonts w:ascii="Arial" w:hAnsi="Arial" w:cs="Arial"/>
        </w:rPr>
        <w:t xml:space="preserve"> </w:t>
      </w:r>
      <w:r w:rsidR="003277CC">
        <w:rPr>
          <w:rFonts w:ascii="Arial" w:hAnsi="Arial" w:cs="Arial"/>
        </w:rPr>
        <w:t xml:space="preserve">(de </w:t>
      </w:r>
      <w:r w:rsidR="007B19FD">
        <w:rPr>
          <w:rFonts w:ascii="Arial" w:hAnsi="Arial" w:cs="Arial"/>
        </w:rPr>
        <w:t>Física</w:t>
      </w:r>
      <w:r w:rsidR="003277CC">
        <w:rPr>
          <w:rFonts w:ascii="Arial" w:hAnsi="Arial" w:cs="Arial"/>
        </w:rPr>
        <w:t xml:space="preserve">) </w:t>
      </w:r>
      <w:r w:rsidR="00E44D41" w:rsidRPr="00E37338">
        <w:rPr>
          <w:rFonts w:ascii="Arial" w:hAnsi="Arial" w:cs="Arial"/>
        </w:rPr>
        <w:t>seguida de 01 (um) algarismo (de 1 a 8) que corresponderá ao semestre/módulo que a mesma é ofertada no curso</w:t>
      </w:r>
      <w:r w:rsidR="003277CC">
        <w:rPr>
          <w:rFonts w:ascii="Arial" w:hAnsi="Arial" w:cs="Arial"/>
        </w:rPr>
        <w:t>.</w:t>
      </w:r>
      <w:r w:rsidR="00DB19A7">
        <w:rPr>
          <w:rFonts w:ascii="Arial" w:hAnsi="Arial" w:cs="Arial"/>
        </w:rPr>
        <w:t xml:space="preserve"> 2- As 03 (três) primeiras posições serão letras maiúsculas e números que dizem respeito à disciplina e as 02 (duas) últimas são compostas pelas letras NC (Núcleo Comum) correspondendo a disciplinas que são núcleo comum das licenciaturas do câmpus. Este procedimento é de grande valia do ponto de vista operacional para ofertar semestralmente algumas disciplinas e pedagógico visando propiciar uma vivência interdisciplinar durante a for</w:t>
      </w:r>
      <w:r w:rsidR="00D36FB8">
        <w:rPr>
          <w:rFonts w:ascii="Arial" w:hAnsi="Arial" w:cs="Arial"/>
        </w:rPr>
        <w:t>mação do licenciando em Física.</w:t>
      </w:r>
    </w:p>
    <w:p w14:paraId="1999ADEF" w14:textId="77777777" w:rsidR="00D36FB8" w:rsidRDefault="00D36FB8" w:rsidP="00DB19A7">
      <w:pPr>
        <w:spacing w:line="360" w:lineRule="auto"/>
        <w:jc w:val="both"/>
        <w:rPr>
          <w:rFonts w:ascii="Arial" w:hAnsi="Arial" w:cs="Arial"/>
        </w:rPr>
      </w:pPr>
    </w:p>
    <w:p w14:paraId="3353BE97" w14:textId="77777777" w:rsidR="00D36FB8" w:rsidRDefault="00D36FB8" w:rsidP="00D36FB8">
      <w:pPr>
        <w:pStyle w:val="Nvel2"/>
        <w:spacing w:after="0"/>
        <w:sectPr w:rsidR="00D36FB8" w:rsidSect="008907CE">
          <w:pgSz w:w="11906" w:h="16838"/>
          <w:pgMar w:top="1440" w:right="1418" w:bottom="1418" w:left="1418" w:header="720" w:footer="709" w:gutter="0"/>
          <w:cols w:space="720"/>
          <w:docGrid w:linePitch="360"/>
        </w:sectPr>
      </w:pPr>
    </w:p>
    <w:p w14:paraId="443E6D81" w14:textId="33C1F7FF" w:rsidR="00D36FB8" w:rsidRDefault="00D36FB8" w:rsidP="00D36FB8">
      <w:pPr>
        <w:pStyle w:val="Nvel2"/>
        <w:spacing w:after="0"/>
      </w:pPr>
      <w:r>
        <w:t>7.3. Representação Gráfica do Perfil de Formação Curso de Licenciatura</w:t>
      </w:r>
    </w:p>
    <w:p w14:paraId="502B0AB9" w14:textId="4AD21F86" w:rsidR="00D36FB8" w:rsidRDefault="00D36FB8" w:rsidP="00DB19A7">
      <w:pPr>
        <w:spacing w:line="360" w:lineRule="auto"/>
        <w:jc w:val="both"/>
        <w:rPr>
          <w:rFonts w:ascii="Arial" w:hAnsi="Arial" w:cs="Arial"/>
        </w:rPr>
      </w:pPr>
    </w:p>
    <w:p w14:paraId="4452F015" w14:textId="121D6CEC" w:rsidR="005312AC" w:rsidRDefault="005312AC" w:rsidP="00DB19A7">
      <w:pPr>
        <w:spacing w:line="360" w:lineRule="auto"/>
        <w:jc w:val="both"/>
        <w:rPr>
          <w:rFonts w:ascii="Arial" w:hAnsi="Arial" w:cs="Arial"/>
        </w:rPr>
      </w:pPr>
      <w:r>
        <w:rPr>
          <w:rFonts w:ascii="Arial" w:hAnsi="Arial" w:cs="Arial"/>
          <w:noProof/>
          <w:lang w:eastAsia="pt-BR"/>
        </w:rPr>
        <w:drawing>
          <wp:inline distT="0" distB="0" distL="0" distR="0" wp14:anchorId="60BEB552" wp14:editId="42F37D5F">
            <wp:extent cx="7132955" cy="34747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2955" cy="3474720"/>
                    </a:xfrm>
                    <a:prstGeom prst="rect">
                      <a:avLst/>
                    </a:prstGeom>
                    <a:noFill/>
                  </pic:spPr>
                </pic:pic>
              </a:graphicData>
            </a:graphic>
          </wp:inline>
        </w:drawing>
      </w:r>
    </w:p>
    <w:p w14:paraId="27AD451B" w14:textId="06FD440D" w:rsidR="00DD325F" w:rsidRDefault="00DD325F" w:rsidP="00DB19A7">
      <w:pPr>
        <w:spacing w:line="360" w:lineRule="auto"/>
        <w:jc w:val="both"/>
        <w:rPr>
          <w:rFonts w:ascii="Arial" w:hAnsi="Arial" w:cs="Arial"/>
        </w:rPr>
      </w:pPr>
    </w:p>
    <w:p w14:paraId="7E584107" w14:textId="77777777" w:rsidR="00DD325F" w:rsidRDefault="00DD325F" w:rsidP="00DB19A7">
      <w:pPr>
        <w:spacing w:line="360" w:lineRule="auto"/>
        <w:jc w:val="both"/>
        <w:rPr>
          <w:rFonts w:ascii="Arial" w:hAnsi="Arial" w:cs="Arial"/>
        </w:rPr>
      </w:pPr>
    </w:p>
    <w:p w14:paraId="589A048C" w14:textId="6E417277" w:rsidR="00DD325F" w:rsidRDefault="00DD325F">
      <w:pPr>
        <w:suppressAutoHyphens w:val="0"/>
        <w:rPr>
          <w:rFonts w:ascii="Arial" w:hAnsi="Arial" w:cs="Arial"/>
        </w:rPr>
      </w:pPr>
      <w:r>
        <w:rPr>
          <w:rFonts w:ascii="Arial" w:hAnsi="Arial" w:cs="Arial"/>
        </w:rPr>
        <w:br w:type="page"/>
      </w:r>
    </w:p>
    <w:p w14:paraId="5458485A" w14:textId="77777777" w:rsidR="00DD325F" w:rsidRDefault="00DD325F" w:rsidP="00EC163B">
      <w:pPr>
        <w:pStyle w:val="Nvel2"/>
        <w:spacing w:after="0"/>
        <w:sectPr w:rsidR="00DD325F" w:rsidSect="00D36FB8">
          <w:pgSz w:w="16838" w:h="11906" w:orient="landscape"/>
          <w:pgMar w:top="1418" w:right="1418" w:bottom="1418" w:left="1440" w:header="720" w:footer="709" w:gutter="0"/>
          <w:cols w:space="720"/>
          <w:docGrid w:linePitch="360"/>
        </w:sectPr>
      </w:pPr>
      <w:bookmarkStart w:id="83" w:name="_Toc437528215"/>
    </w:p>
    <w:p w14:paraId="53C2E239" w14:textId="77777777" w:rsidR="00EC163B" w:rsidRDefault="00D36FB8" w:rsidP="00EC163B">
      <w:pPr>
        <w:pStyle w:val="Nvel2"/>
        <w:spacing w:after="0"/>
      </w:pPr>
      <w:r>
        <w:t>7.4</w:t>
      </w:r>
      <w:r w:rsidR="00EC163B">
        <w:t>. Plano de transição</w:t>
      </w:r>
      <w:bookmarkEnd w:id="83"/>
    </w:p>
    <w:p w14:paraId="766D8C7B" w14:textId="77777777" w:rsidR="00EC163B" w:rsidRDefault="00EC163B" w:rsidP="003277CC">
      <w:pPr>
        <w:spacing w:line="360" w:lineRule="auto"/>
        <w:ind w:firstLine="567"/>
        <w:jc w:val="both"/>
        <w:rPr>
          <w:rFonts w:ascii="Arial" w:hAnsi="Arial" w:cs="Arial"/>
        </w:rPr>
      </w:pPr>
    </w:p>
    <w:p w14:paraId="63B33A7A" w14:textId="77777777" w:rsidR="00EC163B" w:rsidRDefault="00EC163B" w:rsidP="003277CC">
      <w:pPr>
        <w:spacing w:line="360" w:lineRule="auto"/>
        <w:ind w:firstLine="567"/>
        <w:jc w:val="both"/>
        <w:rPr>
          <w:rFonts w:ascii="Arial" w:hAnsi="Arial" w:cs="Arial"/>
        </w:rPr>
      </w:pPr>
      <w:r>
        <w:rPr>
          <w:rFonts w:ascii="Arial" w:hAnsi="Arial" w:cs="Arial"/>
        </w:rPr>
        <w:t>Como prevê a organização didática do IFSP o presente PPC apresenta o plano de migração para os estudantes que se encontravam na antiga estrutura do projeto pedagógico do curso de licenciatura em Física aprovada em dezembro de 2012, a partir de agora denominada como PPC 2012, para a nova proposta de curso manifesta neste projeto.</w:t>
      </w:r>
    </w:p>
    <w:p w14:paraId="6DD73475" w14:textId="77777777" w:rsidR="00EC163B" w:rsidRDefault="00EC163B" w:rsidP="003277CC">
      <w:pPr>
        <w:spacing w:line="360" w:lineRule="auto"/>
        <w:ind w:firstLine="567"/>
        <w:jc w:val="both"/>
        <w:rPr>
          <w:rFonts w:ascii="Arial" w:hAnsi="Arial" w:cs="Arial"/>
        </w:rPr>
      </w:pPr>
      <w:r>
        <w:rPr>
          <w:rFonts w:ascii="Arial" w:hAnsi="Arial" w:cs="Arial"/>
        </w:rPr>
        <w:t>Como anteriormente a atual proposta apresenta maior carga curricular do que a anterior, a maioria dos componentes curriculares foram preservadas, os casos omissos serão apresentados ofertados pela coordenação do curso.</w:t>
      </w:r>
    </w:p>
    <w:p w14:paraId="74045A0C" w14:textId="77777777" w:rsidR="00EC163B" w:rsidRDefault="00EC163B" w:rsidP="003277CC">
      <w:pPr>
        <w:spacing w:line="360" w:lineRule="auto"/>
        <w:ind w:firstLine="567"/>
        <w:jc w:val="both"/>
        <w:rPr>
          <w:rFonts w:ascii="Arial" w:hAnsi="Arial" w:cs="Arial"/>
        </w:rPr>
      </w:pPr>
      <w:r>
        <w:rPr>
          <w:rFonts w:ascii="Arial" w:hAnsi="Arial" w:cs="Arial"/>
        </w:rPr>
        <w:t>A tabela a seguir apresenta a correspondência entre as componentes curriculares.</w:t>
      </w:r>
      <w:r w:rsidR="008C6C3B">
        <w:rPr>
          <w:rFonts w:ascii="Arial" w:hAnsi="Arial" w:cs="Arial"/>
        </w:rPr>
        <w:t xml:space="preserve"> Vale uma informação na tabela que o componente curricular “Estatística Aplicada à Ciência e Educação” corresponderá ao componente curricular “Estatística” da estrutura curricular do curso de licenciatura em Matemática e a oferta e validação da mesma será analisada pelo colegiado do curso.</w:t>
      </w:r>
    </w:p>
    <w:p w14:paraId="65FF6DC7" w14:textId="77777777" w:rsidR="00EC163B" w:rsidRDefault="00EC163B" w:rsidP="003277CC">
      <w:pPr>
        <w:spacing w:line="360" w:lineRule="auto"/>
        <w:ind w:firstLine="567"/>
        <w:jc w:val="both"/>
        <w:rPr>
          <w:rFonts w:ascii="Arial" w:hAnsi="Arial" w:cs="Arial"/>
        </w:rPr>
      </w:pPr>
    </w:p>
    <w:p w14:paraId="13234908" w14:textId="77777777" w:rsidR="00EC163B" w:rsidRDefault="00EC163B" w:rsidP="003277CC">
      <w:pPr>
        <w:spacing w:line="360" w:lineRule="auto"/>
        <w:ind w:firstLine="567"/>
        <w:jc w:val="both"/>
        <w:rPr>
          <w:rFonts w:ascii="Arial" w:hAnsi="Arial" w:cs="Arial"/>
        </w:rPr>
      </w:pPr>
    </w:p>
    <w:p w14:paraId="4BB5744C" w14:textId="77777777" w:rsidR="00EC163B" w:rsidRDefault="00EC163B" w:rsidP="003277CC">
      <w:pPr>
        <w:spacing w:line="360" w:lineRule="auto"/>
        <w:ind w:firstLine="567"/>
        <w:jc w:val="both"/>
        <w:rPr>
          <w:rFonts w:ascii="Arial" w:hAnsi="Arial" w:cs="Arial"/>
        </w:rPr>
      </w:pPr>
    </w:p>
    <w:p w14:paraId="0B3B70E3" w14:textId="77777777" w:rsidR="00D067CA" w:rsidRDefault="00683752" w:rsidP="008907CE">
      <w:pPr>
        <w:spacing w:line="360" w:lineRule="auto"/>
        <w:ind w:firstLine="567"/>
        <w:jc w:val="both"/>
      </w:pPr>
      <w:r>
        <w:br w:type="page"/>
      </w:r>
    </w:p>
    <w:p w14:paraId="02666FD0" w14:textId="6DEFAE5E" w:rsidR="00D067CA" w:rsidRDefault="00C9463E" w:rsidP="00C9463E">
      <w:pPr>
        <w:spacing w:line="360" w:lineRule="auto"/>
        <w:jc w:val="both"/>
      </w:pPr>
      <w:r w:rsidRPr="00C9463E">
        <w:rPr>
          <w:noProof/>
          <w:lang w:eastAsia="pt-BR"/>
        </w:rPr>
        <w:drawing>
          <wp:inline distT="0" distB="0" distL="0" distR="0" wp14:anchorId="2F843C8D" wp14:editId="009F788F">
            <wp:extent cx="6278614" cy="8404529"/>
            <wp:effectExtent l="0" t="0" r="825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1564" cy="8408478"/>
                    </a:xfrm>
                    <a:prstGeom prst="rect">
                      <a:avLst/>
                    </a:prstGeom>
                    <a:noFill/>
                    <a:ln>
                      <a:noFill/>
                    </a:ln>
                  </pic:spPr>
                </pic:pic>
              </a:graphicData>
            </a:graphic>
          </wp:inline>
        </w:drawing>
      </w:r>
    </w:p>
    <w:p w14:paraId="2EDC2CA5" w14:textId="77777777" w:rsidR="00EC163B" w:rsidRDefault="00EC163B" w:rsidP="003277CC">
      <w:pPr>
        <w:spacing w:line="360" w:lineRule="auto"/>
        <w:ind w:firstLine="567"/>
        <w:jc w:val="both"/>
      </w:pPr>
    </w:p>
    <w:p w14:paraId="3551879A" w14:textId="77777777" w:rsidR="00683752" w:rsidRDefault="00683752" w:rsidP="006C0820">
      <w:pPr>
        <w:pStyle w:val="Nvel2"/>
        <w:sectPr w:rsidR="00683752" w:rsidSect="008907CE">
          <w:pgSz w:w="11906" w:h="16838"/>
          <w:pgMar w:top="1440" w:right="1418" w:bottom="1418" w:left="1418" w:header="720" w:footer="709" w:gutter="0"/>
          <w:cols w:space="720"/>
          <w:docGrid w:linePitch="360"/>
        </w:sectPr>
      </w:pPr>
    </w:p>
    <w:p w14:paraId="13CBEF7F" w14:textId="5A2FF4F2" w:rsidR="00CC3256" w:rsidRDefault="00683752" w:rsidP="00801558">
      <w:pPr>
        <w:pStyle w:val="Nvel2"/>
        <w:spacing w:after="0"/>
      </w:pPr>
      <w:bookmarkStart w:id="84" w:name="_Toc414283692"/>
      <w:bookmarkStart w:id="85" w:name="_Toc437528216"/>
      <w:r>
        <w:t>7.4. Pré-requisitos</w:t>
      </w:r>
      <w:bookmarkEnd w:id="84"/>
      <w:bookmarkEnd w:id="85"/>
    </w:p>
    <w:p w14:paraId="23D5BCF2" w14:textId="77777777" w:rsidR="000F68F1" w:rsidRDefault="000F68F1" w:rsidP="006C0820">
      <w:pPr>
        <w:suppressAutoHyphens w:val="0"/>
        <w:spacing w:line="360" w:lineRule="auto"/>
        <w:jc w:val="both"/>
        <w:rPr>
          <w:rFonts w:ascii="Arial" w:hAnsi="Arial" w:cs="Arial"/>
        </w:rPr>
      </w:pPr>
    </w:p>
    <w:p w14:paraId="11AF98BB" w14:textId="77777777" w:rsidR="00026E95" w:rsidRDefault="00DB19A7" w:rsidP="00324FD2">
      <w:pPr>
        <w:suppressAutoHyphens w:val="0"/>
        <w:spacing w:line="360" w:lineRule="auto"/>
        <w:ind w:firstLine="708"/>
        <w:jc w:val="both"/>
        <w:rPr>
          <w:rFonts w:ascii="Arial" w:hAnsi="Arial" w:cs="Arial"/>
        </w:rPr>
      </w:pPr>
      <w:r w:rsidRPr="00324FD2">
        <w:rPr>
          <w:rFonts w:ascii="Arial" w:hAnsi="Arial" w:cs="Arial"/>
        </w:rPr>
        <w:t>O pré-requisito é definido como uma disciplina na qual o aluno de ter cursado e aprovado (ou ter obtido aproveitamento de estudos)</w:t>
      </w:r>
      <w:r w:rsidR="000F5928" w:rsidRPr="00324FD2">
        <w:rPr>
          <w:rFonts w:ascii="Arial" w:hAnsi="Arial" w:cs="Arial"/>
        </w:rPr>
        <w:t xml:space="preserve"> para poder cursar uma outra disciplina. Casos omissos serão analisados pelo colegiado de curso.</w:t>
      </w:r>
    </w:p>
    <w:p w14:paraId="30B28047" w14:textId="4AEFE8CD" w:rsidR="005C2A79" w:rsidRDefault="007854F3" w:rsidP="007854F3">
      <w:pPr>
        <w:tabs>
          <w:tab w:val="left" w:pos="3932"/>
        </w:tabs>
        <w:rPr>
          <w:rFonts w:ascii="Arial" w:hAnsi="Arial" w:cs="Arial"/>
        </w:rPr>
      </w:pPr>
      <w:r>
        <w:rPr>
          <w:rFonts w:ascii="Arial" w:hAnsi="Arial" w:cs="Arial"/>
        </w:rPr>
        <w:tab/>
      </w:r>
    </w:p>
    <w:p w14:paraId="6D1BC209" w14:textId="1B060E4F" w:rsidR="00A63274" w:rsidRDefault="007854F3" w:rsidP="007854F3">
      <w:pPr>
        <w:suppressAutoHyphens w:val="0"/>
        <w:spacing w:line="360" w:lineRule="auto"/>
        <w:ind w:firstLine="708"/>
        <w:rPr>
          <w:rFonts w:ascii="Arial" w:hAnsi="Arial" w:cs="Arial"/>
        </w:rPr>
      </w:pPr>
      <w:r w:rsidRPr="007854F3">
        <w:rPr>
          <w:noProof/>
          <w:lang w:eastAsia="pt-BR"/>
        </w:rPr>
        <w:drawing>
          <wp:inline distT="0" distB="0" distL="0" distR="0" wp14:anchorId="2EAEE971" wp14:editId="1DB5D12F">
            <wp:extent cx="5184250" cy="733888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4250" cy="7338882"/>
                    </a:xfrm>
                    <a:prstGeom prst="rect">
                      <a:avLst/>
                    </a:prstGeom>
                    <a:noFill/>
                    <a:ln>
                      <a:noFill/>
                    </a:ln>
                  </pic:spPr>
                </pic:pic>
              </a:graphicData>
            </a:graphic>
          </wp:inline>
        </w:drawing>
      </w:r>
    </w:p>
    <w:p w14:paraId="1882FD40" w14:textId="77777777" w:rsidR="00CC3256" w:rsidRDefault="00CC3256" w:rsidP="00CC3256">
      <w:pPr>
        <w:pStyle w:val="Nvel2"/>
      </w:pPr>
      <w:bookmarkStart w:id="86" w:name="_Toc437528217"/>
      <w:r>
        <w:t>7.5. Componentes curriculares optativos</w:t>
      </w:r>
      <w:bookmarkEnd w:id="86"/>
    </w:p>
    <w:p w14:paraId="743A4661" w14:textId="497C4816" w:rsidR="00CC3256" w:rsidRPr="00324FD2" w:rsidRDefault="00CC3256" w:rsidP="00B43022">
      <w:pPr>
        <w:suppressAutoHyphens w:val="0"/>
        <w:spacing w:line="360" w:lineRule="auto"/>
        <w:ind w:firstLine="708"/>
        <w:jc w:val="both"/>
        <w:rPr>
          <w:rFonts w:ascii="Arial" w:hAnsi="Arial" w:cs="Arial"/>
        </w:rPr>
      </w:pPr>
      <w:r w:rsidRPr="00324FD2">
        <w:rPr>
          <w:rFonts w:ascii="Arial" w:hAnsi="Arial" w:cs="Arial"/>
        </w:rPr>
        <w:t>As seguintes disciplinas correspondem ao núcleo de disciplinas optativas do curso de licenciatura em Física, algumas das disciplinas fazem parte da estrutura curricular do curso de licenciatura em Matemática</w:t>
      </w:r>
      <w:r w:rsidR="00B43022">
        <w:rPr>
          <w:rFonts w:ascii="Arial" w:hAnsi="Arial" w:cs="Arial"/>
        </w:rPr>
        <w:t>:</w:t>
      </w:r>
    </w:p>
    <w:p w14:paraId="7AAAF809" w14:textId="77777777" w:rsidR="00CC3256" w:rsidRPr="00324FD2" w:rsidRDefault="00CC3256">
      <w:pPr>
        <w:suppressAutoHyphens w:val="0"/>
        <w:rPr>
          <w:rFonts w:ascii="Arial" w:hAnsi="Arial" w:cs="Arial"/>
        </w:rPr>
      </w:pPr>
    </w:p>
    <w:tbl>
      <w:tblPr>
        <w:tblStyle w:val="Tabelacomgrade"/>
        <w:tblW w:w="0" w:type="auto"/>
        <w:jc w:val="center"/>
        <w:tblLook w:val="04A0" w:firstRow="1" w:lastRow="0" w:firstColumn="1" w:lastColumn="0" w:noHBand="0" w:noVBand="1"/>
      </w:tblPr>
      <w:tblGrid>
        <w:gridCol w:w="4077"/>
        <w:gridCol w:w="1963"/>
        <w:gridCol w:w="1156"/>
      </w:tblGrid>
      <w:tr w:rsidR="00CC3256" w:rsidRPr="00324FD2" w14:paraId="74B03DFF" w14:textId="77777777" w:rsidTr="000840C0">
        <w:trPr>
          <w:jc w:val="center"/>
        </w:trPr>
        <w:tc>
          <w:tcPr>
            <w:tcW w:w="4077" w:type="dxa"/>
            <w:shd w:val="clear" w:color="auto" w:fill="D0CECE" w:themeFill="background2" w:themeFillShade="E6"/>
          </w:tcPr>
          <w:p w14:paraId="0BFA7AC4" w14:textId="77777777" w:rsidR="00CC3256" w:rsidRPr="00324FD2" w:rsidRDefault="00CC3256">
            <w:pPr>
              <w:suppressAutoHyphens w:val="0"/>
              <w:rPr>
                <w:rFonts w:ascii="Arial" w:hAnsi="Arial" w:cs="Arial"/>
              </w:rPr>
            </w:pPr>
            <w:r w:rsidRPr="00324FD2">
              <w:rPr>
                <w:rFonts w:ascii="Arial" w:hAnsi="Arial" w:cs="Arial"/>
              </w:rPr>
              <w:t>Componente curricular</w:t>
            </w:r>
          </w:p>
        </w:tc>
        <w:tc>
          <w:tcPr>
            <w:tcW w:w="1963" w:type="dxa"/>
            <w:shd w:val="clear" w:color="auto" w:fill="D0CECE" w:themeFill="background2" w:themeFillShade="E6"/>
          </w:tcPr>
          <w:p w14:paraId="234470AB" w14:textId="77777777" w:rsidR="00CC3256" w:rsidRPr="00324FD2" w:rsidRDefault="00CC3256">
            <w:pPr>
              <w:suppressAutoHyphens w:val="0"/>
              <w:rPr>
                <w:rFonts w:ascii="Arial" w:hAnsi="Arial" w:cs="Arial"/>
              </w:rPr>
            </w:pPr>
            <w:r w:rsidRPr="00324FD2">
              <w:rPr>
                <w:rFonts w:ascii="Arial" w:hAnsi="Arial" w:cs="Arial"/>
              </w:rPr>
              <w:t>Sigla</w:t>
            </w:r>
          </w:p>
        </w:tc>
        <w:tc>
          <w:tcPr>
            <w:tcW w:w="1156" w:type="dxa"/>
            <w:shd w:val="clear" w:color="auto" w:fill="D0CECE" w:themeFill="background2" w:themeFillShade="E6"/>
          </w:tcPr>
          <w:p w14:paraId="13A32432" w14:textId="77777777" w:rsidR="00CC3256" w:rsidRPr="00324FD2" w:rsidRDefault="00C47DC2">
            <w:pPr>
              <w:suppressAutoHyphens w:val="0"/>
              <w:rPr>
                <w:rFonts w:ascii="Arial" w:hAnsi="Arial" w:cs="Arial"/>
              </w:rPr>
            </w:pPr>
            <w:r w:rsidRPr="00324FD2">
              <w:rPr>
                <w:rFonts w:ascii="Arial" w:hAnsi="Arial" w:cs="Arial"/>
              </w:rPr>
              <w:t>Horas</w:t>
            </w:r>
          </w:p>
        </w:tc>
      </w:tr>
      <w:tr w:rsidR="00CC3256" w:rsidRPr="00324FD2" w14:paraId="12AC55F4" w14:textId="77777777" w:rsidTr="00B43022">
        <w:trPr>
          <w:jc w:val="center"/>
        </w:trPr>
        <w:tc>
          <w:tcPr>
            <w:tcW w:w="4077" w:type="dxa"/>
          </w:tcPr>
          <w:p w14:paraId="28474371" w14:textId="77777777" w:rsidR="00CC3256" w:rsidRPr="00324FD2" w:rsidRDefault="00CC3256">
            <w:pPr>
              <w:suppressAutoHyphens w:val="0"/>
              <w:rPr>
                <w:rFonts w:ascii="Arial" w:hAnsi="Arial" w:cs="Arial"/>
              </w:rPr>
            </w:pPr>
            <w:r w:rsidRPr="00324FD2">
              <w:rPr>
                <w:rFonts w:ascii="Arial" w:hAnsi="Arial" w:cs="Arial"/>
              </w:rPr>
              <w:t>Estatística</w:t>
            </w:r>
          </w:p>
        </w:tc>
        <w:tc>
          <w:tcPr>
            <w:tcW w:w="1963" w:type="dxa"/>
          </w:tcPr>
          <w:p w14:paraId="50F31DCB" w14:textId="77777777" w:rsidR="00CC3256" w:rsidRPr="00324FD2" w:rsidRDefault="00CC3256">
            <w:pPr>
              <w:suppressAutoHyphens w:val="0"/>
              <w:rPr>
                <w:rFonts w:ascii="Arial" w:hAnsi="Arial" w:cs="Arial"/>
              </w:rPr>
            </w:pPr>
            <w:r w:rsidRPr="00324FD2">
              <w:rPr>
                <w:rFonts w:ascii="Arial" w:hAnsi="Arial" w:cs="Arial"/>
              </w:rPr>
              <w:t>ESTM1</w:t>
            </w:r>
          </w:p>
        </w:tc>
        <w:tc>
          <w:tcPr>
            <w:tcW w:w="1156" w:type="dxa"/>
          </w:tcPr>
          <w:p w14:paraId="19CAC320" w14:textId="77777777" w:rsidR="00CC3256" w:rsidRPr="00324FD2" w:rsidRDefault="00C47DC2">
            <w:pPr>
              <w:suppressAutoHyphens w:val="0"/>
              <w:rPr>
                <w:rFonts w:ascii="Arial" w:hAnsi="Arial" w:cs="Arial"/>
              </w:rPr>
            </w:pPr>
            <w:r w:rsidRPr="00324FD2">
              <w:rPr>
                <w:rFonts w:ascii="Arial" w:hAnsi="Arial" w:cs="Arial"/>
              </w:rPr>
              <w:t>63,3</w:t>
            </w:r>
          </w:p>
        </w:tc>
      </w:tr>
      <w:tr w:rsidR="00CC3256" w:rsidRPr="00324FD2" w14:paraId="68AC410E" w14:textId="77777777" w:rsidTr="00B43022">
        <w:trPr>
          <w:jc w:val="center"/>
        </w:trPr>
        <w:tc>
          <w:tcPr>
            <w:tcW w:w="4077" w:type="dxa"/>
          </w:tcPr>
          <w:p w14:paraId="786A355F" w14:textId="77777777" w:rsidR="00CC3256" w:rsidRPr="00324FD2" w:rsidRDefault="00C47DC2">
            <w:pPr>
              <w:suppressAutoHyphens w:val="0"/>
              <w:rPr>
                <w:rFonts w:ascii="Arial" w:hAnsi="Arial" w:cs="Arial"/>
              </w:rPr>
            </w:pPr>
            <w:r w:rsidRPr="00324FD2">
              <w:rPr>
                <w:rFonts w:ascii="Arial" w:hAnsi="Arial" w:cs="Arial"/>
              </w:rPr>
              <w:t>Lógica de Programação</w:t>
            </w:r>
          </w:p>
        </w:tc>
        <w:tc>
          <w:tcPr>
            <w:tcW w:w="1963" w:type="dxa"/>
          </w:tcPr>
          <w:p w14:paraId="1D8E8582" w14:textId="77777777" w:rsidR="00CC3256" w:rsidRPr="00324FD2" w:rsidRDefault="00C47DC2">
            <w:pPr>
              <w:suppressAutoHyphens w:val="0"/>
              <w:rPr>
                <w:rFonts w:ascii="Arial" w:hAnsi="Arial" w:cs="Arial"/>
              </w:rPr>
            </w:pPr>
            <w:r w:rsidRPr="00324FD2">
              <w:rPr>
                <w:rFonts w:ascii="Arial" w:hAnsi="Arial" w:cs="Arial"/>
              </w:rPr>
              <w:t>LOGM3</w:t>
            </w:r>
          </w:p>
        </w:tc>
        <w:tc>
          <w:tcPr>
            <w:tcW w:w="1156" w:type="dxa"/>
          </w:tcPr>
          <w:p w14:paraId="7FA499C6" w14:textId="77777777" w:rsidR="00CC3256" w:rsidRPr="00324FD2" w:rsidRDefault="00C47DC2">
            <w:pPr>
              <w:suppressAutoHyphens w:val="0"/>
              <w:rPr>
                <w:rFonts w:ascii="Arial" w:hAnsi="Arial" w:cs="Arial"/>
              </w:rPr>
            </w:pPr>
            <w:r w:rsidRPr="00324FD2">
              <w:rPr>
                <w:rFonts w:ascii="Arial" w:hAnsi="Arial" w:cs="Arial"/>
              </w:rPr>
              <w:t>47,5</w:t>
            </w:r>
          </w:p>
        </w:tc>
      </w:tr>
      <w:tr w:rsidR="00C47DC2" w:rsidRPr="00324FD2" w14:paraId="4861F27E" w14:textId="77777777" w:rsidTr="00B43022">
        <w:trPr>
          <w:jc w:val="center"/>
        </w:trPr>
        <w:tc>
          <w:tcPr>
            <w:tcW w:w="4077" w:type="dxa"/>
          </w:tcPr>
          <w:p w14:paraId="3348A74E" w14:textId="77777777" w:rsidR="00C47DC2" w:rsidRPr="00324FD2" w:rsidRDefault="00C47DC2">
            <w:pPr>
              <w:suppressAutoHyphens w:val="0"/>
              <w:rPr>
                <w:rFonts w:ascii="Arial" w:hAnsi="Arial" w:cs="Arial"/>
              </w:rPr>
            </w:pPr>
            <w:r w:rsidRPr="00324FD2">
              <w:rPr>
                <w:rFonts w:ascii="Arial" w:hAnsi="Arial" w:cs="Arial"/>
              </w:rPr>
              <w:t>Libras para o Ensino de Matemática</w:t>
            </w:r>
          </w:p>
        </w:tc>
        <w:tc>
          <w:tcPr>
            <w:tcW w:w="1963" w:type="dxa"/>
          </w:tcPr>
          <w:p w14:paraId="0547206C" w14:textId="77777777" w:rsidR="00C47DC2" w:rsidRPr="00324FD2" w:rsidRDefault="00C47DC2">
            <w:pPr>
              <w:suppressAutoHyphens w:val="0"/>
              <w:rPr>
                <w:rFonts w:ascii="Arial" w:hAnsi="Arial" w:cs="Arial"/>
              </w:rPr>
            </w:pPr>
            <w:r w:rsidRPr="00324FD2">
              <w:rPr>
                <w:rFonts w:ascii="Arial" w:hAnsi="Arial" w:cs="Arial"/>
              </w:rPr>
              <w:t>LEMM5</w:t>
            </w:r>
          </w:p>
        </w:tc>
        <w:tc>
          <w:tcPr>
            <w:tcW w:w="1156" w:type="dxa"/>
          </w:tcPr>
          <w:p w14:paraId="14B394D9" w14:textId="77777777" w:rsidR="00C47DC2" w:rsidRPr="00324FD2" w:rsidRDefault="00C47DC2">
            <w:pPr>
              <w:suppressAutoHyphens w:val="0"/>
              <w:rPr>
                <w:rFonts w:ascii="Arial" w:hAnsi="Arial" w:cs="Arial"/>
              </w:rPr>
            </w:pPr>
            <w:r w:rsidRPr="00324FD2">
              <w:rPr>
                <w:rFonts w:ascii="Arial" w:hAnsi="Arial" w:cs="Arial"/>
              </w:rPr>
              <w:t>47,5</w:t>
            </w:r>
          </w:p>
        </w:tc>
      </w:tr>
      <w:tr w:rsidR="00C47DC2" w:rsidRPr="00324FD2" w14:paraId="59EE9E98" w14:textId="77777777" w:rsidTr="00B43022">
        <w:trPr>
          <w:jc w:val="center"/>
        </w:trPr>
        <w:tc>
          <w:tcPr>
            <w:tcW w:w="4077" w:type="dxa"/>
          </w:tcPr>
          <w:p w14:paraId="70A0A54F" w14:textId="77777777" w:rsidR="00C47DC2" w:rsidRPr="00324FD2" w:rsidRDefault="00C47DC2">
            <w:pPr>
              <w:suppressAutoHyphens w:val="0"/>
              <w:rPr>
                <w:rFonts w:ascii="Arial" w:hAnsi="Arial" w:cs="Arial"/>
              </w:rPr>
            </w:pPr>
            <w:r w:rsidRPr="00324FD2">
              <w:rPr>
                <w:rFonts w:ascii="Arial" w:hAnsi="Arial" w:cs="Arial"/>
              </w:rPr>
              <w:t>Introdução à Produção Científica</w:t>
            </w:r>
          </w:p>
        </w:tc>
        <w:tc>
          <w:tcPr>
            <w:tcW w:w="1963" w:type="dxa"/>
          </w:tcPr>
          <w:p w14:paraId="5DF2CA39" w14:textId="77777777" w:rsidR="00C47DC2" w:rsidRPr="00324FD2" w:rsidRDefault="00C47DC2">
            <w:pPr>
              <w:suppressAutoHyphens w:val="0"/>
              <w:rPr>
                <w:rFonts w:ascii="Arial" w:hAnsi="Arial" w:cs="Arial"/>
              </w:rPr>
            </w:pPr>
            <w:r w:rsidRPr="00324FD2">
              <w:rPr>
                <w:rFonts w:ascii="Arial" w:hAnsi="Arial" w:cs="Arial"/>
              </w:rPr>
              <w:t>IPCM7</w:t>
            </w:r>
          </w:p>
        </w:tc>
        <w:tc>
          <w:tcPr>
            <w:tcW w:w="1156" w:type="dxa"/>
          </w:tcPr>
          <w:p w14:paraId="4644D6BB" w14:textId="77777777" w:rsidR="00C47DC2" w:rsidRPr="00324FD2" w:rsidRDefault="00C47DC2">
            <w:pPr>
              <w:suppressAutoHyphens w:val="0"/>
              <w:rPr>
                <w:rFonts w:ascii="Arial" w:hAnsi="Arial" w:cs="Arial"/>
              </w:rPr>
            </w:pPr>
            <w:r w:rsidRPr="00324FD2">
              <w:rPr>
                <w:rFonts w:ascii="Arial" w:hAnsi="Arial" w:cs="Arial"/>
              </w:rPr>
              <w:t>31,7</w:t>
            </w:r>
          </w:p>
        </w:tc>
      </w:tr>
      <w:tr w:rsidR="003050BF" w:rsidRPr="00324FD2" w14:paraId="0247087C" w14:textId="77777777" w:rsidTr="00B43022">
        <w:trPr>
          <w:jc w:val="center"/>
        </w:trPr>
        <w:tc>
          <w:tcPr>
            <w:tcW w:w="4077" w:type="dxa"/>
          </w:tcPr>
          <w:p w14:paraId="3247252E" w14:textId="77777777" w:rsidR="003050BF" w:rsidRPr="00324FD2" w:rsidRDefault="003050BF">
            <w:pPr>
              <w:suppressAutoHyphens w:val="0"/>
              <w:rPr>
                <w:rFonts w:ascii="Arial" w:hAnsi="Arial" w:cs="Arial"/>
              </w:rPr>
            </w:pPr>
            <w:r w:rsidRPr="00324FD2">
              <w:rPr>
                <w:rFonts w:ascii="Arial" w:hAnsi="Arial" w:cs="Arial"/>
              </w:rPr>
              <w:t>Teoria dos Conjuntos</w:t>
            </w:r>
          </w:p>
        </w:tc>
        <w:tc>
          <w:tcPr>
            <w:tcW w:w="1963" w:type="dxa"/>
          </w:tcPr>
          <w:p w14:paraId="6E6A2821" w14:textId="77777777" w:rsidR="003050BF" w:rsidRPr="00324FD2" w:rsidRDefault="000A23E1">
            <w:pPr>
              <w:suppressAutoHyphens w:val="0"/>
              <w:rPr>
                <w:rFonts w:ascii="Arial" w:hAnsi="Arial" w:cs="Arial"/>
              </w:rPr>
            </w:pPr>
            <w:r w:rsidRPr="00324FD2">
              <w:rPr>
                <w:rFonts w:ascii="Arial" w:hAnsi="Arial" w:cs="Arial"/>
              </w:rPr>
              <w:t>TCMM2</w:t>
            </w:r>
          </w:p>
        </w:tc>
        <w:tc>
          <w:tcPr>
            <w:tcW w:w="1156" w:type="dxa"/>
          </w:tcPr>
          <w:p w14:paraId="799272B2" w14:textId="77777777" w:rsidR="003050BF" w:rsidRPr="00324FD2" w:rsidRDefault="000A23E1">
            <w:pPr>
              <w:suppressAutoHyphens w:val="0"/>
              <w:rPr>
                <w:rFonts w:ascii="Arial" w:hAnsi="Arial" w:cs="Arial"/>
              </w:rPr>
            </w:pPr>
            <w:r w:rsidRPr="00324FD2">
              <w:rPr>
                <w:rFonts w:ascii="Arial" w:hAnsi="Arial" w:cs="Arial"/>
              </w:rPr>
              <w:t>31,7</w:t>
            </w:r>
          </w:p>
        </w:tc>
      </w:tr>
      <w:tr w:rsidR="000A23E1" w:rsidRPr="00324FD2" w14:paraId="3F716D77" w14:textId="77777777" w:rsidTr="00B43022">
        <w:trPr>
          <w:jc w:val="center"/>
        </w:trPr>
        <w:tc>
          <w:tcPr>
            <w:tcW w:w="4077" w:type="dxa"/>
          </w:tcPr>
          <w:p w14:paraId="7A1D2D39" w14:textId="77777777" w:rsidR="000A23E1" w:rsidRPr="00324FD2" w:rsidRDefault="000A23E1">
            <w:pPr>
              <w:suppressAutoHyphens w:val="0"/>
              <w:rPr>
                <w:rFonts w:ascii="Arial" w:hAnsi="Arial" w:cs="Arial"/>
              </w:rPr>
            </w:pPr>
            <w:r w:rsidRPr="00324FD2">
              <w:rPr>
                <w:rFonts w:ascii="Arial" w:hAnsi="Arial" w:cs="Arial"/>
              </w:rPr>
              <w:t>Trigonometria</w:t>
            </w:r>
          </w:p>
        </w:tc>
        <w:tc>
          <w:tcPr>
            <w:tcW w:w="1963" w:type="dxa"/>
          </w:tcPr>
          <w:p w14:paraId="4C5CDC0B" w14:textId="77777777" w:rsidR="000A23E1" w:rsidRPr="00324FD2" w:rsidRDefault="000A23E1">
            <w:pPr>
              <w:suppressAutoHyphens w:val="0"/>
              <w:rPr>
                <w:rFonts w:ascii="Arial" w:hAnsi="Arial" w:cs="Arial"/>
              </w:rPr>
            </w:pPr>
            <w:r w:rsidRPr="00324FD2">
              <w:rPr>
                <w:rFonts w:ascii="Arial" w:hAnsi="Arial" w:cs="Arial"/>
              </w:rPr>
              <w:t>TRGM1</w:t>
            </w:r>
          </w:p>
        </w:tc>
        <w:tc>
          <w:tcPr>
            <w:tcW w:w="1156" w:type="dxa"/>
          </w:tcPr>
          <w:p w14:paraId="217277FA" w14:textId="77777777" w:rsidR="000A23E1" w:rsidRPr="00324FD2" w:rsidRDefault="000A23E1">
            <w:pPr>
              <w:suppressAutoHyphens w:val="0"/>
              <w:rPr>
                <w:rFonts w:ascii="Arial" w:hAnsi="Arial" w:cs="Arial"/>
              </w:rPr>
            </w:pPr>
            <w:r w:rsidRPr="00324FD2">
              <w:rPr>
                <w:rFonts w:ascii="Arial" w:hAnsi="Arial" w:cs="Arial"/>
              </w:rPr>
              <w:t>63,3</w:t>
            </w:r>
          </w:p>
        </w:tc>
      </w:tr>
      <w:tr w:rsidR="000A23E1" w:rsidRPr="00324FD2" w14:paraId="4DAB08B5" w14:textId="77777777" w:rsidTr="00B43022">
        <w:trPr>
          <w:jc w:val="center"/>
        </w:trPr>
        <w:tc>
          <w:tcPr>
            <w:tcW w:w="4077" w:type="dxa"/>
          </w:tcPr>
          <w:p w14:paraId="7D81382E" w14:textId="77777777" w:rsidR="000A23E1" w:rsidRPr="00324FD2" w:rsidRDefault="000A23E1">
            <w:pPr>
              <w:suppressAutoHyphens w:val="0"/>
              <w:rPr>
                <w:rFonts w:ascii="Arial" w:hAnsi="Arial" w:cs="Arial"/>
              </w:rPr>
            </w:pPr>
            <w:r w:rsidRPr="00324FD2">
              <w:rPr>
                <w:rFonts w:ascii="Arial" w:hAnsi="Arial" w:cs="Arial"/>
              </w:rPr>
              <w:t>Geometria Plana e Espacial</w:t>
            </w:r>
          </w:p>
        </w:tc>
        <w:tc>
          <w:tcPr>
            <w:tcW w:w="1963" w:type="dxa"/>
          </w:tcPr>
          <w:p w14:paraId="615547A0" w14:textId="77777777" w:rsidR="000A23E1" w:rsidRPr="00324FD2" w:rsidRDefault="000A23E1">
            <w:pPr>
              <w:suppressAutoHyphens w:val="0"/>
              <w:rPr>
                <w:rFonts w:ascii="Arial" w:hAnsi="Arial" w:cs="Arial"/>
              </w:rPr>
            </w:pPr>
            <w:r w:rsidRPr="00324FD2">
              <w:rPr>
                <w:rFonts w:ascii="Arial" w:hAnsi="Arial" w:cs="Arial"/>
              </w:rPr>
              <w:t>GPEM1</w:t>
            </w:r>
          </w:p>
        </w:tc>
        <w:tc>
          <w:tcPr>
            <w:tcW w:w="1156" w:type="dxa"/>
          </w:tcPr>
          <w:p w14:paraId="1FA9BC57" w14:textId="77777777" w:rsidR="000A23E1" w:rsidRPr="00324FD2" w:rsidRDefault="000A23E1">
            <w:pPr>
              <w:suppressAutoHyphens w:val="0"/>
              <w:rPr>
                <w:rFonts w:ascii="Arial" w:hAnsi="Arial" w:cs="Arial"/>
              </w:rPr>
            </w:pPr>
            <w:r w:rsidRPr="00324FD2">
              <w:rPr>
                <w:rFonts w:ascii="Arial" w:hAnsi="Arial" w:cs="Arial"/>
              </w:rPr>
              <w:t>63,3</w:t>
            </w:r>
          </w:p>
        </w:tc>
      </w:tr>
      <w:tr w:rsidR="000A23E1" w:rsidRPr="00324FD2" w14:paraId="5D99F6FF" w14:textId="77777777" w:rsidTr="00B43022">
        <w:trPr>
          <w:jc w:val="center"/>
        </w:trPr>
        <w:tc>
          <w:tcPr>
            <w:tcW w:w="4077" w:type="dxa"/>
          </w:tcPr>
          <w:p w14:paraId="3579DCF3" w14:textId="77777777" w:rsidR="000A23E1" w:rsidRPr="00324FD2" w:rsidRDefault="000A23E1">
            <w:pPr>
              <w:suppressAutoHyphens w:val="0"/>
              <w:rPr>
                <w:rFonts w:ascii="Arial" w:hAnsi="Arial" w:cs="Arial"/>
              </w:rPr>
            </w:pPr>
            <w:r w:rsidRPr="00324FD2">
              <w:rPr>
                <w:rFonts w:ascii="Arial" w:hAnsi="Arial" w:cs="Arial"/>
              </w:rPr>
              <w:t>Introdução à Álgebra Linear</w:t>
            </w:r>
          </w:p>
        </w:tc>
        <w:tc>
          <w:tcPr>
            <w:tcW w:w="1963" w:type="dxa"/>
          </w:tcPr>
          <w:p w14:paraId="1F1E1DE9" w14:textId="77777777" w:rsidR="000A23E1" w:rsidRPr="00324FD2" w:rsidRDefault="000A23E1">
            <w:pPr>
              <w:suppressAutoHyphens w:val="0"/>
              <w:rPr>
                <w:rFonts w:ascii="Arial" w:hAnsi="Arial" w:cs="Arial"/>
              </w:rPr>
            </w:pPr>
            <w:r w:rsidRPr="00324FD2">
              <w:rPr>
                <w:rFonts w:ascii="Arial" w:hAnsi="Arial" w:cs="Arial"/>
              </w:rPr>
              <w:t>IALM5</w:t>
            </w:r>
          </w:p>
        </w:tc>
        <w:tc>
          <w:tcPr>
            <w:tcW w:w="1156" w:type="dxa"/>
          </w:tcPr>
          <w:p w14:paraId="616E3FFF" w14:textId="77777777" w:rsidR="000A23E1" w:rsidRPr="00324FD2" w:rsidRDefault="000A23E1">
            <w:pPr>
              <w:suppressAutoHyphens w:val="0"/>
              <w:rPr>
                <w:rFonts w:ascii="Arial" w:hAnsi="Arial" w:cs="Arial"/>
              </w:rPr>
            </w:pPr>
            <w:r w:rsidRPr="00324FD2">
              <w:rPr>
                <w:rFonts w:ascii="Arial" w:hAnsi="Arial" w:cs="Arial"/>
              </w:rPr>
              <w:t>63,3</w:t>
            </w:r>
          </w:p>
        </w:tc>
      </w:tr>
      <w:tr w:rsidR="000A23E1" w:rsidRPr="00324FD2" w14:paraId="4FC1B5A4" w14:textId="77777777" w:rsidTr="00B43022">
        <w:trPr>
          <w:jc w:val="center"/>
        </w:trPr>
        <w:tc>
          <w:tcPr>
            <w:tcW w:w="4077" w:type="dxa"/>
          </w:tcPr>
          <w:p w14:paraId="76A57AE9" w14:textId="77777777" w:rsidR="000A23E1" w:rsidRPr="00324FD2" w:rsidRDefault="000A23E1">
            <w:pPr>
              <w:suppressAutoHyphens w:val="0"/>
              <w:rPr>
                <w:rFonts w:ascii="Arial" w:hAnsi="Arial" w:cs="Arial"/>
              </w:rPr>
            </w:pPr>
            <w:r w:rsidRPr="00324FD2">
              <w:rPr>
                <w:rFonts w:ascii="Arial" w:hAnsi="Arial" w:cs="Arial"/>
              </w:rPr>
              <w:t>Álgebra Linear</w:t>
            </w:r>
          </w:p>
        </w:tc>
        <w:tc>
          <w:tcPr>
            <w:tcW w:w="1963" w:type="dxa"/>
          </w:tcPr>
          <w:p w14:paraId="45693A86" w14:textId="77777777" w:rsidR="000A23E1" w:rsidRPr="00324FD2" w:rsidRDefault="000A23E1" w:rsidP="009575FF">
            <w:pPr>
              <w:suppressAutoHyphens w:val="0"/>
              <w:rPr>
                <w:rFonts w:ascii="Arial" w:hAnsi="Arial" w:cs="Arial"/>
              </w:rPr>
            </w:pPr>
            <w:r w:rsidRPr="00324FD2">
              <w:rPr>
                <w:rFonts w:ascii="Arial" w:hAnsi="Arial" w:cs="Arial"/>
              </w:rPr>
              <w:t>ALLM6</w:t>
            </w:r>
          </w:p>
        </w:tc>
        <w:tc>
          <w:tcPr>
            <w:tcW w:w="1156" w:type="dxa"/>
          </w:tcPr>
          <w:p w14:paraId="70F70683" w14:textId="77777777" w:rsidR="000A23E1" w:rsidRPr="00324FD2" w:rsidRDefault="000A23E1">
            <w:pPr>
              <w:suppressAutoHyphens w:val="0"/>
              <w:rPr>
                <w:rFonts w:ascii="Arial" w:hAnsi="Arial" w:cs="Arial"/>
              </w:rPr>
            </w:pPr>
            <w:r w:rsidRPr="00324FD2">
              <w:rPr>
                <w:rFonts w:ascii="Arial" w:hAnsi="Arial" w:cs="Arial"/>
              </w:rPr>
              <w:t>63,3</w:t>
            </w:r>
          </w:p>
        </w:tc>
      </w:tr>
      <w:tr w:rsidR="000A23E1" w:rsidRPr="00324FD2" w14:paraId="1C5CA50F" w14:textId="77777777" w:rsidTr="00B43022">
        <w:trPr>
          <w:jc w:val="center"/>
        </w:trPr>
        <w:tc>
          <w:tcPr>
            <w:tcW w:w="4077" w:type="dxa"/>
          </w:tcPr>
          <w:p w14:paraId="55623DB4" w14:textId="77777777" w:rsidR="000A23E1" w:rsidRPr="00324FD2" w:rsidRDefault="000A23E1">
            <w:pPr>
              <w:suppressAutoHyphens w:val="0"/>
              <w:rPr>
                <w:rFonts w:ascii="Arial" w:hAnsi="Arial" w:cs="Arial"/>
              </w:rPr>
            </w:pPr>
            <w:r w:rsidRPr="00324FD2">
              <w:rPr>
                <w:rFonts w:ascii="Arial" w:hAnsi="Arial" w:cs="Arial"/>
              </w:rPr>
              <w:t>Introdução à análise real</w:t>
            </w:r>
          </w:p>
        </w:tc>
        <w:tc>
          <w:tcPr>
            <w:tcW w:w="1963" w:type="dxa"/>
          </w:tcPr>
          <w:p w14:paraId="34E5F629" w14:textId="77777777" w:rsidR="000A23E1" w:rsidRPr="00324FD2" w:rsidRDefault="000A23E1">
            <w:pPr>
              <w:suppressAutoHyphens w:val="0"/>
              <w:rPr>
                <w:rFonts w:ascii="Arial" w:hAnsi="Arial" w:cs="Arial"/>
              </w:rPr>
            </w:pPr>
            <w:r w:rsidRPr="00324FD2">
              <w:rPr>
                <w:rFonts w:ascii="Arial" w:hAnsi="Arial" w:cs="Arial"/>
              </w:rPr>
              <w:t>IARM8</w:t>
            </w:r>
          </w:p>
        </w:tc>
        <w:tc>
          <w:tcPr>
            <w:tcW w:w="1156" w:type="dxa"/>
          </w:tcPr>
          <w:p w14:paraId="75215F94" w14:textId="77777777" w:rsidR="000A23E1" w:rsidRPr="00324FD2" w:rsidRDefault="000A23E1">
            <w:pPr>
              <w:suppressAutoHyphens w:val="0"/>
              <w:rPr>
                <w:rFonts w:ascii="Arial" w:hAnsi="Arial" w:cs="Arial"/>
              </w:rPr>
            </w:pPr>
            <w:r w:rsidRPr="00324FD2">
              <w:rPr>
                <w:rFonts w:ascii="Arial" w:hAnsi="Arial" w:cs="Arial"/>
              </w:rPr>
              <w:t>63,3</w:t>
            </w:r>
          </w:p>
        </w:tc>
      </w:tr>
      <w:tr w:rsidR="000A23E1" w:rsidRPr="00324FD2" w14:paraId="504ECD92" w14:textId="77777777" w:rsidTr="00B43022">
        <w:trPr>
          <w:jc w:val="center"/>
        </w:trPr>
        <w:tc>
          <w:tcPr>
            <w:tcW w:w="4077" w:type="dxa"/>
          </w:tcPr>
          <w:p w14:paraId="2934E055" w14:textId="77777777" w:rsidR="000A23E1" w:rsidRPr="00324FD2" w:rsidRDefault="000A23E1">
            <w:pPr>
              <w:suppressAutoHyphens w:val="0"/>
              <w:rPr>
                <w:rFonts w:ascii="Arial" w:hAnsi="Arial" w:cs="Arial"/>
              </w:rPr>
            </w:pPr>
            <w:r w:rsidRPr="00324FD2">
              <w:rPr>
                <w:rFonts w:ascii="Arial" w:hAnsi="Arial" w:cs="Arial"/>
              </w:rPr>
              <w:t>Cálculo Numérico</w:t>
            </w:r>
          </w:p>
        </w:tc>
        <w:tc>
          <w:tcPr>
            <w:tcW w:w="1963" w:type="dxa"/>
          </w:tcPr>
          <w:p w14:paraId="6C8ED2FA" w14:textId="77777777" w:rsidR="000A23E1" w:rsidRPr="00324FD2" w:rsidRDefault="000A23E1">
            <w:pPr>
              <w:suppressAutoHyphens w:val="0"/>
              <w:rPr>
                <w:rFonts w:ascii="Arial" w:hAnsi="Arial" w:cs="Arial"/>
              </w:rPr>
            </w:pPr>
            <w:r w:rsidRPr="00324FD2">
              <w:rPr>
                <w:rFonts w:ascii="Arial" w:hAnsi="Arial" w:cs="Arial"/>
              </w:rPr>
              <w:t>CNUM7</w:t>
            </w:r>
          </w:p>
        </w:tc>
        <w:tc>
          <w:tcPr>
            <w:tcW w:w="1156" w:type="dxa"/>
          </w:tcPr>
          <w:p w14:paraId="3E40A034" w14:textId="77777777" w:rsidR="000A23E1" w:rsidRPr="00324FD2" w:rsidRDefault="000A23E1">
            <w:pPr>
              <w:suppressAutoHyphens w:val="0"/>
              <w:rPr>
                <w:rFonts w:ascii="Arial" w:hAnsi="Arial" w:cs="Arial"/>
              </w:rPr>
            </w:pPr>
            <w:r w:rsidRPr="00324FD2">
              <w:rPr>
                <w:rFonts w:ascii="Arial" w:hAnsi="Arial" w:cs="Arial"/>
              </w:rPr>
              <w:t>63,3</w:t>
            </w:r>
          </w:p>
        </w:tc>
      </w:tr>
    </w:tbl>
    <w:p w14:paraId="7A313C57" w14:textId="77777777" w:rsidR="00CC3256" w:rsidRPr="00324FD2" w:rsidRDefault="00CC3256">
      <w:pPr>
        <w:suppressAutoHyphens w:val="0"/>
        <w:rPr>
          <w:rFonts w:ascii="Arial" w:hAnsi="Arial" w:cs="Arial"/>
        </w:rPr>
      </w:pPr>
    </w:p>
    <w:p w14:paraId="4DE4E1CC" w14:textId="77777777" w:rsidR="00CC3256" w:rsidRPr="00324FD2" w:rsidRDefault="00CC3256">
      <w:pPr>
        <w:suppressAutoHyphens w:val="0"/>
        <w:rPr>
          <w:rFonts w:ascii="Arial" w:hAnsi="Arial" w:cs="Arial"/>
        </w:rPr>
      </w:pPr>
    </w:p>
    <w:p w14:paraId="60B72341" w14:textId="77777777" w:rsidR="00CC3256" w:rsidRPr="00324FD2" w:rsidRDefault="00CC3256">
      <w:pPr>
        <w:suppressAutoHyphens w:val="0"/>
        <w:rPr>
          <w:rFonts w:ascii="Arial" w:hAnsi="Arial" w:cs="Arial"/>
        </w:rPr>
      </w:pPr>
      <w:r w:rsidRPr="00324FD2">
        <w:rPr>
          <w:rFonts w:ascii="Arial" w:hAnsi="Arial" w:cs="Arial"/>
        </w:rPr>
        <w:br w:type="page"/>
      </w:r>
    </w:p>
    <w:p w14:paraId="6CD04DC7" w14:textId="77777777" w:rsidR="00683752" w:rsidRDefault="007C77B8" w:rsidP="00683752">
      <w:pPr>
        <w:pStyle w:val="Nvel2"/>
      </w:pPr>
      <w:bookmarkStart w:id="87" w:name="_Toc414283693"/>
      <w:bookmarkStart w:id="88" w:name="_Toc437528218"/>
      <w:bookmarkStart w:id="89" w:name="_Toc355977369"/>
      <w:bookmarkStart w:id="90" w:name="_Toc355977493"/>
      <w:bookmarkStart w:id="91" w:name="_Toc356204099"/>
      <w:bookmarkStart w:id="92" w:name="_Toc356218685"/>
      <w:bookmarkStart w:id="93" w:name="_Toc358906115"/>
      <w:bookmarkStart w:id="94" w:name="_Toc360809324"/>
      <w:bookmarkEnd w:id="82"/>
      <w:r>
        <w:t>7.</w:t>
      </w:r>
      <w:r w:rsidR="00E72E17">
        <w:t>5</w:t>
      </w:r>
      <w:r w:rsidR="00683752">
        <w:t>. Educação das Relações Étnico-Raciais e História e Cultura Afro-Brasileira e Indígena</w:t>
      </w:r>
      <w:bookmarkEnd w:id="87"/>
      <w:bookmarkEnd w:id="88"/>
    </w:p>
    <w:p w14:paraId="0E44AAFB" w14:textId="77777777" w:rsidR="00683752" w:rsidRDefault="00683752" w:rsidP="00683752">
      <w:pPr>
        <w:suppressAutoHyphens w:val="0"/>
        <w:spacing w:line="360" w:lineRule="auto"/>
        <w:jc w:val="both"/>
        <w:rPr>
          <w:rFonts w:ascii="Arial" w:hAnsi="Arial" w:cs="Arial"/>
          <w:color w:val="000000"/>
        </w:rPr>
      </w:pPr>
    </w:p>
    <w:p w14:paraId="7B601102" w14:textId="77777777" w:rsidR="00E72E17" w:rsidRPr="00847B55" w:rsidRDefault="00E72E17" w:rsidP="00E72E17">
      <w:pPr>
        <w:spacing w:line="360" w:lineRule="auto"/>
        <w:ind w:firstLine="567"/>
        <w:jc w:val="both"/>
        <w:rPr>
          <w:rFonts w:ascii="Arial" w:hAnsi="Arial" w:cs="Arial"/>
        </w:rPr>
      </w:pPr>
      <w:r w:rsidRPr="00847B55">
        <w:rPr>
          <w:rFonts w:ascii="Arial" w:hAnsi="Arial" w:cs="Arial"/>
        </w:rPr>
        <w:t xml:space="preserve">Considerando a Resolução CNE/CP Nº 1, de 17 de junho de 2004, que institui as Diretrizes Curriculares Nacionais para a Educação das Relações Étnico-Raciais e para o Ensino de História e Cultura Afro-Brasileira e Africana, a Lei nº 11.645, de 10 de março de 2008, que altera a Lei no 9.394, de 20 de dezembro de 1996, no sentido de incluir no currículo oficial da Rede de Ensino a obrigatoriedade da temática "História e Cultura Afro-Brasileira e Indígena", entendemos que é necessário incluir a Educação das Relações Étnico-Raciais nos espaços curriculares do curso de Licenciatura em </w:t>
      </w:r>
      <w:r w:rsidR="003436D9">
        <w:rPr>
          <w:rFonts w:ascii="Arial" w:hAnsi="Arial" w:cs="Arial"/>
        </w:rPr>
        <w:t>Física</w:t>
      </w:r>
      <w:r w:rsidRPr="00847B55">
        <w:rPr>
          <w:rFonts w:ascii="Arial" w:hAnsi="Arial" w:cs="Arial"/>
        </w:rPr>
        <w:t>, bem como o tratamento de questões e temáticas que dizem respeito aos afrodescendentes e indígenas, objetivando promover a educação de cidadãos atuantes e conscientes, no seio da sociedade multicultural e pluriétnica do Brasil, buscando relações étnico-sociais positivas, rumo à construção da nação democrática.</w:t>
      </w:r>
    </w:p>
    <w:p w14:paraId="2F7971EA" w14:textId="3FE6478A" w:rsidR="00E72E17" w:rsidRPr="00847B55" w:rsidRDefault="00E72E17" w:rsidP="00E72E17">
      <w:pPr>
        <w:spacing w:line="360" w:lineRule="auto"/>
        <w:ind w:firstLine="567"/>
        <w:jc w:val="both"/>
        <w:rPr>
          <w:rFonts w:ascii="Arial" w:hAnsi="Arial" w:cs="Arial"/>
        </w:rPr>
      </w:pPr>
      <w:r w:rsidRPr="00847B55">
        <w:rPr>
          <w:rFonts w:ascii="Arial" w:hAnsi="Arial" w:cs="Arial"/>
        </w:rPr>
        <w:t>De outro modo, não ensejamos tratar a temática da educação das Relações Étnico-Raciais em sua transversalidade com os conteúdos de diversas disciplinas, mas tratá-la como uma questão emergente e como conteúdo obrigatório das disc</w:t>
      </w:r>
      <w:r w:rsidR="00944286">
        <w:rPr>
          <w:rFonts w:ascii="Arial" w:hAnsi="Arial" w:cs="Arial"/>
        </w:rPr>
        <w:t>iplinas “História da Educação”,</w:t>
      </w:r>
      <w:r w:rsidRPr="00847B55">
        <w:rPr>
          <w:rFonts w:ascii="Arial" w:hAnsi="Arial" w:cs="Arial"/>
        </w:rPr>
        <w:t xml:space="preserve"> “Educação, cultura e sociedade”</w:t>
      </w:r>
      <w:r w:rsidR="00944286">
        <w:rPr>
          <w:rFonts w:ascii="Arial" w:hAnsi="Arial" w:cs="Arial"/>
        </w:rPr>
        <w:t xml:space="preserve"> e</w:t>
      </w:r>
      <w:r w:rsidR="00B43022">
        <w:rPr>
          <w:rFonts w:ascii="Arial" w:hAnsi="Arial" w:cs="Arial"/>
        </w:rPr>
        <w:t xml:space="preserve"> </w:t>
      </w:r>
      <w:r w:rsidR="00944286">
        <w:rPr>
          <w:rFonts w:ascii="Arial" w:hAnsi="Arial" w:cs="Arial"/>
        </w:rPr>
        <w:t xml:space="preserve">“Educação em Direitos Humanos”, </w:t>
      </w:r>
      <w:r w:rsidRPr="00847B55">
        <w:rPr>
          <w:rFonts w:ascii="Arial" w:hAnsi="Arial" w:cs="Arial"/>
        </w:rPr>
        <w:t>além de ser abordada na disciplina “Políticas públicas e organização da educação brasileira”, ao discutir as diretrizes curriculares nacionais no que se refere aos diferentes níveis e modalidades de ensino no Brasil.</w:t>
      </w:r>
    </w:p>
    <w:p w14:paraId="6113DEF8" w14:textId="77777777" w:rsidR="00E72E17" w:rsidRPr="00847B55" w:rsidRDefault="00E72E17" w:rsidP="00E72E17">
      <w:pPr>
        <w:spacing w:line="360" w:lineRule="auto"/>
        <w:ind w:firstLine="567"/>
        <w:jc w:val="both"/>
        <w:rPr>
          <w:rFonts w:ascii="Arial" w:hAnsi="Arial" w:cs="Arial"/>
        </w:rPr>
      </w:pPr>
      <w:r w:rsidRPr="00847B55">
        <w:rPr>
          <w:rFonts w:ascii="Arial" w:hAnsi="Arial" w:cs="Arial"/>
        </w:rPr>
        <w:t>Entendemos que a Educação das Relações Étnico-Raciais e a História e Cultura Afro-Brasileira e Indígena tem papel fundamental na desconstrução da desigualdade racial, contemplando a discussão sobre suas causas institucionais, históricas e discursivas, buscando a compreensão sobre a identidade étnico-racial da própria formação do povo brasileiro e, consequentemente, das políticas de reparações e de reconhecimento e valorização da história e da cultura dos povos africanos e indígenas. As disciplinas aqui indicadas tratarão de aspectos sociais, históricos e culturais da realidade brasileira.</w:t>
      </w:r>
    </w:p>
    <w:p w14:paraId="525DBC70" w14:textId="77777777" w:rsidR="00683752" w:rsidRPr="00847B55" w:rsidRDefault="00E72E17" w:rsidP="00E72E17">
      <w:pPr>
        <w:spacing w:line="360" w:lineRule="auto"/>
        <w:ind w:firstLine="567"/>
        <w:jc w:val="both"/>
        <w:rPr>
          <w:rFonts w:ascii="Arial" w:hAnsi="Arial" w:cs="Arial"/>
        </w:rPr>
      </w:pPr>
      <w:r w:rsidRPr="00847B55">
        <w:rPr>
          <w:rFonts w:ascii="Arial" w:hAnsi="Arial" w:cs="Arial"/>
        </w:rPr>
        <w:t>Mais do que trabalhar a questão em tela, nossa perspectiva é a de propor a divulgação e produção de conhecimentos, a formação de atitudes, posturas e valores que eduquem cidadãos orgulhosos de seu pertencimento étnico-racial com vistas à construção de uma sociedade democrática, em que todos, igualmente, tenham seus direitos garantidos e sua identidade valorizada.</w:t>
      </w:r>
    </w:p>
    <w:p w14:paraId="7113078D" w14:textId="77777777" w:rsidR="00683752" w:rsidRDefault="00683752" w:rsidP="00683752">
      <w:pPr>
        <w:suppressAutoHyphens w:val="0"/>
        <w:spacing w:line="360" w:lineRule="auto"/>
        <w:ind w:firstLine="567"/>
        <w:jc w:val="both"/>
        <w:rPr>
          <w:rFonts w:ascii="Arial" w:hAnsi="Arial" w:cs="Arial"/>
          <w:color w:val="000000"/>
        </w:rPr>
      </w:pPr>
    </w:p>
    <w:p w14:paraId="02159786" w14:textId="77777777" w:rsidR="00683752" w:rsidRDefault="00683752" w:rsidP="00683752">
      <w:pPr>
        <w:pStyle w:val="Nvel2"/>
      </w:pPr>
      <w:bookmarkStart w:id="95" w:name="_Toc358906113"/>
      <w:bookmarkStart w:id="96" w:name="_Toc360809322"/>
      <w:bookmarkStart w:id="97" w:name="_Toc414283694"/>
      <w:bookmarkStart w:id="98" w:name="_Toc437528219"/>
      <w:r>
        <w:t>7.</w:t>
      </w:r>
      <w:r w:rsidR="000145DC">
        <w:t>6</w:t>
      </w:r>
      <w:r>
        <w:t>. Educação Ambiental</w:t>
      </w:r>
      <w:bookmarkEnd w:id="95"/>
      <w:bookmarkEnd w:id="96"/>
      <w:bookmarkEnd w:id="97"/>
      <w:bookmarkEnd w:id="98"/>
    </w:p>
    <w:p w14:paraId="1162A75B" w14:textId="77777777" w:rsidR="00683752" w:rsidRDefault="00683752" w:rsidP="00683752">
      <w:pPr>
        <w:pStyle w:val="NormalWeb"/>
        <w:spacing w:before="0" w:after="0" w:line="360" w:lineRule="auto"/>
        <w:jc w:val="both"/>
        <w:rPr>
          <w:rFonts w:ascii="Arial" w:hAnsi="Arial" w:cs="Arial"/>
          <w:color w:val="000000"/>
        </w:rPr>
      </w:pPr>
      <w:bookmarkStart w:id="99" w:name="_Toc360809323"/>
    </w:p>
    <w:p w14:paraId="10BAFFF7" w14:textId="005340EB" w:rsidR="00E72E17" w:rsidRPr="00847B55" w:rsidRDefault="00E72E17" w:rsidP="00E72E17">
      <w:pPr>
        <w:suppressAutoHyphens w:val="0"/>
        <w:autoSpaceDE w:val="0"/>
        <w:autoSpaceDN w:val="0"/>
        <w:adjustRightInd w:val="0"/>
        <w:spacing w:line="360" w:lineRule="auto"/>
        <w:ind w:firstLine="708"/>
        <w:jc w:val="both"/>
        <w:rPr>
          <w:rFonts w:ascii="Arial" w:hAnsi="Arial" w:cs="Arial"/>
        </w:rPr>
      </w:pPr>
      <w:r w:rsidRPr="00847B55">
        <w:rPr>
          <w:rFonts w:ascii="Arial" w:hAnsi="Arial" w:cs="Arial"/>
        </w:rPr>
        <w:t xml:space="preserve">Considerando o Decreto nº 4.281, de 25 de junho de 2002 que </w:t>
      </w:r>
      <w:r w:rsidRPr="00847B55">
        <w:rPr>
          <w:rFonts w:ascii="Arial" w:hAnsi="Arial" w:cs="Arial"/>
          <w:shd w:val="clear" w:color="auto" w:fill="FFFFFF"/>
        </w:rPr>
        <w:t>regulamenta a Lei n</w:t>
      </w:r>
      <w:r w:rsidRPr="00847B55">
        <w:rPr>
          <w:rFonts w:ascii="Arial" w:hAnsi="Arial" w:cs="Arial"/>
          <w:u w:val="single"/>
          <w:shd w:val="clear" w:color="auto" w:fill="FFFFFF"/>
          <w:vertAlign w:val="superscript"/>
        </w:rPr>
        <w:t>o</w:t>
      </w:r>
      <w:r w:rsidRPr="00847B55">
        <w:rPr>
          <w:rStyle w:val="apple-converted-space"/>
          <w:rFonts w:ascii="Arial" w:hAnsi="Arial" w:cs="Arial"/>
          <w:shd w:val="clear" w:color="auto" w:fill="FFFFFF"/>
        </w:rPr>
        <w:t> </w:t>
      </w:r>
      <w:r w:rsidRPr="00847B55">
        <w:rPr>
          <w:rFonts w:ascii="Arial" w:hAnsi="Arial" w:cs="Arial"/>
          <w:shd w:val="clear" w:color="auto" w:fill="FFFFFF"/>
        </w:rPr>
        <w:t xml:space="preserve">9.795, de 27 de abril de 1999, que institui a Política Nacional de Educação Ambiental e dá outras providências </w:t>
      </w:r>
      <w:r w:rsidRPr="00847B55">
        <w:rPr>
          <w:rFonts w:ascii="Arial" w:hAnsi="Arial" w:cs="Arial"/>
        </w:rPr>
        <w:t xml:space="preserve">e a Resolução nº 2, de 15 de junho de 2012, que estabelece as Diretrizes Curriculares Nacionais para a Educação Ambiental, referindo-se à necessidade de que a educação ambiental deve ser desenvolvida no âmbito dos currículos das instituições de ensino em todos os níveis e modalidades. De acordo com o </w:t>
      </w:r>
      <w:r w:rsidRPr="00847B55">
        <w:rPr>
          <w:rFonts w:ascii="Arial" w:hAnsi="Arial" w:cs="Arial"/>
          <w:color w:val="000000"/>
          <w:lang w:eastAsia="en-US"/>
        </w:rPr>
        <w:t>Art. 5</w:t>
      </w:r>
      <w:r w:rsidRPr="00847B55">
        <w:rPr>
          <w:rFonts w:ascii="Arial" w:hAnsi="Arial" w:cs="Arial"/>
          <w:color w:val="000000"/>
          <w:u w:val="single"/>
          <w:vertAlign w:val="superscript"/>
          <w:lang w:eastAsia="en-US"/>
        </w:rPr>
        <w:t>o</w:t>
      </w:r>
      <w:r w:rsidRPr="00847B55">
        <w:rPr>
          <w:rFonts w:ascii="Arial" w:hAnsi="Arial" w:cs="Arial"/>
          <w:color w:val="000000"/>
          <w:lang w:eastAsia="en-US"/>
        </w:rPr>
        <w:t xml:space="preserve">  do </w:t>
      </w:r>
      <w:r w:rsidRPr="00847B55">
        <w:rPr>
          <w:rFonts w:ascii="Arial" w:hAnsi="Arial" w:cs="Arial"/>
        </w:rPr>
        <w:t xml:space="preserve">Decreto nº 4.281/2002 a </w:t>
      </w:r>
      <w:r w:rsidRPr="00847B55">
        <w:rPr>
          <w:rFonts w:ascii="Arial" w:hAnsi="Arial" w:cs="Arial"/>
          <w:color w:val="000000"/>
          <w:lang w:eastAsia="en-US"/>
        </w:rPr>
        <w:t>inclusão da Educação Ambiental deverá observar a integração da educação ambiental às disciplinas de modo transversal, contínuo e permanente e a adequação dos programas já vigentes de formação continuada de educadores, neste sentido, n</w:t>
      </w:r>
      <w:r w:rsidRPr="00847B55">
        <w:rPr>
          <w:rFonts w:ascii="Arial" w:hAnsi="Arial" w:cs="Arial"/>
        </w:rPr>
        <w:t>ossa proposta de trabalho pedagógico prevê que esta temática seja abordada de modo</w:t>
      </w:r>
      <w:r w:rsidR="00B43022">
        <w:rPr>
          <w:rFonts w:ascii="Arial" w:hAnsi="Arial" w:cs="Arial"/>
        </w:rPr>
        <w:t xml:space="preserve"> </w:t>
      </w:r>
      <w:r w:rsidR="000501A6" w:rsidRPr="000501A6">
        <w:rPr>
          <w:rFonts w:ascii="Arial" w:hAnsi="Arial" w:cs="Arial"/>
        </w:rPr>
        <w:t>transversal nas disciplinas da formação pedagógica, mas de modo efetivo nas disciplinas</w:t>
      </w:r>
      <w:r w:rsidR="003436D9">
        <w:rPr>
          <w:rFonts w:ascii="Arial" w:hAnsi="Arial" w:cs="Arial"/>
        </w:rPr>
        <w:t xml:space="preserve"> físicas e</w:t>
      </w:r>
      <w:r w:rsidR="000501A6">
        <w:rPr>
          <w:rFonts w:ascii="Arial" w:hAnsi="Arial" w:cs="Arial"/>
        </w:rPr>
        <w:t xml:space="preserve"> matemáticas</w:t>
      </w:r>
      <w:r w:rsidR="000501A6" w:rsidRPr="000501A6">
        <w:rPr>
          <w:rFonts w:ascii="Arial" w:hAnsi="Arial" w:cs="Arial"/>
        </w:rPr>
        <w:t>, tratando de questões como sustentabilidade e sua relação com a vida prática, preservação e manejo de recursos naturais, bem como o desenvolvimento de ações ligadas diretamente à vida no câmpus e à formação de hábitos referentes ao meio ambiente, utilizando-se de projetos, palestras, apresentações, programas, ações coletivas, dentre outras possibilidades.</w:t>
      </w:r>
    </w:p>
    <w:p w14:paraId="70FA7028" w14:textId="77777777" w:rsidR="00847B55" w:rsidRDefault="00E72E17" w:rsidP="00847B55">
      <w:pPr>
        <w:suppressAutoHyphens w:val="0"/>
        <w:autoSpaceDE w:val="0"/>
        <w:autoSpaceDN w:val="0"/>
        <w:adjustRightInd w:val="0"/>
        <w:spacing w:line="360" w:lineRule="auto"/>
        <w:ind w:firstLine="708"/>
        <w:jc w:val="both"/>
        <w:rPr>
          <w:rFonts w:ascii="Arial" w:hAnsi="Arial" w:cs="Arial"/>
        </w:rPr>
      </w:pPr>
      <w:r w:rsidRPr="00847B55">
        <w:rPr>
          <w:rFonts w:ascii="Arial" w:hAnsi="Arial" w:cs="Arial"/>
        </w:rPr>
        <w:t xml:space="preserve">Ainda de acordo com o </w:t>
      </w:r>
      <w:r w:rsidRPr="00847B55">
        <w:rPr>
          <w:rFonts w:ascii="Arial" w:hAnsi="Arial" w:cs="Arial"/>
          <w:shd w:val="clear" w:color="auto" w:fill="FFFFFF"/>
        </w:rPr>
        <w:t>Art. 6</w:t>
      </w:r>
      <w:r w:rsidRPr="00847B55">
        <w:rPr>
          <w:rFonts w:ascii="Arial" w:hAnsi="Arial" w:cs="Arial"/>
          <w:u w:val="single"/>
          <w:shd w:val="clear" w:color="auto" w:fill="FFFFFF"/>
          <w:vertAlign w:val="superscript"/>
        </w:rPr>
        <w:t>o</w:t>
      </w:r>
      <w:r w:rsidRPr="00847B55">
        <w:rPr>
          <w:rFonts w:ascii="Arial" w:hAnsi="Arial" w:cs="Arial"/>
          <w:shd w:val="clear" w:color="auto" w:fill="FFFFFF"/>
        </w:rPr>
        <w:t>  </w:t>
      </w:r>
      <w:r w:rsidRPr="00847B55">
        <w:rPr>
          <w:rFonts w:ascii="Arial" w:hAnsi="Arial" w:cs="Arial"/>
          <w:lang w:eastAsia="en-US"/>
        </w:rPr>
        <w:t xml:space="preserve">do </w:t>
      </w:r>
      <w:r w:rsidRPr="00847B55">
        <w:rPr>
          <w:rFonts w:ascii="Arial" w:hAnsi="Arial" w:cs="Arial"/>
        </w:rPr>
        <w:t>Decreto nº 4.281/2002, p</w:t>
      </w:r>
      <w:r w:rsidRPr="00847B55">
        <w:rPr>
          <w:rFonts w:ascii="Arial" w:hAnsi="Arial" w:cs="Arial"/>
          <w:shd w:val="clear" w:color="auto" w:fill="FFFFFF"/>
        </w:rPr>
        <w:t>ara seu cumprimento, deverão ser criados, mantidos e implementados, sem prejuízo de outras ações, programas de educação ambiental integrados e assim, d</w:t>
      </w:r>
      <w:r w:rsidRPr="00847B55">
        <w:rPr>
          <w:rFonts w:ascii="Arial" w:hAnsi="Arial" w:cs="Arial"/>
        </w:rPr>
        <w:t xml:space="preserve">entre as ações já desenvolvidas no </w:t>
      </w:r>
      <w:r w:rsidR="00BF07F3">
        <w:rPr>
          <w:rFonts w:ascii="Arial" w:hAnsi="Arial" w:cs="Arial"/>
        </w:rPr>
        <w:t>C</w:t>
      </w:r>
      <w:r w:rsidR="006B0EF0" w:rsidRPr="00847B55">
        <w:rPr>
          <w:rFonts w:ascii="Arial" w:hAnsi="Arial" w:cs="Arial"/>
        </w:rPr>
        <w:t>âmpus</w:t>
      </w:r>
      <w:r w:rsidRPr="00847B55">
        <w:rPr>
          <w:rFonts w:ascii="Arial" w:hAnsi="Arial" w:cs="Arial"/>
        </w:rPr>
        <w:t xml:space="preserve"> Itapetininga ressaltamos a formação do “Núcleo de Estudos Transdisciplinares em Ensino, Ciência, Cultura e Ambiente (NUTECCA)”, sob a coordenação do Prof. Dr. Ivan Fortunato, que tem “como enfoque o estudo das múltiplas dimensões que envolvem o cotidiano vivido, por meio de pesquisas direcionadas, inicialmente, para questões de ensino de ciências, tecnologia e meio-ambiente”. Emerge frente à necessidade de fomentar a pesquisa científica no Instituto Federal de São Paulo, com o objetivo de articular o ensino e a pesquisa desenvolvidos no âmbito do Instituto com as necessidades locais e regionais, mas também com ideais futuros de projeção </w:t>
      </w:r>
      <w:r w:rsidR="00847B55">
        <w:rPr>
          <w:rFonts w:ascii="Arial" w:hAnsi="Arial" w:cs="Arial"/>
        </w:rPr>
        <w:t>ao cenário científico nacional.</w:t>
      </w:r>
    </w:p>
    <w:p w14:paraId="52ADAF08" w14:textId="77777777" w:rsidR="00E72E17" w:rsidRPr="00847B55" w:rsidRDefault="00E72E17" w:rsidP="00847B55">
      <w:pPr>
        <w:suppressAutoHyphens w:val="0"/>
        <w:autoSpaceDE w:val="0"/>
        <w:autoSpaceDN w:val="0"/>
        <w:adjustRightInd w:val="0"/>
        <w:spacing w:line="360" w:lineRule="auto"/>
        <w:ind w:firstLine="708"/>
        <w:jc w:val="both"/>
        <w:rPr>
          <w:rFonts w:ascii="Arial" w:hAnsi="Arial" w:cs="Arial"/>
        </w:rPr>
      </w:pPr>
      <w:r w:rsidRPr="00847B55">
        <w:rPr>
          <w:rFonts w:ascii="Arial" w:hAnsi="Arial" w:cs="Arial"/>
        </w:rPr>
        <w:t>As diferentes áreas de formação de seus pesquisadores encontram-se no interesse pelo desenvolvimento do Instituto, de seus estudantes e de toda comunidade acadêmica, configurando, assim, seu caráter transdisciplinar. Inicialmente, duas linhas de pesquisa serão criadas. A primeira tratará especificamente sobre “A Educação Ambiental no Ensino de Ciências”, gestada a partir da necessidade latente de articular a própria educação ambiental de forma transversal no Instituto, no qual seus componentes curriculares, seus docentes e discentes sejam envolvidos de forma direta ou indireta na temática, possibilitando a criação de espaços de discussão e ação. A segunda linha será direcionada para as relações entre “Sociedade e Ambiente”, buscando compreender sua complexa inter-relação por meio de estudos inter e transdisciplinares.</w:t>
      </w:r>
      <w:r w:rsidRPr="00847B55">
        <w:rPr>
          <w:rStyle w:val="Refdenotaderodap"/>
        </w:rPr>
        <w:footnoteReference w:id="10"/>
      </w:r>
    </w:p>
    <w:p w14:paraId="6C20B386" w14:textId="77777777" w:rsidR="00683752" w:rsidRDefault="00E72E17" w:rsidP="00E72E17">
      <w:pPr>
        <w:pStyle w:val="NormalWeb"/>
        <w:spacing w:before="0" w:after="0" w:line="360" w:lineRule="auto"/>
        <w:ind w:firstLine="567"/>
        <w:jc w:val="both"/>
        <w:rPr>
          <w:rFonts w:ascii="Arial" w:hAnsi="Arial" w:cs="Arial"/>
        </w:rPr>
      </w:pPr>
      <w:r w:rsidRPr="00847B55">
        <w:rPr>
          <w:rFonts w:ascii="Arial" w:hAnsi="Arial" w:cs="Arial"/>
        </w:rPr>
        <w:t xml:space="preserve"> A dimensão ambiental está presente nas ações pedagógicas, nos debates interdisciplinares, nos temas transversais e nos eventos promovidos de modo que se dê a ampliação e a efetivação dos debates sobre sustentabilidade e vida humana.</w:t>
      </w:r>
    </w:p>
    <w:p w14:paraId="3D9411EB" w14:textId="77777777" w:rsidR="00D80D0F" w:rsidRDefault="00D80D0F" w:rsidP="00D80D0F">
      <w:pPr>
        <w:pStyle w:val="NormalWeb"/>
        <w:spacing w:before="0" w:after="0" w:line="360" w:lineRule="auto"/>
        <w:ind w:firstLine="567"/>
        <w:jc w:val="both"/>
        <w:rPr>
          <w:rFonts w:ascii="Arial" w:hAnsi="Arial" w:cs="Arial"/>
        </w:rPr>
      </w:pPr>
    </w:p>
    <w:p w14:paraId="7480301F" w14:textId="77777777" w:rsidR="00D80D0F" w:rsidRDefault="00D80D0F" w:rsidP="00D80D0F">
      <w:pPr>
        <w:pStyle w:val="Nvel2"/>
      </w:pPr>
      <w:bookmarkStart w:id="100" w:name="_Toc437528220"/>
      <w:r>
        <w:t>7.</w:t>
      </w:r>
      <w:r w:rsidR="000145DC">
        <w:t>7</w:t>
      </w:r>
      <w:r>
        <w:t>. Educação em Direitos Humanos</w:t>
      </w:r>
      <w:bookmarkEnd w:id="100"/>
    </w:p>
    <w:p w14:paraId="74C30799" w14:textId="77777777" w:rsidR="00D80D0F" w:rsidRDefault="00D80D0F" w:rsidP="00D80D0F">
      <w:pPr>
        <w:pStyle w:val="Pa0"/>
        <w:spacing w:line="360" w:lineRule="auto"/>
        <w:jc w:val="both"/>
        <w:rPr>
          <w:rFonts w:ascii="Arial" w:eastAsia="Times New Roman" w:hAnsi="Arial" w:cs="Arial"/>
          <w:lang w:eastAsia="ar-SA"/>
        </w:rPr>
      </w:pPr>
    </w:p>
    <w:p w14:paraId="79077FF9" w14:textId="77777777" w:rsidR="00D80D0F" w:rsidRDefault="00E72E17" w:rsidP="00D80D0F">
      <w:pPr>
        <w:pStyle w:val="NormalWeb"/>
        <w:spacing w:before="0" w:after="0" w:line="360" w:lineRule="auto"/>
        <w:ind w:firstLine="567"/>
        <w:jc w:val="both"/>
        <w:rPr>
          <w:rFonts w:ascii="Arial" w:hAnsi="Arial" w:cs="Arial"/>
        </w:rPr>
      </w:pPr>
      <w:r w:rsidRPr="00847B55">
        <w:rPr>
          <w:rFonts w:ascii="Arial" w:hAnsi="Arial" w:cs="Arial"/>
        </w:rPr>
        <w:t>A Educação em Direitos Humanos, de acordo com Resolução nº 1, de 30 de maio de 2012, que estabelece as Diretrizes Nacionais para a Educação em Direitos Humanos, tem como finalidade a promoção da educação para a mudança e a transformação social e fundamenta-se nos princípios da dignidade humana, da igualdade de direitos, do reconhecimento e valorização das diferenças e das diversidades, da laicidade do Estado, da democracia na educação, da transversalidade, da vivência e da globalidade, sem deixar de contemplar o princípio da sustentabilidade socioambiental. Estas diretrizes, de acordo com o Parecer CNE/CP Nº: 8, de maio de 2012, estão contempladas na inserção dos conhecimentos concernentes à Educação em Direitos Humanos pela transversalidade destes nos componentes curriculares e tratados de modo interdisciplinar, além da promoção de debates com a comunidade, tanto interna quanto externa, ampliando a reflexão sobre os direitos humanos e o debate democrático.</w:t>
      </w:r>
    </w:p>
    <w:p w14:paraId="2FC57C5A" w14:textId="77777777" w:rsidR="00E72E17" w:rsidRDefault="00E72E17" w:rsidP="00D80D0F">
      <w:pPr>
        <w:pStyle w:val="NormalWeb"/>
        <w:spacing w:before="0" w:after="0" w:line="360" w:lineRule="auto"/>
        <w:ind w:firstLine="567"/>
        <w:jc w:val="both"/>
        <w:rPr>
          <w:rFonts w:ascii="Arial" w:hAnsi="Arial" w:cs="Arial"/>
        </w:rPr>
      </w:pPr>
    </w:p>
    <w:p w14:paraId="46405D24" w14:textId="77777777" w:rsidR="00683752" w:rsidRDefault="00683752" w:rsidP="00374985">
      <w:pPr>
        <w:pStyle w:val="Nvel2"/>
        <w:tabs>
          <w:tab w:val="left" w:pos="7875"/>
        </w:tabs>
      </w:pPr>
      <w:bookmarkStart w:id="101" w:name="_Toc414283695"/>
      <w:bookmarkStart w:id="102" w:name="_Toc437528221"/>
      <w:r>
        <w:t>7.</w:t>
      </w:r>
      <w:r w:rsidR="000145DC">
        <w:t>8</w:t>
      </w:r>
      <w:r>
        <w:t>. Disciplina de L</w:t>
      </w:r>
      <w:bookmarkEnd w:id="99"/>
      <w:bookmarkEnd w:id="101"/>
      <w:r w:rsidR="00F97FAF">
        <w:t>íngua Brasileira de Sinais (LIBRAS)</w:t>
      </w:r>
      <w:bookmarkEnd w:id="102"/>
      <w:r w:rsidR="00374985">
        <w:tab/>
      </w:r>
    </w:p>
    <w:p w14:paraId="2E41FCC1" w14:textId="77777777" w:rsidR="005D2A72" w:rsidRDefault="005D2A72" w:rsidP="005D2A72">
      <w:pPr>
        <w:pStyle w:val="Pa0"/>
        <w:spacing w:line="360" w:lineRule="auto"/>
        <w:jc w:val="both"/>
        <w:rPr>
          <w:rFonts w:ascii="Arial" w:eastAsia="Times New Roman" w:hAnsi="Arial" w:cs="Arial"/>
          <w:lang w:eastAsia="ar-SA"/>
        </w:rPr>
      </w:pPr>
    </w:p>
    <w:p w14:paraId="348A4750" w14:textId="77777777" w:rsidR="005D2A72" w:rsidRDefault="009F719F" w:rsidP="005D2A72">
      <w:pPr>
        <w:pStyle w:val="Pa0"/>
        <w:spacing w:line="360" w:lineRule="auto"/>
        <w:ind w:firstLine="567"/>
        <w:jc w:val="both"/>
        <w:rPr>
          <w:rFonts w:ascii="Arial" w:hAnsi="Arial" w:cs="Arial"/>
          <w:color w:val="000000"/>
        </w:rPr>
      </w:pPr>
      <w:r w:rsidRPr="00B141EE">
        <w:rPr>
          <w:rFonts w:ascii="Arial" w:hAnsi="Arial" w:cs="Arial"/>
          <w:color w:val="000000"/>
        </w:rPr>
        <w:t xml:space="preserve">A organização curricular desta disciplina propõe assegurar o pluralismo de ideias e o acesso aos avanços e acontecimentos importantes que a realidade cultural, científica e </w:t>
      </w:r>
      <w:r w:rsidRPr="00E01FE5">
        <w:rPr>
          <w:rFonts w:ascii="Arial" w:hAnsi="Arial"/>
        </w:rPr>
        <w:t xml:space="preserve">política apresentada </w:t>
      </w:r>
      <w:r w:rsidRPr="00B141EE">
        <w:rPr>
          <w:rFonts w:ascii="Arial" w:hAnsi="Arial" w:cs="Arial"/>
          <w:color w:val="000000"/>
        </w:rPr>
        <w:t>pel</w:t>
      </w:r>
      <w:r w:rsidR="00D80D0F">
        <w:rPr>
          <w:rFonts w:ascii="Arial" w:hAnsi="Arial" w:cs="Arial"/>
          <w:color w:val="000000"/>
        </w:rPr>
        <w:t>as pessoas surdas</w:t>
      </w:r>
      <w:r w:rsidRPr="00B141EE">
        <w:rPr>
          <w:rFonts w:ascii="Arial" w:hAnsi="Arial" w:cs="Arial"/>
          <w:color w:val="000000"/>
        </w:rPr>
        <w:t>.</w:t>
      </w:r>
    </w:p>
    <w:p w14:paraId="37DEA1AD" w14:textId="77777777" w:rsidR="009F719F" w:rsidRPr="005D2A72" w:rsidRDefault="009F719F" w:rsidP="005D2A72">
      <w:pPr>
        <w:pStyle w:val="Pa0"/>
        <w:spacing w:line="360" w:lineRule="auto"/>
        <w:ind w:firstLine="567"/>
        <w:jc w:val="both"/>
        <w:rPr>
          <w:rFonts w:ascii="Arial" w:hAnsi="Arial" w:cs="Arial"/>
          <w:color w:val="000000"/>
        </w:rPr>
      </w:pPr>
      <w:r w:rsidRPr="00CD3E25">
        <w:rPr>
          <w:rFonts w:ascii="Arial" w:hAnsi="Arial" w:cs="Arial"/>
        </w:rPr>
        <w:t>A Língua Brasileira de Sinais (L</w:t>
      </w:r>
      <w:r w:rsidR="00F97FAF">
        <w:rPr>
          <w:rFonts w:ascii="Arial" w:hAnsi="Arial" w:cs="Arial"/>
        </w:rPr>
        <w:t>IBRAS</w:t>
      </w:r>
      <w:r w:rsidRPr="00CD3E25">
        <w:rPr>
          <w:rFonts w:ascii="Arial" w:hAnsi="Arial" w:cs="Arial"/>
        </w:rPr>
        <w:t>) é regulamentada pela Lei Nº 10.436 de 24 de abril de 2002 que a reconhece como meio legal de comunicação e expressão</w:t>
      </w:r>
      <w:r>
        <w:rPr>
          <w:rFonts w:ascii="Arial" w:hAnsi="Arial" w:cs="Arial"/>
        </w:rPr>
        <w:t xml:space="preserve"> oriunda da comunidade surda</w:t>
      </w:r>
      <w:r w:rsidRPr="00CD3E25">
        <w:rPr>
          <w:rFonts w:ascii="Arial" w:hAnsi="Arial" w:cs="Arial"/>
        </w:rPr>
        <w:t xml:space="preserve">, e considerando o Decreto Nº 5.626 de 22 de dezembro de 2005, </w:t>
      </w:r>
      <w:r>
        <w:rPr>
          <w:rFonts w:ascii="Arial" w:hAnsi="Arial" w:cs="Arial"/>
        </w:rPr>
        <w:t>no</w:t>
      </w:r>
      <w:r w:rsidRPr="00CD3E25">
        <w:rPr>
          <w:rFonts w:ascii="Arial" w:hAnsi="Arial" w:cs="Arial"/>
        </w:rPr>
        <w:t xml:space="preserve"> qu</w:t>
      </w:r>
      <w:r>
        <w:rPr>
          <w:rFonts w:ascii="Arial" w:hAnsi="Arial" w:cs="Arial"/>
        </w:rPr>
        <w:t xml:space="preserve">e se refere </w:t>
      </w:r>
      <w:r w:rsidRPr="00CD3E25">
        <w:rPr>
          <w:rFonts w:ascii="Arial" w:hAnsi="Arial" w:cs="Arial"/>
        </w:rPr>
        <w:t xml:space="preserve">o Capítulo II, da inclusão da Libras como disciplina curricular, onde </w:t>
      </w:r>
      <w:r>
        <w:rPr>
          <w:rFonts w:ascii="Arial" w:hAnsi="Arial" w:cs="Arial"/>
        </w:rPr>
        <w:t xml:space="preserve">se </w:t>
      </w:r>
      <w:r w:rsidRPr="00CD3E25">
        <w:rPr>
          <w:rFonts w:ascii="Arial" w:hAnsi="Arial" w:cs="Arial"/>
        </w:rPr>
        <w:t>lê:</w:t>
      </w:r>
    </w:p>
    <w:p w14:paraId="72ED4CFA" w14:textId="77777777" w:rsidR="009F719F" w:rsidRDefault="009F719F" w:rsidP="009F719F">
      <w:pPr>
        <w:suppressAutoHyphens w:val="0"/>
        <w:autoSpaceDE w:val="0"/>
        <w:autoSpaceDN w:val="0"/>
        <w:adjustRightInd w:val="0"/>
        <w:ind w:left="2268"/>
        <w:jc w:val="both"/>
        <w:rPr>
          <w:rFonts w:ascii="Arial" w:eastAsiaTheme="minorHAnsi" w:hAnsi="Arial" w:cs="Arial"/>
          <w:sz w:val="22"/>
          <w:szCs w:val="22"/>
          <w:lang w:eastAsia="en-US"/>
        </w:rPr>
      </w:pPr>
    </w:p>
    <w:p w14:paraId="14AEF893" w14:textId="77777777" w:rsidR="009F719F" w:rsidRPr="00E01FE5" w:rsidRDefault="00364A2D" w:rsidP="009F719F">
      <w:pPr>
        <w:suppressAutoHyphens w:val="0"/>
        <w:autoSpaceDE w:val="0"/>
        <w:autoSpaceDN w:val="0"/>
        <w:adjustRightInd w:val="0"/>
        <w:ind w:left="2268"/>
        <w:jc w:val="both"/>
        <w:rPr>
          <w:rFonts w:ascii="Arial" w:eastAsiaTheme="minorHAnsi" w:hAnsi="Arial"/>
          <w:sz w:val="20"/>
        </w:rPr>
      </w:pPr>
      <w:r w:rsidRPr="00E01FE5">
        <w:rPr>
          <w:rFonts w:ascii="Arial" w:eastAsiaTheme="minorHAnsi" w:hAnsi="Arial"/>
          <w:sz w:val="20"/>
        </w:rPr>
        <w:t>Art. 3º</w:t>
      </w:r>
      <w:r w:rsidR="009F719F" w:rsidRPr="00E01FE5">
        <w:rPr>
          <w:rFonts w:ascii="Arial" w:eastAsiaTheme="minorHAnsi" w:hAnsi="Arial"/>
          <w:sz w:val="20"/>
        </w:rPr>
        <w:t xml:space="preserve"> A Libras deve ser inserida como disciplina curricular obrigatória nos cursos de formação de professores para o exercício do magistério, em nível médio e superior, e nos cursos de Fonoaudiologia, de instituições de ensino, públicas e privadas, do sistema federal de ensino e dos sistemas de ensino dos Estados, do Distrito Federal e dos Municípios.</w:t>
      </w:r>
    </w:p>
    <w:p w14:paraId="1782ECA8" w14:textId="77777777" w:rsidR="009F719F" w:rsidRPr="00CD3E25" w:rsidRDefault="009F719F" w:rsidP="009F719F">
      <w:pPr>
        <w:suppressAutoHyphens w:val="0"/>
        <w:autoSpaceDE w:val="0"/>
        <w:autoSpaceDN w:val="0"/>
        <w:adjustRightInd w:val="0"/>
        <w:ind w:left="2268"/>
        <w:jc w:val="both"/>
        <w:rPr>
          <w:rFonts w:ascii="Arial" w:eastAsiaTheme="minorHAnsi" w:hAnsi="Arial" w:cs="Arial"/>
          <w:sz w:val="22"/>
          <w:szCs w:val="22"/>
          <w:lang w:eastAsia="en-US"/>
        </w:rPr>
      </w:pPr>
    </w:p>
    <w:p w14:paraId="14BDA6ED" w14:textId="77777777" w:rsidR="009F719F" w:rsidRPr="00FE22FC" w:rsidRDefault="009F719F" w:rsidP="005D2A72">
      <w:pPr>
        <w:suppressAutoHyphens w:val="0"/>
        <w:autoSpaceDE w:val="0"/>
        <w:autoSpaceDN w:val="0"/>
        <w:adjustRightInd w:val="0"/>
        <w:spacing w:line="360" w:lineRule="auto"/>
        <w:ind w:firstLine="567"/>
        <w:jc w:val="both"/>
        <w:rPr>
          <w:rFonts w:ascii="Arial" w:hAnsi="Arial" w:cs="Arial"/>
        </w:rPr>
      </w:pPr>
      <w:r w:rsidRPr="00FE22FC">
        <w:rPr>
          <w:rFonts w:ascii="Arial" w:hAnsi="Arial" w:cs="Arial"/>
        </w:rPr>
        <w:t xml:space="preserve">Desta forma, além do propósito de atender a legislação vigente, o curso de licenciatura em </w:t>
      </w:r>
      <w:r w:rsidR="00056677">
        <w:rPr>
          <w:rFonts w:ascii="Arial" w:hAnsi="Arial" w:cs="Arial"/>
        </w:rPr>
        <w:t>Física</w:t>
      </w:r>
      <w:r w:rsidRPr="00FE22FC">
        <w:rPr>
          <w:rFonts w:ascii="Arial" w:hAnsi="Arial" w:cs="Arial"/>
        </w:rPr>
        <w:t xml:space="preserve"> tem o objetivo de formar professores que possam promover o ensino inclusivo, integrando e respeitando a alteridade dos discentes envolvidos no âmbito educacional e social. Ainda dentro desse contexto, a formação profissional do professor compreende, também, uma formação política que responde às questões atuais em relação ao respeito às diferenças, à ética e à diversidade cultural</w:t>
      </w:r>
      <w:r w:rsidRPr="00FE22FC">
        <w:rPr>
          <w:rFonts w:ascii="Arial" w:hAnsi="Arial" w:cs="Arial"/>
          <w:color w:val="000000"/>
        </w:rPr>
        <w:t>.</w:t>
      </w:r>
    </w:p>
    <w:p w14:paraId="4AB986EC" w14:textId="77777777" w:rsidR="00683752" w:rsidRDefault="009F719F" w:rsidP="009F719F">
      <w:pPr>
        <w:spacing w:line="360" w:lineRule="auto"/>
        <w:ind w:firstLine="567"/>
        <w:jc w:val="both"/>
        <w:rPr>
          <w:rFonts w:ascii="Arial" w:hAnsi="Arial" w:cs="Arial"/>
        </w:rPr>
      </w:pPr>
      <w:r w:rsidRPr="00FE22FC">
        <w:rPr>
          <w:rFonts w:ascii="Arial" w:hAnsi="Arial" w:cs="Arial"/>
        </w:rPr>
        <w:t xml:space="preserve">A metodologia utilizada visa estimular a inquietação, a dúvida, à provocação de novas ideias, a fim de buscar novos métodos que comprometam o aluno com problemas reais da sociedade por meio de uma formação multidisciplinar. Neste sentido, a organização dessa disciplina </w:t>
      </w:r>
      <w:r w:rsidRPr="00393CD9">
        <w:rPr>
          <w:rFonts w:ascii="Arial" w:hAnsi="Arial" w:cs="Arial"/>
        </w:rPr>
        <w:t>é apoiada em</w:t>
      </w:r>
      <w:r w:rsidR="00393CD9" w:rsidRPr="00393CD9">
        <w:rPr>
          <w:rFonts w:ascii="Arial" w:hAnsi="Arial" w:cs="Arial"/>
        </w:rPr>
        <w:t xml:space="preserve"> uma concepção que entende a </w:t>
      </w:r>
      <w:r w:rsidRPr="00393CD9">
        <w:rPr>
          <w:rFonts w:ascii="Arial" w:hAnsi="Arial" w:cs="Arial"/>
        </w:rPr>
        <w:t xml:space="preserve">língua </w:t>
      </w:r>
      <w:r w:rsidR="00393CD9" w:rsidRPr="00393CD9">
        <w:rPr>
          <w:rFonts w:ascii="Arial" w:hAnsi="Arial" w:cs="Arial"/>
        </w:rPr>
        <w:t xml:space="preserve">não só </w:t>
      </w:r>
      <w:r w:rsidRPr="00393CD9">
        <w:rPr>
          <w:rFonts w:ascii="Arial" w:hAnsi="Arial" w:cs="Arial"/>
        </w:rPr>
        <w:t xml:space="preserve">como meio de comunicação, </w:t>
      </w:r>
      <w:r w:rsidR="00393CD9" w:rsidRPr="00393CD9">
        <w:rPr>
          <w:rFonts w:ascii="Arial" w:hAnsi="Arial" w:cs="Arial"/>
        </w:rPr>
        <w:t xml:space="preserve">mas </w:t>
      </w:r>
      <w:r w:rsidRPr="00393CD9">
        <w:rPr>
          <w:rFonts w:ascii="Arial" w:hAnsi="Arial" w:cs="Arial"/>
        </w:rPr>
        <w:t xml:space="preserve">também </w:t>
      </w:r>
      <w:r w:rsidR="00393CD9" w:rsidRPr="00393CD9">
        <w:rPr>
          <w:rFonts w:ascii="Arial" w:hAnsi="Arial" w:cs="Arial"/>
        </w:rPr>
        <w:t>como identidade de um povo.</w:t>
      </w:r>
    </w:p>
    <w:p w14:paraId="4A79E7BF" w14:textId="77777777" w:rsidR="0026671E" w:rsidRPr="00E01FE5" w:rsidRDefault="0026671E" w:rsidP="009F719F">
      <w:pPr>
        <w:spacing w:line="360" w:lineRule="auto"/>
        <w:ind w:firstLine="567"/>
        <w:jc w:val="both"/>
        <w:rPr>
          <w:rFonts w:ascii="Arial" w:hAnsi="Arial"/>
          <w:color w:val="FF0000"/>
        </w:rPr>
      </w:pPr>
    </w:p>
    <w:p w14:paraId="41BC6653" w14:textId="77777777" w:rsidR="00FC69D1" w:rsidRPr="00563B92" w:rsidRDefault="00705904" w:rsidP="00A80196">
      <w:pPr>
        <w:pStyle w:val="Nvel2"/>
        <w:ind w:left="-142"/>
        <w:rPr>
          <w:rFonts w:ascii="Calibri" w:hAnsi="Calibri"/>
        </w:rPr>
      </w:pPr>
      <w:bookmarkStart w:id="103" w:name="_Toc437528222"/>
      <w:r>
        <w:t>7.</w:t>
      </w:r>
      <w:r w:rsidR="000145DC">
        <w:t>9</w:t>
      </w:r>
      <w:r>
        <w:t>. Planos de Ensino</w:t>
      </w:r>
      <w:bookmarkEnd w:id="89"/>
      <w:bookmarkEnd w:id="90"/>
      <w:bookmarkEnd w:id="91"/>
      <w:bookmarkEnd w:id="92"/>
      <w:bookmarkEnd w:id="93"/>
      <w:bookmarkEnd w:id="94"/>
      <w:bookmarkEnd w:id="103"/>
    </w:p>
    <w:p w14:paraId="73AE531E" w14:textId="77777777" w:rsidR="00991AE8" w:rsidRDefault="00991AE8" w:rsidP="00991AE8">
      <w:pPr>
        <w:suppressAutoHyphens w:val="0"/>
      </w:pPr>
      <w:bookmarkStart w:id="104" w:name="__RefHeading__45_1892814925"/>
      <w:bookmarkStart w:id="105" w:name="_Toc360809325"/>
      <w:bookmarkEnd w:id="104"/>
    </w:p>
    <w:tbl>
      <w:tblPr>
        <w:tblW w:w="9214" w:type="dxa"/>
        <w:tblInd w:w="-34" w:type="dxa"/>
        <w:tblLayout w:type="fixed"/>
        <w:tblLook w:val="0000" w:firstRow="0" w:lastRow="0" w:firstColumn="0" w:lastColumn="0" w:noHBand="0" w:noVBand="0"/>
      </w:tblPr>
      <w:tblGrid>
        <w:gridCol w:w="2862"/>
        <w:gridCol w:w="1675"/>
        <w:gridCol w:w="4677"/>
      </w:tblGrid>
      <w:tr w:rsidR="00991AE8" w14:paraId="7D4F467B"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1B7A55B" w14:textId="77777777" w:rsidR="00991AE8" w:rsidRDefault="00991AE8" w:rsidP="00F70B23">
            <w:pPr>
              <w:snapToGrid w:val="0"/>
              <w:spacing w:line="360" w:lineRule="auto"/>
              <w:jc w:val="both"/>
            </w:pPr>
            <w:r>
              <w:object w:dxaOrig="12691" w:dyaOrig="1650" w14:anchorId="2B5FB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7.75pt" o:ole="" filled="t">
                  <v:fill color2="black"/>
                  <v:imagedata r:id="rId21" o:title=""/>
                </v:shape>
                <o:OLEObject Type="Embed" ProgID="PBrush" ShapeID="_x0000_i1025" DrawAspect="Content" ObjectID="_1548270774" r:id="rId22"/>
              </w:object>
            </w:r>
          </w:p>
        </w:tc>
      </w:tr>
      <w:tr w:rsidR="00991AE8" w14:paraId="316173B4"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54FE641"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4541290D" w14:textId="77777777" w:rsidR="00991AE8" w:rsidRDefault="00991AE8" w:rsidP="00F70B23">
            <w:pPr>
              <w:spacing w:line="360" w:lineRule="auto"/>
              <w:jc w:val="both"/>
              <w:rPr>
                <w:rFonts w:ascii="Arial" w:hAnsi="Arial" w:cs="Arial"/>
                <w:b/>
                <w:bCs/>
              </w:rPr>
            </w:pPr>
            <w:r>
              <w:rPr>
                <w:rFonts w:ascii="Arial" w:hAnsi="Arial" w:cs="Arial"/>
                <w:b/>
                <w:bCs/>
              </w:rPr>
              <w:t>C</w:t>
            </w:r>
            <w:r w:rsidR="00AD47A9">
              <w:rPr>
                <w:rFonts w:ascii="Arial" w:hAnsi="Arial" w:cs="Arial"/>
                <w:b/>
                <w:bCs/>
              </w:rPr>
              <w:t>URSO: Licenciatura em Física</w:t>
            </w:r>
          </w:p>
          <w:p w14:paraId="6FD09E9A" w14:textId="77777777" w:rsidR="00991AE8" w:rsidRDefault="00991AE8" w:rsidP="00F70B23">
            <w:pPr>
              <w:spacing w:line="360" w:lineRule="auto"/>
              <w:jc w:val="both"/>
            </w:pPr>
            <w:r>
              <w:rPr>
                <w:rFonts w:ascii="Arial" w:hAnsi="Arial" w:cs="Arial"/>
                <w:b/>
                <w:bCs/>
              </w:rPr>
              <w:t>Componente Curricular: Fundamentos da Matemática Elementar</w:t>
            </w:r>
          </w:p>
        </w:tc>
      </w:tr>
      <w:tr w:rsidR="00991AE8" w14:paraId="3C77C6CC" w14:textId="77777777" w:rsidTr="00F70B23">
        <w:tc>
          <w:tcPr>
            <w:tcW w:w="2862" w:type="dxa"/>
            <w:tcBorders>
              <w:top w:val="single" w:sz="4" w:space="0" w:color="000000"/>
              <w:left w:val="single" w:sz="4" w:space="0" w:color="000000"/>
              <w:bottom w:val="single" w:sz="4" w:space="0" w:color="000000"/>
            </w:tcBorders>
            <w:shd w:val="clear" w:color="auto" w:fill="FFFFFF"/>
          </w:tcPr>
          <w:p w14:paraId="02A0A0AD" w14:textId="77777777" w:rsidR="00991AE8" w:rsidRDefault="00991AE8" w:rsidP="00F70B23">
            <w:pPr>
              <w:spacing w:line="360" w:lineRule="auto"/>
              <w:jc w:val="both"/>
              <w:rPr>
                <w:rFonts w:ascii="Arial" w:hAnsi="Arial" w:cs="Arial"/>
                <w:b/>
                <w:bCs/>
              </w:rPr>
            </w:pPr>
            <w:r>
              <w:rPr>
                <w:rFonts w:ascii="Arial" w:hAnsi="Arial" w:cs="Arial"/>
                <w:b/>
                <w:bCs/>
              </w:rPr>
              <w:t>Semestre: 1º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740CFFB" w14:textId="2363DA09" w:rsidR="00991AE8" w:rsidRDefault="00991AE8" w:rsidP="007854F3">
            <w:pPr>
              <w:spacing w:line="360" w:lineRule="auto"/>
              <w:jc w:val="both"/>
              <w:rPr>
                <w:rFonts w:ascii="Arial" w:hAnsi="Arial" w:cs="Arial"/>
              </w:rPr>
            </w:pPr>
            <w:r>
              <w:rPr>
                <w:rFonts w:ascii="Arial" w:hAnsi="Arial" w:cs="Arial"/>
                <w:b/>
                <w:bCs/>
              </w:rPr>
              <w:t>Código:</w:t>
            </w:r>
            <w:r w:rsidR="0001789C">
              <w:rPr>
                <w:rFonts w:ascii="Arial" w:hAnsi="Arial" w:cs="Arial"/>
                <w:b/>
                <w:bCs/>
              </w:rPr>
              <w:t xml:space="preserve"> </w:t>
            </w:r>
            <w:r w:rsidR="00AD47A9">
              <w:rPr>
                <w:rFonts w:ascii="Arial" w:hAnsi="Arial" w:cs="Arial"/>
                <w:b/>
                <w:bCs/>
              </w:rPr>
              <w:t>FM</w:t>
            </w:r>
            <w:r w:rsidR="007854F3">
              <w:rPr>
                <w:rFonts w:ascii="Arial" w:hAnsi="Arial" w:cs="Arial"/>
                <w:b/>
                <w:bCs/>
              </w:rPr>
              <w:t>E</w:t>
            </w:r>
            <w:r w:rsidR="00AD47A9">
              <w:rPr>
                <w:rFonts w:ascii="Arial" w:hAnsi="Arial" w:cs="Arial"/>
                <w:b/>
                <w:bCs/>
              </w:rPr>
              <w:t>F</w:t>
            </w:r>
            <w:r>
              <w:rPr>
                <w:rFonts w:ascii="Arial" w:hAnsi="Arial" w:cs="Arial"/>
                <w:b/>
                <w:bCs/>
              </w:rPr>
              <w:t>1</w:t>
            </w:r>
          </w:p>
        </w:tc>
      </w:tr>
      <w:tr w:rsidR="004C6438" w14:paraId="5CF5C38A" w14:textId="77777777" w:rsidTr="000E7D34">
        <w:tc>
          <w:tcPr>
            <w:tcW w:w="2862" w:type="dxa"/>
            <w:tcBorders>
              <w:top w:val="single" w:sz="4" w:space="0" w:color="000000"/>
              <w:left w:val="single" w:sz="4" w:space="0" w:color="000000"/>
              <w:bottom w:val="single" w:sz="4" w:space="0" w:color="000000"/>
            </w:tcBorders>
            <w:shd w:val="clear" w:color="auto" w:fill="FFFFFF"/>
          </w:tcPr>
          <w:p w14:paraId="5A125F31" w14:textId="77777777" w:rsidR="004C6438" w:rsidRDefault="004C6438" w:rsidP="006377CD">
            <w:pPr>
              <w:spacing w:line="360" w:lineRule="auto"/>
              <w:jc w:val="both"/>
              <w:rPr>
                <w:rFonts w:ascii="Arial" w:hAnsi="Arial" w:cs="Arial"/>
                <w:b/>
                <w:bCs/>
              </w:rPr>
            </w:pPr>
            <w:r w:rsidRPr="00A80196">
              <w:rPr>
                <w:rFonts w:ascii="Arial" w:hAnsi="Arial" w:cs="Arial"/>
                <w:b/>
                <w:bCs/>
              </w:rPr>
              <w:t>Nº aulas semanais: 0</w:t>
            </w:r>
            <w:r w:rsidR="00AD47A9">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0DDAC7E6" w14:textId="77777777" w:rsidR="004C6438" w:rsidRPr="00A80196" w:rsidRDefault="00AD47A9" w:rsidP="00C21D10">
            <w:pPr>
              <w:spacing w:line="360" w:lineRule="auto"/>
              <w:jc w:val="both"/>
              <w:rPr>
                <w:rFonts w:ascii="Arial" w:hAnsi="Arial" w:cs="Arial"/>
                <w:b/>
                <w:bCs/>
              </w:rPr>
            </w:pPr>
            <w:r>
              <w:rPr>
                <w:rFonts w:ascii="Arial" w:hAnsi="Arial" w:cs="Arial"/>
                <w:b/>
                <w:bCs/>
              </w:rPr>
              <w:t>Total de horas: 63,3h</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1D338804" w14:textId="5C2704DE" w:rsidR="004C6438" w:rsidRPr="00A80196" w:rsidRDefault="004C6438" w:rsidP="0067773B">
            <w:pPr>
              <w:spacing w:line="360" w:lineRule="auto"/>
              <w:jc w:val="both"/>
              <w:rPr>
                <w:rFonts w:ascii="Arial" w:hAnsi="Arial" w:cs="Arial"/>
                <w:bCs/>
                <w:i/>
                <w:color w:val="FF0000"/>
              </w:rPr>
            </w:pPr>
            <w:r>
              <w:rPr>
                <w:rFonts w:ascii="Arial" w:hAnsi="Arial" w:cs="Arial"/>
                <w:b/>
                <w:bCs/>
              </w:rPr>
              <w:t xml:space="preserve">Conhec. Específico: </w:t>
            </w:r>
            <w:r w:rsidR="000D3F45">
              <w:rPr>
                <w:rFonts w:ascii="Arial" w:hAnsi="Arial" w:cs="Arial"/>
                <w:b/>
                <w:bCs/>
              </w:rPr>
              <w:t>63,3</w:t>
            </w:r>
            <w:r>
              <w:rPr>
                <w:rFonts w:ascii="Arial" w:hAnsi="Arial" w:cs="Arial"/>
                <w:b/>
                <w:bCs/>
              </w:rPr>
              <w:t>h</w:t>
            </w:r>
          </w:p>
        </w:tc>
      </w:tr>
      <w:tr w:rsidR="004C6438" w14:paraId="51FCD3F5" w14:textId="77777777" w:rsidTr="000E7D34">
        <w:tc>
          <w:tcPr>
            <w:tcW w:w="2862" w:type="dxa"/>
            <w:tcBorders>
              <w:top w:val="single" w:sz="4" w:space="0" w:color="000000"/>
              <w:left w:val="single" w:sz="4" w:space="0" w:color="000000"/>
              <w:bottom w:val="single" w:sz="4" w:space="0" w:color="000000"/>
            </w:tcBorders>
            <w:shd w:val="clear" w:color="auto" w:fill="FFFFFF"/>
          </w:tcPr>
          <w:p w14:paraId="5B5B66EA" w14:textId="77777777" w:rsidR="004C6438" w:rsidRDefault="004C6438" w:rsidP="00C21D10">
            <w:pPr>
              <w:spacing w:line="360" w:lineRule="auto"/>
              <w:jc w:val="both"/>
              <w:rPr>
                <w:rFonts w:ascii="Arial" w:hAnsi="Arial" w:cs="Arial"/>
                <w:b/>
                <w:bCs/>
              </w:rPr>
            </w:pPr>
            <w:r w:rsidRPr="00A80196">
              <w:rPr>
                <w:rFonts w:ascii="Arial" w:hAnsi="Arial" w:cs="Arial"/>
                <w:b/>
                <w:bCs/>
              </w:rPr>
              <w:t xml:space="preserve">Total de aulas: </w:t>
            </w:r>
            <w:r w:rsidR="00AD47A9">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5C87FA6B" w14:textId="77777777" w:rsidR="004C6438" w:rsidRPr="00A80196" w:rsidRDefault="004C6438" w:rsidP="00C21D10">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79ECBC9" w14:textId="7A041EE5" w:rsidR="004C6438" w:rsidRDefault="004C6438" w:rsidP="009575FF">
            <w:pPr>
              <w:spacing w:line="360" w:lineRule="auto"/>
              <w:jc w:val="both"/>
              <w:rPr>
                <w:rFonts w:ascii="Arial" w:hAnsi="Arial" w:cs="Arial"/>
                <w:b/>
                <w:bCs/>
              </w:rPr>
            </w:pPr>
            <w:r>
              <w:rPr>
                <w:rFonts w:ascii="Arial" w:hAnsi="Arial" w:cs="Arial"/>
                <w:b/>
                <w:bCs/>
              </w:rPr>
              <w:t>Prát. Comp. Curricular</w:t>
            </w:r>
            <w:r w:rsidR="000E7D34">
              <w:rPr>
                <w:rFonts w:ascii="Arial" w:hAnsi="Arial" w:cs="Arial"/>
                <w:b/>
                <w:bCs/>
              </w:rPr>
              <w:t xml:space="preserve"> (PCC)</w:t>
            </w:r>
            <w:r>
              <w:rPr>
                <w:rFonts w:ascii="Arial" w:hAnsi="Arial" w:cs="Arial"/>
                <w:b/>
                <w:bCs/>
              </w:rPr>
              <w:t xml:space="preserve">: </w:t>
            </w:r>
            <w:r w:rsidR="000D3F45">
              <w:rPr>
                <w:rFonts w:ascii="Arial" w:hAnsi="Arial" w:cs="Arial"/>
                <w:b/>
                <w:bCs/>
              </w:rPr>
              <w:t>0</w:t>
            </w:r>
            <w:r w:rsidR="006377CD">
              <w:rPr>
                <w:rFonts w:ascii="Arial" w:hAnsi="Arial" w:cs="Arial"/>
                <w:b/>
                <w:bCs/>
              </w:rPr>
              <w:t>h</w:t>
            </w:r>
          </w:p>
        </w:tc>
      </w:tr>
      <w:tr w:rsidR="00991AE8" w14:paraId="7CBB68AD" w14:textId="77777777" w:rsidTr="00F70B23">
        <w:tc>
          <w:tcPr>
            <w:tcW w:w="2862" w:type="dxa"/>
            <w:vMerge w:val="restart"/>
            <w:tcBorders>
              <w:top w:val="single" w:sz="4" w:space="0" w:color="000000"/>
              <w:left w:val="single" w:sz="4" w:space="0" w:color="000000"/>
            </w:tcBorders>
            <w:shd w:val="clear" w:color="auto" w:fill="FFFFFF"/>
          </w:tcPr>
          <w:p w14:paraId="6B5C3418"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4B47719B" w14:textId="77777777" w:rsidR="00991AE8" w:rsidRPr="00A80196" w:rsidRDefault="00991AE8" w:rsidP="00E32F21">
            <w:pPr>
              <w:snapToGrid w:val="0"/>
              <w:jc w:val="both"/>
              <w:rPr>
                <w:rFonts w:ascii="Arial" w:hAnsi="Arial" w:cs="Arial"/>
                <w:b/>
                <w:bCs/>
              </w:rPr>
            </w:pPr>
            <w:r>
              <w:rPr>
                <w:rFonts w:ascii="Arial" w:hAnsi="Arial" w:cs="Arial"/>
              </w:rPr>
              <w:t>T (</w:t>
            </w:r>
            <w:r w:rsidR="00C21D10" w:rsidRPr="00C21D10">
              <w:rPr>
                <w:rFonts w:ascii="Arial" w:hAnsi="Arial" w:cs="Arial"/>
                <w:b/>
              </w:rPr>
              <w:t>X</w:t>
            </w:r>
            <w:r w:rsidRPr="00A80196">
              <w:rPr>
                <w:rFonts w:ascii="Arial" w:hAnsi="Arial" w:cs="Arial"/>
              </w:rPr>
              <w:t>)     P ()     T/P</w:t>
            </w:r>
            <w:r w:rsidR="00E32F21" w:rsidRPr="00A80196">
              <w:rPr>
                <w:rFonts w:ascii="Arial" w:hAnsi="Arial" w:cs="Arial"/>
              </w:rPr>
              <w:t xml:space="preserve">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EDE2EF0" w14:textId="77777777"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E873A5">
              <w:rPr>
                <w:rFonts w:ascii="Arial" w:hAnsi="Arial" w:cs="Arial"/>
                <w:b/>
              </w:rPr>
              <w:t>X</w:t>
            </w:r>
            <w:r w:rsidRPr="00A80196">
              <w:rPr>
                <w:rFonts w:ascii="Arial" w:hAnsi="Arial" w:cs="Arial"/>
              </w:rPr>
              <w:t>) NÃO</w:t>
            </w:r>
          </w:p>
        </w:tc>
      </w:tr>
      <w:tr w:rsidR="00991AE8" w14:paraId="2E61547D" w14:textId="77777777" w:rsidTr="00F70B23">
        <w:tc>
          <w:tcPr>
            <w:tcW w:w="2862" w:type="dxa"/>
            <w:vMerge/>
            <w:tcBorders>
              <w:left w:val="single" w:sz="4" w:space="0" w:color="000000"/>
              <w:bottom w:val="single" w:sz="4" w:space="0" w:color="000000"/>
            </w:tcBorders>
            <w:shd w:val="clear" w:color="auto" w:fill="FFFFFF"/>
          </w:tcPr>
          <w:p w14:paraId="3CABBD98"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39536BA" w14:textId="77777777"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p>
        </w:tc>
      </w:tr>
      <w:tr w:rsidR="00991AE8" w14:paraId="4148C0BE"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6F30DDC" w14:textId="77777777" w:rsidR="00991AE8" w:rsidRDefault="00991AE8" w:rsidP="00F70B23">
            <w:pPr>
              <w:spacing w:line="360" w:lineRule="auto"/>
              <w:jc w:val="both"/>
              <w:rPr>
                <w:rFonts w:ascii="Arial" w:hAnsi="Arial" w:cs="Arial"/>
              </w:rPr>
            </w:pPr>
            <w:r>
              <w:rPr>
                <w:rFonts w:ascii="Arial" w:hAnsi="Arial" w:cs="Arial"/>
                <w:b/>
                <w:bCs/>
              </w:rPr>
              <w:t>2 – EMENTA:</w:t>
            </w:r>
          </w:p>
          <w:p w14:paraId="15679195" w14:textId="263F0A3E" w:rsidR="00991AE8" w:rsidRDefault="00991AE8" w:rsidP="000E7D34">
            <w:pPr>
              <w:pStyle w:val="Corpodetexto"/>
              <w:snapToGrid w:val="0"/>
              <w:spacing w:after="0" w:line="360" w:lineRule="auto"/>
              <w:jc w:val="both"/>
            </w:pPr>
            <w:r w:rsidRPr="008907CE">
              <w:rPr>
                <w:rFonts w:ascii="Arial" w:hAnsi="Arial" w:cs="Arial"/>
              </w:rPr>
              <w:t>Esta disciplina dá ênfase ao processo de c</w:t>
            </w:r>
            <w:r w:rsidR="0017238E">
              <w:rPr>
                <w:rFonts w:ascii="Arial" w:hAnsi="Arial" w:cs="Arial"/>
              </w:rPr>
              <w:t>onstrução do conceito de função, domínio e imagem</w:t>
            </w:r>
            <w:r w:rsidRPr="008907CE">
              <w:rPr>
                <w:rFonts w:ascii="Arial" w:hAnsi="Arial" w:cs="Arial"/>
              </w:rPr>
              <w:t xml:space="preserve"> e à análise do comportamento destas funções explorando suas características e propriedades. Embasa o aluno para todas as outras disciplinas e prepara o aluno para ministrar várias disciplinas que utilizam o conceito de função.</w:t>
            </w:r>
            <w:r w:rsidR="0017238E">
              <w:rPr>
                <w:rFonts w:ascii="Arial" w:hAnsi="Arial" w:cs="Arial"/>
              </w:rPr>
              <w:t xml:space="preserve"> </w:t>
            </w:r>
            <w:r w:rsidR="000E7D34" w:rsidRPr="008907CE">
              <w:rPr>
                <w:rFonts w:ascii="Arial" w:hAnsi="Arial" w:cs="Arial"/>
              </w:rPr>
              <w:t>Propõe como PCC estudar</w:t>
            </w:r>
            <w:r w:rsidR="00AC4200" w:rsidRPr="008907CE">
              <w:rPr>
                <w:rFonts w:ascii="Arial" w:hAnsi="Arial" w:cs="Arial"/>
              </w:rPr>
              <w:t xml:space="preserve"> a aplicação de funções na modelagem de questões ambientais.</w:t>
            </w:r>
          </w:p>
        </w:tc>
      </w:tr>
      <w:tr w:rsidR="00991AE8" w14:paraId="1FBD9B7A" w14:textId="77777777" w:rsidTr="00F70B23">
        <w:trPr>
          <w:trHeight w:val="1642"/>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F171B08" w14:textId="77777777" w:rsidR="00991AE8" w:rsidRDefault="00991AE8" w:rsidP="00F70B23">
            <w:pPr>
              <w:spacing w:line="360" w:lineRule="auto"/>
              <w:jc w:val="both"/>
              <w:rPr>
                <w:rFonts w:ascii="Arial" w:hAnsi="Arial" w:cs="Arial"/>
                <w:bCs/>
              </w:rPr>
            </w:pPr>
            <w:r>
              <w:rPr>
                <w:rFonts w:ascii="Arial" w:hAnsi="Arial" w:cs="Arial"/>
                <w:b/>
                <w:bCs/>
              </w:rPr>
              <w:t>3 - OBJETIVOS:</w:t>
            </w:r>
          </w:p>
          <w:p w14:paraId="5474CBDC" w14:textId="0AC636D5" w:rsidR="00991AE8" w:rsidRDefault="00991AE8" w:rsidP="00F70B23">
            <w:pPr>
              <w:suppressAutoHyphens w:val="0"/>
              <w:autoSpaceDE w:val="0"/>
              <w:snapToGrid w:val="0"/>
              <w:spacing w:line="360" w:lineRule="auto"/>
              <w:jc w:val="both"/>
            </w:pPr>
            <w:r>
              <w:rPr>
                <w:rFonts w:ascii="Arial" w:hAnsi="Arial" w:cs="Arial"/>
              </w:rPr>
              <w:t>A</w:t>
            </w:r>
            <w:r w:rsidR="0017238E">
              <w:rPr>
                <w:rFonts w:ascii="Arial" w:hAnsi="Arial" w:cs="Arial"/>
              </w:rPr>
              <w:t xml:space="preserve"> </w:t>
            </w:r>
            <w:r>
              <w:rPr>
                <w:rFonts w:ascii="Arial" w:hAnsi="Arial" w:cs="Arial"/>
              </w:rPr>
              <w:t>intenção</w:t>
            </w:r>
            <w:r w:rsidR="0017238E">
              <w:rPr>
                <w:rFonts w:ascii="Arial" w:hAnsi="Arial" w:cs="Arial"/>
              </w:rPr>
              <w:t xml:space="preserve"> </w:t>
            </w:r>
            <w:r>
              <w:rPr>
                <w:rFonts w:ascii="Arial" w:hAnsi="Arial" w:cs="Arial"/>
              </w:rPr>
              <w:t>da</w:t>
            </w:r>
            <w:r w:rsidR="0017238E">
              <w:rPr>
                <w:rFonts w:ascii="Arial" w:hAnsi="Arial" w:cs="Arial"/>
              </w:rPr>
              <w:t xml:space="preserve"> </w:t>
            </w:r>
            <w:r>
              <w:rPr>
                <w:rFonts w:ascii="Arial" w:hAnsi="Arial" w:cs="Arial"/>
              </w:rPr>
              <w:t>disciplina</w:t>
            </w:r>
            <w:r w:rsidR="0017238E">
              <w:rPr>
                <w:rFonts w:ascii="Arial" w:hAnsi="Arial" w:cs="Arial"/>
              </w:rPr>
              <w:t xml:space="preserve"> </w:t>
            </w:r>
            <w:r>
              <w:rPr>
                <w:rFonts w:ascii="Arial" w:hAnsi="Arial" w:cs="Arial"/>
              </w:rPr>
              <w:t>é</w:t>
            </w:r>
            <w:r w:rsidR="0017238E">
              <w:rPr>
                <w:rFonts w:ascii="Arial" w:hAnsi="Arial" w:cs="Arial"/>
              </w:rPr>
              <w:t xml:space="preserve"> </w:t>
            </w:r>
            <w:r>
              <w:rPr>
                <w:rFonts w:ascii="Arial" w:hAnsi="Arial" w:cs="Arial"/>
              </w:rPr>
              <w:t>discutir</w:t>
            </w:r>
            <w:r w:rsidR="0017238E">
              <w:rPr>
                <w:rFonts w:ascii="Arial" w:hAnsi="Arial" w:cs="Arial"/>
              </w:rPr>
              <w:t xml:space="preserve"> </w:t>
            </w:r>
            <w:r>
              <w:rPr>
                <w:rFonts w:ascii="Arial" w:hAnsi="Arial" w:cs="Arial"/>
              </w:rPr>
              <w:t>tópicos</w:t>
            </w:r>
            <w:r w:rsidR="0017238E">
              <w:rPr>
                <w:rFonts w:ascii="Arial" w:hAnsi="Arial" w:cs="Arial"/>
              </w:rPr>
              <w:t xml:space="preserve"> </w:t>
            </w:r>
            <w:r>
              <w:rPr>
                <w:rFonts w:ascii="Arial" w:hAnsi="Arial" w:cs="Arial"/>
              </w:rPr>
              <w:t>fundamentais</w:t>
            </w:r>
            <w:r w:rsidR="0017238E">
              <w:rPr>
                <w:rFonts w:ascii="Arial" w:hAnsi="Arial" w:cs="Arial"/>
              </w:rPr>
              <w:t xml:space="preserve"> </w:t>
            </w:r>
            <w:r>
              <w:rPr>
                <w:rFonts w:ascii="Arial" w:hAnsi="Arial" w:cs="Arial"/>
              </w:rPr>
              <w:t>da</w:t>
            </w:r>
            <w:r w:rsidR="0017238E">
              <w:rPr>
                <w:rFonts w:ascii="Arial" w:hAnsi="Arial" w:cs="Arial"/>
              </w:rPr>
              <w:t xml:space="preserve"> </w:t>
            </w:r>
            <w:r>
              <w:rPr>
                <w:rFonts w:ascii="Arial" w:hAnsi="Arial" w:cs="Arial"/>
              </w:rPr>
              <w:t>matemática para</w:t>
            </w:r>
            <w:r>
              <w:rPr>
                <w:rFonts w:ascii="Arial" w:eastAsia="Arial" w:hAnsi="Arial" w:cs="Arial"/>
              </w:rPr>
              <w:t xml:space="preserve"> que o aluno </w:t>
            </w:r>
            <w:r w:rsidRPr="006B6EDD">
              <w:rPr>
                <w:rFonts w:ascii="Arial" w:eastAsia="Arial" w:hAnsi="Arial" w:cs="Arial"/>
              </w:rPr>
              <w:t>reconstru</w:t>
            </w:r>
            <w:r>
              <w:rPr>
                <w:rFonts w:ascii="Arial" w:eastAsia="Arial" w:hAnsi="Arial" w:cs="Arial"/>
              </w:rPr>
              <w:t>a</w:t>
            </w:r>
            <w:r w:rsidRPr="006B6EDD">
              <w:rPr>
                <w:rFonts w:ascii="Arial" w:eastAsia="Arial" w:hAnsi="Arial" w:cs="Arial"/>
              </w:rPr>
              <w:t xml:space="preserve"> os fundamentos básicos de Conjuntos e Funções consolida</w:t>
            </w:r>
            <w:r>
              <w:rPr>
                <w:rFonts w:ascii="Arial" w:eastAsia="Arial" w:hAnsi="Arial" w:cs="Arial"/>
              </w:rPr>
              <w:t>ndo</w:t>
            </w:r>
            <w:r w:rsidRPr="006B6EDD">
              <w:rPr>
                <w:rFonts w:ascii="Arial" w:eastAsia="Arial" w:hAnsi="Arial" w:cs="Arial"/>
              </w:rPr>
              <w:t xml:space="preserve"> e amplia</w:t>
            </w:r>
            <w:r>
              <w:rPr>
                <w:rFonts w:ascii="Arial" w:eastAsia="Arial" w:hAnsi="Arial" w:cs="Arial"/>
              </w:rPr>
              <w:t>ndo</w:t>
            </w:r>
            <w:r w:rsidRPr="006B6EDD">
              <w:rPr>
                <w:rFonts w:ascii="Arial" w:eastAsia="Arial" w:hAnsi="Arial" w:cs="Arial"/>
              </w:rPr>
              <w:t xml:space="preserve"> o conhecimento sobre os conteúdos específicos dessa disciplina, capacitando-o a uma análi</w:t>
            </w:r>
            <w:r>
              <w:rPr>
                <w:rFonts w:ascii="Arial" w:eastAsia="Arial" w:hAnsi="Arial" w:cs="Arial"/>
              </w:rPr>
              <w:t xml:space="preserve">se crítica sobre conteúdo, bem como para </w:t>
            </w:r>
            <w:r>
              <w:rPr>
                <w:rFonts w:ascii="Arial" w:hAnsi="Arial" w:cs="Arial"/>
              </w:rPr>
              <w:t>aprofundamentos</w:t>
            </w:r>
            <w:r w:rsidR="0017238E">
              <w:rPr>
                <w:rFonts w:ascii="Arial" w:hAnsi="Arial" w:cs="Arial"/>
              </w:rPr>
              <w:t xml:space="preserve"> </w:t>
            </w:r>
            <w:r>
              <w:rPr>
                <w:rFonts w:ascii="Arial" w:hAnsi="Arial" w:cs="Arial"/>
              </w:rPr>
              <w:t>inerentes</w:t>
            </w:r>
            <w:r w:rsidR="0017238E">
              <w:rPr>
                <w:rFonts w:ascii="Arial" w:hAnsi="Arial" w:cs="Arial"/>
              </w:rPr>
              <w:t xml:space="preserve"> </w:t>
            </w:r>
            <w:r>
              <w:rPr>
                <w:rFonts w:ascii="Arial" w:hAnsi="Arial" w:cs="Arial"/>
              </w:rPr>
              <w:t>ao</w:t>
            </w:r>
            <w:r w:rsidR="0017238E">
              <w:rPr>
                <w:rFonts w:ascii="Arial" w:hAnsi="Arial" w:cs="Arial"/>
              </w:rPr>
              <w:t xml:space="preserve"> </w:t>
            </w:r>
            <w:r>
              <w:rPr>
                <w:rFonts w:ascii="Arial" w:hAnsi="Arial" w:cs="Arial"/>
              </w:rPr>
              <w:t>estudo</w:t>
            </w:r>
            <w:r w:rsidR="0017238E">
              <w:rPr>
                <w:rFonts w:ascii="Arial" w:hAnsi="Arial" w:cs="Arial"/>
              </w:rPr>
              <w:t xml:space="preserve"> </w:t>
            </w:r>
            <w:r>
              <w:rPr>
                <w:rFonts w:ascii="Arial" w:hAnsi="Arial" w:cs="Arial"/>
              </w:rPr>
              <w:t>do</w:t>
            </w:r>
            <w:r w:rsidR="0017238E">
              <w:rPr>
                <w:rFonts w:ascii="Arial" w:hAnsi="Arial" w:cs="Arial"/>
              </w:rPr>
              <w:t xml:space="preserve"> </w:t>
            </w:r>
            <w:r>
              <w:rPr>
                <w:rFonts w:ascii="Arial" w:hAnsi="Arial" w:cs="Arial"/>
              </w:rPr>
              <w:t>cálculo</w:t>
            </w:r>
            <w:r w:rsidR="0017238E">
              <w:rPr>
                <w:rFonts w:ascii="Arial" w:hAnsi="Arial" w:cs="Arial"/>
              </w:rPr>
              <w:t xml:space="preserve"> </w:t>
            </w:r>
            <w:r>
              <w:rPr>
                <w:rFonts w:ascii="Arial" w:hAnsi="Arial" w:cs="Arial"/>
              </w:rPr>
              <w:t>diferencial</w:t>
            </w:r>
            <w:r w:rsidR="0017238E">
              <w:rPr>
                <w:rFonts w:ascii="Arial" w:hAnsi="Arial" w:cs="Arial"/>
              </w:rPr>
              <w:t xml:space="preserve"> </w:t>
            </w:r>
            <w:r>
              <w:rPr>
                <w:rFonts w:ascii="Arial" w:hAnsi="Arial" w:cs="Arial"/>
              </w:rPr>
              <w:t>e</w:t>
            </w:r>
            <w:r w:rsidR="0017238E">
              <w:rPr>
                <w:rFonts w:ascii="Arial" w:hAnsi="Arial" w:cs="Arial"/>
              </w:rPr>
              <w:t xml:space="preserve"> </w:t>
            </w:r>
            <w:r>
              <w:rPr>
                <w:rFonts w:ascii="Arial" w:hAnsi="Arial" w:cs="Arial"/>
              </w:rPr>
              <w:t>integral.</w:t>
            </w:r>
          </w:p>
        </w:tc>
      </w:tr>
      <w:tr w:rsidR="00991AE8" w14:paraId="46A5195B"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8026805" w14:textId="39129D33" w:rsidR="00991AE8" w:rsidRDefault="00991AE8" w:rsidP="00F70B23">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3286BC02" w14:textId="77777777" w:rsidR="0017238E" w:rsidRPr="0017238E" w:rsidRDefault="0017238E" w:rsidP="006635BE">
            <w:pPr>
              <w:pStyle w:val="PargrafodaLista"/>
              <w:numPr>
                <w:ilvl w:val="0"/>
                <w:numId w:val="22"/>
              </w:numPr>
              <w:suppressAutoHyphens w:val="0"/>
              <w:autoSpaceDE w:val="0"/>
              <w:snapToGrid w:val="0"/>
              <w:spacing w:line="360" w:lineRule="auto"/>
              <w:ind w:left="460" w:hanging="460"/>
              <w:jc w:val="both"/>
              <w:rPr>
                <w:rFonts w:ascii="Arial" w:hAnsi="Arial" w:cs="Arial"/>
              </w:rPr>
            </w:pPr>
            <w:r w:rsidRPr="0017238E">
              <w:rPr>
                <w:rFonts w:ascii="Arial" w:hAnsi="Arial" w:cs="Arial"/>
                <w:bCs/>
              </w:rPr>
              <w:t>Conjuntos Numéricos;</w:t>
            </w:r>
          </w:p>
          <w:p w14:paraId="5A533467" w14:textId="32EAEF9F" w:rsidR="00C21D10" w:rsidRPr="0017238E" w:rsidRDefault="00C21D10" w:rsidP="006635BE">
            <w:pPr>
              <w:pStyle w:val="PargrafodaLista"/>
              <w:numPr>
                <w:ilvl w:val="0"/>
                <w:numId w:val="22"/>
              </w:numPr>
              <w:suppressAutoHyphens w:val="0"/>
              <w:autoSpaceDE w:val="0"/>
              <w:snapToGrid w:val="0"/>
              <w:spacing w:line="360" w:lineRule="auto"/>
              <w:ind w:left="460" w:hanging="460"/>
              <w:jc w:val="both"/>
              <w:rPr>
                <w:rFonts w:ascii="Arial" w:hAnsi="Arial" w:cs="Arial"/>
              </w:rPr>
            </w:pPr>
            <w:r w:rsidRPr="0017238E">
              <w:rPr>
                <w:rFonts w:ascii="Arial" w:hAnsi="Arial" w:cs="Arial"/>
                <w:bCs/>
              </w:rPr>
              <w:t>Números Naturais;</w:t>
            </w:r>
          </w:p>
          <w:p w14:paraId="50D331EA" w14:textId="512EB06E" w:rsidR="0017238E" w:rsidRPr="0017238E" w:rsidRDefault="0017238E" w:rsidP="006635BE">
            <w:pPr>
              <w:pStyle w:val="PargrafodaLista"/>
              <w:numPr>
                <w:ilvl w:val="0"/>
                <w:numId w:val="22"/>
              </w:numPr>
              <w:suppressAutoHyphens w:val="0"/>
              <w:autoSpaceDE w:val="0"/>
              <w:snapToGrid w:val="0"/>
              <w:spacing w:line="360" w:lineRule="auto"/>
              <w:ind w:left="460" w:hanging="460"/>
              <w:jc w:val="both"/>
              <w:rPr>
                <w:rFonts w:ascii="Arial" w:hAnsi="Arial" w:cs="Arial"/>
              </w:rPr>
            </w:pPr>
            <w:r>
              <w:rPr>
                <w:rFonts w:ascii="Arial" w:hAnsi="Arial" w:cs="Arial"/>
                <w:bCs/>
              </w:rPr>
              <w:t>Números Inteiros;</w:t>
            </w:r>
          </w:p>
          <w:p w14:paraId="07333E50" w14:textId="591056C3" w:rsidR="0017238E" w:rsidRPr="0017238E" w:rsidRDefault="0017238E" w:rsidP="006635BE">
            <w:pPr>
              <w:pStyle w:val="PargrafodaLista"/>
              <w:numPr>
                <w:ilvl w:val="0"/>
                <w:numId w:val="22"/>
              </w:numPr>
              <w:suppressAutoHyphens w:val="0"/>
              <w:autoSpaceDE w:val="0"/>
              <w:snapToGrid w:val="0"/>
              <w:spacing w:line="360" w:lineRule="auto"/>
              <w:ind w:left="460" w:hanging="460"/>
              <w:jc w:val="both"/>
              <w:rPr>
                <w:rFonts w:ascii="Arial" w:hAnsi="Arial" w:cs="Arial"/>
              </w:rPr>
            </w:pPr>
            <w:r>
              <w:rPr>
                <w:rFonts w:ascii="Arial" w:hAnsi="Arial" w:cs="Arial"/>
                <w:bCs/>
              </w:rPr>
              <w:t>Números Racionais;</w:t>
            </w:r>
          </w:p>
          <w:p w14:paraId="62DD6C53" w14:textId="13F159D3" w:rsidR="0017238E" w:rsidRPr="0017238E" w:rsidRDefault="0017238E" w:rsidP="006635BE">
            <w:pPr>
              <w:pStyle w:val="PargrafodaLista"/>
              <w:numPr>
                <w:ilvl w:val="0"/>
                <w:numId w:val="22"/>
              </w:numPr>
              <w:suppressAutoHyphens w:val="0"/>
              <w:autoSpaceDE w:val="0"/>
              <w:snapToGrid w:val="0"/>
              <w:spacing w:line="360" w:lineRule="auto"/>
              <w:ind w:left="460" w:hanging="460"/>
              <w:jc w:val="both"/>
              <w:rPr>
                <w:rFonts w:ascii="Arial" w:hAnsi="Arial" w:cs="Arial"/>
              </w:rPr>
            </w:pPr>
            <w:r>
              <w:rPr>
                <w:rFonts w:ascii="Arial" w:hAnsi="Arial" w:cs="Arial"/>
                <w:bCs/>
              </w:rPr>
              <w:t>Números Reais;</w:t>
            </w:r>
          </w:p>
          <w:p w14:paraId="2D0F9DEA" w14:textId="13B28D41" w:rsidR="0017238E" w:rsidRPr="0017238E" w:rsidRDefault="0017238E" w:rsidP="006635BE">
            <w:pPr>
              <w:pStyle w:val="PargrafodaLista"/>
              <w:numPr>
                <w:ilvl w:val="0"/>
                <w:numId w:val="22"/>
              </w:numPr>
              <w:suppressAutoHyphens w:val="0"/>
              <w:autoSpaceDE w:val="0"/>
              <w:snapToGrid w:val="0"/>
              <w:spacing w:line="360" w:lineRule="auto"/>
              <w:ind w:left="460" w:hanging="460"/>
              <w:jc w:val="both"/>
              <w:rPr>
                <w:rFonts w:ascii="Arial" w:hAnsi="Arial" w:cs="Arial"/>
              </w:rPr>
            </w:pPr>
            <w:r>
              <w:rPr>
                <w:rFonts w:ascii="Arial" w:hAnsi="Arial" w:cs="Arial"/>
                <w:bCs/>
              </w:rPr>
              <w:t>Desigualdades;</w:t>
            </w:r>
          </w:p>
          <w:p w14:paraId="790A0405" w14:textId="249BC73B" w:rsidR="00C21D10" w:rsidRPr="0017238E" w:rsidRDefault="0017238E" w:rsidP="006635BE">
            <w:pPr>
              <w:pStyle w:val="PargrafodaLista"/>
              <w:numPr>
                <w:ilvl w:val="0"/>
                <w:numId w:val="22"/>
              </w:numPr>
              <w:suppressAutoHyphens w:val="0"/>
              <w:autoSpaceDE w:val="0"/>
              <w:snapToGrid w:val="0"/>
              <w:spacing w:line="360" w:lineRule="auto"/>
              <w:ind w:left="460" w:hanging="460"/>
              <w:jc w:val="both"/>
              <w:rPr>
                <w:rFonts w:ascii="Arial" w:hAnsi="Arial" w:cs="Arial"/>
              </w:rPr>
            </w:pPr>
            <w:r>
              <w:rPr>
                <w:rFonts w:ascii="Arial" w:hAnsi="Arial" w:cs="Arial"/>
                <w:bCs/>
              </w:rPr>
              <w:t>Valor Absoluto;</w:t>
            </w:r>
          </w:p>
          <w:p w14:paraId="10493B71" w14:textId="3369038D" w:rsidR="00C21D10" w:rsidRPr="0017238E" w:rsidRDefault="00991AE8" w:rsidP="006635BE">
            <w:pPr>
              <w:pStyle w:val="PargrafodaLista"/>
              <w:numPr>
                <w:ilvl w:val="0"/>
                <w:numId w:val="22"/>
              </w:numPr>
              <w:suppressAutoHyphens w:val="0"/>
              <w:autoSpaceDE w:val="0"/>
              <w:snapToGrid w:val="0"/>
              <w:spacing w:line="360" w:lineRule="auto"/>
              <w:jc w:val="both"/>
              <w:rPr>
                <w:rFonts w:ascii="Arial" w:hAnsi="Arial" w:cs="Arial"/>
              </w:rPr>
            </w:pPr>
            <w:r w:rsidRPr="00C21D10">
              <w:rPr>
                <w:rFonts w:ascii="Arial" w:hAnsi="Arial" w:cs="Arial"/>
                <w:bCs/>
              </w:rPr>
              <w:t>Relações e Funções</w:t>
            </w:r>
            <w:r w:rsidR="0017238E">
              <w:rPr>
                <w:rFonts w:ascii="Arial" w:hAnsi="Arial" w:cs="Arial"/>
                <w:bCs/>
              </w:rPr>
              <w:t xml:space="preserve"> </w:t>
            </w:r>
            <w:r w:rsidRPr="00C21D10">
              <w:rPr>
                <w:rFonts w:ascii="Arial" w:hAnsi="Arial" w:cs="Arial"/>
                <w:bCs/>
              </w:rPr>
              <w:t>de</w:t>
            </w:r>
            <w:r w:rsidR="0017238E">
              <w:rPr>
                <w:rFonts w:ascii="Arial" w:hAnsi="Arial" w:cs="Arial"/>
                <w:bCs/>
              </w:rPr>
              <w:t xml:space="preserve"> </w:t>
            </w:r>
            <w:r w:rsidRPr="00C21D10">
              <w:rPr>
                <w:rFonts w:ascii="Arial" w:hAnsi="Arial" w:cs="Arial"/>
                <w:bCs/>
              </w:rPr>
              <w:t>uma</w:t>
            </w:r>
            <w:r w:rsidR="0017238E">
              <w:rPr>
                <w:rFonts w:ascii="Arial" w:hAnsi="Arial" w:cs="Arial"/>
                <w:bCs/>
              </w:rPr>
              <w:t xml:space="preserve"> </w:t>
            </w:r>
            <w:r w:rsidRPr="00C21D10">
              <w:rPr>
                <w:rFonts w:ascii="Arial" w:hAnsi="Arial" w:cs="Arial"/>
                <w:bCs/>
              </w:rPr>
              <w:t>Variável</w:t>
            </w:r>
            <w:r w:rsidR="0017238E">
              <w:rPr>
                <w:rFonts w:ascii="Arial" w:hAnsi="Arial" w:cs="Arial"/>
                <w:bCs/>
              </w:rPr>
              <w:t xml:space="preserve"> Real;</w:t>
            </w:r>
          </w:p>
          <w:p w14:paraId="5EBA021A" w14:textId="4EACC2E5" w:rsidR="0017238E" w:rsidRP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bCs/>
              </w:rPr>
              <w:t>Os conjuntos domínio, contradomínio e imagem de uma função;</w:t>
            </w:r>
          </w:p>
          <w:p w14:paraId="54BDAAA6" w14:textId="72AD5AFA" w:rsidR="0017238E" w:rsidRP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bCs/>
              </w:rPr>
              <w:t>Plano Cartesiano e gráficos de funções;</w:t>
            </w:r>
          </w:p>
          <w:p w14:paraId="7F881743" w14:textId="1ABE2C51" w:rsidR="0017238E" w:rsidRP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bCs/>
              </w:rPr>
              <w:t>Funções crescentes e decrescentes;</w:t>
            </w:r>
          </w:p>
          <w:p w14:paraId="0CB6DE72" w14:textId="2DFFDB65" w:rsidR="0017238E" w:rsidRP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bCs/>
              </w:rPr>
              <w:t>Funções elementares: definições, propriedades, representação gráfica, bijetividade.</w:t>
            </w:r>
          </w:p>
          <w:p w14:paraId="4B9084B6" w14:textId="71F9B2CE" w:rsidR="0017238E" w:rsidRP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bCs/>
              </w:rPr>
              <w:t>Natureza e comportamento de funções;</w:t>
            </w:r>
          </w:p>
          <w:p w14:paraId="134D7928" w14:textId="6812B7B3" w:rsidR="0017238E" w:rsidRP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bCs/>
              </w:rPr>
              <w:t>Funções Compostas;</w:t>
            </w:r>
          </w:p>
          <w:p w14:paraId="311E2BD7" w14:textId="4DB00DD5" w:rsidR="0017238E" w:rsidRP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bCs/>
              </w:rPr>
              <w:t>Funções Inversas;</w:t>
            </w:r>
          </w:p>
          <w:p w14:paraId="760F833C" w14:textId="0284C1C9" w:rsidR="0017238E" w:rsidRP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bCs/>
              </w:rPr>
              <w:t>Funções Algébricas;</w:t>
            </w:r>
          </w:p>
          <w:p w14:paraId="3A0AFD6F" w14:textId="3A6C7EA9" w:rsidR="0017238E" w:rsidRP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bCs/>
              </w:rPr>
              <w:t>Funções Polinomiais;</w:t>
            </w:r>
          </w:p>
          <w:p w14:paraId="45256141" w14:textId="1A86F11D" w:rsid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Funções Racionais e Irracionais;</w:t>
            </w:r>
          </w:p>
          <w:p w14:paraId="45DC9D82" w14:textId="628FE949" w:rsid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Polinômios idênticos entre si;</w:t>
            </w:r>
          </w:p>
          <w:p w14:paraId="45F57F2B" w14:textId="5756900A" w:rsidR="0017238E"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Divisão de Polinômios pelo Método dos Coeficientes a D</w:t>
            </w:r>
            <w:r w:rsidR="0017238E">
              <w:rPr>
                <w:rFonts w:ascii="Arial" w:hAnsi="Arial" w:cs="Arial"/>
              </w:rPr>
              <w:t>eterminar;</w:t>
            </w:r>
          </w:p>
          <w:p w14:paraId="182CC270" w14:textId="586DF6B1" w:rsid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Divisão por um binômio do 1º grau;</w:t>
            </w:r>
          </w:p>
          <w:p w14:paraId="0D9DC689" w14:textId="77777777" w:rsid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Regra de Briot-Ruffini;</w:t>
            </w:r>
          </w:p>
          <w:p w14:paraId="78D62E43" w14:textId="0A20964C" w:rsidR="0017238E"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Raízes de um P</w:t>
            </w:r>
            <w:r w:rsidR="0017238E">
              <w:rPr>
                <w:rFonts w:ascii="Arial" w:hAnsi="Arial" w:cs="Arial"/>
              </w:rPr>
              <w:t>olinômio;</w:t>
            </w:r>
          </w:p>
          <w:p w14:paraId="4B831BBF" w14:textId="4ACE075D" w:rsidR="0017238E"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Equações Polinomiais;</w:t>
            </w:r>
          </w:p>
          <w:p w14:paraId="0E634A7B" w14:textId="27A7A7C7" w:rsidR="0017238E" w:rsidRPr="00C21D10" w:rsidRDefault="0017238E"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Função Afim;</w:t>
            </w:r>
          </w:p>
          <w:p w14:paraId="6392DE77" w14:textId="0459B017" w:rsidR="00C21D10"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Raiz de uma Função;</w:t>
            </w:r>
          </w:p>
          <w:p w14:paraId="6E14054B" w14:textId="4FBD1EC5"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Inequação do 1º grau;</w:t>
            </w:r>
          </w:p>
          <w:p w14:paraId="25523CA4" w14:textId="2C25CB7A"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Inequação Produto e Inequação Quociente;</w:t>
            </w:r>
          </w:p>
          <w:p w14:paraId="1C3BA944" w14:textId="29DEC82F"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Função quadrática;</w:t>
            </w:r>
          </w:p>
          <w:p w14:paraId="62B289C4" w14:textId="4D6078E9"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Existência e Quantidade de Raízes;</w:t>
            </w:r>
          </w:p>
          <w:p w14:paraId="5419A3BA" w14:textId="0C45D7F9"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Fatoração do Trinômio do 2º grau;</w:t>
            </w:r>
          </w:p>
          <w:p w14:paraId="27D51ED9" w14:textId="75179E6F"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Gráfico;</w:t>
            </w:r>
          </w:p>
          <w:p w14:paraId="26260D06" w14:textId="08BC7C75"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Concavidade e Vértice de Parábola;</w:t>
            </w:r>
          </w:p>
          <w:p w14:paraId="6FA801F1" w14:textId="7DF1FDDE"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Máximo e Mínimo;</w:t>
            </w:r>
          </w:p>
          <w:p w14:paraId="47A51A38" w14:textId="0E63086C"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Inequação do 2º grau;</w:t>
            </w:r>
          </w:p>
          <w:p w14:paraId="7117DDB4" w14:textId="1EA7BC1F"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Função Modular;</w:t>
            </w:r>
          </w:p>
          <w:p w14:paraId="23E8A1BE" w14:textId="55C528E1"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Definição, Domínio, Imagem e Gráfico;</w:t>
            </w:r>
          </w:p>
          <w:p w14:paraId="7FE8FEFB" w14:textId="4D5ADC57"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Propriedades das Funções Modulares;</w:t>
            </w:r>
          </w:p>
          <w:p w14:paraId="36A33AFB" w14:textId="3D962013"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Equações e Inequações Modulares</w:t>
            </w:r>
          </w:p>
          <w:p w14:paraId="2EE0B2D7" w14:textId="2800A636"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Funções Exponenciais;</w:t>
            </w:r>
          </w:p>
          <w:p w14:paraId="3BF53C76" w14:textId="5F87351C"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Propriedades de Potências;</w:t>
            </w:r>
          </w:p>
          <w:p w14:paraId="610D58C6" w14:textId="57FDC1ED"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Função Exponencial: Definição, Domínio, Imagem e Gráfico;</w:t>
            </w:r>
          </w:p>
          <w:p w14:paraId="3D057877" w14:textId="764DCB98"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Propriedades da Função Exponencial;</w:t>
            </w:r>
          </w:p>
          <w:p w14:paraId="21887989" w14:textId="56CB9A73"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Equações e Inequações Exponenciais;</w:t>
            </w:r>
          </w:p>
          <w:p w14:paraId="5BF11122" w14:textId="06B6F0A2"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Função Logarítmica;</w:t>
            </w:r>
          </w:p>
          <w:p w14:paraId="333A1B45" w14:textId="2F79ACA0"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Definição, Domínio, Imagem e Gráfico;</w:t>
            </w:r>
          </w:p>
          <w:p w14:paraId="69E03FC7" w14:textId="5B4C40A6"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Propriedades das Funções Logarítmicas;</w:t>
            </w:r>
          </w:p>
          <w:p w14:paraId="175903E3" w14:textId="308419F1"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Equações e Inequações Logarítmicas;</w:t>
            </w:r>
          </w:p>
          <w:p w14:paraId="56E3ED72" w14:textId="2FE88C7B"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Funções Trigonométricas;</w:t>
            </w:r>
          </w:p>
          <w:p w14:paraId="076204AF" w14:textId="06E07E47"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Funções Circulares Diretas;</w:t>
            </w:r>
          </w:p>
          <w:p w14:paraId="6D5919D2" w14:textId="546D6CE1"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Adição, Multiplicação e Bissecção de Arcos;</w:t>
            </w:r>
          </w:p>
          <w:p w14:paraId="04F6CCAF" w14:textId="79031D0E"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Transformação em Produto;</w:t>
            </w:r>
          </w:p>
          <w:p w14:paraId="077E981A" w14:textId="78DF2F5F" w:rsidR="001B38B1"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Equações Fundamentais, Redução de Arcos ao 1º Quadrante;</w:t>
            </w:r>
          </w:p>
          <w:p w14:paraId="0A412EB2" w14:textId="77777777" w:rsidR="00991AE8" w:rsidRDefault="001B38B1"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Funções Circulares Inversas.</w:t>
            </w:r>
          </w:p>
          <w:p w14:paraId="5717C9C9" w14:textId="20CEA52D" w:rsidR="00A72565" w:rsidRPr="001B38B1" w:rsidRDefault="00A72565" w:rsidP="006635BE">
            <w:pPr>
              <w:pStyle w:val="PargrafodaLista"/>
              <w:numPr>
                <w:ilvl w:val="0"/>
                <w:numId w:val="22"/>
              </w:numPr>
              <w:suppressAutoHyphens w:val="0"/>
              <w:autoSpaceDE w:val="0"/>
              <w:snapToGrid w:val="0"/>
              <w:spacing w:line="360" w:lineRule="auto"/>
              <w:jc w:val="both"/>
              <w:rPr>
                <w:rFonts w:ascii="Arial" w:hAnsi="Arial" w:cs="Arial"/>
              </w:rPr>
            </w:pPr>
            <w:r>
              <w:rPr>
                <w:rFonts w:ascii="Arial" w:hAnsi="Arial" w:cs="Arial"/>
              </w:rPr>
              <w:t>Política</w:t>
            </w:r>
            <w:r w:rsidR="007F6E14">
              <w:rPr>
                <w:rFonts w:ascii="Arial" w:hAnsi="Arial" w:cs="Arial"/>
              </w:rPr>
              <w:t>s</w:t>
            </w:r>
            <w:r>
              <w:rPr>
                <w:rFonts w:ascii="Arial" w:hAnsi="Arial" w:cs="Arial"/>
              </w:rPr>
              <w:t xml:space="preserve"> de Educação Ambiental.</w:t>
            </w:r>
            <w:r w:rsidR="007F6E14">
              <w:rPr>
                <w:rFonts w:ascii="Arial" w:hAnsi="Arial" w:cs="Arial"/>
              </w:rPr>
              <w:t xml:space="preserve"> </w:t>
            </w:r>
            <w:r>
              <w:rPr>
                <w:rFonts w:ascii="Arial" w:hAnsi="Arial" w:cs="Arial"/>
              </w:rPr>
              <w:t>Política Nacional de Resíduos Sólidos  Lei n</w:t>
            </w:r>
            <w:r>
              <w:rPr>
                <w:rFonts w:ascii="Arial" w:hAnsi="Arial" w:cs="Arial"/>
                <w:vertAlign w:val="superscript"/>
              </w:rPr>
              <w:t>o</w:t>
            </w:r>
            <w:r>
              <w:rPr>
                <w:rFonts w:ascii="Arial" w:hAnsi="Arial" w:cs="Arial"/>
              </w:rPr>
              <w:t xml:space="preserve"> 12.305,</w:t>
            </w:r>
            <w:r w:rsidR="007F6E14">
              <w:rPr>
                <w:rFonts w:ascii="Arial" w:hAnsi="Arial" w:cs="Arial"/>
              </w:rPr>
              <w:t xml:space="preserve"> </w:t>
            </w:r>
            <w:r>
              <w:rPr>
                <w:rFonts w:ascii="Arial" w:hAnsi="Arial" w:cs="Arial"/>
              </w:rPr>
              <w:t>de</w:t>
            </w:r>
            <w:r w:rsidR="007F6E14">
              <w:rPr>
                <w:rFonts w:ascii="Arial" w:hAnsi="Arial" w:cs="Arial"/>
              </w:rPr>
              <w:t xml:space="preserve"> 02 de  agosto de 2010.</w:t>
            </w:r>
          </w:p>
        </w:tc>
      </w:tr>
      <w:tr w:rsidR="00991AE8" w14:paraId="20AA7458" w14:textId="77777777" w:rsidTr="00F70B23">
        <w:trPr>
          <w:trHeight w:val="152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6CAA322" w14:textId="77777777" w:rsidR="00991AE8" w:rsidRDefault="00991AE8" w:rsidP="00B45058">
            <w:pPr>
              <w:spacing w:line="360" w:lineRule="auto"/>
              <w:ind w:left="34"/>
              <w:jc w:val="both"/>
              <w:rPr>
                <w:rFonts w:ascii="Arial" w:eastAsia="Arial" w:hAnsi="Arial" w:cs="Arial"/>
                <w:lang w:val="pt-PT"/>
              </w:rPr>
            </w:pPr>
            <w:r>
              <w:rPr>
                <w:rFonts w:ascii="Arial" w:hAnsi="Arial" w:cs="Arial"/>
                <w:b/>
                <w:bCs/>
              </w:rPr>
              <w:t>5 - BIBLIOGRAFIA BÁSICA:</w:t>
            </w:r>
          </w:p>
          <w:p w14:paraId="66E1187B" w14:textId="7420A10B" w:rsidR="004432D7" w:rsidRDefault="0058371B" w:rsidP="00B45058">
            <w:pPr>
              <w:snapToGrid w:val="0"/>
              <w:spacing w:line="360" w:lineRule="auto"/>
              <w:ind w:left="34"/>
              <w:rPr>
                <w:rFonts w:ascii="Arial" w:hAnsi="Arial" w:cs="Arial"/>
                <w:lang w:val="pt-PT"/>
              </w:rPr>
            </w:pPr>
            <w:r>
              <w:rPr>
                <w:rFonts w:ascii="Arial" w:hAnsi="Arial" w:cs="Arial"/>
              </w:rPr>
              <w:t>GUIDORIZZI, H</w:t>
            </w:r>
            <w:r w:rsidR="001B38B1">
              <w:rPr>
                <w:rFonts w:ascii="Arial" w:hAnsi="Arial" w:cs="Arial"/>
              </w:rPr>
              <w:t>amilton</w:t>
            </w:r>
            <w:r>
              <w:rPr>
                <w:rFonts w:ascii="Arial" w:hAnsi="Arial" w:cs="Arial"/>
              </w:rPr>
              <w:t xml:space="preserve"> L</w:t>
            </w:r>
            <w:r w:rsidR="001B38B1">
              <w:rPr>
                <w:rFonts w:ascii="Arial" w:hAnsi="Arial" w:cs="Arial"/>
              </w:rPr>
              <w:t>uiz</w:t>
            </w:r>
            <w:r w:rsidR="004432D7" w:rsidRPr="00486F15">
              <w:rPr>
                <w:rFonts w:ascii="Arial" w:hAnsi="Arial" w:cs="Arial"/>
              </w:rPr>
              <w:t xml:space="preserve">. </w:t>
            </w:r>
            <w:r w:rsidR="004432D7" w:rsidRPr="00486F15">
              <w:rPr>
                <w:rFonts w:ascii="Arial" w:hAnsi="Arial" w:cs="Arial"/>
                <w:b/>
              </w:rPr>
              <w:t>Um curso de cálculo</w:t>
            </w:r>
            <w:r w:rsidR="004432D7" w:rsidRPr="00486F15">
              <w:rPr>
                <w:rFonts w:ascii="Arial" w:hAnsi="Arial" w:cs="Arial"/>
              </w:rPr>
              <w:t>, v</w:t>
            </w:r>
            <w:r w:rsidR="001B38B1">
              <w:rPr>
                <w:rFonts w:ascii="Arial" w:hAnsi="Arial" w:cs="Arial"/>
              </w:rPr>
              <w:t>ol</w:t>
            </w:r>
            <w:r w:rsidR="004432D7" w:rsidRPr="00486F15">
              <w:rPr>
                <w:rFonts w:ascii="Arial" w:hAnsi="Arial" w:cs="Arial"/>
              </w:rPr>
              <w:t>. 1.</w:t>
            </w:r>
            <w:r w:rsidR="001B38B1">
              <w:rPr>
                <w:rFonts w:ascii="Arial" w:hAnsi="Arial" w:cs="Arial"/>
              </w:rPr>
              <w:t>, Rio de Janeiro,</w:t>
            </w:r>
            <w:r w:rsidR="004432D7" w:rsidRPr="00486F15">
              <w:rPr>
                <w:rFonts w:ascii="Arial" w:hAnsi="Arial" w:cs="Arial"/>
              </w:rPr>
              <w:t xml:space="preserve"> </w:t>
            </w:r>
            <w:r w:rsidR="001B38B1">
              <w:rPr>
                <w:rFonts w:ascii="Arial" w:hAnsi="Arial" w:cs="Arial"/>
              </w:rPr>
              <w:t xml:space="preserve">Ed. </w:t>
            </w:r>
            <w:r w:rsidR="004432D7" w:rsidRPr="00486F15">
              <w:rPr>
                <w:rFonts w:ascii="Arial" w:hAnsi="Arial" w:cs="Arial"/>
              </w:rPr>
              <w:t>LTC, 2001.</w:t>
            </w:r>
          </w:p>
          <w:p w14:paraId="64750B4F" w14:textId="1B765753" w:rsidR="00991AE8" w:rsidRPr="000024E2" w:rsidRDefault="00991AE8" w:rsidP="00B45058">
            <w:pPr>
              <w:snapToGrid w:val="0"/>
              <w:spacing w:line="360" w:lineRule="auto"/>
              <w:ind w:left="34"/>
              <w:rPr>
                <w:rFonts w:ascii="Arial" w:hAnsi="Arial" w:cs="Arial"/>
              </w:rPr>
            </w:pPr>
            <w:r w:rsidRPr="000024E2">
              <w:rPr>
                <w:rFonts w:ascii="Arial" w:hAnsi="Arial" w:cs="Arial"/>
                <w:lang w:val="pt-PT"/>
              </w:rPr>
              <w:t>IEZZI,</w:t>
            </w:r>
            <w:r w:rsidR="0058371B">
              <w:rPr>
                <w:rFonts w:ascii="Arial" w:hAnsi="Arial" w:cs="Arial"/>
                <w:lang w:val="pt-PT"/>
              </w:rPr>
              <w:t xml:space="preserve"> G</w:t>
            </w:r>
            <w:r w:rsidR="001B38B1">
              <w:rPr>
                <w:rFonts w:ascii="Arial" w:hAnsi="Arial" w:cs="Arial"/>
                <w:lang w:val="pt-PT"/>
              </w:rPr>
              <w:t xml:space="preserve">elson e MURAKAMI, Carlos. </w:t>
            </w:r>
            <w:r w:rsidRPr="000024E2">
              <w:rPr>
                <w:rFonts w:ascii="Arial" w:hAnsi="Arial" w:cs="Arial"/>
                <w:b/>
                <w:bCs/>
              </w:rPr>
              <w:t>Fundamentos</w:t>
            </w:r>
            <w:r w:rsidR="001B38B1">
              <w:rPr>
                <w:rFonts w:ascii="Arial" w:hAnsi="Arial" w:cs="Arial"/>
                <w:b/>
                <w:bCs/>
              </w:rPr>
              <w:t xml:space="preserve"> </w:t>
            </w:r>
            <w:r w:rsidRPr="000024E2">
              <w:rPr>
                <w:rFonts w:ascii="Arial" w:hAnsi="Arial" w:cs="Arial"/>
                <w:b/>
                <w:bCs/>
              </w:rPr>
              <w:t>de</w:t>
            </w:r>
            <w:r w:rsidR="001B38B1">
              <w:rPr>
                <w:rFonts w:ascii="Arial" w:hAnsi="Arial" w:cs="Arial"/>
                <w:b/>
                <w:bCs/>
              </w:rPr>
              <w:t xml:space="preserve"> </w:t>
            </w:r>
            <w:r w:rsidRPr="000024E2">
              <w:rPr>
                <w:rFonts w:ascii="Arial" w:hAnsi="Arial" w:cs="Arial"/>
                <w:b/>
                <w:bCs/>
              </w:rPr>
              <w:t>Matemática</w:t>
            </w:r>
            <w:r w:rsidR="001B38B1">
              <w:rPr>
                <w:rFonts w:ascii="Arial" w:hAnsi="Arial" w:cs="Arial"/>
                <w:b/>
                <w:bCs/>
              </w:rPr>
              <w:t xml:space="preserve"> </w:t>
            </w:r>
            <w:r w:rsidRPr="000024E2">
              <w:rPr>
                <w:rFonts w:ascii="Arial" w:hAnsi="Arial" w:cs="Arial"/>
                <w:b/>
                <w:bCs/>
              </w:rPr>
              <w:t>Elementar:</w:t>
            </w:r>
            <w:r w:rsidR="001B38B1">
              <w:rPr>
                <w:rFonts w:ascii="Arial" w:hAnsi="Arial" w:cs="Arial"/>
                <w:b/>
                <w:bCs/>
              </w:rPr>
              <w:t xml:space="preserve"> </w:t>
            </w:r>
            <w:r w:rsidRPr="000024E2">
              <w:rPr>
                <w:rFonts w:ascii="Arial" w:hAnsi="Arial" w:cs="Arial"/>
                <w:b/>
                <w:bCs/>
              </w:rPr>
              <w:t>Conjuntos</w:t>
            </w:r>
            <w:r w:rsidR="001B38B1">
              <w:rPr>
                <w:rFonts w:ascii="Arial" w:hAnsi="Arial" w:cs="Arial"/>
                <w:b/>
                <w:bCs/>
              </w:rPr>
              <w:t xml:space="preserve"> </w:t>
            </w:r>
            <w:r w:rsidRPr="000024E2">
              <w:rPr>
                <w:rFonts w:ascii="Arial" w:hAnsi="Arial" w:cs="Arial"/>
                <w:b/>
                <w:bCs/>
              </w:rPr>
              <w:t>e</w:t>
            </w:r>
            <w:r w:rsidR="001B38B1">
              <w:rPr>
                <w:rFonts w:ascii="Arial" w:hAnsi="Arial" w:cs="Arial"/>
                <w:b/>
                <w:bCs/>
              </w:rPr>
              <w:t xml:space="preserve"> </w:t>
            </w:r>
            <w:r w:rsidRPr="000024E2">
              <w:rPr>
                <w:rFonts w:ascii="Arial" w:hAnsi="Arial" w:cs="Arial"/>
                <w:b/>
                <w:bCs/>
              </w:rPr>
              <w:t>Funções</w:t>
            </w:r>
            <w:r w:rsidRPr="000024E2">
              <w:rPr>
                <w:rFonts w:ascii="Arial" w:hAnsi="Arial" w:cs="Arial"/>
              </w:rPr>
              <w:t>.</w:t>
            </w:r>
            <w:r w:rsidR="001B38B1">
              <w:rPr>
                <w:rFonts w:ascii="Arial" w:hAnsi="Arial" w:cs="Arial"/>
              </w:rPr>
              <w:t xml:space="preserve"> </w:t>
            </w:r>
            <w:r w:rsidRPr="000024E2">
              <w:rPr>
                <w:rFonts w:ascii="Arial" w:hAnsi="Arial" w:cs="Arial"/>
              </w:rPr>
              <w:t>8ª</w:t>
            </w:r>
            <w:r w:rsidR="001B38B1">
              <w:rPr>
                <w:rFonts w:ascii="Arial" w:hAnsi="Arial" w:cs="Arial"/>
              </w:rPr>
              <w:t xml:space="preserve"> </w:t>
            </w:r>
            <w:r w:rsidRPr="000024E2">
              <w:rPr>
                <w:rFonts w:ascii="Arial" w:hAnsi="Arial" w:cs="Arial"/>
              </w:rPr>
              <w:t>Ed.</w:t>
            </w:r>
            <w:r w:rsidR="001B38B1">
              <w:rPr>
                <w:rFonts w:ascii="Arial" w:hAnsi="Arial" w:cs="Arial"/>
              </w:rPr>
              <w:t xml:space="preserve">, </w:t>
            </w:r>
            <w:r w:rsidRPr="000024E2">
              <w:rPr>
                <w:rFonts w:ascii="Arial" w:hAnsi="Arial" w:cs="Arial"/>
              </w:rPr>
              <w:t>São</w:t>
            </w:r>
            <w:r w:rsidR="00B64672">
              <w:rPr>
                <w:rFonts w:ascii="Arial" w:hAnsi="Arial" w:cs="Arial"/>
              </w:rPr>
              <w:t xml:space="preserve"> </w:t>
            </w:r>
            <w:r w:rsidRPr="000024E2">
              <w:rPr>
                <w:rFonts w:ascii="Arial" w:hAnsi="Arial" w:cs="Arial"/>
              </w:rPr>
              <w:t>Paulo</w:t>
            </w:r>
            <w:r w:rsidR="001B38B1">
              <w:rPr>
                <w:rFonts w:ascii="Arial" w:hAnsi="Arial" w:cs="Arial"/>
              </w:rPr>
              <w:t xml:space="preserve">, Ed. </w:t>
            </w:r>
            <w:r w:rsidRPr="000024E2">
              <w:rPr>
                <w:rFonts w:ascii="Arial" w:hAnsi="Arial" w:cs="Arial"/>
              </w:rPr>
              <w:t>Atual,</w:t>
            </w:r>
            <w:r w:rsidR="001B38B1">
              <w:rPr>
                <w:rFonts w:ascii="Arial" w:hAnsi="Arial" w:cs="Arial"/>
              </w:rPr>
              <w:t xml:space="preserve"> </w:t>
            </w:r>
            <w:r w:rsidRPr="000024E2">
              <w:rPr>
                <w:rFonts w:ascii="Arial" w:hAnsi="Arial" w:cs="Arial"/>
              </w:rPr>
              <w:t>2006.</w:t>
            </w:r>
          </w:p>
          <w:p w14:paraId="793FD3BA" w14:textId="62316180" w:rsidR="00991AE8" w:rsidRPr="004432D7" w:rsidRDefault="00991AE8" w:rsidP="00B45058">
            <w:pPr>
              <w:snapToGrid w:val="0"/>
              <w:spacing w:line="360" w:lineRule="auto"/>
              <w:ind w:left="34"/>
            </w:pPr>
            <w:r w:rsidRPr="000024E2">
              <w:rPr>
                <w:rFonts w:ascii="Arial" w:hAnsi="Arial" w:cs="Arial"/>
              </w:rPr>
              <w:t>IEZZI,</w:t>
            </w:r>
            <w:r w:rsidR="001B38B1">
              <w:rPr>
                <w:rFonts w:ascii="Arial" w:hAnsi="Arial" w:cs="Arial"/>
              </w:rPr>
              <w:t xml:space="preserve"> </w:t>
            </w:r>
            <w:r w:rsidRPr="000024E2">
              <w:rPr>
                <w:rFonts w:ascii="Arial" w:hAnsi="Arial" w:cs="Arial"/>
              </w:rPr>
              <w:t>G</w:t>
            </w:r>
            <w:r w:rsidR="001B38B1">
              <w:rPr>
                <w:rFonts w:ascii="Arial" w:hAnsi="Arial" w:cs="Arial"/>
              </w:rPr>
              <w:t>elson</w:t>
            </w:r>
            <w:r>
              <w:rPr>
                <w:rFonts w:ascii="Arial" w:hAnsi="Arial" w:cs="Arial"/>
              </w:rPr>
              <w:t>.</w:t>
            </w:r>
            <w:r w:rsidR="001B38B1">
              <w:rPr>
                <w:rFonts w:ascii="Arial" w:hAnsi="Arial" w:cs="Arial"/>
              </w:rPr>
              <w:t xml:space="preserve"> </w:t>
            </w:r>
            <w:r w:rsidRPr="00911D33">
              <w:rPr>
                <w:rFonts w:ascii="Arial" w:hAnsi="Arial" w:cs="Arial"/>
                <w:b/>
                <w:bCs/>
              </w:rPr>
              <w:t>Fundamentos</w:t>
            </w:r>
            <w:r w:rsidR="001B38B1">
              <w:rPr>
                <w:rFonts w:ascii="Arial" w:hAnsi="Arial" w:cs="Arial"/>
                <w:b/>
                <w:bCs/>
              </w:rPr>
              <w:t xml:space="preserve"> </w:t>
            </w:r>
            <w:r w:rsidRPr="00911D33">
              <w:rPr>
                <w:rFonts w:ascii="Arial" w:hAnsi="Arial" w:cs="Arial"/>
                <w:b/>
                <w:bCs/>
              </w:rPr>
              <w:t>de</w:t>
            </w:r>
            <w:r w:rsidR="001B38B1">
              <w:rPr>
                <w:rFonts w:ascii="Arial" w:hAnsi="Arial" w:cs="Arial"/>
                <w:b/>
                <w:bCs/>
              </w:rPr>
              <w:t xml:space="preserve"> </w:t>
            </w:r>
            <w:r w:rsidRPr="00911D33">
              <w:rPr>
                <w:rFonts w:ascii="Arial" w:hAnsi="Arial" w:cs="Arial"/>
                <w:b/>
                <w:bCs/>
              </w:rPr>
              <w:t>Matemática</w:t>
            </w:r>
            <w:r w:rsidR="001B38B1">
              <w:rPr>
                <w:rFonts w:ascii="Arial" w:hAnsi="Arial" w:cs="Arial"/>
                <w:b/>
                <w:bCs/>
              </w:rPr>
              <w:t xml:space="preserve"> </w:t>
            </w:r>
            <w:r w:rsidRPr="00911D33">
              <w:rPr>
                <w:rFonts w:ascii="Arial" w:hAnsi="Arial" w:cs="Arial"/>
                <w:b/>
                <w:bCs/>
              </w:rPr>
              <w:t>Elementar:</w:t>
            </w:r>
            <w:r w:rsidR="001B38B1">
              <w:rPr>
                <w:rFonts w:ascii="Arial" w:hAnsi="Arial" w:cs="Arial"/>
                <w:b/>
                <w:bCs/>
              </w:rPr>
              <w:t xml:space="preserve"> </w:t>
            </w:r>
            <w:r w:rsidRPr="00911D33">
              <w:rPr>
                <w:rFonts w:ascii="Arial" w:hAnsi="Arial" w:cs="Arial"/>
                <w:b/>
                <w:bCs/>
              </w:rPr>
              <w:t>Trigonometria</w:t>
            </w:r>
            <w:r w:rsidRPr="000024E2">
              <w:rPr>
                <w:rFonts w:ascii="Arial" w:hAnsi="Arial" w:cs="Arial"/>
              </w:rPr>
              <w:t>.</w:t>
            </w:r>
            <w:r w:rsidR="001B38B1">
              <w:rPr>
                <w:rFonts w:ascii="Arial" w:hAnsi="Arial" w:cs="Arial"/>
              </w:rPr>
              <w:t xml:space="preserve"> </w:t>
            </w:r>
            <w:r w:rsidR="00B64672">
              <w:rPr>
                <w:rFonts w:ascii="Arial" w:hAnsi="Arial" w:cs="Arial"/>
              </w:rPr>
              <w:t>8ªEd.</w:t>
            </w:r>
            <w:r w:rsidRPr="000024E2">
              <w:rPr>
                <w:rFonts w:ascii="Arial" w:hAnsi="Arial" w:cs="Arial"/>
              </w:rPr>
              <w:t>,</w:t>
            </w:r>
            <w:r w:rsidR="00B64672">
              <w:rPr>
                <w:rFonts w:ascii="Arial" w:hAnsi="Arial" w:cs="Arial"/>
              </w:rPr>
              <w:t xml:space="preserve"> </w:t>
            </w:r>
            <w:r w:rsidRPr="000024E2">
              <w:rPr>
                <w:rFonts w:ascii="Arial" w:hAnsi="Arial" w:cs="Arial"/>
              </w:rPr>
              <w:t>São</w:t>
            </w:r>
            <w:r w:rsidR="00B64672">
              <w:rPr>
                <w:rFonts w:ascii="Arial" w:hAnsi="Arial" w:cs="Arial"/>
              </w:rPr>
              <w:t xml:space="preserve"> </w:t>
            </w:r>
            <w:r w:rsidRPr="000024E2">
              <w:rPr>
                <w:rFonts w:ascii="Arial" w:hAnsi="Arial" w:cs="Arial"/>
              </w:rPr>
              <w:t>Paulo,</w:t>
            </w:r>
            <w:r w:rsidR="00B64672">
              <w:rPr>
                <w:rFonts w:ascii="Arial" w:hAnsi="Arial" w:cs="Arial"/>
              </w:rPr>
              <w:t xml:space="preserve"> Ed. </w:t>
            </w:r>
            <w:r w:rsidRPr="000024E2">
              <w:rPr>
                <w:rFonts w:ascii="Arial" w:hAnsi="Arial" w:cs="Arial"/>
              </w:rPr>
              <w:t>Atual,</w:t>
            </w:r>
            <w:r w:rsidR="00B64672">
              <w:rPr>
                <w:rFonts w:ascii="Arial" w:hAnsi="Arial" w:cs="Arial"/>
              </w:rPr>
              <w:t xml:space="preserve"> </w:t>
            </w:r>
            <w:r w:rsidRPr="000024E2">
              <w:rPr>
                <w:rFonts w:ascii="Arial" w:hAnsi="Arial" w:cs="Arial"/>
              </w:rPr>
              <w:t>2006.</w:t>
            </w:r>
          </w:p>
        </w:tc>
      </w:tr>
      <w:tr w:rsidR="00991AE8" w14:paraId="79901C33" w14:textId="77777777" w:rsidTr="00F70B23">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63E0B7E" w14:textId="77777777" w:rsidR="00991AE8" w:rsidRDefault="00991AE8" w:rsidP="00B45058">
            <w:pPr>
              <w:spacing w:line="360" w:lineRule="auto"/>
              <w:ind w:left="34"/>
              <w:jc w:val="both"/>
              <w:rPr>
                <w:rFonts w:ascii="Arial" w:hAnsi="Arial" w:cs="Arial"/>
                <w:i/>
                <w:lang w:val="es-ES"/>
              </w:rPr>
            </w:pPr>
            <w:r>
              <w:rPr>
                <w:rFonts w:ascii="Arial" w:hAnsi="Arial" w:cs="Arial"/>
                <w:b/>
                <w:bCs/>
              </w:rPr>
              <w:t>6 - BIBLIOGRAFIA COMPLEMENTAR:</w:t>
            </w:r>
          </w:p>
          <w:p w14:paraId="554BAB1A" w14:textId="3CC6C418" w:rsidR="004432D7" w:rsidRDefault="004432D7" w:rsidP="00B45058">
            <w:pPr>
              <w:snapToGrid w:val="0"/>
              <w:spacing w:line="360" w:lineRule="auto"/>
              <w:ind w:left="34"/>
              <w:jc w:val="both"/>
              <w:rPr>
                <w:rFonts w:ascii="Arial" w:hAnsi="Arial" w:cs="Arial"/>
                <w:lang w:val="es-ES"/>
              </w:rPr>
            </w:pPr>
            <w:r w:rsidRPr="00911D33">
              <w:rPr>
                <w:rFonts w:ascii="Arial" w:hAnsi="Arial" w:cs="Arial"/>
              </w:rPr>
              <w:t>DOMINGUES,</w:t>
            </w:r>
            <w:r w:rsidR="00B64672">
              <w:rPr>
                <w:rFonts w:ascii="Arial" w:hAnsi="Arial" w:cs="Arial"/>
              </w:rPr>
              <w:t xml:space="preserve"> </w:t>
            </w:r>
            <w:r w:rsidRPr="00911D33">
              <w:rPr>
                <w:rFonts w:ascii="Arial" w:hAnsi="Arial" w:cs="Arial"/>
              </w:rPr>
              <w:t>H</w:t>
            </w:r>
            <w:r w:rsidR="00B64672">
              <w:rPr>
                <w:rFonts w:ascii="Arial" w:hAnsi="Arial" w:cs="Arial"/>
              </w:rPr>
              <w:t xml:space="preserve">ygino H e </w:t>
            </w:r>
            <w:r w:rsidRPr="00911D33">
              <w:rPr>
                <w:rFonts w:ascii="Arial" w:hAnsi="Arial" w:cs="Arial"/>
              </w:rPr>
              <w:t>IEZZI,</w:t>
            </w:r>
            <w:r w:rsidR="00B64672">
              <w:rPr>
                <w:rFonts w:ascii="Arial" w:hAnsi="Arial" w:cs="Arial"/>
              </w:rPr>
              <w:t xml:space="preserve"> </w:t>
            </w:r>
            <w:r w:rsidRPr="00911D33">
              <w:rPr>
                <w:rFonts w:ascii="Arial" w:hAnsi="Arial" w:cs="Arial"/>
              </w:rPr>
              <w:t>G</w:t>
            </w:r>
            <w:r w:rsidR="00B64672">
              <w:rPr>
                <w:rFonts w:ascii="Arial" w:hAnsi="Arial" w:cs="Arial"/>
              </w:rPr>
              <w:t>elson</w:t>
            </w:r>
            <w:r w:rsidRPr="00911D33">
              <w:rPr>
                <w:rFonts w:ascii="Arial" w:hAnsi="Arial" w:cs="Arial"/>
              </w:rPr>
              <w:t>.</w:t>
            </w:r>
            <w:r w:rsidR="00B64672">
              <w:rPr>
                <w:rFonts w:ascii="Arial" w:hAnsi="Arial" w:cs="Arial"/>
              </w:rPr>
              <w:t xml:space="preserve"> </w:t>
            </w:r>
            <w:r w:rsidRPr="00911D33">
              <w:rPr>
                <w:rFonts w:ascii="Arial" w:hAnsi="Arial" w:cs="Arial"/>
                <w:b/>
                <w:bCs/>
              </w:rPr>
              <w:t>Álgebra</w:t>
            </w:r>
            <w:r w:rsidR="00B64672">
              <w:rPr>
                <w:rFonts w:ascii="Arial" w:hAnsi="Arial" w:cs="Arial"/>
                <w:b/>
                <w:bCs/>
              </w:rPr>
              <w:t xml:space="preserve"> </w:t>
            </w:r>
            <w:r w:rsidRPr="00911D33">
              <w:rPr>
                <w:rFonts w:ascii="Arial" w:hAnsi="Arial" w:cs="Arial"/>
                <w:b/>
                <w:bCs/>
              </w:rPr>
              <w:t>moderna</w:t>
            </w:r>
            <w:r w:rsidRPr="00911D33">
              <w:rPr>
                <w:rFonts w:ascii="Arial" w:hAnsi="Arial" w:cs="Arial"/>
              </w:rPr>
              <w:t>.</w:t>
            </w:r>
            <w:r w:rsidR="00B64672">
              <w:rPr>
                <w:rFonts w:ascii="Arial" w:hAnsi="Arial" w:cs="Arial"/>
              </w:rPr>
              <w:t xml:space="preserve"> 4ª Ed., </w:t>
            </w:r>
            <w:r w:rsidRPr="00911D33">
              <w:rPr>
                <w:rFonts w:ascii="Arial" w:hAnsi="Arial" w:cs="Arial"/>
              </w:rPr>
              <w:t>São</w:t>
            </w:r>
            <w:r w:rsidR="00B64672">
              <w:rPr>
                <w:rFonts w:ascii="Arial" w:hAnsi="Arial" w:cs="Arial"/>
              </w:rPr>
              <w:t xml:space="preserve"> </w:t>
            </w:r>
            <w:r w:rsidRPr="00911D33">
              <w:rPr>
                <w:rFonts w:ascii="Arial" w:hAnsi="Arial" w:cs="Arial"/>
              </w:rPr>
              <w:t>Paulo</w:t>
            </w:r>
            <w:r w:rsidR="00B64672">
              <w:rPr>
                <w:rFonts w:ascii="Arial" w:hAnsi="Arial" w:cs="Arial"/>
              </w:rPr>
              <w:t xml:space="preserve">, Ed. </w:t>
            </w:r>
            <w:r w:rsidRPr="00911D33">
              <w:rPr>
                <w:rFonts w:ascii="Arial" w:hAnsi="Arial" w:cs="Arial"/>
              </w:rPr>
              <w:t>Atual,</w:t>
            </w:r>
            <w:r w:rsidR="00B64672">
              <w:rPr>
                <w:rFonts w:ascii="Arial" w:hAnsi="Arial" w:cs="Arial"/>
              </w:rPr>
              <w:t xml:space="preserve"> </w:t>
            </w:r>
            <w:r w:rsidRPr="00911D33">
              <w:rPr>
                <w:rFonts w:ascii="Arial" w:hAnsi="Arial" w:cs="Arial"/>
              </w:rPr>
              <w:t>1980.</w:t>
            </w:r>
          </w:p>
          <w:p w14:paraId="52EFE57A" w14:textId="586F53FB" w:rsidR="00991AE8" w:rsidRPr="00911D33" w:rsidRDefault="00991AE8" w:rsidP="000E7D34">
            <w:pPr>
              <w:snapToGrid w:val="0"/>
              <w:spacing w:line="360" w:lineRule="auto"/>
              <w:ind w:left="34"/>
              <w:rPr>
                <w:rFonts w:ascii="Arial" w:hAnsi="Arial" w:cs="Arial"/>
              </w:rPr>
            </w:pPr>
            <w:r w:rsidRPr="00911D33">
              <w:rPr>
                <w:rFonts w:ascii="Arial" w:hAnsi="Arial" w:cs="Arial"/>
                <w:lang w:val="es-ES"/>
              </w:rPr>
              <w:t>IEZZI,</w:t>
            </w:r>
            <w:r w:rsidR="00B64672">
              <w:rPr>
                <w:rFonts w:ascii="Arial" w:hAnsi="Arial" w:cs="Arial"/>
                <w:lang w:val="es-ES"/>
              </w:rPr>
              <w:t xml:space="preserve"> </w:t>
            </w:r>
            <w:r w:rsidRPr="00911D33">
              <w:rPr>
                <w:rFonts w:ascii="Arial" w:hAnsi="Arial" w:cs="Arial"/>
                <w:lang w:val="es-ES"/>
              </w:rPr>
              <w:t>G</w:t>
            </w:r>
            <w:r w:rsidR="00B64672">
              <w:rPr>
                <w:rFonts w:ascii="Arial" w:hAnsi="Arial" w:cs="Arial"/>
                <w:lang w:val="es-ES"/>
              </w:rPr>
              <w:t>elson</w:t>
            </w:r>
            <w:r w:rsidR="0058371B">
              <w:rPr>
                <w:rFonts w:ascii="Arial" w:hAnsi="Arial" w:cs="Arial"/>
                <w:lang w:val="es-ES"/>
              </w:rPr>
              <w:t xml:space="preserve">, </w:t>
            </w:r>
            <w:r w:rsidRPr="00911D33">
              <w:rPr>
                <w:rFonts w:ascii="Arial" w:hAnsi="Arial" w:cs="Arial"/>
                <w:lang w:val="es-ES"/>
              </w:rPr>
              <w:t>DOLCE,</w:t>
            </w:r>
            <w:r w:rsidR="00B64672">
              <w:rPr>
                <w:rFonts w:ascii="Arial" w:hAnsi="Arial" w:cs="Arial"/>
                <w:lang w:val="es-ES"/>
              </w:rPr>
              <w:t xml:space="preserve"> </w:t>
            </w:r>
            <w:r w:rsidRPr="00911D33">
              <w:rPr>
                <w:rFonts w:ascii="Arial" w:hAnsi="Arial" w:cs="Arial"/>
                <w:lang w:val="es-ES"/>
              </w:rPr>
              <w:t>O</w:t>
            </w:r>
            <w:r w:rsidR="00B64672">
              <w:rPr>
                <w:rFonts w:ascii="Arial" w:hAnsi="Arial" w:cs="Arial"/>
                <w:lang w:val="es-ES"/>
              </w:rPr>
              <w:t>svaldo</w:t>
            </w:r>
            <w:r w:rsidR="0058371B">
              <w:rPr>
                <w:rFonts w:ascii="Arial" w:hAnsi="Arial" w:cs="Arial"/>
                <w:lang w:val="es-ES"/>
              </w:rPr>
              <w:t>.</w:t>
            </w:r>
            <w:r w:rsidR="00B64672">
              <w:rPr>
                <w:rFonts w:ascii="Arial" w:hAnsi="Arial" w:cs="Arial"/>
                <w:lang w:val="es-ES"/>
              </w:rPr>
              <w:t xml:space="preserve"> E </w:t>
            </w:r>
            <w:r w:rsidRPr="00911D33">
              <w:rPr>
                <w:rFonts w:ascii="Arial" w:hAnsi="Arial" w:cs="Arial"/>
                <w:lang w:val="es-ES"/>
              </w:rPr>
              <w:t>MURAKAMI,</w:t>
            </w:r>
            <w:r w:rsidR="00B64672">
              <w:rPr>
                <w:rFonts w:ascii="Arial" w:hAnsi="Arial" w:cs="Arial"/>
                <w:lang w:val="es-ES"/>
              </w:rPr>
              <w:t xml:space="preserve"> </w:t>
            </w:r>
            <w:r w:rsidRPr="00911D33">
              <w:rPr>
                <w:rFonts w:ascii="Arial" w:hAnsi="Arial" w:cs="Arial"/>
                <w:lang w:val="es-ES"/>
              </w:rPr>
              <w:t>C</w:t>
            </w:r>
            <w:r w:rsidR="00B64672">
              <w:rPr>
                <w:rFonts w:ascii="Arial" w:hAnsi="Arial" w:cs="Arial"/>
                <w:lang w:val="es-ES"/>
              </w:rPr>
              <w:t>arlos</w:t>
            </w:r>
            <w:r>
              <w:rPr>
                <w:rFonts w:ascii="Arial" w:hAnsi="Arial" w:cs="Arial"/>
                <w:lang w:val="es-ES"/>
              </w:rPr>
              <w:t>.</w:t>
            </w:r>
            <w:r w:rsidR="00B64672">
              <w:rPr>
                <w:rFonts w:ascii="Arial" w:hAnsi="Arial" w:cs="Arial"/>
                <w:lang w:val="es-ES"/>
              </w:rPr>
              <w:t xml:space="preserve"> </w:t>
            </w:r>
            <w:r w:rsidRPr="00911D33">
              <w:rPr>
                <w:rFonts w:ascii="Arial" w:hAnsi="Arial" w:cs="Arial"/>
                <w:b/>
                <w:bCs/>
              </w:rPr>
              <w:t>Fundamentos</w:t>
            </w:r>
            <w:r w:rsidR="00B64672">
              <w:rPr>
                <w:rFonts w:ascii="Arial" w:hAnsi="Arial" w:cs="Arial"/>
                <w:b/>
                <w:bCs/>
              </w:rPr>
              <w:t xml:space="preserve"> </w:t>
            </w:r>
            <w:r w:rsidRPr="00911D33">
              <w:rPr>
                <w:rFonts w:ascii="Arial" w:hAnsi="Arial" w:cs="Arial"/>
                <w:b/>
                <w:bCs/>
              </w:rPr>
              <w:t>de</w:t>
            </w:r>
            <w:r w:rsidR="00B64672">
              <w:rPr>
                <w:rFonts w:ascii="Arial" w:hAnsi="Arial" w:cs="Arial"/>
                <w:b/>
                <w:bCs/>
              </w:rPr>
              <w:t xml:space="preserve"> </w:t>
            </w:r>
            <w:r w:rsidRPr="00911D33">
              <w:rPr>
                <w:rFonts w:ascii="Arial" w:hAnsi="Arial" w:cs="Arial"/>
                <w:b/>
                <w:bCs/>
              </w:rPr>
              <w:t>Matemática</w:t>
            </w:r>
            <w:r w:rsidR="00B64672">
              <w:rPr>
                <w:rFonts w:ascii="Arial" w:hAnsi="Arial" w:cs="Arial"/>
                <w:b/>
                <w:bCs/>
              </w:rPr>
              <w:t xml:space="preserve"> </w:t>
            </w:r>
            <w:r w:rsidRPr="00911D33">
              <w:rPr>
                <w:rFonts w:ascii="Arial" w:hAnsi="Arial" w:cs="Arial"/>
                <w:b/>
                <w:bCs/>
              </w:rPr>
              <w:t xml:space="preserve">Elementar: </w:t>
            </w:r>
            <w:r w:rsidRPr="00911D33">
              <w:rPr>
                <w:rFonts w:ascii="Arial" w:hAnsi="Arial" w:cs="Arial"/>
                <w:b/>
                <w:bCs/>
                <w:lang w:val="es-ES"/>
              </w:rPr>
              <w:t>Logaritmos</w:t>
            </w:r>
            <w:r w:rsidRPr="00911D33">
              <w:rPr>
                <w:rFonts w:ascii="Arial" w:hAnsi="Arial" w:cs="Arial"/>
                <w:lang w:val="es-ES"/>
              </w:rPr>
              <w:t>.</w:t>
            </w:r>
            <w:r w:rsidR="00B64672">
              <w:rPr>
                <w:rFonts w:ascii="Arial" w:hAnsi="Arial" w:cs="Arial"/>
                <w:lang w:val="es-ES"/>
              </w:rPr>
              <w:t xml:space="preserve"> 8ª Ed., </w:t>
            </w:r>
            <w:r w:rsidRPr="00911D33">
              <w:rPr>
                <w:rFonts w:ascii="Arial" w:hAnsi="Arial" w:cs="Arial"/>
              </w:rPr>
              <w:t>São</w:t>
            </w:r>
            <w:r w:rsidR="00B64672">
              <w:rPr>
                <w:rFonts w:ascii="Arial" w:hAnsi="Arial" w:cs="Arial"/>
              </w:rPr>
              <w:t xml:space="preserve"> </w:t>
            </w:r>
            <w:r w:rsidRPr="00911D33">
              <w:rPr>
                <w:rFonts w:ascii="Arial" w:hAnsi="Arial" w:cs="Arial"/>
              </w:rPr>
              <w:t>Paulo</w:t>
            </w:r>
            <w:r w:rsidR="00B64672">
              <w:rPr>
                <w:rFonts w:ascii="Arial" w:hAnsi="Arial" w:cs="Arial"/>
              </w:rPr>
              <w:t xml:space="preserve">, Ed. </w:t>
            </w:r>
            <w:r w:rsidRPr="00911D33">
              <w:rPr>
                <w:rFonts w:ascii="Arial" w:hAnsi="Arial" w:cs="Arial"/>
              </w:rPr>
              <w:t>Atual,</w:t>
            </w:r>
            <w:r w:rsidR="00B64672">
              <w:rPr>
                <w:rFonts w:ascii="Arial" w:hAnsi="Arial" w:cs="Arial"/>
              </w:rPr>
              <w:t xml:space="preserve"> </w:t>
            </w:r>
            <w:r w:rsidRPr="00911D33">
              <w:rPr>
                <w:rFonts w:ascii="Arial" w:hAnsi="Arial" w:cs="Arial"/>
              </w:rPr>
              <w:t>2006.</w:t>
            </w:r>
          </w:p>
          <w:p w14:paraId="58435BC6" w14:textId="13CABDEE" w:rsidR="00991AE8" w:rsidRPr="00911D33" w:rsidRDefault="00991AE8" w:rsidP="00B45058">
            <w:pPr>
              <w:snapToGrid w:val="0"/>
              <w:spacing w:line="360" w:lineRule="auto"/>
              <w:ind w:left="34"/>
              <w:rPr>
                <w:rFonts w:ascii="Arial" w:hAnsi="Arial" w:cs="Arial"/>
              </w:rPr>
            </w:pPr>
            <w:r w:rsidRPr="00911D33">
              <w:rPr>
                <w:rFonts w:ascii="Arial" w:hAnsi="Arial" w:cs="Arial"/>
              </w:rPr>
              <w:t>IEZZI,</w:t>
            </w:r>
            <w:r w:rsidR="00B64672">
              <w:rPr>
                <w:rFonts w:ascii="Arial" w:hAnsi="Arial" w:cs="Arial"/>
              </w:rPr>
              <w:t xml:space="preserve"> </w:t>
            </w:r>
            <w:r w:rsidRPr="00911D33">
              <w:rPr>
                <w:rFonts w:ascii="Arial" w:hAnsi="Arial" w:cs="Arial"/>
              </w:rPr>
              <w:t>G</w:t>
            </w:r>
            <w:r w:rsidR="00B64672">
              <w:rPr>
                <w:rFonts w:ascii="Arial" w:hAnsi="Arial" w:cs="Arial"/>
              </w:rPr>
              <w:t xml:space="preserve">elson. </w:t>
            </w:r>
            <w:r w:rsidRPr="00911D33">
              <w:rPr>
                <w:rFonts w:ascii="Arial" w:hAnsi="Arial" w:cs="Arial"/>
                <w:b/>
                <w:bCs/>
              </w:rPr>
              <w:t>Fundamentos</w:t>
            </w:r>
            <w:r w:rsidR="00B64672">
              <w:rPr>
                <w:rFonts w:ascii="Arial" w:hAnsi="Arial" w:cs="Arial"/>
                <w:b/>
                <w:bCs/>
              </w:rPr>
              <w:t xml:space="preserve"> </w:t>
            </w:r>
            <w:r w:rsidRPr="00911D33">
              <w:rPr>
                <w:rFonts w:ascii="Arial" w:hAnsi="Arial" w:cs="Arial"/>
                <w:b/>
                <w:bCs/>
              </w:rPr>
              <w:t>de</w:t>
            </w:r>
            <w:r w:rsidR="00B64672">
              <w:rPr>
                <w:rFonts w:ascii="Arial" w:hAnsi="Arial" w:cs="Arial"/>
                <w:b/>
                <w:bCs/>
              </w:rPr>
              <w:t xml:space="preserve"> </w:t>
            </w:r>
            <w:r w:rsidRPr="00911D33">
              <w:rPr>
                <w:rFonts w:ascii="Arial" w:hAnsi="Arial" w:cs="Arial"/>
                <w:b/>
                <w:bCs/>
              </w:rPr>
              <w:t>Matemática</w:t>
            </w:r>
            <w:r w:rsidR="00B64672">
              <w:rPr>
                <w:rFonts w:ascii="Arial" w:hAnsi="Arial" w:cs="Arial"/>
                <w:b/>
                <w:bCs/>
              </w:rPr>
              <w:t xml:space="preserve"> </w:t>
            </w:r>
            <w:r w:rsidRPr="00911D33">
              <w:rPr>
                <w:rFonts w:ascii="Arial" w:hAnsi="Arial" w:cs="Arial"/>
                <w:b/>
                <w:bCs/>
              </w:rPr>
              <w:t>Elementar:</w:t>
            </w:r>
            <w:r w:rsidR="00B64672">
              <w:rPr>
                <w:rFonts w:ascii="Arial" w:hAnsi="Arial" w:cs="Arial"/>
                <w:b/>
                <w:bCs/>
              </w:rPr>
              <w:t xml:space="preserve"> </w:t>
            </w:r>
            <w:r w:rsidRPr="00911D33">
              <w:rPr>
                <w:rFonts w:ascii="Arial" w:hAnsi="Arial" w:cs="Arial"/>
                <w:b/>
                <w:bCs/>
              </w:rPr>
              <w:t>Complexos,</w:t>
            </w:r>
            <w:r w:rsidR="00B64672">
              <w:rPr>
                <w:rFonts w:ascii="Arial" w:hAnsi="Arial" w:cs="Arial"/>
                <w:b/>
                <w:bCs/>
              </w:rPr>
              <w:t xml:space="preserve"> </w:t>
            </w:r>
            <w:r w:rsidRPr="00911D33">
              <w:rPr>
                <w:rFonts w:ascii="Arial" w:hAnsi="Arial" w:cs="Arial"/>
                <w:b/>
                <w:bCs/>
              </w:rPr>
              <w:t>Polinômios</w:t>
            </w:r>
            <w:r w:rsidR="00B64672">
              <w:rPr>
                <w:rFonts w:ascii="Arial" w:hAnsi="Arial" w:cs="Arial"/>
                <w:b/>
                <w:bCs/>
              </w:rPr>
              <w:t xml:space="preserve"> </w:t>
            </w:r>
            <w:r w:rsidRPr="00911D33">
              <w:rPr>
                <w:rFonts w:ascii="Arial" w:hAnsi="Arial" w:cs="Arial"/>
                <w:b/>
                <w:bCs/>
              </w:rPr>
              <w:t>e</w:t>
            </w:r>
            <w:r w:rsidR="00B64672">
              <w:rPr>
                <w:rFonts w:ascii="Arial" w:hAnsi="Arial" w:cs="Arial"/>
                <w:b/>
                <w:bCs/>
              </w:rPr>
              <w:t xml:space="preserve"> </w:t>
            </w:r>
            <w:r w:rsidRPr="00911D33">
              <w:rPr>
                <w:rFonts w:ascii="Arial" w:hAnsi="Arial" w:cs="Arial"/>
                <w:b/>
                <w:bCs/>
              </w:rPr>
              <w:t>Equações</w:t>
            </w:r>
            <w:r w:rsidRPr="00911D33">
              <w:rPr>
                <w:rFonts w:ascii="Arial" w:hAnsi="Arial" w:cs="Arial"/>
                <w:bCs/>
              </w:rPr>
              <w:t>.</w:t>
            </w:r>
            <w:r w:rsidR="00B64672">
              <w:rPr>
                <w:rFonts w:ascii="Arial" w:hAnsi="Arial" w:cs="Arial"/>
                <w:bCs/>
              </w:rPr>
              <w:t xml:space="preserve"> </w:t>
            </w:r>
            <w:r w:rsidRPr="00911D33">
              <w:rPr>
                <w:rFonts w:ascii="Arial" w:hAnsi="Arial" w:cs="Arial"/>
              </w:rPr>
              <w:t>8ªEd.,</w:t>
            </w:r>
            <w:r w:rsidR="00B64672">
              <w:rPr>
                <w:rFonts w:ascii="Arial" w:hAnsi="Arial" w:cs="Arial"/>
              </w:rPr>
              <w:t xml:space="preserve"> </w:t>
            </w:r>
            <w:r w:rsidRPr="00911D33">
              <w:rPr>
                <w:rFonts w:ascii="Arial" w:hAnsi="Arial" w:cs="Arial"/>
              </w:rPr>
              <w:t>São</w:t>
            </w:r>
            <w:r w:rsidR="00B64672">
              <w:rPr>
                <w:rFonts w:ascii="Arial" w:hAnsi="Arial" w:cs="Arial"/>
              </w:rPr>
              <w:t xml:space="preserve"> </w:t>
            </w:r>
            <w:r w:rsidRPr="00911D33">
              <w:rPr>
                <w:rFonts w:ascii="Arial" w:hAnsi="Arial" w:cs="Arial"/>
              </w:rPr>
              <w:t>Paulo,</w:t>
            </w:r>
            <w:r w:rsidR="00B64672">
              <w:rPr>
                <w:rFonts w:ascii="Arial" w:hAnsi="Arial" w:cs="Arial"/>
              </w:rPr>
              <w:t xml:space="preserve"> Ed. </w:t>
            </w:r>
            <w:r w:rsidRPr="00911D33">
              <w:rPr>
                <w:rFonts w:ascii="Arial" w:hAnsi="Arial" w:cs="Arial"/>
              </w:rPr>
              <w:t>Atual,</w:t>
            </w:r>
            <w:r w:rsidR="00B64672">
              <w:rPr>
                <w:rFonts w:ascii="Arial" w:hAnsi="Arial" w:cs="Arial"/>
              </w:rPr>
              <w:t xml:space="preserve"> </w:t>
            </w:r>
            <w:r w:rsidRPr="00911D33">
              <w:rPr>
                <w:rFonts w:ascii="Arial" w:hAnsi="Arial" w:cs="Arial"/>
              </w:rPr>
              <w:t>2006.</w:t>
            </w:r>
          </w:p>
          <w:p w14:paraId="2B24AEB2" w14:textId="652AECC7" w:rsidR="00991AE8" w:rsidRDefault="00991AE8" w:rsidP="00B45058">
            <w:pPr>
              <w:snapToGrid w:val="0"/>
              <w:spacing w:line="360" w:lineRule="auto"/>
              <w:ind w:left="34"/>
              <w:rPr>
                <w:rFonts w:ascii="Arial" w:hAnsi="Arial" w:cs="Arial"/>
              </w:rPr>
            </w:pPr>
            <w:r w:rsidRPr="00911D33">
              <w:rPr>
                <w:rFonts w:ascii="Arial" w:hAnsi="Arial" w:cs="Arial"/>
                <w:lang w:val="es-ES"/>
              </w:rPr>
              <w:t>IEZZI,</w:t>
            </w:r>
            <w:r w:rsidR="00B64672">
              <w:rPr>
                <w:rFonts w:ascii="Arial" w:hAnsi="Arial" w:cs="Arial"/>
                <w:lang w:val="es-ES"/>
              </w:rPr>
              <w:t xml:space="preserve"> Gelson, </w:t>
            </w:r>
            <w:r w:rsidRPr="00911D33">
              <w:rPr>
                <w:rFonts w:ascii="Arial" w:hAnsi="Arial" w:cs="Arial"/>
                <w:lang w:val="es-ES"/>
              </w:rPr>
              <w:t>DOLCE,</w:t>
            </w:r>
            <w:r w:rsidR="00B64672">
              <w:rPr>
                <w:rFonts w:ascii="Arial" w:hAnsi="Arial" w:cs="Arial"/>
                <w:lang w:val="es-ES"/>
              </w:rPr>
              <w:t xml:space="preserve"> </w:t>
            </w:r>
            <w:r w:rsidRPr="00911D33">
              <w:rPr>
                <w:rFonts w:ascii="Arial" w:hAnsi="Arial" w:cs="Arial"/>
                <w:lang w:val="es-ES"/>
              </w:rPr>
              <w:t>O</w:t>
            </w:r>
            <w:r w:rsidR="00B64672">
              <w:rPr>
                <w:rFonts w:ascii="Arial" w:hAnsi="Arial" w:cs="Arial"/>
                <w:lang w:val="es-ES"/>
              </w:rPr>
              <w:t xml:space="preserve">svaldo, </w:t>
            </w:r>
            <w:r w:rsidR="00B64672">
              <w:rPr>
                <w:rFonts w:ascii="Arial" w:eastAsia="Arial" w:hAnsi="Arial" w:cs="Arial"/>
                <w:lang w:val="es-ES"/>
              </w:rPr>
              <w:t>TEIXEIRA, Jose Calos, MACHADO, Nilson José, GOULART, Marcio Cintra,</w:t>
            </w:r>
            <w:r>
              <w:rPr>
                <w:rFonts w:ascii="Arial" w:eastAsia="Arial" w:hAnsi="Arial" w:cs="Arial"/>
                <w:lang w:val="es-ES"/>
              </w:rPr>
              <w:t xml:space="preserve"> CASTRO, Luis Roberto da Silveira. </w:t>
            </w:r>
            <w:r w:rsidRPr="00911D33">
              <w:rPr>
                <w:rFonts w:ascii="Arial" w:hAnsi="Arial" w:cs="Arial"/>
                <w:lang w:val="es-ES"/>
              </w:rPr>
              <w:t>M</w:t>
            </w:r>
            <w:r>
              <w:rPr>
                <w:rFonts w:ascii="Arial" w:hAnsi="Arial" w:cs="Arial"/>
                <w:lang w:val="es-ES"/>
              </w:rPr>
              <w:t>ACHADO</w:t>
            </w:r>
            <w:r w:rsidRPr="00911D33">
              <w:rPr>
                <w:rFonts w:ascii="Arial" w:hAnsi="Arial" w:cs="Arial"/>
                <w:lang w:val="es-ES"/>
              </w:rPr>
              <w:t>,</w:t>
            </w:r>
            <w:r w:rsidR="00B64672">
              <w:rPr>
                <w:rFonts w:ascii="Arial" w:hAnsi="Arial" w:cs="Arial"/>
                <w:lang w:val="es-ES"/>
              </w:rPr>
              <w:t xml:space="preserve"> </w:t>
            </w:r>
            <w:r>
              <w:rPr>
                <w:rFonts w:ascii="Arial" w:hAnsi="Arial" w:cs="Arial"/>
                <w:lang w:val="es-ES"/>
              </w:rPr>
              <w:t>Antonio dos Santos.</w:t>
            </w:r>
            <w:r w:rsidR="00B64672">
              <w:rPr>
                <w:rFonts w:ascii="Arial" w:hAnsi="Arial" w:cs="Arial"/>
                <w:lang w:val="es-ES"/>
              </w:rPr>
              <w:t xml:space="preserve"> </w:t>
            </w:r>
            <w:r w:rsidRPr="00911D33">
              <w:rPr>
                <w:rFonts w:ascii="Arial" w:hAnsi="Arial" w:cs="Arial"/>
                <w:b/>
                <w:bCs/>
              </w:rPr>
              <w:t>Matemática:</w:t>
            </w:r>
            <w:r w:rsidR="00B64672">
              <w:rPr>
                <w:rFonts w:ascii="Arial" w:hAnsi="Arial" w:cs="Arial"/>
                <w:b/>
                <w:bCs/>
              </w:rPr>
              <w:t xml:space="preserve"> 1ª </w:t>
            </w:r>
            <w:r w:rsidRPr="00911D33">
              <w:rPr>
                <w:rFonts w:ascii="Arial" w:hAnsi="Arial" w:cs="Arial"/>
                <w:b/>
                <w:bCs/>
              </w:rPr>
              <w:t>série</w:t>
            </w:r>
            <w:r w:rsidRPr="00911D33">
              <w:rPr>
                <w:rFonts w:ascii="Arial" w:eastAsia="Arial" w:hAnsi="Arial" w:cs="Arial"/>
                <w:b/>
              </w:rPr>
              <w:t xml:space="preserve"> – </w:t>
            </w:r>
            <w:r w:rsidR="00B64672">
              <w:rPr>
                <w:rFonts w:ascii="Arial" w:hAnsi="Arial" w:cs="Arial"/>
                <w:b/>
              </w:rPr>
              <w:t xml:space="preserve">2º </w:t>
            </w:r>
            <w:r w:rsidRPr="00911D33">
              <w:rPr>
                <w:rFonts w:ascii="Arial" w:hAnsi="Arial" w:cs="Arial"/>
                <w:b/>
              </w:rPr>
              <w:t>grau</w:t>
            </w:r>
            <w:r w:rsidRPr="00911D33">
              <w:rPr>
                <w:rFonts w:ascii="Arial" w:hAnsi="Arial" w:cs="Arial"/>
              </w:rPr>
              <w:t>.</w:t>
            </w:r>
            <w:r w:rsidR="00B64672">
              <w:rPr>
                <w:rFonts w:ascii="Arial" w:hAnsi="Arial" w:cs="Arial"/>
              </w:rPr>
              <w:t xml:space="preserve"> </w:t>
            </w:r>
            <w:r w:rsidRPr="00911D33">
              <w:rPr>
                <w:rFonts w:ascii="Arial" w:hAnsi="Arial" w:cs="Arial"/>
              </w:rPr>
              <w:t>4</w:t>
            </w:r>
            <w:r w:rsidR="00B64672">
              <w:rPr>
                <w:rFonts w:ascii="Arial" w:hAnsi="Arial" w:cs="Arial"/>
              </w:rPr>
              <w:t xml:space="preserve">ª </w:t>
            </w:r>
            <w:r w:rsidRPr="00911D33">
              <w:rPr>
                <w:rFonts w:ascii="Arial" w:hAnsi="Arial" w:cs="Arial"/>
              </w:rPr>
              <w:t>Ed.</w:t>
            </w:r>
            <w:r w:rsidR="00B64672">
              <w:rPr>
                <w:rFonts w:ascii="Arial" w:hAnsi="Arial" w:cs="Arial"/>
              </w:rPr>
              <w:t xml:space="preserve">, </w:t>
            </w:r>
            <w:r w:rsidRPr="00911D33">
              <w:rPr>
                <w:rFonts w:ascii="Arial" w:hAnsi="Arial" w:cs="Arial"/>
              </w:rPr>
              <w:t>São</w:t>
            </w:r>
            <w:r w:rsidR="00B64672">
              <w:rPr>
                <w:rFonts w:ascii="Arial" w:hAnsi="Arial" w:cs="Arial"/>
              </w:rPr>
              <w:t xml:space="preserve"> </w:t>
            </w:r>
            <w:r w:rsidRPr="00911D33">
              <w:rPr>
                <w:rFonts w:ascii="Arial" w:hAnsi="Arial" w:cs="Arial"/>
              </w:rPr>
              <w:t>Paulo</w:t>
            </w:r>
            <w:r w:rsidR="00B64672">
              <w:rPr>
                <w:rFonts w:ascii="Arial" w:hAnsi="Arial" w:cs="Arial"/>
              </w:rPr>
              <w:t xml:space="preserve">, Ed. </w:t>
            </w:r>
            <w:r w:rsidRPr="00911D33">
              <w:rPr>
                <w:rFonts w:ascii="Arial" w:hAnsi="Arial" w:cs="Arial"/>
              </w:rPr>
              <w:t>Atual,</w:t>
            </w:r>
            <w:r w:rsidR="00B64672">
              <w:rPr>
                <w:rFonts w:ascii="Arial" w:hAnsi="Arial" w:cs="Arial"/>
              </w:rPr>
              <w:t xml:space="preserve"> </w:t>
            </w:r>
            <w:r w:rsidRPr="00911D33">
              <w:rPr>
                <w:rFonts w:ascii="Arial" w:hAnsi="Arial" w:cs="Arial"/>
              </w:rPr>
              <w:t>1980.</w:t>
            </w:r>
          </w:p>
          <w:p w14:paraId="1A88EAB9" w14:textId="6FD8C172" w:rsidR="00991AE8" w:rsidRDefault="00991AE8" w:rsidP="0001789C">
            <w:pPr>
              <w:snapToGrid w:val="0"/>
              <w:spacing w:line="360" w:lineRule="auto"/>
              <w:ind w:left="34"/>
              <w:rPr>
                <w:rFonts w:ascii="Arial" w:hAnsi="Arial" w:cs="Arial"/>
              </w:rPr>
            </w:pPr>
            <w:r w:rsidRPr="005F7895">
              <w:rPr>
                <w:rFonts w:ascii="Arial" w:hAnsi="Arial" w:cs="Arial"/>
              </w:rPr>
              <w:t xml:space="preserve">STEWART, James. </w:t>
            </w:r>
            <w:r w:rsidR="0001789C">
              <w:rPr>
                <w:rFonts w:ascii="Arial" w:hAnsi="Arial" w:cs="Arial"/>
                <w:b/>
              </w:rPr>
              <w:t>Cálculo vol. 1</w:t>
            </w:r>
            <w:r w:rsidRPr="005F7895">
              <w:rPr>
                <w:rFonts w:ascii="Arial" w:hAnsi="Arial" w:cs="Arial"/>
              </w:rPr>
              <w:t>. 5</w:t>
            </w:r>
            <w:r w:rsidR="0001789C">
              <w:rPr>
                <w:rFonts w:ascii="Arial" w:hAnsi="Arial" w:cs="Arial"/>
              </w:rPr>
              <w:t>ª E</w:t>
            </w:r>
            <w:r w:rsidRPr="005F7895">
              <w:rPr>
                <w:rFonts w:ascii="Arial" w:hAnsi="Arial" w:cs="Arial"/>
              </w:rPr>
              <w:t>d.</w:t>
            </w:r>
            <w:r w:rsidR="0001789C">
              <w:rPr>
                <w:rFonts w:ascii="Arial" w:hAnsi="Arial" w:cs="Arial"/>
              </w:rPr>
              <w:t>,</w:t>
            </w:r>
            <w:r w:rsidRPr="005F7895">
              <w:rPr>
                <w:rFonts w:ascii="Arial" w:hAnsi="Arial" w:cs="Arial"/>
              </w:rPr>
              <w:t xml:space="preserve"> São Paulo</w:t>
            </w:r>
            <w:r w:rsidR="0001789C">
              <w:rPr>
                <w:rFonts w:ascii="Arial" w:hAnsi="Arial" w:cs="Arial"/>
              </w:rPr>
              <w:t xml:space="preserve">, </w:t>
            </w:r>
            <w:r w:rsidRPr="005F7895">
              <w:rPr>
                <w:rFonts w:ascii="Arial" w:hAnsi="Arial" w:cs="Arial"/>
              </w:rPr>
              <w:t>Thomson, 2006.</w:t>
            </w:r>
          </w:p>
          <w:p w14:paraId="11A1719C" w14:textId="77777777" w:rsidR="00AC4200" w:rsidRPr="00AC4200" w:rsidRDefault="00AC4200" w:rsidP="00B45058">
            <w:pPr>
              <w:spacing w:line="360" w:lineRule="auto"/>
              <w:ind w:left="34"/>
              <w:jc w:val="both"/>
              <w:rPr>
                <w:rFonts w:ascii="Arial" w:hAnsi="Arial" w:cs="Arial"/>
              </w:rPr>
            </w:pPr>
            <w:r w:rsidRPr="00AC4200">
              <w:rPr>
                <w:rFonts w:ascii="Arial" w:hAnsi="Arial" w:cs="Arial"/>
              </w:rPr>
              <w:t xml:space="preserve">UNESCO. </w:t>
            </w:r>
            <w:r w:rsidRPr="00AC4200">
              <w:rPr>
                <w:rFonts w:ascii="Arial" w:hAnsi="Arial" w:cs="Arial"/>
                <w:b/>
              </w:rPr>
              <w:t>Educação para um futuro sustentável: uma visão transdisciplinar para ações compartilhadas.</w:t>
            </w:r>
            <w:r w:rsidRPr="00AC4200">
              <w:rPr>
                <w:rFonts w:ascii="Arial" w:hAnsi="Arial" w:cs="Arial"/>
              </w:rPr>
              <w:t xml:space="preserve"> Brasília: Ed. IBAMA, 1999.</w:t>
            </w:r>
          </w:p>
        </w:tc>
      </w:tr>
    </w:tbl>
    <w:p w14:paraId="2896C904" w14:textId="77777777" w:rsidR="00AD47A9" w:rsidRDefault="00AD47A9" w:rsidP="00991AE8">
      <w:pPr>
        <w:suppressAutoHyphens w:val="0"/>
      </w:pPr>
    </w:p>
    <w:p w14:paraId="3BAA54ED" w14:textId="77777777" w:rsidR="00991AE8" w:rsidRDefault="00991AE8" w:rsidP="00991AE8">
      <w:pPr>
        <w:suppressAutoHyphens w:val="0"/>
      </w:pPr>
    </w:p>
    <w:tbl>
      <w:tblPr>
        <w:tblW w:w="9214" w:type="dxa"/>
        <w:tblInd w:w="-34" w:type="dxa"/>
        <w:tblLayout w:type="fixed"/>
        <w:tblLook w:val="0000" w:firstRow="0" w:lastRow="0" w:firstColumn="0" w:lastColumn="0" w:noHBand="0" w:noVBand="0"/>
      </w:tblPr>
      <w:tblGrid>
        <w:gridCol w:w="2862"/>
        <w:gridCol w:w="1816"/>
        <w:gridCol w:w="4536"/>
      </w:tblGrid>
      <w:tr w:rsidR="00AD47A9" w14:paraId="6E9E225D" w14:textId="77777777" w:rsidTr="00C249E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088E3F7" w14:textId="77777777" w:rsidR="00AD47A9" w:rsidRDefault="00AD47A9" w:rsidP="00C249E3">
            <w:pPr>
              <w:snapToGrid w:val="0"/>
              <w:spacing w:line="360" w:lineRule="auto"/>
              <w:jc w:val="both"/>
            </w:pPr>
            <w:r>
              <w:object w:dxaOrig="12691" w:dyaOrig="1650" w14:anchorId="11BE7501">
                <v:shape id="_x0000_i1026" type="#_x0000_t75" style="width:446.25pt;height:64.5pt" o:ole="" filled="t">
                  <v:fill color2="black"/>
                  <v:imagedata r:id="rId21" o:title=""/>
                </v:shape>
                <o:OLEObject Type="Embed" ProgID="PBrush" ShapeID="_x0000_i1026" DrawAspect="Content" ObjectID="_1548270775" r:id="rId23"/>
              </w:object>
            </w:r>
          </w:p>
        </w:tc>
      </w:tr>
      <w:tr w:rsidR="00AD47A9" w14:paraId="55EA6ED1" w14:textId="77777777" w:rsidTr="00C249E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994D5C" w14:textId="77777777" w:rsidR="00AD47A9" w:rsidRDefault="00AD47A9" w:rsidP="00C249E3">
            <w:pPr>
              <w:spacing w:line="360" w:lineRule="auto"/>
              <w:jc w:val="both"/>
              <w:rPr>
                <w:rFonts w:ascii="Arial" w:hAnsi="Arial" w:cs="Arial"/>
                <w:b/>
                <w:bCs/>
              </w:rPr>
            </w:pPr>
            <w:r>
              <w:rPr>
                <w:rFonts w:ascii="Arial" w:hAnsi="Arial" w:cs="Arial"/>
                <w:b/>
                <w:bCs/>
              </w:rPr>
              <w:t>1- IDENTIFICAÇÃO</w:t>
            </w:r>
          </w:p>
          <w:p w14:paraId="6B399AC3" w14:textId="77777777" w:rsidR="00AD47A9" w:rsidRDefault="00AD47A9" w:rsidP="00C249E3">
            <w:pPr>
              <w:spacing w:line="360" w:lineRule="auto"/>
              <w:jc w:val="both"/>
              <w:rPr>
                <w:rFonts w:ascii="Arial" w:hAnsi="Arial" w:cs="Arial"/>
                <w:b/>
                <w:bCs/>
              </w:rPr>
            </w:pPr>
            <w:r>
              <w:rPr>
                <w:rFonts w:ascii="Arial" w:hAnsi="Arial" w:cs="Arial"/>
                <w:b/>
                <w:bCs/>
              </w:rPr>
              <w:t>CURSO: Licenciatura em Física</w:t>
            </w:r>
          </w:p>
          <w:p w14:paraId="1BF30A9A" w14:textId="77777777" w:rsidR="00AD47A9" w:rsidRDefault="00AD47A9" w:rsidP="00C249E3">
            <w:pPr>
              <w:spacing w:line="360" w:lineRule="auto"/>
              <w:jc w:val="both"/>
            </w:pPr>
            <w:r>
              <w:rPr>
                <w:rFonts w:ascii="Arial" w:hAnsi="Arial" w:cs="Arial"/>
                <w:b/>
                <w:bCs/>
              </w:rPr>
              <w:t xml:space="preserve">Componente Curricular: </w:t>
            </w:r>
            <w:r w:rsidRPr="005151FF">
              <w:rPr>
                <w:rFonts w:ascii="Arial" w:hAnsi="Arial" w:cs="Arial"/>
                <w:b/>
                <w:bCs/>
              </w:rPr>
              <w:t>Vetores e Geometria Analítica</w:t>
            </w:r>
          </w:p>
        </w:tc>
      </w:tr>
      <w:tr w:rsidR="00AD47A9" w14:paraId="07983950" w14:textId="77777777" w:rsidTr="00C249E3">
        <w:tc>
          <w:tcPr>
            <w:tcW w:w="2862" w:type="dxa"/>
            <w:tcBorders>
              <w:top w:val="single" w:sz="4" w:space="0" w:color="000000"/>
              <w:left w:val="single" w:sz="4" w:space="0" w:color="000000"/>
              <w:bottom w:val="single" w:sz="4" w:space="0" w:color="000000"/>
            </w:tcBorders>
            <w:shd w:val="clear" w:color="auto" w:fill="FFFFFF"/>
          </w:tcPr>
          <w:p w14:paraId="1DAA1C99" w14:textId="77777777" w:rsidR="00AD47A9" w:rsidRDefault="00AD47A9" w:rsidP="00C249E3">
            <w:pPr>
              <w:spacing w:line="360" w:lineRule="auto"/>
              <w:jc w:val="both"/>
              <w:rPr>
                <w:rFonts w:ascii="Arial" w:hAnsi="Arial" w:cs="Arial"/>
                <w:b/>
                <w:bCs/>
              </w:rPr>
            </w:pPr>
            <w:r>
              <w:rPr>
                <w:rFonts w:ascii="Arial" w:hAnsi="Arial" w:cs="Arial"/>
                <w:b/>
                <w:bCs/>
              </w:rPr>
              <w:t>Semestre: 1º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217D6CD" w14:textId="40199480" w:rsidR="00AD47A9" w:rsidRDefault="00AD47A9" w:rsidP="00C249E3">
            <w:pPr>
              <w:spacing w:line="360" w:lineRule="auto"/>
              <w:jc w:val="both"/>
              <w:rPr>
                <w:rFonts w:ascii="Arial" w:hAnsi="Arial" w:cs="Arial"/>
              </w:rPr>
            </w:pPr>
            <w:r>
              <w:rPr>
                <w:rFonts w:ascii="Arial" w:hAnsi="Arial" w:cs="Arial"/>
                <w:b/>
                <w:bCs/>
              </w:rPr>
              <w:t>Código:</w:t>
            </w:r>
            <w:r w:rsidR="0001789C">
              <w:rPr>
                <w:rFonts w:ascii="Arial" w:hAnsi="Arial" w:cs="Arial"/>
                <w:b/>
                <w:bCs/>
              </w:rPr>
              <w:t xml:space="preserve"> </w:t>
            </w:r>
            <w:r>
              <w:rPr>
                <w:rFonts w:ascii="Arial" w:hAnsi="Arial" w:cs="Arial"/>
                <w:b/>
                <w:bCs/>
              </w:rPr>
              <w:t>VGANC</w:t>
            </w:r>
          </w:p>
        </w:tc>
      </w:tr>
      <w:tr w:rsidR="00AD47A9" w:rsidRPr="009662EA" w14:paraId="5B21898B" w14:textId="77777777" w:rsidTr="00C249E3">
        <w:tc>
          <w:tcPr>
            <w:tcW w:w="2862" w:type="dxa"/>
            <w:tcBorders>
              <w:top w:val="single" w:sz="4" w:space="0" w:color="000000"/>
              <w:left w:val="single" w:sz="4" w:space="0" w:color="000000"/>
              <w:bottom w:val="single" w:sz="4" w:space="0" w:color="000000"/>
            </w:tcBorders>
            <w:shd w:val="clear" w:color="auto" w:fill="FFFFFF"/>
          </w:tcPr>
          <w:p w14:paraId="75DB666F" w14:textId="77777777" w:rsidR="00AD47A9" w:rsidRPr="00A80196" w:rsidRDefault="00AD47A9" w:rsidP="00C249E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7CF5AF40" w14:textId="77777777" w:rsidR="00AD47A9" w:rsidRPr="00A80196" w:rsidRDefault="00AD47A9" w:rsidP="00C249E3">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78511F0F" w14:textId="77777777" w:rsidR="00AD47A9" w:rsidRPr="00A80196" w:rsidRDefault="00AD47A9" w:rsidP="00C249E3">
            <w:pPr>
              <w:spacing w:line="360" w:lineRule="auto"/>
              <w:jc w:val="both"/>
              <w:rPr>
                <w:rFonts w:ascii="Arial" w:hAnsi="Arial" w:cs="Arial"/>
                <w:bCs/>
                <w:i/>
                <w:color w:val="FF0000"/>
              </w:rPr>
            </w:pPr>
            <w:r>
              <w:rPr>
                <w:rFonts w:ascii="Arial" w:hAnsi="Arial" w:cs="Arial"/>
                <w:b/>
                <w:bCs/>
              </w:rPr>
              <w:t>Conhec. Específico: 63,3h</w:t>
            </w:r>
          </w:p>
        </w:tc>
      </w:tr>
      <w:tr w:rsidR="00AD47A9" w:rsidRPr="009662EA" w14:paraId="37BAE044" w14:textId="77777777" w:rsidTr="00C249E3">
        <w:tc>
          <w:tcPr>
            <w:tcW w:w="2862" w:type="dxa"/>
            <w:tcBorders>
              <w:top w:val="single" w:sz="4" w:space="0" w:color="000000"/>
              <w:left w:val="single" w:sz="4" w:space="0" w:color="000000"/>
              <w:bottom w:val="single" w:sz="4" w:space="0" w:color="000000"/>
            </w:tcBorders>
            <w:shd w:val="clear" w:color="auto" w:fill="FFFFFF"/>
          </w:tcPr>
          <w:p w14:paraId="30A68685" w14:textId="77777777" w:rsidR="00AD47A9" w:rsidRPr="00A80196" w:rsidRDefault="00AD47A9" w:rsidP="00C249E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7F835ACE" w14:textId="77777777" w:rsidR="00AD47A9" w:rsidRPr="00A80196" w:rsidRDefault="00AD47A9" w:rsidP="00C249E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6D3F7D68" w14:textId="77777777" w:rsidR="00AD47A9" w:rsidRDefault="00AD47A9" w:rsidP="00C249E3">
            <w:pPr>
              <w:spacing w:line="360" w:lineRule="auto"/>
              <w:jc w:val="both"/>
              <w:rPr>
                <w:rFonts w:ascii="Arial" w:hAnsi="Arial" w:cs="Arial"/>
                <w:b/>
                <w:bCs/>
              </w:rPr>
            </w:pPr>
            <w:r>
              <w:rPr>
                <w:rFonts w:ascii="Arial" w:hAnsi="Arial" w:cs="Arial"/>
                <w:b/>
                <w:bCs/>
              </w:rPr>
              <w:t>Prát. Comp. Curricular: 0h</w:t>
            </w:r>
          </w:p>
        </w:tc>
      </w:tr>
      <w:tr w:rsidR="00AD47A9" w:rsidRPr="00A80196" w14:paraId="3FC94159" w14:textId="77777777" w:rsidTr="00C249E3">
        <w:tc>
          <w:tcPr>
            <w:tcW w:w="2862" w:type="dxa"/>
            <w:vMerge w:val="restart"/>
            <w:tcBorders>
              <w:top w:val="single" w:sz="4" w:space="0" w:color="000000"/>
              <w:left w:val="single" w:sz="4" w:space="0" w:color="000000"/>
            </w:tcBorders>
            <w:shd w:val="clear" w:color="auto" w:fill="FFFFFF"/>
          </w:tcPr>
          <w:p w14:paraId="173A5052" w14:textId="77777777" w:rsidR="00AD47A9" w:rsidRPr="00A80196" w:rsidRDefault="00AD47A9" w:rsidP="00C249E3">
            <w:pPr>
              <w:tabs>
                <w:tab w:val="left" w:pos="1909"/>
              </w:tabs>
              <w:jc w:val="both"/>
              <w:rPr>
                <w:rFonts w:ascii="Arial" w:hAnsi="Arial" w:cs="Arial"/>
                <w:b/>
              </w:rPr>
            </w:pPr>
            <w:r w:rsidRPr="00A80196">
              <w:rPr>
                <w:rFonts w:ascii="Arial" w:hAnsi="Arial" w:cs="Arial"/>
                <w:b/>
              </w:rPr>
              <w:t>Abordagem Metodológica:</w:t>
            </w:r>
          </w:p>
          <w:p w14:paraId="3328156F" w14:textId="77777777" w:rsidR="00AD47A9" w:rsidRPr="00A80196" w:rsidRDefault="00AD47A9" w:rsidP="00C249E3">
            <w:pPr>
              <w:snapToGrid w:val="0"/>
              <w:jc w:val="both"/>
              <w:rPr>
                <w:rFonts w:ascii="Arial" w:hAnsi="Arial" w:cs="Arial"/>
                <w:b/>
                <w:bCs/>
              </w:rPr>
            </w:pPr>
            <w:r w:rsidRPr="00A80196">
              <w:rPr>
                <w:rFonts w:ascii="Arial" w:hAnsi="Arial" w:cs="Arial"/>
              </w:rPr>
              <w:t>T (</w:t>
            </w:r>
            <w:r w:rsidRPr="00E873A5">
              <w:rPr>
                <w:rFonts w:ascii="Arial" w:hAnsi="Arial" w:cs="Arial"/>
                <w:b/>
              </w:rPr>
              <w:t>X</w:t>
            </w:r>
            <w:r w:rsidRPr="00A80196">
              <w:rPr>
                <w:rFonts w:ascii="Arial" w:hAnsi="Arial" w:cs="Arial"/>
              </w:rPr>
              <w:t>)     P (  )      T/P (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3CB0D48" w14:textId="77777777" w:rsidR="00AD47A9" w:rsidRPr="00A80196" w:rsidRDefault="00AD47A9" w:rsidP="00C249E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E873A5">
              <w:rPr>
                <w:rFonts w:ascii="Arial" w:hAnsi="Arial" w:cs="Arial"/>
                <w:b/>
              </w:rPr>
              <w:t>X</w:t>
            </w:r>
            <w:r w:rsidRPr="00A80196">
              <w:rPr>
                <w:rFonts w:ascii="Arial" w:hAnsi="Arial" w:cs="Arial"/>
              </w:rPr>
              <w:t>) NÃO</w:t>
            </w:r>
          </w:p>
        </w:tc>
      </w:tr>
      <w:tr w:rsidR="00AD47A9" w:rsidRPr="00A80196" w14:paraId="3EF0A9C3" w14:textId="77777777" w:rsidTr="00C249E3">
        <w:tc>
          <w:tcPr>
            <w:tcW w:w="2862" w:type="dxa"/>
            <w:vMerge/>
            <w:tcBorders>
              <w:left w:val="single" w:sz="4" w:space="0" w:color="000000"/>
              <w:bottom w:val="single" w:sz="4" w:space="0" w:color="000000"/>
            </w:tcBorders>
            <w:shd w:val="clear" w:color="auto" w:fill="FFFFFF"/>
          </w:tcPr>
          <w:p w14:paraId="26DCC408" w14:textId="77777777" w:rsidR="00AD47A9" w:rsidRPr="00A80196" w:rsidRDefault="00AD47A9" w:rsidP="00C249E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59326E" w14:textId="77777777" w:rsidR="00AD47A9" w:rsidRPr="00A80196" w:rsidRDefault="00AD47A9" w:rsidP="00C249E3">
            <w:pPr>
              <w:tabs>
                <w:tab w:val="left" w:pos="1909"/>
              </w:tabs>
              <w:spacing w:line="360" w:lineRule="auto"/>
              <w:jc w:val="both"/>
              <w:rPr>
                <w:rFonts w:ascii="Arial" w:hAnsi="Arial" w:cs="Arial"/>
              </w:rPr>
            </w:pPr>
            <w:r w:rsidRPr="00A80196">
              <w:rPr>
                <w:rFonts w:ascii="Arial" w:hAnsi="Arial" w:cs="Arial"/>
              </w:rPr>
              <w:t>Qual(is)?</w:t>
            </w:r>
          </w:p>
        </w:tc>
      </w:tr>
      <w:tr w:rsidR="00AD47A9" w14:paraId="0BE4BE0C" w14:textId="77777777" w:rsidTr="00C249E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7C78ABF" w14:textId="77777777" w:rsidR="00ED1388" w:rsidRDefault="00AD47A9" w:rsidP="00C249E3">
            <w:pPr>
              <w:spacing w:line="360" w:lineRule="auto"/>
              <w:jc w:val="both"/>
              <w:rPr>
                <w:rFonts w:ascii="Arial" w:hAnsi="Arial" w:cs="Arial"/>
                <w:b/>
                <w:bCs/>
              </w:rPr>
            </w:pPr>
            <w:r>
              <w:rPr>
                <w:rFonts w:ascii="Arial" w:hAnsi="Arial" w:cs="Arial"/>
                <w:b/>
                <w:bCs/>
              </w:rPr>
              <w:t>2 - EMENTA:</w:t>
            </w:r>
            <w:r w:rsidR="0001789C">
              <w:rPr>
                <w:rFonts w:ascii="Arial" w:hAnsi="Arial" w:cs="Arial"/>
                <w:b/>
                <w:bCs/>
              </w:rPr>
              <w:t xml:space="preserve"> </w:t>
            </w:r>
          </w:p>
          <w:p w14:paraId="6400C079" w14:textId="64C951B1" w:rsidR="00AD47A9" w:rsidRDefault="00ED1388" w:rsidP="00ED1388">
            <w:pPr>
              <w:spacing w:line="360" w:lineRule="auto"/>
              <w:jc w:val="both"/>
            </w:pPr>
            <w:r>
              <w:rPr>
                <w:rFonts w:ascii="Arial" w:hAnsi="Arial" w:cs="Arial"/>
              </w:rPr>
              <w:t>Esta disciplina tem como elemento fundamental o conceito de vetor, a partir do qual estudamos todas suas características e propriedades, juntamente com aplicações à geometria euclideana e física clássica. Embasa o aluno para diversas outras disciplinas do curso, como, por exemplo, cálculo diferencial e integral para funções de mais de uma variável. Prepara o educando para o entendimento aprofundado no conceito de componentes vetoriais, o que é fundamental para o ensino dos mais diversos conteúdos de física básica.</w:t>
            </w:r>
          </w:p>
        </w:tc>
      </w:tr>
      <w:tr w:rsidR="00AD47A9" w14:paraId="0071ACAC" w14:textId="77777777" w:rsidTr="00C249E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15B8EE6" w14:textId="77777777" w:rsidR="00AD47A9" w:rsidRDefault="00AD47A9" w:rsidP="00C249E3">
            <w:pPr>
              <w:spacing w:line="360" w:lineRule="auto"/>
              <w:jc w:val="both"/>
              <w:rPr>
                <w:rFonts w:ascii="Arial" w:hAnsi="Arial" w:cs="Arial"/>
              </w:rPr>
            </w:pPr>
            <w:r>
              <w:rPr>
                <w:rFonts w:ascii="Arial" w:hAnsi="Arial" w:cs="Arial"/>
                <w:b/>
                <w:bCs/>
              </w:rPr>
              <w:t>3 - OBJETIVOS:</w:t>
            </w:r>
          </w:p>
          <w:p w14:paraId="108604C5" w14:textId="0363A568" w:rsidR="00AD47A9" w:rsidRDefault="00D1017E" w:rsidP="00D1017E">
            <w:pPr>
              <w:suppressAutoHyphens w:val="0"/>
              <w:autoSpaceDE w:val="0"/>
              <w:snapToGrid w:val="0"/>
              <w:spacing w:line="360" w:lineRule="auto"/>
              <w:jc w:val="both"/>
            </w:pPr>
            <w:r>
              <w:rPr>
                <w:rFonts w:ascii="Arial" w:hAnsi="Arial" w:cs="Arial"/>
              </w:rPr>
              <w:t>Capacitar o aluno a discutir,</w:t>
            </w:r>
            <w:r w:rsidR="0001789C">
              <w:rPr>
                <w:rFonts w:ascii="Arial" w:hAnsi="Arial" w:cs="Arial"/>
              </w:rPr>
              <w:t xml:space="preserve"> </w:t>
            </w:r>
            <w:r>
              <w:rPr>
                <w:rFonts w:ascii="Arial" w:hAnsi="Arial" w:cs="Arial"/>
              </w:rPr>
              <w:t>em</w:t>
            </w:r>
            <w:r w:rsidR="0001789C">
              <w:rPr>
                <w:rFonts w:ascii="Arial" w:hAnsi="Arial" w:cs="Arial"/>
              </w:rPr>
              <w:t xml:space="preserve"> </w:t>
            </w:r>
            <w:r>
              <w:rPr>
                <w:rFonts w:ascii="Arial" w:hAnsi="Arial" w:cs="Arial"/>
              </w:rPr>
              <w:t>sala</w:t>
            </w:r>
            <w:r w:rsidR="0001789C">
              <w:rPr>
                <w:rFonts w:ascii="Arial" w:hAnsi="Arial" w:cs="Arial"/>
              </w:rPr>
              <w:t xml:space="preserve"> </w:t>
            </w:r>
            <w:r>
              <w:rPr>
                <w:rFonts w:ascii="Arial" w:hAnsi="Arial" w:cs="Arial"/>
              </w:rPr>
              <w:t>de</w:t>
            </w:r>
            <w:r w:rsidR="0001789C">
              <w:rPr>
                <w:rFonts w:ascii="Arial" w:hAnsi="Arial" w:cs="Arial"/>
              </w:rPr>
              <w:t xml:space="preserve"> </w:t>
            </w:r>
            <w:r>
              <w:rPr>
                <w:rFonts w:ascii="Arial" w:hAnsi="Arial" w:cs="Arial"/>
              </w:rPr>
              <w:t>aula,</w:t>
            </w:r>
            <w:r w:rsidR="0001789C">
              <w:rPr>
                <w:rFonts w:ascii="Arial" w:hAnsi="Arial" w:cs="Arial"/>
              </w:rPr>
              <w:t xml:space="preserve"> </w:t>
            </w:r>
            <w:r>
              <w:rPr>
                <w:rFonts w:ascii="Arial" w:hAnsi="Arial" w:cs="Arial"/>
              </w:rPr>
              <w:t>o</w:t>
            </w:r>
            <w:r w:rsidR="0001789C">
              <w:rPr>
                <w:rFonts w:ascii="Arial" w:hAnsi="Arial" w:cs="Arial"/>
              </w:rPr>
              <w:t xml:space="preserve"> </w:t>
            </w:r>
            <w:r>
              <w:rPr>
                <w:rFonts w:ascii="Arial" w:hAnsi="Arial" w:cs="Arial"/>
              </w:rPr>
              <w:t>método</w:t>
            </w:r>
            <w:r w:rsidR="0001789C">
              <w:rPr>
                <w:rFonts w:ascii="Arial" w:hAnsi="Arial" w:cs="Arial"/>
              </w:rPr>
              <w:t xml:space="preserve"> </w:t>
            </w:r>
            <w:r>
              <w:rPr>
                <w:rFonts w:ascii="Arial" w:hAnsi="Arial" w:cs="Arial"/>
              </w:rPr>
              <w:t>usado</w:t>
            </w:r>
            <w:r w:rsidR="0001789C">
              <w:rPr>
                <w:rFonts w:ascii="Arial" w:hAnsi="Arial" w:cs="Arial"/>
              </w:rPr>
              <w:t xml:space="preserve"> </w:t>
            </w:r>
            <w:r>
              <w:rPr>
                <w:rFonts w:ascii="Arial" w:hAnsi="Arial" w:cs="Arial"/>
              </w:rPr>
              <w:t>pelo</w:t>
            </w:r>
            <w:r w:rsidR="0001789C">
              <w:rPr>
                <w:rFonts w:ascii="Arial" w:hAnsi="Arial" w:cs="Arial"/>
              </w:rPr>
              <w:t xml:space="preserve"> </w:t>
            </w:r>
            <w:r>
              <w:rPr>
                <w:rFonts w:ascii="Arial" w:hAnsi="Arial" w:cs="Arial"/>
              </w:rPr>
              <w:t>professor</w:t>
            </w:r>
            <w:r w:rsidR="0001789C">
              <w:rPr>
                <w:rFonts w:ascii="Arial" w:hAnsi="Arial" w:cs="Arial"/>
              </w:rPr>
              <w:t xml:space="preserve"> </w:t>
            </w:r>
            <w:r>
              <w:rPr>
                <w:rFonts w:ascii="Arial" w:hAnsi="Arial" w:cs="Arial"/>
              </w:rPr>
              <w:t>e</w:t>
            </w:r>
            <w:r w:rsidR="0001789C">
              <w:rPr>
                <w:rFonts w:ascii="Arial" w:hAnsi="Arial" w:cs="Arial"/>
              </w:rPr>
              <w:t xml:space="preserve"> </w:t>
            </w:r>
            <w:r>
              <w:rPr>
                <w:rFonts w:ascii="Arial" w:hAnsi="Arial" w:cs="Arial"/>
              </w:rPr>
              <w:t>o</w:t>
            </w:r>
            <w:r w:rsidR="0001789C">
              <w:rPr>
                <w:rFonts w:ascii="Arial" w:hAnsi="Arial" w:cs="Arial"/>
              </w:rPr>
              <w:t xml:space="preserve"> </w:t>
            </w:r>
            <w:r>
              <w:rPr>
                <w:rFonts w:ascii="Arial" w:hAnsi="Arial" w:cs="Arial"/>
              </w:rPr>
              <w:t>conteúdo</w:t>
            </w:r>
            <w:r w:rsidR="0001789C">
              <w:rPr>
                <w:rFonts w:ascii="Arial" w:hAnsi="Arial" w:cs="Arial"/>
              </w:rPr>
              <w:t xml:space="preserve"> </w:t>
            </w:r>
            <w:r>
              <w:rPr>
                <w:rFonts w:ascii="Arial" w:hAnsi="Arial" w:cs="Arial"/>
              </w:rPr>
              <w:t>desenvolvido, relacionando-os</w:t>
            </w:r>
            <w:r w:rsidR="0001789C">
              <w:rPr>
                <w:rFonts w:ascii="Arial" w:hAnsi="Arial" w:cs="Arial"/>
              </w:rPr>
              <w:t xml:space="preserve"> </w:t>
            </w:r>
            <w:r>
              <w:rPr>
                <w:rFonts w:ascii="Arial" w:hAnsi="Arial" w:cs="Arial"/>
              </w:rPr>
              <w:t>com</w:t>
            </w:r>
            <w:r w:rsidR="0001789C">
              <w:rPr>
                <w:rFonts w:ascii="Arial" w:hAnsi="Arial" w:cs="Arial"/>
              </w:rPr>
              <w:t xml:space="preserve"> </w:t>
            </w:r>
            <w:r>
              <w:rPr>
                <w:rFonts w:ascii="Arial" w:hAnsi="Arial" w:cs="Arial"/>
              </w:rPr>
              <w:t>os</w:t>
            </w:r>
            <w:r w:rsidR="0001789C">
              <w:rPr>
                <w:rFonts w:ascii="Arial" w:hAnsi="Arial" w:cs="Arial"/>
              </w:rPr>
              <w:t xml:space="preserve"> </w:t>
            </w:r>
            <w:r>
              <w:rPr>
                <w:rFonts w:ascii="Arial" w:hAnsi="Arial" w:cs="Arial"/>
              </w:rPr>
              <w:t>trabalhos</w:t>
            </w:r>
            <w:r w:rsidR="0001789C">
              <w:rPr>
                <w:rFonts w:ascii="Arial" w:hAnsi="Arial" w:cs="Arial"/>
              </w:rPr>
              <w:t xml:space="preserve"> </w:t>
            </w:r>
            <w:r>
              <w:rPr>
                <w:rFonts w:ascii="Arial" w:hAnsi="Arial" w:cs="Arial"/>
              </w:rPr>
              <w:t>a</w:t>
            </w:r>
            <w:r w:rsidR="0001789C">
              <w:rPr>
                <w:rFonts w:ascii="Arial" w:hAnsi="Arial" w:cs="Arial"/>
              </w:rPr>
              <w:t xml:space="preserve"> </w:t>
            </w:r>
            <w:r>
              <w:rPr>
                <w:rFonts w:ascii="Arial" w:hAnsi="Arial" w:cs="Arial"/>
              </w:rPr>
              <w:t>serem</w:t>
            </w:r>
            <w:r w:rsidR="0001789C">
              <w:rPr>
                <w:rFonts w:ascii="Arial" w:hAnsi="Arial" w:cs="Arial"/>
              </w:rPr>
              <w:t xml:space="preserve"> </w:t>
            </w:r>
            <w:r>
              <w:rPr>
                <w:rFonts w:ascii="Arial" w:hAnsi="Arial" w:cs="Arial"/>
              </w:rPr>
              <w:t>instalados</w:t>
            </w:r>
            <w:r w:rsidR="0001789C">
              <w:rPr>
                <w:rFonts w:ascii="Arial" w:hAnsi="Arial" w:cs="Arial"/>
              </w:rPr>
              <w:t xml:space="preserve"> </w:t>
            </w:r>
            <w:r>
              <w:rPr>
                <w:rFonts w:ascii="Arial" w:hAnsi="Arial" w:cs="Arial"/>
              </w:rPr>
              <w:t>nas</w:t>
            </w:r>
            <w:r w:rsidR="0001789C">
              <w:rPr>
                <w:rFonts w:ascii="Arial" w:hAnsi="Arial" w:cs="Arial"/>
              </w:rPr>
              <w:t xml:space="preserve"> </w:t>
            </w:r>
            <w:r>
              <w:rPr>
                <w:rFonts w:ascii="Arial" w:hAnsi="Arial" w:cs="Arial"/>
              </w:rPr>
              <w:t>salas</w:t>
            </w:r>
            <w:r w:rsidR="0001789C">
              <w:rPr>
                <w:rFonts w:ascii="Arial" w:hAnsi="Arial" w:cs="Arial"/>
              </w:rPr>
              <w:t xml:space="preserve"> </w:t>
            </w:r>
            <w:r>
              <w:rPr>
                <w:rFonts w:ascii="Arial" w:hAnsi="Arial" w:cs="Arial"/>
              </w:rPr>
              <w:t>de</w:t>
            </w:r>
            <w:r w:rsidR="0001789C">
              <w:rPr>
                <w:rFonts w:ascii="Arial" w:hAnsi="Arial" w:cs="Arial"/>
              </w:rPr>
              <w:t xml:space="preserve"> </w:t>
            </w:r>
            <w:r>
              <w:rPr>
                <w:rFonts w:ascii="Arial" w:hAnsi="Arial" w:cs="Arial"/>
              </w:rPr>
              <w:t>aula</w:t>
            </w:r>
            <w:r w:rsidR="0001789C">
              <w:rPr>
                <w:rFonts w:ascii="Arial" w:hAnsi="Arial" w:cs="Arial"/>
              </w:rPr>
              <w:t xml:space="preserve"> </w:t>
            </w:r>
            <w:r>
              <w:rPr>
                <w:rFonts w:ascii="Arial" w:hAnsi="Arial" w:cs="Arial"/>
              </w:rPr>
              <w:t>do</w:t>
            </w:r>
            <w:r w:rsidR="0001789C">
              <w:rPr>
                <w:rFonts w:ascii="Arial" w:hAnsi="Arial" w:cs="Arial"/>
              </w:rPr>
              <w:t xml:space="preserve"> </w:t>
            </w:r>
            <w:r>
              <w:rPr>
                <w:rFonts w:ascii="Arial" w:hAnsi="Arial" w:cs="Arial"/>
              </w:rPr>
              <w:t>ensino fundamental</w:t>
            </w:r>
            <w:r w:rsidR="0001789C">
              <w:rPr>
                <w:rFonts w:ascii="Arial" w:hAnsi="Arial" w:cs="Arial"/>
              </w:rPr>
              <w:t xml:space="preserve"> </w:t>
            </w:r>
            <w:r>
              <w:rPr>
                <w:rFonts w:ascii="Arial" w:hAnsi="Arial" w:cs="Arial"/>
              </w:rPr>
              <w:t>ou</w:t>
            </w:r>
            <w:r w:rsidR="0001789C">
              <w:rPr>
                <w:rFonts w:ascii="Arial" w:hAnsi="Arial" w:cs="Arial"/>
              </w:rPr>
              <w:t xml:space="preserve"> </w:t>
            </w:r>
            <w:r>
              <w:rPr>
                <w:rFonts w:ascii="Arial" w:hAnsi="Arial" w:cs="Arial"/>
              </w:rPr>
              <w:t>médio; operar</w:t>
            </w:r>
            <w:r w:rsidR="0001789C">
              <w:rPr>
                <w:rFonts w:ascii="Arial" w:hAnsi="Arial" w:cs="Arial"/>
              </w:rPr>
              <w:t xml:space="preserve"> </w:t>
            </w:r>
            <w:r>
              <w:rPr>
                <w:rFonts w:ascii="Arial" w:hAnsi="Arial" w:cs="Arial"/>
              </w:rPr>
              <w:t>com</w:t>
            </w:r>
            <w:r w:rsidR="0001789C">
              <w:rPr>
                <w:rFonts w:ascii="Arial" w:hAnsi="Arial" w:cs="Arial"/>
              </w:rPr>
              <w:t xml:space="preserve"> </w:t>
            </w:r>
            <w:r>
              <w:rPr>
                <w:rFonts w:ascii="Arial" w:hAnsi="Arial" w:cs="Arial"/>
              </w:rPr>
              <w:t>vetores,</w:t>
            </w:r>
            <w:r w:rsidR="0001789C">
              <w:rPr>
                <w:rFonts w:ascii="Arial" w:hAnsi="Arial" w:cs="Arial"/>
              </w:rPr>
              <w:t xml:space="preserve"> </w:t>
            </w:r>
            <w:r>
              <w:rPr>
                <w:rFonts w:ascii="Arial" w:hAnsi="Arial" w:cs="Arial"/>
              </w:rPr>
              <w:t>bem</w:t>
            </w:r>
            <w:r w:rsidR="0001789C">
              <w:rPr>
                <w:rFonts w:ascii="Arial" w:hAnsi="Arial" w:cs="Arial"/>
              </w:rPr>
              <w:t xml:space="preserve"> </w:t>
            </w:r>
            <w:r>
              <w:rPr>
                <w:rFonts w:ascii="Arial" w:hAnsi="Arial" w:cs="Arial"/>
              </w:rPr>
              <w:t>como</w:t>
            </w:r>
            <w:r w:rsidR="0001789C">
              <w:rPr>
                <w:rFonts w:ascii="Arial" w:hAnsi="Arial" w:cs="Arial"/>
              </w:rPr>
              <w:t xml:space="preserve"> </w:t>
            </w:r>
            <w:r>
              <w:rPr>
                <w:rFonts w:ascii="Arial" w:hAnsi="Arial" w:cs="Arial"/>
              </w:rPr>
              <w:t>utilizá-los</w:t>
            </w:r>
            <w:r w:rsidR="0001789C">
              <w:rPr>
                <w:rFonts w:ascii="Arial" w:hAnsi="Arial" w:cs="Arial"/>
              </w:rPr>
              <w:t xml:space="preserve"> </w:t>
            </w:r>
            <w:r>
              <w:rPr>
                <w:rFonts w:ascii="Arial" w:hAnsi="Arial" w:cs="Arial"/>
              </w:rPr>
              <w:t>na</w:t>
            </w:r>
            <w:r w:rsidR="0001789C">
              <w:rPr>
                <w:rFonts w:ascii="Arial" w:hAnsi="Arial" w:cs="Arial"/>
              </w:rPr>
              <w:t xml:space="preserve"> </w:t>
            </w:r>
            <w:r>
              <w:rPr>
                <w:rFonts w:ascii="Arial" w:hAnsi="Arial" w:cs="Arial"/>
              </w:rPr>
              <w:t>resolução</w:t>
            </w:r>
            <w:r w:rsidR="0001789C">
              <w:rPr>
                <w:rFonts w:ascii="Arial" w:hAnsi="Arial" w:cs="Arial"/>
              </w:rPr>
              <w:t xml:space="preserve"> </w:t>
            </w:r>
            <w:r>
              <w:rPr>
                <w:rFonts w:ascii="Arial" w:hAnsi="Arial" w:cs="Arial"/>
              </w:rPr>
              <w:t>de</w:t>
            </w:r>
            <w:r w:rsidR="0001789C">
              <w:rPr>
                <w:rFonts w:ascii="Arial" w:hAnsi="Arial" w:cs="Arial"/>
              </w:rPr>
              <w:t xml:space="preserve"> </w:t>
            </w:r>
            <w:r>
              <w:rPr>
                <w:rFonts w:ascii="Arial" w:hAnsi="Arial" w:cs="Arial"/>
              </w:rPr>
              <w:t>problemas</w:t>
            </w:r>
            <w:r w:rsidR="0001789C">
              <w:rPr>
                <w:rFonts w:ascii="Arial" w:hAnsi="Arial" w:cs="Arial"/>
              </w:rPr>
              <w:t xml:space="preserve"> </w:t>
            </w:r>
            <w:r>
              <w:rPr>
                <w:rFonts w:ascii="Arial" w:hAnsi="Arial" w:cs="Arial"/>
              </w:rPr>
              <w:t>de</w:t>
            </w:r>
            <w:r w:rsidR="0001789C">
              <w:rPr>
                <w:rFonts w:ascii="Arial" w:hAnsi="Arial" w:cs="Arial"/>
              </w:rPr>
              <w:t xml:space="preserve"> </w:t>
            </w:r>
            <w:r>
              <w:rPr>
                <w:rFonts w:ascii="Arial" w:hAnsi="Arial" w:cs="Arial"/>
              </w:rPr>
              <w:t>Matemática</w:t>
            </w:r>
            <w:r w:rsidR="0001789C">
              <w:rPr>
                <w:rFonts w:ascii="Arial" w:hAnsi="Arial" w:cs="Arial"/>
              </w:rPr>
              <w:t xml:space="preserve"> </w:t>
            </w:r>
            <w:r>
              <w:rPr>
                <w:rFonts w:ascii="Arial" w:hAnsi="Arial" w:cs="Arial"/>
              </w:rPr>
              <w:t>e</w:t>
            </w:r>
            <w:r w:rsidR="0001789C">
              <w:rPr>
                <w:rFonts w:ascii="Arial" w:hAnsi="Arial" w:cs="Arial"/>
              </w:rPr>
              <w:t xml:space="preserve"> </w:t>
            </w:r>
            <w:r>
              <w:rPr>
                <w:rFonts w:ascii="Arial" w:hAnsi="Arial" w:cs="Arial"/>
              </w:rPr>
              <w:t>de</w:t>
            </w:r>
            <w:r w:rsidR="0001789C">
              <w:rPr>
                <w:rFonts w:ascii="Arial" w:hAnsi="Arial" w:cs="Arial"/>
              </w:rPr>
              <w:t xml:space="preserve"> </w:t>
            </w:r>
            <w:r>
              <w:rPr>
                <w:rFonts w:ascii="Arial" w:hAnsi="Arial" w:cs="Arial"/>
              </w:rPr>
              <w:t>Física. Estabelecer</w:t>
            </w:r>
            <w:r w:rsidR="0001789C">
              <w:rPr>
                <w:rFonts w:ascii="Arial" w:hAnsi="Arial" w:cs="Arial"/>
              </w:rPr>
              <w:t xml:space="preserve"> </w:t>
            </w:r>
            <w:r>
              <w:rPr>
                <w:rFonts w:ascii="Arial" w:hAnsi="Arial" w:cs="Arial"/>
              </w:rPr>
              <w:t>as</w:t>
            </w:r>
            <w:r w:rsidR="0001789C">
              <w:rPr>
                <w:rFonts w:ascii="Arial" w:hAnsi="Arial" w:cs="Arial"/>
              </w:rPr>
              <w:t xml:space="preserve"> </w:t>
            </w:r>
            <w:r>
              <w:rPr>
                <w:rFonts w:ascii="Arial" w:hAnsi="Arial" w:cs="Arial"/>
              </w:rPr>
              <w:t>diversas</w:t>
            </w:r>
            <w:r w:rsidR="0001789C">
              <w:rPr>
                <w:rFonts w:ascii="Arial" w:hAnsi="Arial" w:cs="Arial"/>
              </w:rPr>
              <w:t xml:space="preserve"> </w:t>
            </w:r>
            <w:r>
              <w:rPr>
                <w:rFonts w:ascii="Arial" w:hAnsi="Arial" w:cs="Arial"/>
              </w:rPr>
              <w:t>formas</w:t>
            </w:r>
            <w:r w:rsidR="0001789C">
              <w:rPr>
                <w:rFonts w:ascii="Arial" w:hAnsi="Arial" w:cs="Arial"/>
              </w:rPr>
              <w:t xml:space="preserve"> </w:t>
            </w:r>
            <w:r>
              <w:rPr>
                <w:rFonts w:ascii="Arial" w:hAnsi="Arial" w:cs="Arial"/>
              </w:rPr>
              <w:t>de</w:t>
            </w:r>
            <w:r w:rsidR="0001789C">
              <w:rPr>
                <w:rFonts w:ascii="Arial" w:hAnsi="Arial" w:cs="Arial"/>
              </w:rPr>
              <w:t xml:space="preserve"> </w:t>
            </w:r>
            <w:r>
              <w:rPr>
                <w:rFonts w:ascii="Arial" w:hAnsi="Arial" w:cs="Arial"/>
              </w:rPr>
              <w:t>equação</w:t>
            </w:r>
            <w:r w:rsidR="0001789C">
              <w:rPr>
                <w:rFonts w:ascii="Arial" w:hAnsi="Arial" w:cs="Arial"/>
              </w:rPr>
              <w:t xml:space="preserve"> </w:t>
            </w:r>
            <w:r>
              <w:rPr>
                <w:rFonts w:ascii="Arial" w:hAnsi="Arial" w:cs="Arial"/>
              </w:rPr>
              <w:t>de</w:t>
            </w:r>
            <w:r w:rsidR="0001789C">
              <w:rPr>
                <w:rFonts w:ascii="Arial" w:hAnsi="Arial" w:cs="Arial"/>
              </w:rPr>
              <w:t xml:space="preserve"> </w:t>
            </w:r>
            <w:r>
              <w:rPr>
                <w:rFonts w:ascii="Arial" w:hAnsi="Arial" w:cs="Arial"/>
              </w:rPr>
              <w:t>uma</w:t>
            </w:r>
            <w:r w:rsidR="0001789C">
              <w:rPr>
                <w:rFonts w:ascii="Arial" w:hAnsi="Arial" w:cs="Arial"/>
              </w:rPr>
              <w:t xml:space="preserve"> </w:t>
            </w:r>
            <w:r>
              <w:rPr>
                <w:rFonts w:ascii="Arial" w:hAnsi="Arial" w:cs="Arial"/>
              </w:rPr>
              <w:t>reta</w:t>
            </w:r>
            <w:r w:rsidR="0001789C">
              <w:rPr>
                <w:rFonts w:ascii="Arial" w:hAnsi="Arial" w:cs="Arial"/>
              </w:rPr>
              <w:t xml:space="preserve"> </w:t>
            </w:r>
            <w:r>
              <w:rPr>
                <w:rFonts w:ascii="Arial" w:hAnsi="Arial" w:cs="Arial"/>
              </w:rPr>
              <w:t>e</w:t>
            </w:r>
            <w:r w:rsidR="0001789C">
              <w:rPr>
                <w:rFonts w:ascii="Arial" w:hAnsi="Arial" w:cs="Arial"/>
              </w:rPr>
              <w:t xml:space="preserve"> </w:t>
            </w:r>
            <w:r>
              <w:rPr>
                <w:rFonts w:ascii="Arial" w:hAnsi="Arial" w:cs="Arial"/>
              </w:rPr>
              <w:t>de</w:t>
            </w:r>
            <w:r w:rsidR="0001789C">
              <w:rPr>
                <w:rFonts w:ascii="Arial" w:hAnsi="Arial" w:cs="Arial"/>
              </w:rPr>
              <w:t xml:space="preserve"> </w:t>
            </w:r>
            <w:r>
              <w:rPr>
                <w:rFonts w:ascii="Arial" w:hAnsi="Arial" w:cs="Arial"/>
              </w:rPr>
              <w:t>um</w:t>
            </w:r>
            <w:r w:rsidR="0001789C">
              <w:rPr>
                <w:rFonts w:ascii="Arial" w:hAnsi="Arial" w:cs="Arial"/>
              </w:rPr>
              <w:t xml:space="preserve"> </w:t>
            </w:r>
            <w:r>
              <w:rPr>
                <w:rFonts w:ascii="Arial" w:hAnsi="Arial" w:cs="Arial"/>
              </w:rPr>
              <w:t>plano,</w:t>
            </w:r>
            <w:r w:rsidR="0001789C">
              <w:rPr>
                <w:rFonts w:ascii="Arial" w:hAnsi="Arial" w:cs="Arial"/>
              </w:rPr>
              <w:t xml:space="preserve"> </w:t>
            </w:r>
            <w:r>
              <w:rPr>
                <w:rFonts w:ascii="Arial" w:hAnsi="Arial" w:cs="Arial"/>
              </w:rPr>
              <w:t>bem</w:t>
            </w:r>
            <w:r w:rsidR="0001789C">
              <w:rPr>
                <w:rFonts w:ascii="Arial" w:hAnsi="Arial" w:cs="Arial"/>
              </w:rPr>
              <w:t xml:space="preserve"> </w:t>
            </w:r>
            <w:r>
              <w:rPr>
                <w:rFonts w:ascii="Arial" w:hAnsi="Arial" w:cs="Arial"/>
              </w:rPr>
              <w:t>como</w:t>
            </w:r>
            <w:r w:rsidR="0001789C">
              <w:rPr>
                <w:rFonts w:ascii="Arial" w:hAnsi="Arial" w:cs="Arial"/>
              </w:rPr>
              <w:t xml:space="preserve"> </w:t>
            </w:r>
            <w:r>
              <w:rPr>
                <w:rFonts w:ascii="Arial" w:hAnsi="Arial" w:cs="Arial"/>
              </w:rPr>
              <w:t>resolver</w:t>
            </w:r>
            <w:r w:rsidR="0001789C">
              <w:rPr>
                <w:rFonts w:ascii="Arial" w:hAnsi="Arial" w:cs="Arial"/>
              </w:rPr>
              <w:t xml:space="preserve"> </w:t>
            </w:r>
            <w:r>
              <w:rPr>
                <w:rFonts w:ascii="Arial" w:hAnsi="Arial" w:cs="Arial"/>
              </w:rPr>
              <w:t>problemas</w:t>
            </w:r>
            <w:r w:rsidR="0001789C">
              <w:rPr>
                <w:rFonts w:ascii="Arial" w:hAnsi="Arial" w:cs="Arial"/>
              </w:rPr>
              <w:t xml:space="preserve"> </w:t>
            </w:r>
            <w:r>
              <w:rPr>
                <w:rFonts w:ascii="Arial" w:hAnsi="Arial" w:cs="Arial"/>
              </w:rPr>
              <w:t>que</w:t>
            </w:r>
            <w:r w:rsidR="0001789C">
              <w:rPr>
                <w:rFonts w:ascii="Arial" w:hAnsi="Arial" w:cs="Arial"/>
              </w:rPr>
              <w:t xml:space="preserve"> </w:t>
            </w:r>
            <w:r>
              <w:rPr>
                <w:rFonts w:ascii="Arial" w:hAnsi="Arial" w:cs="Arial"/>
              </w:rPr>
              <w:t>envolvam</w:t>
            </w:r>
            <w:r w:rsidR="0001789C">
              <w:rPr>
                <w:rFonts w:ascii="Arial" w:hAnsi="Arial" w:cs="Arial"/>
              </w:rPr>
              <w:t xml:space="preserve"> </w:t>
            </w:r>
            <w:r>
              <w:rPr>
                <w:rFonts w:ascii="Arial" w:hAnsi="Arial" w:cs="Arial"/>
              </w:rPr>
              <w:t>essas</w:t>
            </w:r>
            <w:r w:rsidR="0001789C">
              <w:rPr>
                <w:rFonts w:ascii="Arial" w:hAnsi="Arial" w:cs="Arial"/>
              </w:rPr>
              <w:t xml:space="preserve"> </w:t>
            </w:r>
            <w:r>
              <w:rPr>
                <w:rFonts w:ascii="Arial" w:hAnsi="Arial" w:cs="Arial"/>
              </w:rPr>
              <w:t>equações;</w:t>
            </w:r>
            <w:r w:rsidR="0001789C">
              <w:rPr>
                <w:rFonts w:ascii="Arial" w:hAnsi="Arial" w:cs="Arial"/>
              </w:rPr>
              <w:t xml:space="preserve"> </w:t>
            </w:r>
            <w:r>
              <w:rPr>
                <w:rFonts w:ascii="Arial" w:hAnsi="Arial" w:cs="Arial"/>
              </w:rPr>
              <w:t>identificar</w:t>
            </w:r>
            <w:r w:rsidR="0001789C">
              <w:rPr>
                <w:rFonts w:ascii="Arial" w:hAnsi="Arial" w:cs="Arial"/>
              </w:rPr>
              <w:t xml:space="preserve"> </w:t>
            </w:r>
            <w:r>
              <w:rPr>
                <w:rFonts w:ascii="Arial" w:hAnsi="Arial" w:cs="Arial"/>
              </w:rPr>
              <w:t>a</w:t>
            </w:r>
            <w:r w:rsidR="0001789C">
              <w:rPr>
                <w:rFonts w:ascii="Arial" w:hAnsi="Arial" w:cs="Arial"/>
              </w:rPr>
              <w:t xml:space="preserve"> </w:t>
            </w:r>
            <w:r>
              <w:rPr>
                <w:rFonts w:ascii="Arial" w:hAnsi="Arial" w:cs="Arial"/>
              </w:rPr>
              <w:t>posição</w:t>
            </w:r>
            <w:r w:rsidR="0001789C">
              <w:rPr>
                <w:rFonts w:ascii="Arial" w:hAnsi="Arial" w:cs="Arial"/>
              </w:rPr>
              <w:t xml:space="preserve"> </w:t>
            </w:r>
            <w:r>
              <w:rPr>
                <w:rFonts w:ascii="Arial" w:hAnsi="Arial" w:cs="Arial"/>
              </w:rPr>
              <w:t>relativa</w:t>
            </w:r>
            <w:r w:rsidR="0001789C">
              <w:rPr>
                <w:rFonts w:ascii="Arial" w:hAnsi="Arial" w:cs="Arial"/>
              </w:rPr>
              <w:t xml:space="preserve"> </w:t>
            </w:r>
            <w:r>
              <w:rPr>
                <w:rFonts w:ascii="Arial" w:hAnsi="Arial" w:cs="Arial"/>
              </w:rPr>
              <w:t>de</w:t>
            </w:r>
            <w:r w:rsidR="0001789C">
              <w:rPr>
                <w:rFonts w:ascii="Arial" w:hAnsi="Arial" w:cs="Arial"/>
              </w:rPr>
              <w:t xml:space="preserve"> </w:t>
            </w:r>
            <w:r>
              <w:rPr>
                <w:rFonts w:ascii="Arial" w:hAnsi="Arial" w:cs="Arial"/>
              </w:rPr>
              <w:t>duas</w:t>
            </w:r>
            <w:r w:rsidR="0001789C">
              <w:rPr>
                <w:rFonts w:ascii="Arial" w:hAnsi="Arial" w:cs="Arial"/>
              </w:rPr>
              <w:t xml:space="preserve"> </w:t>
            </w:r>
            <w:r>
              <w:rPr>
                <w:rFonts w:ascii="Arial" w:hAnsi="Arial" w:cs="Arial"/>
              </w:rPr>
              <w:t>retas,</w:t>
            </w:r>
            <w:r w:rsidR="0001789C">
              <w:rPr>
                <w:rFonts w:ascii="Arial" w:hAnsi="Arial" w:cs="Arial"/>
              </w:rPr>
              <w:t xml:space="preserve"> </w:t>
            </w:r>
            <w:r>
              <w:rPr>
                <w:rFonts w:ascii="Arial" w:hAnsi="Arial" w:cs="Arial"/>
              </w:rPr>
              <w:t>uma</w:t>
            </w:r>
            <w:r w:rsidR="0001789C">
              <w:rPr>
                <w:rFonts w:ascii="Arial" w:hAnsi="Arial" w:cs="Arial"/>
              </w:rPr>
              <w:t xml:space="preserve"> </w:t>
            </w:r>
            <w:r>
              <w:rPr>
                <w:rFonts w:ascii="Arial" w:hAnsi="Arial" w:cs="Arial"/>
              </w:rPr>
              <w:t>reta</w:t>
            </w:r>
            <w:r w:rsidR="0001789C">
              <w:rPr>
                <w:rFonts w:ascii="Arial" w:hAnsi="Arial" w:cs="Arial"/>
              </w:rPr>
              <w:t xml:space="preserve"> </w:t>
            </w:r>
            <w:r>
              <w:rPr>
                <w:rFonts w:ascii="Arial" w:hAnsi="Arial" w:cs="Arial"/>
              </w:rPr>
              <w:t>e</w:t>
            </w:r>
            <w:r w:rsidR="0001789C">
              <w:rPr>
                <w:rFonts w:ascii="Arial" w:hAnsi="Arial" w:cs="Arial"/>
              </w:rPr>
              <w:t xml:space="preserve"> </w:t>
            </w:r>
            <w:r>
              <w:rPr>
                <w:rFonts w:ascii="Arial" w:hAnsi="Arial" w:cs="Arial"/>
              </w:rPr>
              <w:t>um</w:t>
            </w:r>
            <w:r w:rsidR="0001789C">
              <w:rPr>
                <w:rFonts w:ascii="Arial" w:hAnsi="Arial" w:cs="Arial"/>
              </w:rPr>
              <w:t xml:space="preserve"> </w:t>
            </w:r>
            <w:r>
              <w:rPr>
                <w:rFonts w:ascii="Arial" w:hAnsi="Arial" w:cs="Arial"/>
              </w:rPr>
              <w:t>plano</w:t>
            </w:r>
            <w:r w:rsidR="0001789C">
              <w:rPr>
                <w:rFonts w:ascii="Arial" w:hAnsi="Arial" w:cs="Arial"/>
              </w:rPr>
              <w:t xml:space="preserve"> </w:t>
            </w:r>
            <w:r>
              <w:rPr>
                <w:rFonts w:ascii="Arial" w:hAnsi="Arial" w:cs="Arial"/>
              </w:rPr>
              <w:t>e</w:t>
            </w:r>
            <w:r w:rsidR="0001789C">
              <w:rPr>
                <w:rFonts w:ascii="Arial" w:hAnsi="Arial" w:cs="Arial"/>
              </w:rPr>
              <w:t xml:space="preserve"> </w:t>
            </w:r>
            <w:r>
              <w:rPr>
                <w:rFonts w:ascii="Arial" w:hAnsi="Arial" w:cs="Arial"/>
              </w:rPr>
              <w:t>dois</w:t>
            </w:r>
            <w:r w:rsidR="0001789C">
              <w:rPr>
                <w:rFonts w:ascii="Arial" w:hAnsi="Arial" w:cs="Arial"/>
              </w:rPr>
              <w:t xml:space="preserve"> </w:t>
            </w:r>
            <w:r>
              <w:rPr>
                <w:rFonts w:ascii="Arial" w:hAnsi="Arial" w:cs="Arial"/>
              </w:rPr>
              <w:t>planos;</w:t>
            </w:r>
            <w:r w:rsidR="0001789C">
              <w:rPr>
                <w:rFonts w:ascii="Arial" w:hAnsi="Arial" w:cs="Arial"/>
              </w:rPr>
              <w:t xml:space="preserve"> </w:t>
            </w:r>
            <w:r>
              <w:rPr>
                <w:rFonts w:ascii="Arial" w:hAnsi="Arial" w:cs="Arial"/>
              </w:rPr>
              <w:t>identificar</w:t>
            </w:r>
            <w:r w:rsidR="0001789C">
              <w:rPr>
                <w:rFonts w:ascii="Arial" w:hAnsi="Arial" w:cs="Arial"/>
              </w:rPr>
              <w:t xml:space="preserve"> </w:t>
            </w:r>
            <w:r>
              <w:rPr>
                <w:rFonts w:ascii="Arial" w:hAnsi="Arial" w:cs="Arial"/>
              </w:rPr>
              <w:t>e</w:t>
            </w:r>
            <w:r w:rsidR="0001789C">
              <w:rPr>
                <w:rFonts w:ascii="Arial" w:hAnsi="Arial" w:cs="Arial"/>
              </w:rPr>
              <w:t xml:space="preserve"> </w:t>
            </w:r>
            <w:r>
              <w:rPr>
                <w:rFonts w:ascii="Arial" w:hAnsi="Arial" w:cs="Arial"/>
              </w:rPr>
              <w:t>representar</w:t>
            </w:r>
            <w:r w:rsidR="0001789C">
              <w:rPr>
                <w:rFonts w:ascii="Arial" w:hAnsi="Arial" w:cs="Arial"/>
              </w:rPr>
              <w:t xml:space="preserve"> </w:t>
            </w:r>
            <w:r>
              <w:rPr>
                <w:rFonts w:ascii="Arial" w:hAnsi="Arial" w:cs="Arial"/>
              </w:rPr>
              <w:t>graficamente</w:t>
            </w:r>
            <w:r w:rsidR="0001789C">
              <w:rPr>
                <w:rFonts w:ascii="Arial" w:hAnsi="Arial" w:cs="Arial"/>
              </w:rPr>
              <w:t xml:space="preserve"> </w:t>
            </w:r>
            <w:r>
              <w:rPr>
                <w:rFonts w:ascii="Arial" w:hAnsi="Arial" w:cs="Arial"/>
              </w:rPr>
              <w:t>uma</w:t>
            </w:r>
            <w:r w:rsidR="0001789C">
              <w:rPr>
                <w:rFonts w:ascii="Arial" w:hAnsi="Arial" w:cs="Arial"/>
              </w:rPr>
              <w:t xml:space="preserve"> </w:t>
            </w:r>
            <w:r>
              <w:rPr>
                <w:rFonts w:ascii="Arial" w:hAnsi="Arial" w:cs="Arial"/>
              </w:rPr>
              <w:t>cônica;</w:t>
            </w:r>
            <w:r w:rsidR="0001789C">
              <w:rPr>
                <w:rFonts w:ascii="Arial" w:hAnsi="Arial" w:cs="Arial"/>
              </w:rPr>
              <w:t xml:space="preserve"> </w:t>
            </w:r>
            <w:r>
              <w:rPr>
                <w:rFonts w:ascii="Arial" w:hAnsi="Arial" w:cs="Arial"/>
                <w:bCs/>
              </w:rPr>
              <w:t>entender</w:t>
            </w:r>
            <w:r w:rsidR="0001789C">
              <w:rPr>
                <w:rFonts w:ascii="Arial" w:hAnsi="Arial" w:cs="Arial"/>
                <w:bCs/>
              </w:rPr>
              <w:t xml:space="preserve"> </w:t>
            </w:r>
            <w:r>
              <w:rPr>
                <w:rFonts w:ascii="Arial" w:hAnsi="Arial" w:cs="Arial"/>
                <w:bCs/>
              </w:rPr>
              <w:t>uma</w:t>
            </w:r>
            <w:r w:rsidR="0001789C">
              <w:rPr>
                <w:rFonts w:ascii="Arial" w:hAnsi="Arial" w:cs="Arial"/>
                <w:bCs/>
              </w:rPr>
              <w:t xml:space="preserve"> </w:t>
            </w:r>
            <w:r>
              <w:rPr>
                <w:rFonts w:ascii="Arial" w:hAnsi="Arial" w:cs="Arial"/>
                <w:bCs/>
              </w:rPr>
              <w:t>cônica</w:t>
            </w:r>
            <w:r w:rsidR="0001789C">
              <w:rPr>
                <w:rFonts w:ascii="Arial" w:hAnsi="Arial" w:cs="Arial"/>
                <w:bCs/>
              </w:rPr>
              <w:t xml:space="preserve"> </w:t>
            </w:r>
            <w:r>
              <w:rPr>
                <w:rFonts w:ascii="Arial" w:hAnsi="Arial" w:cs="Arial"/>
                <w:bCs/>
              </w:rPr>
              <w:t>como</w:t>
            </w:r>
            <w:r w:rsidR="0001789C">
              <w:rPr>
                <w:rFonts w:ascii="Arial" w:hAnsi="Arial" w:cs="Arial"/>
                <w:bCs/>
              </w:rPr>
              <w:t xml:space="preserve"> </w:t>
            </w:r>
            <w:r>
              <w:rPr>
                <w:rFonts w:ascii="Arial" w:hAnsi="Arial" w:cs="Arial"/>
                <w:bCs/>
              </w:rPr>
              <w:t>resultado</w:t>
            </w:r>
            <w:r w:rsidR="0001789C">
              <w:rPr>
                <w:rFonts w:ascii="Arial" w:hAnsi="Arial" w:cs="Arial"/>
                <w:bCs/>
              </w:rPr>
              <w:t xml:space="preserve"> </w:t>
            </w:r>
            <w:r>
              <w:rPr>
                <w:rFonts w:ascii="Arial" w:hAnsi="Arial" w:cs="Arial"/>
                <w:bCs/>
              </w:rPr>
              <w:t>da</w:t>
            </w:r>
            <w:r w:rsidR="0001789C">
              <w:rPr>
                <w:rFonts w:ascii="Arial" w:hAnsi="Arial" w:cs="Arial"/>
                <w:bCs/>
              </w:rPr>
              <w:t xml:space="preserve"> </w:t>
            </w:r>
            <w:r w:rsidR="00ED1388">
              <w:rPr>
                <w:rFonts w:ascii="Arial" w:hAnsi="Arial" w:cs="Arial"/>
                <w:bCs/>
              </w:rPr>
              <w:t>se</w:t>
            </w:r>
            <w:r>
              <w:rPr>
                <w:rFonts w:ascii="Arial" w:hAnsi="Arial" w:cs="Arial"/>
                <w:bCs/>
              </w:rPr>
              <w:t>ção</w:t>
            </w:r>
            <w:r w:rsidR="0001789C">
              <w:rPr>
                <w:rFonts w:ascii="Arial" w:hAnsi="Arial" w:cs="Arial"/>
                <w:bCs/>
              </w:rPr>
              <w:t xml:space="preserve"> </w:t>
            </w:r>
            <w:r>
              <w:rPr>
                <w:rFonts w:ascii="Arial" w:hAnsi="Arial" w:cs="Arial"/>
                <w:bCs/>
              </w:rPr>
              <w:t>de</w:t>
            </w:r>
            <w:r w:rsidR="0001789C">
              <w:rPr>
                <w:rFonts w:ascii="Arial" w:hAnsi="Arial" w:cs="Arial"/>
                <w:bCs/>
              </w:rPr>
              <w:t xml:space="preserve"> </w:t>
            </w:r>
            <w:r>
              <w:rPr>
                <w:rFonts w:ascii="Arial" w:hAnsi="Arial" w:cs="Arial"/>
                <w:bCs/>
              </w:rPr>
              <w:t>um</w:t>
            </w:r>
            <w:r w:rsidR="0001789C">
              <w:rPr>
                <w:rFonts w:ascii="Arial" w:hAnsi="Arial" w:cs="Arial"/>
                <w:bCs/>
              </w:rPr>
              <w:t xml:space="preserve"> </w:t>
            </w:r>
            <w:r>
              <w:rPr>
                <w:rFonts w:ascii="Arial" w:hAnsi="Arial" w:cs="Arial"/>
                <w:bCs/>
              </w:rPr>
              <w:t>cone</w:t>
            </w:r>
            <w:r w:rsidR="0001789C">
              <w:rPr>
                <w:rFonts w:ascii="Arial" w:hAnsi="Arial" w:cs="Arial"/>
                <w:bCs/>
              </w:rPr>
              <w:t xml:space="preserve"> </w:t>
            </w:r>
            <w:r>
              <w:rPr>
                <w:rFonts w:ascii="Arial" w:hAnsi="Arial" w:cs="Arial"/>
                <w:bCs/>
              </w:rPr>
              <w:t>por</w:t>
            </w:r>
            <w:r w:rsidR="0001789C">
              <w:rPr>
                <w:rFonts w:ascii="Arial" w:hAnsi="Arial" w:cs="Arial"/>
                <w:bCs/>
              </w:rPr>
              <w:t xml:space="preserve"> </w:t>
            </w:r>
            <w:r>
              <w:rPr>
                <w:rFonts w:ascii="Arial" w:hAnsi="Arial" w:cs="Arial"/>
                <w:bCs/>
              </w:rPr>
              <w:t>um</w:t>
            </w:r>
            <w:r w:rsidR="0001789C">
              <w:rPr>
                <w:rFonts w:ascii="Arial" w:hAnsi="Arial" w:cs="Arial"/>
                <w:bCs/>
              </w:rPr>
              <w:t xml:space="preserve"> </w:t>
            </w:r>
            <w:r>
              <w:rPr>
                <w:rFonts w:ascii="Arial" w:hAnsi="Arial" w:cs="Arial"/>
                <w:bCs/>
              </w:rPr>
              <w:t>plano.</w:t>
            </w:r>
          </w:p>
        </w:tc>
      </w:tr>
      <w:tr w:rsidR="00AD47A9" w:rsidRPr="00EB7C28" w14:paraId="16265EB0" w14:textId="77777777" w:rsidTr="00C249E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3F9F151" w14:textId="32A8603E" w:rsidR="00AD47A9" w:rsidRPr="00EB7C28" w:rsidRDefault="00AD47A9" w:rsidP="00C249E3">
            <w:pPr>
              <w:spacing w:line="360" w:lineRule="auto"/>
              <w:jc w:val="both"/>
              <w:rPr>
                <w:rFonts w:ascii="Arial" w:hAnsi="Arial" w:cs="Arial"/>
                <w:b/>
                <w:bCs/>
              </w:rPr>
            </w:pPr>
            <w:r w:rsidRPr="00EB7C28">
              <w:rPr>
                <w:rFonts w:ascii="Arial" w:hAnsi="Arial" w:cs="Arial"/>
                <w:b/>
                <w:bCs/>
              </w:rPr>
              <w:t>4 - CONTEÚDO PROGRAMÁTICO:</w:t>
            </w:r>
          </w:p>
          <w:p w14:paraId="73962130" w14:textId="61841EFA"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Grandezas escalares e grandezas vetoriais;</w:t>
            </w:r>
          </w:p>
          <w:p w14:paraId="46AB780F" w14:textId="39060149" w:rsidR="00D1017E"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bCs/>
              </w:rPr>
              <w:t>Segmentos orientados no plano cartesiano e no espaço tridimensional;</w:t>
            </w:r>
          </w:p>
          <w:p w14:paraId="24A5566E" w14:textId="51AE41E8"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Comprimento, direção e sentido de segmentos orientados;</w:t>
            </w:r>
          </w:p>
          <w:p w14:paraId="1D294819" w14:textId="78E9ADFF"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bCs/>
              </w:rPr>
              <w:t>Vetores como classe de segmentos orientados;</w:t>
            </w:r>
          </w:p>
          <w:p w14:paraId="37C50F17" w14:textId="3B98C833"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bCs/>
              </w:rPr>
              <w:t>Soma de vetores;</w:t>
            </w:r>
          </w:p>
          <w:p w14:paraId="6F452CE2" w14:textId="6A444C3B"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bCs/>
              </w:rPr>
              <w:t>Multiplicação de um número escalar por um vetor</w:t>
            </w:r>
          </w:p>
          <w:p w14:paraId="66F60ADB" w14:textId="080B66BA"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bCs/>
              </w:rPr>
              <w:t>Soma de ponto com vetor;</w:t>
            </w:r>
          </w:p>
          <w:p w14:paraId="55ED2B6C" w14:textId="3B045846"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bCs/>
              </w:rPr>
              <w:t>Aplicações: ponto médio e baricentro;</w:t>
            </w:r>
          </w:p>
          <w:p w14:paraId="30BB3DD0" w14:textId="01D05A87"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bCs/>
              </w:rPr>
              <w:t>Distância entre dois pontos;</w:t>
            </w:r>
          </w:p>
          <w:p w14:paraId="312DB0B4" w14:textId="50ADDE2C"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bCs/>
              </w:rPr>
              <w:t>Produto escalar;</w:t>
            </w:r>
          </w:p>
          <w:p w14:paraId="09CE35B1" w14:textId="6DCEE3B0" w:rsidR="00ED1388" w:rsidRP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bCs/>
              </w:rPr>
              <w:t>Ângulo entre vetores;</w:t>
            </w:r>
          </w:p>
          <w:p w14:paraId="39312CE1" w14:textId="3501DAD0"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Produto vetorial;</w:t>
            </w:r>
          </w:p>
          <w:p w14:paraId="3870A804" w14:textId="23342B6A"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Produto Misto;</w:t>
            </w:r>
          </w:p>
          <w:p w14:paraId="237250C9" w14:textId="37D0377A"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Aplicações: áreas e volumes;</w:t>
            </w:r>
          </w:p>
          <w:p w14:paraId="49ED087B" w14:textId="1A348D3F"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Dependência e independência linear entre vetores;</w:t>
            </w:r>
          </w:p>
          <w:p w14:paraId="6D1B5D6F" w14:textId="77777777"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Base;</w:t>
            </w:r>
          </w:p>
          <w:p w14:paraId="1BE7EDDD" w14:textId="77777777"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Sistemas de coordenadas;</w:t>
            </w:r>
          </w:p>
          <w:p w14:paraId="3D4333E2" w14:textId="77777777"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A reta no plano;</w:t>
            </w:r>
          </w:p>
          <w:p w14:paraId="2E614DDA" w14:textId="60949C7C"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Equação geral da reta;</w:t>
            </w:r>
          </w:p>
          <w:p w14:paraId="40441BC9" w14:textId="412FDC78"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Equação vetorial da reta;</w:t>
            </w:r>
          </w:p>
          <w:p w14:paraId="6429AF73" w14:textId="49D4FAC2"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Equação paramétrica da reta;</w:t>
            </w:r>
          </w:p>
          <w:p w14:paraId="0AA4D34D" w14:textId="77777777"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Ângulos determinados por retas;</w:t>
            </w:r>
          </w:p>
          <w:p w14:paraId="022298DC" w14:textId="3DD150AE"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Intersecção de duas retas;</w:t>
            </w:r>
          </w:p>
          <w:p w14:paraId="221105E5" w14:textId="0225A42F"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Distância de um ponto a uma reta;</w:t>
            </w:r>
          </w:p>
          <w:p w14:paraId="79184CC8" w14:textId="0F56E772"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O plano no espaço tridimensional;</w:t>
            </w:r>
          </w:p>
          <w:p w14:paraId="13F9AC53" w14:textId="76683A92"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Equação vetorial do plano;</w:t>
            </w:r>
          </w:p>
          <w:p w14:paraId="179BEF93" w14:textId="03308DBB"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Equação paramétrica do plano;</w:t>
            </w:r>
          </w:p>
          <w:p w14:paraId="78B9E78B" w14:textId="54F50A8C"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Equação geral do plano;</w:t>
            </w:r>
          </w:p>
          <w:p w14:paraId="57A27559" w14:textId="639F7462"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Vetor normal a um plano;</w:t>
            </w:r>
          </w:p>
          <w:p w14:paraId="7740C172" w14:textId="62AE6CD1"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Posições relativas entre reta e plano;</w:t>
            </w:r>
          </w:p>
          <w:p w14:paraId="5891685D" w14:textId="7B03E40C"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Posições relativas entre planos;</w:t>
            </w:r>
          </w:p>
          <w:p w14:paraId="5F509CAA" w14:textId="09A6FDC3"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Distâncias e ângulos;</w:t>
            </w:r>
          </w:p>
          <w:p w14:paraId="6661E546" w14:textId="7026F12E"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Distância entre dois pontos;</w:t>
            </w:r>
          </w:p>
          <w:p w14:paraId="20FF6960" w14:textId="05DF2339"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Distância de ponto a uma reta;</w:t>
            </w:r>
          </w:p>
          <w:p w14:paraId="09A1E858" w14:textId="5C57043E"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Distância de ponto a um plano;</w:t>
            </w:r>
          </w:p>
          <w:p w14:paraId="114AA3C1" w14:textId="7414B645"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Distância de reta a reta;</w:t>
            </w:r>
          </w:p>
          <w:p w14:paraId="59A17C50" w14:textId="3E8652A5"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Distância de reta a um plano;</w:t>
            </w:r>
          </w:p>
          <w:p w14:paraId="421D4AE6" w14:textId="7EBD5D7B" w:rsidR="00ED1388" w:rsidRDefault="00ED1388"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Distância de um plano a outro plano;</w:t>
            </w:r>
          </w:p>
          <w:p w14:paraId="7A024DBF" w14:textId="6A4552CE" w:rsidR="00F51771" w:rsidRDefault="00F51771"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Ângulos entre duas retas no plano e no espaço;</w:t>
            </w:r>
          </w:p>
          <w:p w14:paraId="0086A2F9" w14:textId="77777777" w:rsidR="00F51771" w:rsidRDefault="00F51771"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Curvas planas;</w:t>
            </w:r>
          </w:p>
          <w:p w14:paraId="168A2696" w14:textId="485121E9" w:rsidR="00F51771" w:rsidRDefault="00F51771"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Circunferência: equação e gráfico;</w:t>
            </w:r>
          </w:p>
          <w:p w14:paraId="6B8ECAC6" w14:textId="7FAE4E77" w:rsidR="00F51771" w:rsidRDefault="00F51771"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Elipse: equação e gráfico;</w:t>
            </w:r>
          </w:p>
          <w:p w14:paraId="5D052D9B" w14:textId="2F12430E" w:rsidR="00F51771" w:rsidRDefault="00F51771"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Parábola: equação e gráfico;</w:t>
            </w:r>
          </w:p>
          <w:p w14:paraId="6AA33AA3" w14:textId="3B6A2080" w:rsidR="00F51771" w:rsidRDefault="00F51771"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Hipérbole: equação e gráfico;</w:t>
            </w:r>
          </w:p>
          <w:p w14:paraId="716DB0E1" w14:textId="70BFBA59" w:rsidR="00F51771" w:rsidRDefault="00F51771"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Mudança de coordenadas: rotação e translação de eixos;</w:t>
            </w:r>
          </w:p>
          <w:p w14:paraId="20952E85" w14:textId="3C227B37" w:rsidR="00AD47A9" w:rsidRPr="00F51771" w:rsidRDefault="00F51771" w:rsidP="006635BE">
            <w:pPr>
              <w:pStyle w:val="PargrafodaLista"/>
              <w:numPr>
                <w:ilvl w:val="0"/>
                <w:numId w:val="25"/>
              </w:numPr>
              <w:suppressAutoHyphens w:val="0"/>
              <w:autoSpaceDE w:val="0"/>
              <w:snapToGrid w:val="0"/>
              <w:spacing w:line="360" w:lineRule="auto"/>
              <w:ind w:left="318" w:hanging="349"/>
              <w:rPr>
                <w:rFonts w:ascii="Arial" w:hAnsi="Arial" w:cs="Arial"/>
              </w:rPr>
            </w:pPr>
            <w:r>
              <w:rPr>
                <w:rFonts w:ascii="Arial" w:hAnsi="Arial" w:cs="Arial"/>
              </w:rPr>
              <w:t>Aplicações de vetores e geometria na física e em ciências ambientais.</w:t>
            </w:r>
          </w:p>
        </w:tc>
      </w:tr>
      <w:tr w:rsidR="00AD47A9" w:rsidRPr="00EB7C28" w14:paraId="430E5B55" w14:textId="77777777" w:rsidTr="00C249E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90B4C85" w14:textId="77777777" w:rsidR="00AD47A9" w:rsidRPr="00EB7C28" w:rsidRDefault="00AD47A9" w:rsidP="00C249E3">
            <w:pPr>
              <w:spacing w:line="360" w:lineRule="auto"/>
              <w:jc w:val="both"/>
              <w:rPr>
                <w:rFonts w:ascii="Arial" w:hAnsi="Arial" w:cs="Arial"/>
              </w:rPr>
            </w:pPr>
            <w:r w:rsidRPr="00EB7C28">
              <w:rPr>
                <w:rFonts w:ascii="Arial" w:hAnsi="Arial" w:cs="Arial"/>
                <w:b/>
                <w:bCs/>
              </w:rPr>
              <w:t>5 - BIBLIOGRAFIA BÁSICA:</w:t>
            </w:r>
          </w:p>
          <w:p w14:paraId="21836834" w14:textId="6AA575A0" w:rsidR="00AD47A9" w:rsidRPr="00EB7C28" w:rsidRDefault="00AD47A9" w:rsidP="00B43022">
            <w:pPr>
              <w:suppressAutoHyphens w:val="0"/>
              <w:autoSpaceDE w:val="0"/>
              <w:snapToGrid w:val="0"/>
              <w:spacing w:line="360" w:lineRule="auto"/>
              <w:jc w:val="both"/>
              <w:rPr>
                <w:rFonts w:ascii="Arial" w:hAnsi="Arial" w:cs="Arial"/>
              </w:rPr>
            </w:pPr>
            <w:r w:rsidRPr="00EB7C28">
              <w:rPr>
                <w:rFonts w:ascii="Arial" w:hAnsi="Arial" w:cs="Arial"/>
              </w:rPr>
              <w:t>BOULOS, Paulo e OLIVEIRA, Ivan Camargo.</w:t>
            </w:r>
            <w:r w:rsidRPr="00EB7C28">
              <w:rPr>
                <w:rFonts w:ascii="Arial" w:hAnsi="Arial" w:cs="Arial"/>
                <w:b/>
              </w:rPr>
              <w:t xml:space="preserve"> Geometria Analítica –</w:t>
            </w:r>
            <w:r w:rsidR="00F51771">
              <w:rPr>
                <w:rFonts w:ascii="Arial" w:hAnsi="Arial" w:cs="Arial"/>
                <w:b/>
              </w:rPr>
              <w:t xml:space="preserve"> </w:t>
            </w:r>
            <w:r w:rsidRPr="00EB7C28">
              <w:rPr>
                <w:rFonts w:ascii="Arial" w:hAnsi="Arial" w:cs="Arial"/>
                <w:b/>
              </w:rPr>
              <w:t>Um tratamento vetorial</w:t>
            </w:r>
            <w:r w:rsidR="00F51771">
              <w:rPr>
                <w:rFonts w:ascii="Arial" w:hAnsi="Arial" w:cs="Arial"/>
              </w:rPr>
              <w:t>. 3ª</w:t>
            </w:r>
            <w:r w:rsidRPr="00EB7C28">
              <w:rPr>
                <w:rFonts w:ascii="Arial" w:hAnsi="Arial" w:cs="Arial"/>
              </w:rPr>
              <w:t xml:space="preserve"> </w:t>
            </w:r>
            <w:r w:rsidR="00F51771">
              <w:rPr>
                <w:rFonts w:ascii="Arial" w:hAnsi="Arial" w:cs="Arial"/>
              </w:rPr>
              <w:t>E</w:t>
            </w:r>
            <w:r w:rsidRPr="00EB7C28">
              <w:rPr>
                <w:rFonts w:ascii="Arial" w:hAnsi="Arial" w:cs="Arial"/>
              </w:rPr>
              <w:t>d. rev. e ampl.</w:t>
            </w:r>
            <w:r w:rsidR="00F51771">
              <w:rPr>
                <w:rFonts w:ascii="Arial" w:hAnsi="Arial" w:cs="Arial"/>
              </w:rPr>
              <w:t>, São Paulo,</w:t>
            </w:r>
            <w:r w:rsidRPr="00EB7C28">
              <w:rPr>
                <w:rFonts w:ascii="Arial" w:hAnsi="Arial" w:cs="Arial"/>
              </w:rPr>
              <w:t xml:space="preserve"> Prentice Hall, 2005</w:t>
            </w:r>
            <w:r w:rsidR="00B43022">
              <w:rPr>
                <w:rFonts w:ascii="Arial" w:hAnsi="Arial" w:cs="Arial"/>
              </w:rPr>
              <w:t>.</w:t>
            </w:r>
          </w:p>
          <w:p w14:paraId="49415D38" w14:textId="35E11179" w:rsidR="00AD47A9" w:rsidRPr="00CE1EEC" w:rsidRDefault="00AD47A9" w:rsidP="00B43022">
            <w:pPr>
              <w:suppressAutoHyphens w:val="0"/>
              <w:autoSpaceDE w:val="0"/>
              <w:snapToGrid w:val="0"/>
              <w:spacing w:line="360" w:lineRule="auto"/>
              <w:jc w:val="both"/>
              <w:rPr>
                <w:rFonts w:ascii="Arial" w:hAnsi="Arial" w:cs="Arial"/>
              </w:rPr>
            </w:pPr>
            <w:r>
              <w:rPr>
                <w:rFonts w:ascii="Arial" w:hAnsi="Arial" w:cs="Arial"/>
              </w:rPr>
              <w:t>STEIBRUCH</w:t>
            </w:r>
            <w:r w:rsidRPr="00EB7C28">
              <w:rPr>
                <w:rFonts w:ascii="Arial" w:hAnsi="Arial" w:cs="Arial"/>
              </w:rPr>
              <w:t>,</w:t>
            </w:r>
            <w:r w:rsidR="00F51771">
              <w:rPr>
                <w:rFonts w:ascii="Arial" w:hAnsi="Arial" w:cs="Arial"/>
              </w:rPr>
              <w:t xml:space="preserve"> </w:t>
            </w:r>
            <w:r w:rsidRPr="00EB7C28">
              <w:rPr>
                <w:rFonts w:ascii="Arial" w:hAnsi="Arial" w:cs="Arial"/>
              </w:rPr>
              <w:t>A</w:t>
            </w:r>
            <w:r w:rsidR="00F51771">
              <w:rPr>
                <w:rFonts w:ascii="Arial" w:hAnsi="Arial" w:cs="Arial"/>
              </w:rPr>
              <w:t>lfredo e</w:t>
            </w:r>
            <w:r>
              <w:rPr>
                <w:rFonts w:ascii="Arial" w:hAnsi="Arial" w:cs="Arial"/>
              </w:rPr>
              <w:t xml:space="preserve"> WINTERLE, Paulo</w:t>
            </w:r>
            <w:r w:rsidRPr="00EB7C28">
              <w:rPr>
                <w:rFonts w:ascii="Arial" w:hAnsi="Arial" w:cs="Arial"/>
              </w:rPr>
              <w:t>.</w:t>
            </w:r>
            <w:r w:rsidR="00F51771">
              <w:rPr>
                <w:rFonts w:ascii="Arial" w:hAnsi="Arial" w:cs="Arial"/>
              </w:rPr>
              <w:t xml:space="preserve"> </w:t>
            </w:r>
            <w:r>
              <w:rPr>
                <w:rFonts w:ascii="Arial" w:hAnsi="Arial" w:cs="Arial"/>
                <w:b/>
                <w:bCs/>
              </w:rPr>
              <w:t>G</w:t>
            </w:r>
            <w:r w:rsidRPr="00EB7C28">
              <w:rPr>
                <w:rFonts w:ascii="Arial" w:hAnsi="Arial" w:cs="Arial"/>
                <w:b/>
                <w:bCs/>
              </w:rPr>
              <w:t>eometria</w:t>
            </w:r>
            <w:r w:rsidR="00F51771">
              <w:rPr>
                <w:rFonts w:ascii="Arial" w:hAnsi="Arial" w:cs="Arial"/>
                <w:b/>
                <w:bCs/>
              </w:rPr>
              <w:t xml:space="preserve"> </w:t>
            </w:r>
            <w:r>
              <w:rPr>
                <w:rFonts w:ascii="Arial" w:hAnsi="Arial" w:cs="Arial"/>
                <w:b/>
                <w:bCs/>
              </w:rPr>
              <w:t>A</w:t>
            </w:r>
            <w:r w:rsidRPr="00EB7C28">
              <w:rPr>
                <w:rFonts w:ascii="Arial" w:hAnsi="Arial" w:cs="Arial"/>
                <w:b/>
                <w:bCs/>
              </w:rPr>
              <w:t>nalítica</w:t>
            </w:r>
            <w:r w:rsidR="00F51771">
              <w:rPr>
                <w:rFonts w:ascii="Arial" w:hAnsi="Arial" w:cs="Arial"/>
                <w:b/>
                <w:bCs/>
              </w:rPr>
              <w:t xml:space="preserve">. </w:t>
            </w:r>
            <w:r w:rsidRPr="00CE1EEC">
              <w:rPr>
                <w:rFonts w:ascii="Arial" w:hAnsi="Arial" w:cs="Arial"/>
              </w:rPr>
              <w:t>São</w:t>
            </w:r>
            <w:r w:rsidR="00F51771">
              <w:rPr>
                <w:rFonts w:ascii="Arial" w:hAnsi="Arial" w:cs="Arial"/>
              </w:rPr>
              <w:t xml:space="preserve"> </w:t>
            </w:r>
            <w:r w:rsidRPr="00CE1EEC">
              <w:rPr>
                <w:rFonts w:ascii="Arial" w:hAnsi="Arial" w:cs="Arial"/>
              </w:rPr>
              <w:t>Paulo</w:t>
            </w:r>
            <w:r w:rsidR="00F51771">
              <w:rPr>
                <w:rFonts w:ascii="Arial" w:hAnsi="Arial" w:cs="Arial"/>
              </w:rPr>
              <w:t xml:space="preserve">, Ed. </w:t>
            </w:r>
            <w:r w:rsidRPr="00CE1EEC">
              <w:rPr>
                <w:rFonts w:ascii="Arial" w:hAnsi="Arial" w:cs="Arial"/>
              </w:rPr>
              <w:t>Pearson Makron Books,</w:t>
            </w:r>
            <w:r w:rsidR="00F51771">
              <w:rPr>
                <w:rFonts w:ascii="Arial" w:hAnsi="Arial" w:cs="Arial"/>
              </w:rPr>
              <w:t xml:space="preserve"> </w:t>
            </w:r>
            <w:r w:rsidRPr="00CE1EEC">
              <w:rPr>
                <w:rFonts w:ascii="Arial" w:hAnsi="Arial" w:cs="Arial"/>
              </w:rPr>
              <w:t>2006.</w:t>
            </w:r>
          </w:p>
          <w:p w14:paraId="6BA20E60" w14:textId="689E582F" w:rsidR="00AD47A9" w:rsidRPr="00EB7C28" w:rsidRDefault="00AD47A9" w:rsidP="00B43022">
            <w:pPr>
              <w:snapToGrid w:val="0"/>
              <w:spacing w:line="360" w:lineRule="auto"/>
              <w:ind w:left="180" w:hanging="180"/>
              <w:jc w:val="both"/>
              <w:rPr>
                <w:rFonts w:ascii="Arial" w:hAnsi="Arial" w:cs="Arial"/>
              </w:rPr>
            </w:pPr>
            <w:r w:rsidRPr="00EB7C28">
              <w:rPr>
                <w:rFonts w:ascii="Arial" w:hAnsi="Arial" w:cs="Arial"/>
              </w:rPr>
              <w:t>WATANABE</w:t>
            </w:r>
            <w:r w:rsidR="00F51771">
              <w:rPr>
                <w:rFonts w:ascii="Arial" w:hAnsi="Arial" w:cs="Arial"/>
              </w:rPr>
              <w:t>, Renate e</w:t>
            </w:r>
            <w:r w:rsidRPr="00EB7C28">
              <w:rPr>
                <w:rFonts w:ascii="Arial" w:hAnsi="Arial" w:cs="Arial"/>
              </w:rPr>
              <w:t xml:space="preserve"> MELLO, Dorival de.</w:t>
            </w:r>
            <w:r w:rsidR="00F51771">
              <w:rPr>
                <w:rFonts w:ascii="Arial" w:hAnsi="Arial" w:cs="Arial"/>
                <w:b/>
              </w:rPr>
              <w:t xml:space="preserve"> Vetores e Uma I</w:t>
            </w:r>
            <w:r w:rsidRPr="00EB7C28">
              <w:rPr>
                <w:rFonts w:ascii="Arial" w:hAnsi="Arial" w:cs="Arial"/>
                <w:b/>
              </w:rPr>
              <w:t xml:space="preserve">niciação </w:t>
            </w:r>
            <w:r w:rsidR="00F51771">
              <w:rPr>
                <w:rFonts w:ascii="Arial" w:hAnsi="Arial" w:cs="Arial"/>
                <w:b/>
              </w:rPr>
              <w:t>à Geometria A</w:t>
            </w:r>
            <w:r w:rsidRPr="00EB7C28">
              <w:rPr>
                <w:rFonts w:ascii="Arial" w:hAnsi="Arial" w:cs="Arial"/>
                <w:b/>
              </w:rPr>
              <w:t>nalítica</w:t>
            </w:r>
            <w:r w:rsidRPr="00EB7C28">
              <w:rPr>
                <w:rFonts w:ascii="Arial" w:hAnsi="Arial" w:cs="Arial"/>
              </w:rPr>
              <w:t>. S</w:t>
            </w:r>
            <w:r w:rsidR="00F51771">
              <w:rPr>
                <w:rFonts w:ascii="Arial" w:hAnsi="Arial" w:cs="Arial"/>
              </w:rPr>
              <w:t xml:space="preserve">ão </w:t>
            </w:r>
            <w:r w:rsidRPr="00EB7C28">
              <w:rPr>
                <w:rFonts w:ascii="Arial" w:hAnsi="Arial" w:cs="Arial"/>
              </w:rPr>
              <w:t>P</w:t>
            </w:r>
            <w:r w:rsidR="00F51771">
              <w:rPr>
                <w:rFonts w:ascii="Arial" w:hAnsi="Arial" w:cs="Arial"/>
              </w:rPr>
              <w:t>aulo, Ed. Livraria da Física,</w:t>
            </w:r>
            <w:r w:rsidRPr="00EB7C28">
              <w:rPr>
                <w:rFonts w:ascii="Arial" w:hAnsi="Arial" w:cs="Arial"/>
              </w:rPr>
              <w:t xml:space="preserve"> 2010</w:t>
            </w:r>
            <w:r w:rsidR="00B43022">
              <w:rPr>
                <w:rFonts w:ascii="Arial" w:hAnsi="Arial" w:cs="Arial"/>
              </w:rPr>
              <w:t>.</w:t>
            </w:r>
          </w:p>
        </w:tc>
      </w:tr>
      <w:tr w:rsidR="00AD47A9" w14:paraId="10973001" w14:textId="77777777" w:rsidTr="00C249E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8D2996F" w14:textId="77777777" w:rsidR="00AD47A9" w:rsidRPr="00EB7C28" w:rsidRDefault="00AD47A9" w:rsidP="00C249E3">
            <w:pPr>
              <w:spacing w:line="360" w:lineRule="auto"/>
              <w:jc w:val="both"/>
              <w:rPr>
                <w:rFonts w:ascii="Arial" w:hAnsi="Arial" w:cs="Arial"/>
              </w:rPr>
            </w:pPr>
            <w:r w:rsidRPr="00EB7C28">
              <w:rPr>
                <w:rFonts w:ascii="Arial" w:hAnsi="Arial" w:cs="Arial"/>
                <w:b/>
                <w:bCs/>
              </w:rPr>
              <w:t>6 - BIBLIOGRAFIA COMPLEMENTAR:</w:t>
            </w:r>
          </w:p>
          <w:p w14:paraId="6254EAB9" w14:textId="56FC3968" w:rsidR="00AD47A9" w:rsidRPr="00EB7C28" w:rsidRDefault="00AD47A9" w:rsidP="00B43022">
            <w:pPr>
              <w:suppressAutoHyphens w:val="0"/>
              <w:autoSpaceDE w:val="0"/>
              <w:spacing w:line="360" w:lineRule="auto"/>
              <w:jc w:val="both"/>
              <w:rPr>
                <w:rFonts w:ascii="Arial" w:hAnsi="Arial" w:cs="Arial"/>
              </w:rPr>
            </w:pPr>
            <w:r w:rsidRPr="00EB7C28">
              <w:rPr>
                <w:rFonts w:ascii="Arial" w:hAnsi="Arial" w:cs="Arial"/>
              </w:rPr>
              <w:t>DANTE, Luiz Roberto.</w:t>
            </w:r>
            <w:r w:rsidRPr="00EB7C28">
              <w:rPr>
                <w:rFonts w:ascii="Arial" w:hAnsi="Arial" w:cs="Arial"/>
                <w:b/>
              </w:rPr>
              <w:t xml:space="preserve"> Matemática Volume Único</w:t>
            </w:r>
            <w:r w:rsidRPr="00EB7C28">
              <w:rPr>
                <w:rFonts w:ascii="Arial" w:hAnsi="Arial" w:cs="Arial"/>
              </w:rPr>
              <w:t>. 1ª Ed</w:t>
            </w:r>
            <w:r w:rsidR="00F51771">
              <w:rPr>
                <w:rFonts w:ascii="Arial" w:hAnsi="Arial" w:cs="Arial"/>
              </w:rPr>
              <w:t>.</w:t>
            </w:r>
            <w:r w:rsidRPr="00EB7C28">
              <w:rPr>
                <w:rFonts w:ascii="Arial" w:hAnsi="Arial" w:cs="Arial"/>
              </w:rPr>
              <w:t>, São Paulo, Ed</w:t>
            </w:r>
            <w:r w:rsidR="00F51771">
              <w:rPr>
                <w:rFonts w:ascii="Arial" w:hAnsi="Arial" w:cs="Arial"/>
              </w:rPr>
              <w:t>.</w:t>
            </w:r>
            <w:r w:rsidRPr="00EB7C28">
              <w:rPr>
                <w:rFonts w:ascii="Arial" w:hAnsi="Arial" w:cs="Arial"/>
              </w:rPr>
              <w:t xml:space="preserve"> Ática, 2009.</w:t>
            </w:r>
          </w:p>
          <w:p w14:paraId="6EBDAC45" w14:textId="23D2ADAB" w:rsidR="00AD47A9" w:rsidRPr="00EB7C28" w:rsidRDefault="00AD47A9" w:rsidP="00B43022">
            <w:pPr>
              <w:snapToGrid w:val="0"/>
              <w:spacing w:line="360" w:lineRule="auto"/>
              <w:jc w:val="both"/>
              <w:rPr>
                <w:rFonts w:ascii="Arial" w:hAnsi="Arial" w:cs="Arial"/>
              </w:rPr>
            </w:pPr>
            <w:r w:rsidRPr="00EB7C28">
              <w:rPr>
                <w:rFonts w:ascii="Arial" w:hAnsi="Arial" w:cs="Arial"/>
              </w:rPr>
              <w:t>LORETO,</w:t>
            </w:r>
            <w:r w:rsidR="00F51771">
              <w:rPr>
                <w:rFonts w:ascii="Arial" w:hAnsi="Arial" w:cs="Arial"/>
              </w:rPr>
              <w:t xml:space="preserve"> </w:t>
            </w:r>
            <w:r w:rsidRPr="00EB7C28">
              <w:rPr>
                <w:rFonts w:ascii="Arial" w:hAnsi="Arial" w:cs="Arial"/>
              </w:rPr>
              <w:t>Ana Célia</w:t>
            </w:r>
            <w:r w:rsidR="00F51771">
              <w:rPr>
                <w:rFonts w:ascii="Arial" w:eastAsia="Arial" w:hAnsi="Arial" w:cs="Arial"/>
              </w:rPr>
              <w:t xml:space="preserve"> e</w:t>
            </w:r>
            <w:r w:rsidRPr="00EB7C28">
              <w:rPr>
                <w:rFonts w:ascii="Arial" w:eastAsia="Arial" w:hAnsi="Arial" w:cs="Arial"/>
              </w:rPr>
              <w:t xml:space="preserve"> LORETO, Armando</w:t>
            </w:r>
            <w:r w:rsidRPr="00EB7C28">
              <w:rPr>
                <w:rFonts w:ascii="Arial" w:hAnsi="Arial" w:cs="Arial"/>
              </w:rPr>
              <w:t>.</w:t>
            </w:r>
            <w:r w:rsidR="00F51771">
              <w:rPr>
                <w:rFonts w:ascii="Arial" w:hAnsi="Arial" w:cs="Arial"/>
              </w:rPr>
              <w:t xml:space="preserve"> </w:t>
            </w:r>
            <w:r w:rsidRPr="00EB7C28">
              <w:rPr>
                <w:rFonts w:ascii="Arial" w:hAnsi="Arial" w:cs="Arial"/>
                <w:b/>
                <w:bCs/>
              </w:rPr>
              <w:t>Vetores</w:t>
            </w:r>
            <w:r w:rsidR="00F51771">
              <w:rPr>
                <w:rFonts w:ascii="Arial" w:hAnsi="Arial" w:cs="Arial"/>
                <w:b/>
                <w:bCs/>
              </w:rPr>
              <w:t xml:space="preserve"> </w:t>
            </w:r>
            <w:r w:rsidRPr="00EB7C28">
              <w:rPr>
                <w:rFonts w:ascii="Arial" w:hAnsi="Arial" w:cs="Arial"/>
                <w:b/>
                <w:bCs/>
              </w:rPr>
              <w:t>e</w:t>
            </w:r>
            <w:r w:rsidR="00F51771">
              <w:rPr>
                <w:rFonts w:ascii="Arial" w:hAnsi="Arial" w:cs="Arial"/>
                <w:b/>
                <w:bCs/>
              </w:rPr>
              <w:t xml:space="preserve"> </w:t>
            </w:r>
            <w:r w:rsidRPr="00EB7C28">
              <w:rPr>
                <w:rFonts w:ascii="Arial" w:hAnsi="Arial" w:cs="Arial"/>
                <w:b/>
                <w:bCs/>
              </w:rPr>
              <w:t>Geometria</w:t>
            </w:r>
            <w:r w:rsidR="00F51771">
              <w:rPr>
                <w:rFonts w:ascii="Arial" w:hAnsi="Arial" w:cs="Arial"/>
                <w:b/>
                <w:bCs/>
              </w:rPr>
              <w:t xml:space="preserve"> A</w:t>
            </w:r>
            <w:r w:rsidRPr="00EB7C28">
              <w:rPr>
                <w:rFonts w:ascii="Arial" w:hAnsi="Arial" w:cs="Arial"/>
                <w:b/>
                <w:bCs/>
              </w:rPr>
              <w:t>nalítica</w:t>
            </w:r>
            <w:r w:rsidRPr="00EB7C28">
              <w:rPr>
                <w:rFonts w:ascii="Arial" w:eastAsia="Arial" w:hAnsi="Arial" w:cs="Arial"/>
                <w:b/>
                <w:bCs/>
              </w:rPr>
              <w:t xml:space="preserve"> – </w:t>
            </w:r>
            <w:r w:rsidRPr="00EB7C28">
              <w:rPr>
                <w:rFonts w:ascii="Arial" w:hAnsi="Arial" w:cs="Arial"/>
                <w:b/>
                <w:bCs/>
              </w:rPr>
              <w:t>Teoria</w:t>
            </w:r>
            <w:r w:rsidR="00F51771">
              <w:rPr>
                <w:rFonts w:ascii="Arial" w:hAnsi="Arial" w:cs="Arial"/>
                <w:b/>
                <w:bCs/>
              </w:rPr>
              <w:t xml:space="preserve"> </w:t>
            </w:r>
            <w:r w:rsidRPr="00EB7C28">
              <w:rPr>
                <w:rFonts w:ascii="Arial" w:hAnsi="Arial" w:cs="Arial"/>
                <w:b/>
                <w:bCs/>
              </w:rPr>
              <w:t>e</w:t>
            </w:r>
            <w:r w:rsidR="00F51771">
              <w:rPr>
                <w:rFonts w:ascii="Arial" w:hAnsi="Arial" w:cs="Arial"/>
                <w:b/>
                <w:bCs/>
              </w:rPr>
              <w:t xml:space="preserve"> </w:t>
            </w:r>
            <w:r w:rsidRPr="00EB7C28">
              <w:rPr>
                <w:rFonts w:ascii="Arial" w:hAnsi="Arial" w:cs="Arial"/>
                <w:b/>
                <w:bCs/>
              </w:rPr>
              <w:t>Exercícios</w:t>
            </w:r>
            <w:r w:rsidR="00F51771">
              <w:rPr>
                <w:rFonts w:ascii="Arial" w:hAnsi="Arial" w:cs="Arial"/>
              </w:rPr>
              <w:t xml:space="preserve">. </w:t>
            </w:r>
            <w:r w:rsidRPr="00EB7C28">
              <w:rPr>
                <w:rFonts w:ascii="Arial" w:hAnsi="Arial" w:cs="Arial"/>
              </w:rPr>
              <w:t>2</w:t>
            </w:r>
            <w:r w:rsidRPr="00EB7C28">
              <w:rPr>
                <w:rFonts w:ascii="Arial" w:hAnsi="Arial" w:cs="Arial"/>
                <w:vertAlign w:val="superscript"/>
              </w:rPr>
              <w:t>a</w:t>
            </w:r>
            <w:r w:rsidR="00F51771">
              <w:rPr>
                <w:rFonts w:ascii="Arial" w:hAnsi="Arial" w:cs="Arial"/>
              </w:rPr>
              <w:t xml:space="preserve"> </w:t>
            </w:r>
            <w:r w:rsidRPr="00EB7C28">
              <w:rPr>
                <w:rFonts w:ascii="Arial" w:hAnsi="Arial" w:cs="Arial"/>
              </w:rPr>
              <w:t>Ed</w:t>
            </w:r>
            <w:r w:rsidR="00F51771">
              <w:rPr>
                <w:rFonts w:ascii="Arial" w:hAnsi="Arial" w:cs="Arial"/>
              </w:rPr>
              <w:t>.</w:t>
            </w:r>
            <w:r w:rsidRPr="00EB7C28">
              <w:rPr>
                <w:rFonts w:ascii="Arial" w:hAnsi="Arial" w:cs="Arial"/>
              </w:rPr>
              <w:t>,</w:t>
            </w:r>
            <w:r w:rsidR="00F51771">
              <w:rPr>
                <w:rFonts w:ascii="Arial" w:hAnsi="Arial" w:cs="Arial"/>
              </w:rPr>
              <w:t xml:space="preserve"> São Paulo, Ed. LTC, </w:t>
            </w:r>
            <w:r w:rsidRPr="00EB7C28">
              <w:rPr>
                <w:rFonts w:ascii="Arial" w:hAnsi="Arial" w:cs="Arial"/>
              </w:rPr>
              <w:t>2009.</w:t>
            </w:r>
          </w:p>
          <w:p w14:paraId="7D86D6F0" w14:textId="31C9866A" w:rsidR="00AD47A9" w:rsidRPr="00EB7C28" w:rsidRDefault="00AD47A9" w:rsidP="00B43022">
            <w:pPr>
              <w:suppressAutoHyphens w:val="0"/>
              <w:autoSpaceDE w:val="0"/>
              <w:spacing w:line="360" w:lineRule="auto"/>
              <w:jc w:val="both"/>
              <w:rPr>
                <w:rFonts w:ascii="Arial" w:hAnsi="Arial" w:cs="Arial"/>
              </w:rPr>
            </w:pPr>
            <w:r w:rsidRPr="00EB7C28">
              <w:rPr>
                <w:rFonts w:ascii="Arial" w:hAnsi="Arial" w:cs="Arial"/>
              </w:rPr>
              <w:t>REIS,</w:t>
            </w:r>
            <w:r w:rsidR="00F51771">
              <w:rPr>
                <w:rFonts w:ascii="Arial" w:hAnsi="Arial" w:cs="Arial"/>
              </w:rPr>
              <w:t xml:space="preserve"> </w:t>
            </w:r>
            <w:r w:rsidRPr="00EB7C28">
              <w:rPr>
                <w:rFonts w:ascii="Arial" w:hAnsi="Arial" w:cs="Arial"/>
              </w:rPr>
              <w:t>Genésio</w:t>
            </w:r>
            <w:r w:rsidR="00F51771">
              <w:rPr>
                <w:rFonts w:ascii="Arial" w:hAnsi="Arial" w:cs="Arial"/>
              </w:rPr>
              <w:t xml:space="preserve"> Lima dos e SILVA, Valdir da, </w:t>
            </w:r>
            <w:r w:rsidRPr="00EB7C28">
              <w:rPr>
                <w:rFonts w:ascii="Arial" w:hAnsi="Arial" w:cs="Arial"/>
                <w:b/>
                <w:bCs/>
              </w:rPr>
              <w:t>Geometria</w:t>
            </w:r>
            <w:r w:rsidR="00F51771">
              <w:rPr>
                <w:rFonts w:ascii="Arial" w:hAnsi="Arial" w:cs="Arial"/>
                <w:b/>
                <w:bCs/>
              </w:rPr>
              <w:t xml:space="preserve"> </w:t>
            </w:r>
            <w:r w:rsidRPr="00EB7C28">
              <w:rPr>
                <w:rFonts w:ascii="Arial" w:hAnsi="Arial" w:cs="Arial"/>
                <w:b/>
                <w:bCs/>
              </w:rPr>
              <w:t>Analítica</w:t>
            </w:r>
            <w:r w:rsidR="00F51771">
              <w:rPr>
                <w:rFonts w:ascii="Arial" w:hAnsi="Arial" w:cs="Arial"/>
              </w:rPr>
              <w:t>. 2ª Ed.</w:t>
            </w:r>
            <w:r w:rsidR="003D3A6A">
              <w:rPr>
                <w:rFonts w:ascii="Arial" w:hAnsi="Arial" w:cs="Arial"/>
              </w:rPr>
              <w:t>, São Paulo,</w:t>
            </w:r>
            <w:r w:rsidR="00F51771">
              <w:rPr>
                <w:rFonts w:ascii="Arial" w:hAnsi="Arial" w:cs="Arial"/>
              </w:rPr>
              <w:t xml:space="preserve"> Ed. </w:t>
            </w:r>
            <w:r w:rsidR="003D3A6A">
              <w:rPr>
                <w:rFonts w:ascii="Arial" w:hAnsi="Arial" w:cs="Arial"/>
              </w:rPr>
              <w:t>LTC</w:t>
            </w:r>
            <w:r w:rsidR="00F51771">
              <w:rPr>
                <w:rFonts w:ascii="Arial" w:hAnsi="Arial" w:cs="Arial"/>
              </w:rPr>
              <w:t xml:space="preserve">, </w:t>
            </w:r>
            <w:r w:rsidR="003D3A6A">
              <w:rPr>
                <w:rFonts w:ascii="Arial" w:hAnsi="Arial" w:cs="Arial"/>
              </w:rPr>
              <w:t>2014</w:t>
            </w:r>
          </w:p>
          <w:p w14:paraId="38F0A967" w14:textId="1C25C664" w:rsidR="00AD47A9" w:rsidRPr="00FD32AE" w:rsidRDefault="00AD47A9" w:rsidP="00B43022">
            <w:pPr>
              <w:suppressAutoHyphens w:val="0"/>
              <w:autoSpaceDE w:val="0"/>
              <w:spacing w:line="360" w:lineRule="auto"/>
              <w:jc w:val="both"/>
              <w:rPr>
                <w:rFonts w:ascii="Arial" w:hAnsi="Arial" w:cs="Arial"/>
              </w:rPr>
            </w:pPr>
            <w:r w:rsidRPr="00EB7C28">
              <w:rPr>
                <w:rFonts w:ascii="Arial" w:hAnsi="Arial" w:cs="Arial"/>
              </w:rPr>
              <w:t>STEINBRUCH,</w:t>
            </w:r>
            <w:r w:rsidR="003D3A6A">
              <w:rPr>
                <w:rFonts w:ascii="Arial" w:hAnsi="Arial" w:cs="Arial"/>
              </w:rPr>
              <w:t xml:space="preserve"> </w:t>
            </w:r>
            <w:r w:rsidRPr="00EB7C28">
              <w:rPr>
                <w:rFonts w:ascii="Arial" w:hAnsi="Arial" w:cs="Arial"/>
              </w:rPr>
              <w:t>Alfredo.</w:t>
            </w:r>
            <w:r w:rsidR="003D3A6A">
              <w:rPr>
                <w:rFonts w:ascii="Arial" w:hAnsi="Arial" w:cs="Arial"/>
              </w:rPr>
              <w:t xml:space="preserve"> </w:t>
            </w:r>
            <w:r w:rsidRPr="00EB7C28">
              <w:rPr>
                <w:rFonts w:ascii="Arial" w:hAnsi="Arial" w:cs="Arial"/>
                <w:b/>
                <w:bCs/>
              </w:rPr>
              <w:t>Geometria</w:t>
            </w:r>
            <w:r w:rsidR="003D3A6A">
              <w:rPr>
                <w:rFonts w:ascii="Arial" w:hAnsi="Arial" w:cs="Arial"/>
                <w:b/>
                <w:bCs/>
              </w:rPr>
              <w:t xml:space="preserve"> </w:t>
            </w:r>
            <w:r w:rsidRPr="00EB7C28">
              <w:rPr>
                <w:rFonts w:ascii="Arial" w:hAnsi="Arial" w:cs="Arial"/>
                <w:b/>
                <w:bCs/>
              </w:rPr>
              <w:t>analítica</w:t>
            </w:r>
            <w:r w:rsidRPr="00EB7C28">
              <w:rPr>
                <w:rFonts w:ascii="Arial" w:hAnsi="Arial" w:cs="Arial"/>
              </w:rPr>
              <w:t>.</w:t>
            </w:r>
            <w:r w:rsidR="003D3A6A">
              <w:rPr>
                <w:rFonts w:ascii="Arial" w:hAnsi="Arial" w:cs="Arial"/>
              </w:rPr>
              <w:t xml:space="preserve"> </w:t>
            </w:r>
            <w:r w:rsidRPr="003D3A6A">
              <w:rPr>
                <w:rFonts w:ascii="Arial" w:hAnsi="Arial" w:cs="Arial"/>
              </w:rPr>
              <w:t>2</w:t>
            </w:r>
            <w:r w:rsidR="003D3A6A" w:rsidRPr="003D3A6A">
              <w:rPr>
                <w:rFonts w:ascii="Arial" w:hAnsi="Arial" w:cs="Arial"/>
              </w:rPr>
              <w:t xml:space="preserve">ª </w:t>
            </w:r>
            <w:r w:rsidRPr="003D3A6A">
              <w:rPr>
                <w:rFonts w:ascii="Arial" w:hAnsi="Arial" w:cs="Arial"/>
              </w:rPr>
              <w:t>Ed.</w:t>
            </w:r>
            <w:r w:rsidR="003D3A6A" w:rsidRPr="003D3A6A">
              <w:rPr>
                <w:rFonts w:ascii="Arial" w:hAnsi="Arial" w:cs="Arial"/>
              </w:rPr>
              <w:t xml:space="preserve">, </w:t>
            </w:r>
            <w:r w:rsidRPr="003D3A6A">
              <w:rPr>
                <w:rFonts w:ascii="Arial" w:hAnsi="Arial" w:cs="Arial"/>
              </w:rPr>
              <w:t>São</w:t>
            </w:r>
            <w:r w:rsidR="003D3A6A" w:rsidRPr="003D3A6A">
              <w:rPr>
                <w:rFonts w:ascii="Arial" w:hAnsi="Arial" w:cs="Arial"/>
              </w:rPr>
              <w:t xml:space="preserve"> </w:t>
            </w:r>
            <w:r w:rsidRPr="003D3A6A">
              <w:rPr>
                <w:rFonts w:ascii="Arial" w:hAnsi="Arial" w:cs="Arial"/>
              </w:rPr>
              <w:t>Paulo</w:t>
            </w:r>
            <w:r w:rsidR="003D3A6A" w:rsidRPr="003D3A6A">
              <w:rPr>
                <w:rFonts w:ascii="Arial" w:hAnsi="Arial" w:cs="Arial"/>
              </w:rPr>
              <w:t xml:space="preserve">, Ed. </w:t>
            </w:r>
            <w:r w:rsidRPr="00FD32AE">
              <w:rPr>
                <w:rFonts w:ascii="Arial" w:hAnsi="Arial" w:cs="Arial"/>
              </w:rPr>
              <w:t>McGraw-Hill,</w:t>
            </w:r>
            <w:r w:rsidR="003D3A6A" w:rsidRPr="00FD32AE">
              <w:rPr>
                <w:rFonts w:ascii="Arial" w:hAnsi="Arial" w:cs="Arial"/>
              </w:rPr>
              <w:t xml:space="preserve"> </w:t>
            </w:r>
            <w:r w:rsidRPr="00FD32AE">
              <w:rPr>
                <w:rFonts w:ascii="Arial" w:hAnsi="Arial" w:cs="Arial"/>
              </w:rPr>
              <w:t>1987.</w:t>
            </w:r>
          </w:p>
          <w:p w14:paraId="039FA3C5" w14:textId="77777777" w:rsidR="00AD47A9" w:rsidRDefault="00AD47A9" w:rsidP="00B43022">
            <w:pPr>
              <w:snapToGrid w:val="0"/>
              <w:spacing w:line="360" w:lineRule="auto"/>
              <w:jc w:val="both"/>
              <w:rPr>
                <w:rFonts w:ascii="Arial" w:hAnsi="Arial" w:cs="Arial"/>
              </w:rPr>
            </w:pPr>
            <w:r w:rsidRPr="00974959">
              <w:rPr>
                <w:rFonts w:ascii="Arial" w:hAnsi="Arial" w:cs="Arial"/>
              </w:rPr>
              <w:t xml:space="preserve">UNESCO. </w:t>
            </w:r>
            <w:r w:rsidRPr="00974959">
              <w:rPr>
                <w:rFonts w:ascii="Arial" w:hAnsi="Arial" w:cs="Arial"/>
                <w:b/>
              </w:rPr>
              <w:t>Educação para um futuro sustentável: uma visão transdisciplinar para ações compartilhadas.</w:t>
            </w:r>
            <w:r w:rsidRPr="00974959">
              <w:rPr>
                <w:rFonts w:ascii="Arial" w:hAnsi="Arial" w:cs="Arial"/>
              </w:rPr>
              <w:t xml:space="preserve"> Brasília: Ed. IBAMA, 1999.</w:t>
            </w:r>
          </w:p>
          <w:p w14:paraId="1E5A7DC2" w14:textId="5355973B" w:rsidR="00AD47A9" w:rsidRPr="000D6DED" w:rsidRDefault="00AD47A9" w:rsidP="00B43022">
            <w:pPr>
              <w:snapToGrid w:val="0"/>
              <w:spacing w:line="360" w:lineRule="auto"/>
              <w:jc w:val="both"/>
              <w:rPr>
                <w:rFonts w:ascii="Arial" w:hAnsi="Arial" w:cs="Arial"/>
              </w:rPr>
            </w:pPr>
            <w:r w:rsidRPr="00EB7C28">
              <w:rPr>
                <w:rFonts w:ascii="Arial" w:hAnsi="Arial" w:cs="Arial"/>
              </w:rPr>
              <w:t>WINTERLE,</w:t>
            </w:r>
            <w:r w:rsidR="003D3A6A">
              <w:rPr>
                <w:rFonts w:ascii="Arial" w:hAnsi="Arial" w:cs="Arial"/>
              </w:rPr>
              <w:t xml:space="preserve"> </w:t>
            </w:r>
            <w:r w:rsidRPr="00EB7C28">
              <w:rPr>
                <w:rFonts w:ascii="Arial" w:hAnsi="Arial" w:cs="Arial"/>
              </w:rPr>
              <w:t>Paulo.</w:t>
            </w:r>
            <w:r w:rsidR="003D3A6A">
              <w:rPr>
                <w:rFonts w:ascii="Arial" w:hAnsi="Arial" w:cs="Arial"/>
              </w:rPr>
              <w:t xml:space="preserve"> </w:t>
            </w:r>
            <w:r w:rsidRPr="00EB7C28">
              <w:rPr>
                <w:rFonts w:ascii="Arial" w:hAnsi="Arial" w:cs="Arial"/>
                <w:b/>
                <w:bCs/>
              </w:rPr>
              <w:t>Vetores</w:t>
            </w:r>
            <w:r w:rsidR="003D3A6A">
              <w:rPr>
                <w:rFonts w:ascii="Arial" w:hAnsi="Arial" w:cs="Arial"/>
                <w:b/>
                <w:bCs/>
              </w:rPr>
              <w:t xml:space="preserve"> </w:t>
            </w:r>
            <w:r w:rsidRPr="00EB7C28">
              <w:rPr>
                <w:rFonts w:ascii="Arial" w:hAnsi="Arial" w:cs="Arial"/>
                <w:b/>
                <w:bCs/>
              </w:rPr>
              <w:t>e</w:t>
            </w:r>
            <w:r w:rsidR="003D3A6A">
              <w:rPr>
                <w:rFonts w:ascii="Arial" w:hAnsi="Arial" w:cs="Arial"/>
                <w:b/>
                <w:bCs/>
              </w:rPr>
              <w:t xml:space="preserve"> G</w:t>
            </w:r>
            <w:r w:rsidRPr="00EB7C28">
              <w:rPr>
                <w:rFonts w:ascii="Arial" w:hAnsi="Arial" w:cs="Arial"/>
                <w:b/>
                <w:bCs/>
              </w:rPr>
              <w:t>eometria</w:t>
            </w:r>
            <w:r w:rsidR="003D3A6A">
              <w:rPr>
                <w:rFonts w:ascii="Arial" w:hAnsi="Arial" w:cs="Arial"/>
                <w:b/>
                <w:bCs/>
              </w:rPr>
              <w:t xml:space="preserve"> A</w:t>
            </w:r>
            <w:r w:rsidRPr="00EB7C28">
              <w:rPr>
                <w:rFonts w:ascii="Arial" w:hAnsi="Arial" w:cs="Arial"/>
                <w:b/>
                <w:bCs/>
              </w:rPr>
              <w:t>nalítica</w:t>
            </w:r>
            <w:r w:rsidRPr="00EB7C28">
              <w:rPr>
                <w:rFonts w:ascii="Arial" w:hAnsi="Arial" w:cs="Arial"/>
              </w:rPr>
              <w:t>.</w:t>
            </w:r>
            <w:r w:rsidR="003D3A6A">
              <w:rPr>
                <w:rFonts w:ascii="Arial" w:hAnsi="Arial" w:cs="Arial"/>
              </w:rPr>
              <w:t xml:space="preserve"> 2ª Ed., </w:t>
            </w:r>
            <w:r w:rsidRPr="00EB7C28">
              <w:rPr>
                <w:rFonts w:ascii="Arial" w:hAnsi="Arial" w:cs="Arial"/>
              </w:rPr>
              <w:t>São</w:t>
            </w:r>
            <w:r w:rsidR="003D3A6A">
              <w:rPr>
                <w:rFonts w:ascii="Arial" w:hAnsi="Arial" w:cs="Arial"/>
              </w:rPr>
              <w:t xml:space="preserve"> </w:t>
            </w:r>
            <w:r w:rsidRPr="00EB7C28">
              <w:rPr>
                <w:rFonts w:ascii="Arial" w:hAnsi="Arial" w:cs="Arial"/>
              </w:rPr>
              <w:t>Paulo</w:t>
            </w:r>
            <w:r w:rsidR="003D3A6A">
              <w:rPr>
                <w:rFonts w:ascii="Arial" w:hAnsi="Arial" w:cs="Arial"/>
              </w:rPr>
              <w:t>, Ed. Person</w:t>
            </w:r>
            <w:r w:rsidRPr="00EB7C28">
              <w:rPr>
                <w:rFonts w:ascii="Arial" w:hAnsi="Arial" w:cs="Arial"/>
              </w:rPr>
              <w:t>,</w:t>
            </w:r>
            <w:r w:rsidR="003D3A6A">
              <w:rPr>
                <w:rFonts w:ascii="Arial" w:hAnsi="Arial" w:cs="Arial"/>
              </w:rPr>
              <w:t xml:space="preserve"> </w:t>
            </w:r>
            <w:r w:rsidRPr="00EB7C28">
              <w:rPr>
                <w:rFonts w:ascii="Arial" w:hAnsi="Arial" w:cs="Arial"/>
              </w:rPr>
              <w:t>20</w:t>
            </w:r>
            <w:r w:rsidR="003D3A6A">
              <w:rPr>
                <w:rFonts w:ascii="Arial" w:hAnsi="Arial" w:cs="Arial"/>
              </w:rPr>
              <w:t>14</w:t>
            </w:r>
          </w:p>
        </w:tc>
      </w:tr>
    </w:tbl>
    <w:p w14:paraId="13195681" w14:textId="77777777" w:rsidR="00AD47A9" w:rsidRDefault="00AD47A9" w:rsidP="00991AE8">
      <w:pPr>
        <w:suppressAutoHyphens w:val="0"/>
      </w:pPr>
    </w:p>
    <w:p w14:paraId="4E1858EC" w14:textId="77777777" w:rsidR="00AD47A9" w:rsidRDefault="00AD47A9" w:rsidP="00991AE8">
      <w:pPr>
        <w:suppressAutoHyphens w:val="0"/>
      </w:pPr>
    </w:p>
    <w:p w14:paraId="17182935" w14:textId="77777777" w:rsidR="008B1813" w:rsidRDefault="008B1813" w:rsidP="00991AE8">
      <w:pPr>
        <w:suppressAutoHyphens w:val="0"/>
      </w:pPr>
    </w:p>
    <w:tbl>
      <w:tblPr>
        <w:tblW w:w="9214" w:type="dxa"/>
        <w:tblInd w:w="-34" w:type="dxa"/>
        <w:tblLayout w:type="fixed"/>
        <w:tblLook w:val="0000" w:firstRow="0" w:lastRow="0" w:firstColumn="0" w:lastColumn="0" w:noHBand="0" w:noVBand="0"/>
      </w:tblPr>
      <w:tblGrid>
        <w:gridCol w:w="2862"/>
        <w:gridCol w:w="1675"/>
        <w:gridCol w:w="4677"/>
      </w:tblGrid>
      <w:tr w:rsidR="00F15770" w14:paraId="2021E3DB" w14:textId="77777777" w:rsidTr="003F1605">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61509B2" w14:textId="77777777" w:rsidR="00F15770" w:rsidRDefault="00F15770" w:rsidP="003F1605">
            <w:pPr>
              <w:snapToGrid w:val="0"/>
              <w:spacing w:line="360" w:lineRule="auto"/>
              <w:jc w:val="both"/>
            </w:pPr>
            <w:r>
              <w:object w:dxaOrig="12691" w:dyaOrig="1650" w14:anchorId="5DBB50BB">
                <v:shape id="_x0000_i1027" type="#_x0000_t75" style="width:446.25pt;height:64.5pt" o:ole="" filled="t">
                  <v:fill color2="black"/>
                  <v:imagedata r:id="rId21" o:title=""/>
                </v:shape>
                <o:OLEObject Type="Embed" ProgID="PBrush" ShapeID="_x0000_i1027" DrawAspect="Content" ObjectID="_1548270776" r:id="rId24"/>
              </w:object>
            </w:r>
          </w:p>
        </w:tc>
      </w:tr>
      <w:tr w:rsidR="00F15770" w14:paraId="279DC4F1" w14:textId="77777777" w:rsidTr="003F1605">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2F1B81" w14:textId="77777777" w:rsidR="00F15770" w:rsidRDefault="00F15770" w:rsidP="003F1605">
            <w:pPr>
              <w:spacing w:line="360" w:lineRule="auto"/>
              <w:jc w:val="both"/>
              <w:rPr>
                <w:rFonts w:ascii="Arial" w:hAnsi="Arial" w:cs="Arial"/>
                <w:b/>
                <w:bCs/>
              </w:rPr>
            </w:pPr>
            <w:r>
              <w:rPr>
                <w:rFonts w:ascii="Arial" w:hAnsi="Arial" w:cs="Arial"/>
                <w:b/>
                <w:bCs/>
              </w:rPr>
              <w:t>1- IDENTIFICAÇÃO</w:t>
            </w:r>
          </w:p>
          <w:p w14:paraId="5D3F00A0" w14:textId="77777777" w:rsidR="00F15770" w:rsidRDefault="00F15770" w:rsidP="003F1605">
            <w:pPr>
              <w:spacing w:line="360" w:lineRule="auto"/>
              <w:jc w:val="both"/>
              <w:rPr>
                <w:rFonts w:ascii="Arial" w:hAnsi="Arial" w:cs="Arial"/>
                <w:b/>
                <w:bCs/>
              </w:rPr>
            </w:pPr>
            <w:r>
              <w:rPr>
                <w:rFonts w:ascii="Arial" w:hAnsi="Arial" w:cs="Arial"/>
                <w:b/>
                <w:bCs/>
              </w:rPr>
              <w:t>CURSO: Licenciatura em Física</w:t>
            </w:r>
          </w:p>
          <w:p w14:paraId="5507CF05" w14:textId="77777777" w:rsidR="00F15770" w:rsidRDefault="00F15770" w:rsidP="003F1605">
            <w:pPr>
              <w:spacing w:line="360" w:lineRule="auto"/>
              <w:jc w:val="both"/>
            </w:pPr>
            <w:r>
              <w:rPr>
                <w:rFonts w:ascii="Arial" w:hAnsi="Arial" w:cs="Arial"/>
                <w:b/>
                <w:bCs/>
              </w:rPr>
              <w:t>Componente Curricular: Leitura e interpretação de textos científicos</w:t>
            </w:r>
          </w:p>
        </w:tc>
      </w:tr>
      <w:tr w:rsidR="00F15770" w14:paraId="1EE93600" w14:textId="77777777" w:rsidTr="003F1605">
        <w:tc>
          <w:tcPr>
            <w:tcW w:w="2862" w:type="dxa"/>
            <w:tcBorders>
              <w:top w:val="single" w:sz="4" w:space="0" w:color="000000"/>
              <w:left w:val="single" w:sz="4" w:space="0" w:color="000000"/>
              <w:bottom w:val="single" w:sz="4" w:space="0" w:color="000000"/>
            </w:tcBorders>
            <w:shd w:val="clear" w:color="auto" w:fill="FFFFFF"/>
          </w:tcPr>
          <w:p w14:paraId="6A990805" w14:textId="4231753E" w:rsidR="00F15770" w:rsidRDefault="00F15770" w:rsidP="003F1605">
            <w:pPr>
              <w:spacing w:line="360" w:lineRule="auto"/>
              <w:jc w:val="both"/>
              <w:rPr>
                <w:rFonts w:ascii="Arial" w:hAnsi="Arial" w:cs="Arial"/>
                <w:b/>
                <w:bCs/>
              </w:rPr>
            </w:pPr>
            <w:r>
              <w:rPr>
                <w:rFonts w:ascii="Arial" w:hAnsi="Arial" w:cs="Arial"/>
                <w:b/>
                <w:bCs/>
              </w:rPr>
              <w:t>Semestre: 1º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BD5AA0C" w14:textId="77777777" w:rsidR="00F15770" w:rsidRDefault="00F15770" w:rsidP="003F1605">
            <w:pPr>
              <w:spacing w:line="360" w:lineRule="auto"/>
              <w:jc w:val="both"/>
              <w:rPr>
                <w:rFonts w:ascii="Arial" w:hAnsi="Arial" w:cs="Arial"/>
              </w:rPr>
            </w:pPr>
            <w:r>
              <w:rPr>
                <w:rFonts w:ascii="Arial" w:hAnsi="Arial" w:cs="Arial"/>
                <w:b/>
                <w:bCs/>
              </w:rPr>
              <w:t>Código: LITNC</w:t>
            </w:r>
          </w:p>
        </w:tc>
      </w:tr>
      <w:tr w:rsidR="00F15770" w:rsidRPr="009662EA" w14:paraId="54BE1BFA" w14:textId="77777777" w:rsidTr="003F1605">
        <w:tc>
          <w:tcPr>
            <w:tcW w:w="2862" w:type="dxa"/>
            <w:tcBorders>
              <w:top w:val="single" w:sz="4" w:space="0" w:color="000000"/>
              <w:left w:val="single" w:sz="4" w:space="0" w:color="000000"/>
              <w:bottom w:val="single" w:sz="4" w:space="0" w:color="000000"/>
            </w:tcBorders>
            <w:shd w:val="clear" w:color="auto" w:fill="FFFFFF"/>
          </w:tcPr>
          <w:p w14:paraId="73C954D8" w14:textId="77777777" w:rsidR="00F15770" w:rsidRPr="00A80196" w:rsidRDefault="00F15770" w:rsidP="003F1605">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3</w:t>
            </w:r>
          </w:p>
        </w:tc>
        <w:tc>
          <w:tcPr>
            <w:tcW w:w="1675" w:type="dxa"/>
            <w:vMerge w:val="restart"/>
            <w:tcBorders>
              <w:top w:val="single" w:sz="4" w:space="0" w:color="000000"/>
              <w:left w:val="single" w:sz="4" w:space="0" w:color="000000"/>
            </w:tcBorders>
            <w:shd w:val="clear" w:color="auto" w:fill="FFFFFF"/>
            <w:vAlign w:val="center"/>
          </w:tcPr>
          <w:p w14:paraId="0DC8E12D" w14:textId="77777777" w:rsidR="00F15770" w:rsidRPr="00A80196" w:rsidRDefault="00F15770" w:rsidP="003F1605">
            <w:pPr>
              <w:spacing w:line="360" w:lineRule="auto"/>
              <w:rPr>
                <w:rFonts w:ascii="Arial" w:hAnsi="Arial" w:cs="Arial"/>
                <w:b/>
                <w:bCs/>
              </w:rPr>
            </w:pPr>
            <w:r>
              <w:rPr>
                <w:rFonts w:ascii="Arial" w:hAnsi="Arial" w:cs="Arial"/>
                <w:b/>
                <w:bCs/>
              </w:rPr>
              <w:t>Total de horas: 47,5</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E7334D1" w14:textId="77777777" w:rsidR="00F15770" w:rsidRPr="00A80196" w:rsidRDefault="00F15770" w:rsidP="003F1605">
            <w:pPr>
              <w:spacing w:line="360" w:lineRule="auto"/>
              <w:jc w:val="both"/>
              <w:rPr>
                <w:rFonts w:ascii="Arial" w:hAnsi="Arial" w:cs="Arial"/>
                <w:bCs/>
                <w:i/>
                <w:color w:val="FF0000"/>
              </w:rPr>
            </w:pPr>
            <w:r>
              <w:rPr>
                <w:rFonts w:ascii="Arial" w:hAnsi="Arial" w:cs="Arial"/>
                <w:b/>
                <w:bCs/>
              </w:rPr>
              <w:t>Conhec. Específico: 47,5 h</w:t>
            </w:r>
          </w:p>
        </w:tc>
      </w:tr>
      <w:tr w:rsidR="00F15770" w:rsidRPr="009662EA" w14:paraId="4158CB57" w14:textId="77777777" w:rsidTr="003F1605">
        <w:tc>
          <w:tcPr>
            <w:tcW w:w="2862" w:type="dxa"/>
            <w:tcBorders>
              <w:top w:val="single" w:sz="4" w:space="0" w:color="000000"/>
              <w:left w:val="single" w:sz="4" w:space="0" w:color="000000"/>
              <w:bottom w:val="single" w:sz="4" w:space="0" w:color="000000"/>
            </w:tcBorders>
            <w:shd w:val="clear" w:color="auto" w:fill="FFFFFF"/>
          </w:tcPr>
          <w:p w14:paraId="1C442EF2" w14:textId="77777777" w:rsidR="00F15770" w:rsidRPr="00A80196" w:rsidRDefault="00F15770" w:rsidP="003F1605">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57</w:t>
            </w:r>
          </w:p>
        </w:tc>
        <w:tc>
          <w:tcPr>
            <w:tcW w:w="1675" w:type="dxa"/>
            <w:vMerge/>
            <w:tcBorders>
              <w:left w:val="single" w:sz="4" w:space="0" w:color="000000"/>
              <w:bottom w:val="single" w:sz="4" w:space="0" w:color="000000"/>
            </w:tcBorders>
            <w:shd w:val="clear" w:color="auto" w:fill="FFFFFF"/>
          </w:tcPr>
          <w:p w14:paraId="7EC9CDAE" w14:textId="77777777" w:rsidR="00F15770" w:rsidRPr="00A80196" w:rsidRDefault="00F15770" w:rsidP="003F1605">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1EE48F43" w14:textId="77777777" w:rsidR="00F15770" w:rsidRDefault="00F15770" w:rsidP="003F1605">
            <w:pPr>
              <w:spacing w:line="360" w:lineRule="auto"/>
              <w:jc w:val="both"/>
              <w:rPr>
                <w:rFonts w:ascii="Arial" w:hAnsi="Arial" w:cs="Arial"/>
                <w:b/>
                <w:bCs/>
              </w:rPr>
            </w:pPr>
            <w:r>
              <w:rPr>
                <w:rFonts w:ascii="Arial" w:hAnsi="Arial" w:cs="Arial"/>
                <w:b/>
                <w:bCs/>
              </w:rPr>
              <w:t>Prát. Comp. Curricular (PCC): 0h</w:t>
            </w:r>
          </w:p>
        </w:tc>
      </w:tr>
      <w:tr w:rsidR="00F15770" w:rsidRPr="00A80196" w14:paraId="6DEA90F3" w14:textId="77777777" w:rsidTr="003F1605">
        <w:tc>
          <w:tcPr>
            <w:tcW w:w="2862" w:type="dxa"/>
            <w:vMerge w:val="restart"/>
            <w:tcBorders>
              <w:top w:val="single" w:sz="4" w:space="0" w:color="000000"/>
              <w:left w:val="single" w:sz="4" w:space="0" w:color="000000"/>
            </w:tcBorders>
            <w:shd w:val="clear" w:color="auto" w:fill="FFFFFF"/>
          </w:tcPr>
          <w:p w14:paraId="067DA5D2" w14:textId="77777777" w:rsidR="00F15770" w:rsidRPr="00A80196" w:rsidRDefault="00F15770" w:rsidP="003F1605">
            <w:pPr>
              <w:tabs>
                <w:tab w:val="left" w:pos="1909"/>
              </w:tabs>
              <w:jc w:val="both"/>
              <w:rPr>
                <w:rFonts w:ascii="Arial" w:hAnsi="Arial" w:cs="Arial"/>
                <w:b/>
              </w:rPr>
            </w:pPr>
            <w:r w:rsidRPr="00A80196">
              <w:rPr>
                <w:rFonts w:ascii="Arial" w:hAnsi="Arial" w:cs="Arial"/>
                <w:b/>
              </w:rPr>
              <w:t>Abordagem Metodológica:</w:t>
            </w:r>
          </w:p>
          <w:p w14:paraId="1D4F1B45" w14:textId="77777777" w:rsidR="00F15770" w:rsidRPr="00A80196" w:rsidRDefault="00F15770" w:rsidP="003F1605">
            <w:pPr>
              <w:snapToGrid w:val="0"/>
              <w:jc w:val="both"/>
              <w:rPr>
                <w:rFonts w:ascii="Arial" w:hAnsi="Arial" w:cs="Arial"/>
                <w:b/>
                <w:bCs/>
              </w:rPr>
            </w:pPr>
            <w:r>
              <w:rPr>
                <w:rFonts w:ascii="Arial" w:hAnsi="Arial" w:cs="Arial"/>
              </w:rPr>
              <w:t>T (</w:t>
            </w:r>
            <w:r w:rsidRPr="00C9218F">
              <w:rPr>
                <w:rFonts w:ascii="Arial" w:hAnsi="Arial" w:cs="Arial"/>
                <w:b/>
              </w:rPr>
              <w:t>X</w:t>
            </w:r>
            <w:r>
              <w:rPr>
                <w:rFonts w:ascii="Arial" w:hAnsi="Arial" w:cs="Arial"/>
              </w:rPr>
              <w:t xml:space="preserve">)     P (  )     </w:t>
            </w:r>
            <w:r w:rsidRPr="00A80196">
              <w:rPr>
                <w:rFonts w:ascii="Arial" w:hAnsi="Arial" w:cs="Arial"/>
              </w:rPr>
              <w:t>T/P</w:t>
            </w:r>
            <w:r>
              <w:rPr>
                <w:rFonts w:ascii="Arial" w:hAnsi="Arial" w:cs="Arial"/>
              </w:rPr>
              <w:t xml:space="preserve"> (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D5DF75" w14:textId="77777777" w:rsidR="00F15770" w:rsidRPr="00A80196" w:rsidRDefault="00F15770" w:rsidP="003F1605">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91307F">
              <w:rPr>
                <w:rFonts w:ascii="Arial" w:hAnsi="Arial" w:cs="Arial"/>
                <w:b/>
              </w:rPr>
              <w:t>X</w:t>
            </w:r>
            <w:r w:rsidRPr="00A80196">
              <w:rPr>
                <w:rFonts w:ascii="Arial" w:hAnsi="Arial" w:cs="Arial"/>
              </w:rPr>
              <w:t>) NÃO</w:t>
            </w:r>
          </w:p>
        </w:tc>
      </w:tr>
      <w:tr w:rsidR="00F15770" w:rsidRPr="00A80196" w14:paraId="303D9617" w14:textId="77777777" w:rsidTr="003F1605">
        <w:tc>
          <w:tcPr>
            <w:tcW w:w="2862" w:type="dxa"/>
            <w:vMerge/>
            <w:tcBorders>
              <w:left w:val="single" w:sz="4" w:space="0" w:color="000000"/>
              <w:bottom w:val="single" w:sz="4" w:space="0" w:color="000000"/>
            </w:tcBorders>
            <w:shd w:val="clear" w:color="auto" w:fill="FFFFFF"/>
          </w:tcPr>
          <w:p w14:paraId="5AC7A772" w14:textId="77777777" w:rsidR="00F15770" w:rsidRPr="00A80196" w:rsidRDefault="00F15770" w:rsidP="003F1605">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86FB348" w14:textId="77777777" w:rsidR="00F15770" w:rsidRPr="00A80196" w:rsidRDefault="00F15770" w:rsidP="003F1605">
            <w:pPr>
              <w:tabs>
                <w:tab w:val="left" w:pos="1909"/>
              </w:tabs>
              <w:spacing w:line="360" w:lineRule="auto"/>
              <w:jc w:val="both"/>
              <w:rPr>
                <w:rFonts w:ascii="Arial" w:hAnsi="Arial" w:cs="Arial"/>
              </w:rPr>
            </w:pPr>
            <w:r w:rsidRPr="00A80196">
              <w:rPr>
                <w:rFonts w:ascii="Arial" w:hAnsi="Arial" w:cs="Arial"/>
              </w:rPr>
              <w:t>Qual(is)?</w:t>
            </w:r>
          </w:p>
        </w:tc>
      </w:tr>
      <w:tr w:rsidR="00F15770" w14:paraId="40FA6202" w14:textId="77777777" w:rsidTr="003F1605">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5B3CE64" w14:textId="77777777" w:rsidR="00F15770" w:rsidRPr="00B97A65" w:rsidRDefault="00F15770" w:rsidP="003F1605">
            <w:pPr>
              <w:spacing w:line="360" w:lineRule="auto"/>
              <w:jc w:val="both"/>
              <w:rPr>
                <w:rFonts w:ascii="Arial" w:hAnsi="Arial" w:cs="Arial"/>
              </w:rPr>
            </w:pPr>
            <w:r>
              <w:rPr>
                <w:rFonts w:ascii="Arial" w:hAnsi="Arial" w:cs="Arial"/>
                <w:b/>
                <w:bCs/>
              </w:rPr>
              <w:t>2 -</w:t>
            </w:r>
            <w:r w:rsidRPr="00B97A65">
              <w:rPr>
                <w:rFonts w:ascii="Arial" w:hAnsi="Arial" w:cs="Arial"/>
                <w:b/>
                <w:bCs/>
              </w:rPr>
              <w:t xml:space="preserve"> EMENTA:</w:t>
            </w:r>
          </w:p>
          <w:p w14:paraId="1E01AA99" w14:textId="77777777" w:rsidR="00F15770" w:rsidRPr="00034F97" w:rsidRDefault="00F15770" w:rsidP="003F1605">
            <w:pPr>
              <w:pStyle w:val="Corpodetexto"/>
              <w:snapToGrid w:val="0"/>
              <w:spacing w:after="0" w:line="360" w:lineRule="auto"/>
              <w:jc w:val="both"/>
              <w:rPr>
                <w:rFonts w:ascii="Arial" w:hAnsi="Arial" w:cs="Arial"/>
              </w:rPr>
            </w:pPr>
            <w:r>
              <w:rPr>
                <w:rFonts w:ascii="Arial" w:hAnsi="Arial" w:cs="Arial"/>
                <w:color w:val="000000"/>
              </w:rPr>
              <w:t>Este componente curricular discute a d</w:t>
            </w:r>
            <w:r w:rsidRPr="00B97A65">
              <w:rPr>
                <w:rFonts w:ascii="Arial" w:hAnsi="Arial" w:cs="Arial"/>
                <w:color w:val="000000"/>
              </w:rPr>
              <w:t xml:space="preserve">efinição de ciência, senso comum e método científico. </w:t>
            </w:r>
            <w:r>
              <w:rPr>
                <w:rFonts w:ascii="Arial" w:hAnsi="Arial" w:cs="Arial"/>
                <w:color w:val="000000"/>
              </w:rPr>
              <w:t>Aborda a i</w:t>
            </w:r>
            <w:r w:rsidRPr="00B97A65">
              <w:rPr>
                <w:rFonts w:ascii="Arial" w:hAnsi="Arial" w:cs="Arial"/>
                <w:color w:val="000000"/>
              </w:rPr>
              <w:t>ntrodução à evolução do conhecimento científico</w:t>
            </w:r>
            <w:r>
              <w:rPr>
                <w:rFonts w:ascii="Arial" w:hAnsi="Arial" w:cs="Arial"/>
                <w:color w:val="000000"/>
              </w:rPr>
              <w:t xml:space="preserve"> – </w:t>
            </w:r>
            <w:r w:rsidRPr="00B97A65">
              <w:rPr>
                <w:rFonts w:ascii="Arial" w:hAnsi="Arial" w:cs="Arial"/>
                <w:color w:val="000000"/>
              </w:rPr>
              <w:t>o empirismo, o racionalismo e as crises de paradigmas</w:t>
            </w:r>
            <w:r>
              <w:rPr>
                <w:rFonts w:ascii="Arial" w:hAnsi="Arial" w:cs="Arial"/>
                <w:color w:val="000000"/>
              </w:rPr>
              <w:t xml:space="preserve"> – e suas implicações na relação entre</w:t>
            </w:r>
            <w:r w:rsidRPr="00B97A65">
              <w:rPr>
                <w:rFonts w:ascii="Arial" w:hAnsi="Arial" w:cs="Arial"/>
                <w:color w:val="000000"/>
              </w:rPr>
              <w:t xml:space="preserve"> </w:t>
            </w:r>
            <w:r>
              <w:rPr>
                <w:rFonts w:ascii="Arial" w:hAnsi="Arial" w:cs="Arial"/>
                <w:color w:val="000000"/>
              </w:rPr>
              <w:t>m</w:t>
            </w:r>
            <w:r w:rsidRPr="00B97A65">
              <w:rPr>
                <w:rFonts w:ascii="Arial" w:hAnsi="Arial" w:cs="Arial"/>
                <w:color w:val="000000"/>
              </w:rPr>
              <w:t xml:space="preserve">etodologia </w:t>
            </w:r>
            <w:r>
              <w:rPr>
                <w:rFonts w:ascii="Arial" w:hAnsi="Arial" w:cs="Arial"/>
                <w:color w:val="000000"/>
              </w:rPr>
              <w:t>c</w:t>
            </w:r>
            <w:r w:rsidRPr="00B97A65">
              <w:rPr>
                <w:rFonts w:ascii="Arial" w:hAnsi="Arial" w:cs="Arial"/>
                <w:color w:val="000000"/>
              </w:rPr>
              <w:t>ientífica e pesquisa</w:t>
            </w:r>
            <w:r>
              <w:rPr>
                <w:rFonts w:ascii="Arial" w:hAnsi="Arial" w:cs="Arial"/>
                <w:color w:val="000000"/>
              </w:rPr>
              <w:t xml:space="preserve">, considerando </w:t>
            </w:r>
            <w:r w:rsidRPr="00B97A65">
              <w:rPr>
                <w:rFonts w:ascii="Arial" w:hAnsi="Arial" w:cs="Arial"/>
                <w:color w:val="000000"/>
              </w:rPr>
              <w:t xml:space="preserve">os métodos e as diferentes técnicas de investigação. </w:t>
            </w:r>
            <w:r>
              <w:rPr>
                <w:rFonts w:ascii="Arial" w:hAnsi="Arial" w:cs="Arial"/>
                <w:color w:val="000000"/>
              </w:rPr>
              <w:t>São trabalhados também os elementos que constituem a metodologia científica, como a p</w:t>
            </w:r>
            <w:r w:rsidRPr="00B97A65">
              <w:rPr>
                <w:rFonts w:ascii="Arial" w:hAnsi="Arial" w:cs="Arial"/>
                <w:color w:val="000000"/>
              </w:rPr>
              <w:t>esquisa bibliográfica</w:t>
            </w:r>
            <w:r>
              <w:rPr>
                <w:rFonts w:ascii="Arial" w:hAnsi="Arial" w:cs="Arial"/>
                <w:color w:val="000000"/>
              </w:rPr>
              <w:t>, suas formas de registro, as</w:t>
            </w:r>
            <w:r w:rsidRPr="00B97A65">
              <w:rPr>
                <w:rFonts w:ascii="Arial" w:hAnsi="Arial" w:cs="Arial"/>
                <w:color w:val="000000"/>
              </w:rPr>
              <w:t xml:space="preserve"> </w:t>
            </w:r>
            <w:r>
              <w:rPr>
                <w:rFonts w:ascii="Arial" w:hAnsi="Arial" w:cs="Arial"/>
                <w:color w:val="000000"/>
              </w:rPr>
              <w:t>n</w:t>
            </w:r>
            <w:r w:rsidRPr="00B97A65">
              <w:rPr>
                <w:rFonts w:ascii="Arial" w:hAnsi="Arial" w:cs="Arial"/>
                <w:color w:val="000000"/>
              </w:rPr>
              <w:t>ormas ABNT</w:t>
            </w:r>
            <w:r>
              <w:rPr>
                <w:rFonts w:ascii="Arial" w:hAnsi="Arial" w:cs="Arial"/>
                <w:color w:val="000000"/>
              </w:rPr>
              <w:t>, a escrita acadêmica e seus g</w:t>
            </w:r>
            <w:r w:rsidRPr="00B97A65">
              <w:rPr>
                <w:rFonts w:ascii="Arial" w:hAnsi="Arial" w:cs="Arial"/>
                <w:color w:val="000000"/>
              </w:rPr>
              <w:t>êneros acadêmicos</w:t>
            </w:r>
            <w:r>
              <w:rPr>
                <w:rFonts w:ascii="Arial" w:hAnsi="Arial" w:cs="Arial"/>
                <w:color w:val="000000"/>
              </w:rPr>
              <w:t>, bem como o respeito às regras ortográficas e gramaticais da norma culta</w:t>
            </w:r>
            <w:r w:rsidRPr="00B97A65">
              <w:rPr>
                <w:rFonts w:ascii="Arial" w:hAnsi="Arial" w:cs="Arial"/>
                <w:color w:val="000000"/>
              </w:rPr>
              <w:t xml:space="preserve">. </w:t>
            </w:r>
            <w:r>
              <w:rPr>
                <w:rFonts w:ascii="Arial" w:hAnsi="Arial" w:cs="Arial"/>
                <w:color w:val="000000"/>
              </w:rPr>
              <w:t>A l</w:t>
            </w:r>
            <w:r w:rsidRPr="00B97A65">
              <w:rPr>
                <w:rFonts w:ascii="Arial" w:hAnsi="Arial" w:cs="Arial"/>
                <w:color w:val="000000"/>
              </w:rPr>
              <w:t>eitura e interpretação da produção científica no ensino profissionalizante e na educação ambiental</w:t>
            </w:r>
            <w:r>
              <w:rPr>
                <w:rFonts w:ascii="Arial" w:hAnsi="Arial" w:cs="Arial"/>
                <w:color w:val="000000"/>
              </w:rPr>
              <w:t xml:space="preserve"> também são contempladas no decorrer dos estudos</w:t>
            </w:r>
            <w:r w:rsidRPr="00B97A65">
              <w:rPr>
                <w:rFonts w:ascii="Arial" w:hAnsi="Arial" w:cs="Arial"/>
                <w:color w:val="000000"/>
              </w:rPr>
              <w:t xml:space="preserve">.  </w:t>
            </w:r>
          </w:p>
        </w:tc>
      </w:tr>
      <w:tr w:rsidR="00F15770" w14:paraId="63A5800D" w14:textId="77777777" w:rsidTr="003F1605">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8EC9EE" w14:textId="77777777" w:rsidR="00F15770" w:rsidRDefault="00F15770" w:rsidP="003F1605">
            <w:pPr>
              <w:spacing w:line="360" w:lineRule="auto"/>
              <w:jc w:val="both"/>
              <w:rPr>
                <w:rFonts w:ascii="Arial" w:hAnsi="Arial" w:cs="Arial"/>
                <w:bCs/>
              </w:rPr>
            </w:pPr>
            <w:r>
              <w:rPr>
                <w:rFonts w:ascii="Arial" w:hAnsi="Arial" w:cs="Arial"/>
                <w:b/>
                <w:bCs/>
              </w:rPr>
              <w:t>3 - OBJETIVOS:</w:t>
            </w:r>
          </w:p>
          <w:p w14:paraId="60E59C2E" w14:textId="77777777" w:rsidR="00F15770" w:rsidRPr="00EB7C28" w:rsidRDefault="00F15770" w:rsidP="003F1605">
            <w:pPr>
              <w:suppressAutoHyphens w:val="0"/>
              <w:autoSpaceDE w:val="0"/>
              <w:snapToGrid w:val="0"/>
              <w:spacing w:line="360" w:lineRule="auto"/>
              <w:jc w:val="both"/>
            </w:pPr>
            <w:r>
              <w:rPr>
                <w:rFonts w:ascii="Arial" w:hAnsi="Arial" w:cs="Arial"/>
                <w:color w:val="000000"/>
              </w:rPr>
              <w:t>Promover a compreensão do</w:t>
            </w:r>
            <w:r w:rsidRPr="00B3224B">
              <w:rPr>
                <w:rFonts w:ascii="Arial" w:hAnsi="Arial" w:cs="Arial"/>
                <w:color w:val="000000"/>
              </w:rPr>
              <w:t xml:space="preserve"> método científico</w:t>
            </w:r>
            <w:r>
              <w:rPr>
                <w:rFonts w:ascii="Arial" w:hAnsi="Arial" w:cs="Arial"/>
                <w:color w:val="000000"/>
              </w:rPr>
              <w:t xml:space="preserve"> e sua evolução</w:t>
            </w:r>
            <w:r w:rsidRPr="00B3224B">
              <w:rPr>
                <w:rFonts w:ascii="Arial" w:hAnsi="Arial" w:cs="Arial"/>
                <w:color w:val="000000"/>
              </w:rPr>
              <w:t>. Identificar a relação necessária entre o sujeito e o objeto do conhecimento. Reconhecer campo científico e suas diferenças: as ciências humanas, exatas e biológicas. Diferenciar ciência, técnica e tecnologia. Compreender como se dá a construção do saber científico e a importância dos paradigmas da ciência. Redigir diferentes textos acadêmicos</w:t>
            </w:r>
            <w:r>
              <w:rPr>
                <w:rFonts w:ascii="Arial" w:hAnsi="Arial" w:cs="Arial"/>
                <w:color w:val="000000"/>
              </w:rPr>
              <w:t>, segundo as normas ortográficas e gramaticais da língua portuguesa e as normas da ABNT</w:t>
            </w:r>
            <w:r w:rsidRPr="00B3224B">
              <w:rPr>
                <w:rFonts w:ascii="Arial" w:hAnsi="Arial" w:cs="Arial"/>
                <w:color w:val="000000"/>
              </w:rPr>
              <w:t>.</w:t>
            </w:r>
            <w:r>
              <w:rPr>
                <w:rFonts w:ascii="Arial" w:hAnsi="Arial" w:cs="Arial"/>
                <w:color w:val="000000"/>
              </w:rPr>
              <w:t xml:space="preserve"> Aprimorar a leitura,</w:t>
            </w:r>
            <w:r w:rsidRPr="00B3224B">
              <w:rPr>
                <w:rFonts w:ascii="Arial" w:hAnsi="Arial" w:cs="Arial"/>
                <w:color w:val="000000"/>
              </w:rPr>
              <w:t xml:space="preserve"> interpretação</w:t>
            </w:r>
            <w:r>
              <w:rPr>
                <w:rFonts w:ascii="Arial" w:hAnsi="Arial" w:cs="Arial"/>
                <w:color w:val="000000"/>
              </w:rPr>
              <w:t xml:space="preserve"> e redação</w:t>
            </w:r>
            <w:r w:rsidRPr="00B3224B">
              <w:rPr>
                <w:rFonts w:ascii="Arial" w:hAnsi="Arial" w:cs="Arial"/>
                <w:color w:val="000000"/>
              </w:rPr>
              <w:t xml:space="preserve"> de textos acadêmicos</w:t>
            </w:r>
            <w:r>
              <w:rPr>
                <w:rFonts w:ascii="Arial" w:hAnsi="Arial" w:cs="Arial"/>
                <w:color w:val="000000"/>
              </w:rPr>
              <w:t>.</w:t>
            </w:r>
          </w:p>
        </w:tc>
      </w:tr>
      <w:tr w:rsidR="00F15770" w14:paraId="264D0A3E" w14:textId="77777777" w:rsidTr="003F1605">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F2E6FC7" w14:textId="77777777" w:rsidR="00F15770" w:rsidRPr="00B97A65" w:rsidRDefault="00F15770" w:rsidP="003F1605">
            <w:pPr>
              <w:pStyle w:val="PargrafodaLista"/>
              <w:numPr>
                <w:ilvl w:val="0"/>
                <w:numId w:val="47"/>
              </w:numPr>
              <w:spacing w:line="360" w:lineRule="auto"/>
              <w:ind w:left="318" w:hanging="284"/>
              <w:jc w:val="both"/>
              <w:rPr>
                <w:rFonts w:ascii="Arial" w:hAnsi="Arial" w:cs="Arial"/>
              </w:rPr>
            </w:pPr>
            <w:r w:rsidRPr="00B97A65">
              <w:rPr>
                <w:rFonts w:ascii="Arial" w:hAnsi="Arial" w:cs="Arial"/>
                <w:b/>
                <w:bCs/>
              </w:rPr>
              <w:t>- CONTEÚDO PROGRAMÁTICO:</w:t>
            </w:r>
          </w:p>
          <w:p w14:paraId="13830534" w14:textId="77777777" w:rsidR="00F15770" w:rsidRPr="00522EFA" w:rsidRDefault="00F15770" w:rsidP="003F1605">
            <w:pPr>
              <w:pStyle w:val="PargrafodaLista"/>
              <w:numPr>
                <w:ilvl w:val="6"/>
                <w:numId w:val="42"/>
              </w:numPr>
              <w:tabs>
                <w:tab w:val="clear" w:pos="5040"/>
              </w:tabs>
              <w:suppressAutoHyphens w:val="0"/>
              <w:autoSpaceDE w:val="0"/>
              <w:spacing w:line="360" w:lineRule="auto"/>
              <w:ind w:left="460" w:hanging="426"/>
              <w:jc w:val="both"/>
            </w:pPr>
            <w:r w:rsidRPr="00034F97">
              <w:rPr>
                <w:rFonts w:ascii="Arial" w:hAnsi="Arial" w:cs="Arial"/>
                <w:color w:val="000000"/>
              </w:rPr>
              <w:t>Introdução ao estudo de Metodologia Científica.</w:t>
            </w:r>
          </w:p>
          <w:p w14:paraId="246B628D" w14:textId="77777777" w:rsidR="00F15770" w:rsidRPr="00522EFA" w:rsidRDefault="00F15770" w:rsidP="003F1605">
            <w:pPr>
              <w:pStyle w:val="PargrafodaLista"/>
              <w:numPr>
                <w:ilvl w:val="6"/>
                <w:numId w:val="42"/>
              </w:numPr>
              <w:tabs>
                <w:tab w:val="clear" w:pos="5040"/>
              </w:tabs>
              <w:suppressAutoHyphens w:val="0"/>
              <w:autoSpaceDE w:val="0"/>
              <w:spacing w:line="360" w:lineRule="auto"/>
              <w:ind w:left="460" w:hanging="426"/>
              <w:jc w:val="both"/>
            </w:pPr>
            <w:r w:rsidRPr="00522EFA">
              <w:rPr>
                <w:rFonts w:ascii="Arial" w:hAnsi="Arial" w:cs="Arial"/>
                <w:color w:val="000000"/>
              </w:rPr>
              <w:t>A evolução do conhecimento científico e suas formas: empírico, científico, artístico, filosófico, teológico e senso comum.</w:t>
            </w:r>
          </w:p>
          <w:p w14:paraId="46B079B6" w14:textId="77777777" w:rsidR="00F15770" w:rsidRPr="00522EFA" w:rsidRDefault="00F15770" w:rsidP="003F1605">
            <w:pPr>
              <w:pStyle w:val="PargrafodaLista"/>
              <w:numPr>
                <w:ilvl w:val="6"/>
                <w:numId w:val="42"/>
              </w:numPr>
              <w:tabs>
                <w:tab w:val="clear" w:pos="5040"/>
              </w:tabs>
              <w:suppressAutoHyphens w:val="0"/>
              <w:autoSpaceDE w:val="0"/>
              <w:spacing w:line="360" w:lineRule="auto"/>
              <w:ind w:left="460" w:hanging="426"/>
              <w:jc w:val="both"/>
            </w:pPr>
            <w:r w:rsidRPr="00522EFA">
              <w:rPr>
                <w:rFonts w:ascii="Arial" w:hAnsi="Arial" w:cs="Arial"/>
                <w:color w:val="000000"/>
              </w:rPr>
              <w:t>Tipos e metodologias de pesquisa.</w:t>
            </w:r>
          </w:p>
          <w:p w14:paraId="7B3A27AF" w14:textId="77777777" w:rsidR="00F15770" w:rsidRPr="00522EFA" w:rsidRDefault="00F15770" w:rsidP="003F1605">
            <w:pPr>
              <w:pStyle w:val="PargrafodaLista"/>
              <w:numPr>
                <w:ilvl w:val="6"/>
                <w:numId w:val="42"/>
              </w:numPr>
              <w:tabs>
                <w:tab w:val="clear" w:pos="5040"/>
              </w:tabs>
              <w:suppressAutoHyphens w:val="0"/>
              <w:autoSpaceDE w:val="0"/>
              <w:spacing w:line="360" w:lineRule="auto"/>
              <w:ind w:left="460" w:hanging="426"/>
              <w:jc w:val="both"/>
            </w:pPr>
            <w:r w:rsidRPr="00522EFA">
              <w:rPr>
                <w:rFonts w:ascii="Arial" w:hAnsi="Arial" w:cs="Arial"/>
                <w:color w:val="000000"/>
              </w:rPr>
              <w:t>Elementos constitutivos da pesquisa:</w:t>
            </w:r>
          </w:p>
          <w:p w14:paraId="01116C59" w14:textId="77777777" w:rsidR="00F15770" w:rsidRDefault="00F15770" w:rsidP="003F1605">
            <w:pPr>
              <w:pStyle w:val="PargrafodaLista"/>
              <w:numPr>
                <w:ilvl w:val="1"/>
                <w:numId w:val="47"/>
              </w:numPr>
              <w:suppressAutoHyphens w:val="0"/>
              <w:autoSpaceDE w:val="0"/>
              <w:spacing w:line="360" w:lineRule="auto"/>
              <w:jc w:val="both"/>
              <w:rPr>
                <w:rFonts w:ascii="Arial" w:hAnsi="Arial" w:cs="Arial"/>
                <w:color w:val="000000"/>
              </w:rPr>
            </w:pPr>
            <w:r w:rsidRPr="00522EFA">
              <w:rPr>
                <w:rFonts w:ascii="Arial" w:hAnsi="Arial" w:cs="Arial"/>
                <w:color w:val="000000"/>
              </w:rPr>
              <w:t>Fontes d</w:t>
            </w:r>
            <w:r>
              <w:rPr>
                <w:rFonts w:ascii="Arial" w:hAnsi="Arial" w:cs="Arial"/>
                <w:color w:val="000000"/>
              </w:rPr>
              <w:t>e informação;</w:t>
            </w:r>
          </w:p>
          <w:p w14:paraId="14764AE8" w14:textId="77777777" w:rsidR="00F15770" w:rsidRDefault="00F15770" w:rsidP="003F1605">
            <w:pPr>
              <w:pStyle w:val="PargrafodaLista"/>
              <w:numPr>
                <w:ilvl w:val="1"/>
                <w:numId w:val="47"/>
              </w:numPr>
              <w:suppressAutoHyphens w:val="0"/>
              <w:autoSpaceDE w:val="0"/>
              <w:spacing w:line="360" w:lineRule="auto"/>
              <w:jc w:val="both"/>
              <w:rPr>
                <w:rFonts w:ascii="Arial" w:hAnsi="Arial" w:cs="Arial"/>
                <w:color w:val="000000"/>
              </w:rPr>
            </w:pPr>
            <w:r w:rsidRPr="00522EFA">
              <w:rPr>
                <w:rFonts w:ascii="Arial" w:hAnsi="Arial" w:cs="Arial"/>
                <w:color w:val="000000"/>
              </w:rPr>
              <w:t>Escolha e deli</w:t>
            </w:r>
            <w:r>
              <w:rPr>
                <w:rFonts w:ascii="Arial" w:hAnsi="Arial" w:cs="Arial"/>
                <w:color w:val="000000"/>
              </w:rPr>
              <w:t>mitações do assunto de pesquisa;</w:t>
            </w:r>
          </w:p>
          <w:p w14:paraId="19245F15" w14:textId="77777777" w:rsidR="00F15770" w:rsidRDefault="00F15770" w:rsidP="003F1605">
            <w:pPr>
              <w:pStyle w:val="PargrafodaLista"/>
              <w:numPr>
                <w:ilvl w:val="1"/>
                <w:numId w:val="47"/>
              </w:numPr>
              <w:suppressAutoHyphens w:val="0"/>
              <w:autoSpaceDE w:val="0"/>
              <w:spacing w:line="360" w:lineRule="auto"/>
              <w:jc w:val="both"/>
              <w:rPr>
                <w:rFonts w:ascii="Arial" w:hAnsi="Arial" w:cs="Arial"/>
                <w:color w:val="000000"/>
              </w:rPr>
            </w:pPr>
            <w:r w:rsidRPr="00522EFA">
              <w:rPr>
                <w:rFonts w:ascii="Arial" w:hAnsi="Arial" w:cs="Arial"/>
                <w:color w:val="000000"/>
              </w:rPr>
              <w:t>Es</w:t>
            </w:r>
            <w:r>
              <w:rPr>
                <w:rFonts w:ascii="Arial" w:hAnsi="Arial" w:cs="Arial"/>
                <w:color w:val="000000"/>
              </w:rPr>
              <w:t>trutura do trabalho de pesquisa;</w:t>
            </w:r>
          </w:p>
          <w:p w14:paraId="23605B78" w14:textId="77777777" w:rsidR="00F15770" w:rsidRPr="00522EFA" w:rsidRDefault="00F15770" w:rsidP="003F1605">
            <w:pPr>
              <w:pStyle w:val="PargrafodaLista"/>
              <w:numPr>
                <w:ilvl w:val="1"/>
                <w:numId w:val="47"/>
              </w:numPr>
              <w:suppressAutoHyphens w:val="0"/>
              <w:autoSpaceDE w:val="0"/>
              <w:spacing w:line="360" w:lineRule="auto"/>
              <w:jc w:val="both"/>
              <w:rPr>
                <w:rFonts w:ascii="Arial" w:hAnsi="Arial" w:cs="Arial"/>
                <w:color w:val="000000"/>
              </w:rPr>
            </w:pPr>
            <w:r w:rsidRPr="00522EFA">
              <w:rPr>
                <w:rFonts w:ascii="Arial" w:hAnsi="Arial" w:cs="Arial"/>
                <w:color w:val="000000"/>
              </w:rPr>
              <w:t>Apresentação e divulgação da pesquisa.</w:t>
            </w:r>
          </w:p>
          <w:p w14:paraId="42A1DA94" w14:textId="77777777" w:rsidR="00F15770" w:rsidRPr="00522EFA" w:rsidRDefault="00F15770" w:rsidP="003F1605">
            <w:pPr>
              <w:pStyle w:val="PargrafodaLista"/>
              <w:numPr>
                <w:ilvl w:val="6"/>
                <w:numId w:val="42"/>
              </w:numPr>
              <w:tabs>
                <w:tab w:val="clear" w:pos="5040"/>
              </w:tabs>
              <w:suppressAutoHyphens w:val="0"/>
              <w:autoSpaceDE w:val="0"/>
              <w:spacing w:line="360" w:lineRule="auto"/>
              <w:ind w:left="460" w:hanging="426"/>
              <w:jc w:val="both"/>
            </w:pPr>
            <w:r w:rsidRPr="00522EFA">
              <w:rPr>
                <w:rFonts w:ascii="Arial" w:hAnsi="Arial" w:cs="Arial"/>
                <w:color w:val="000000"/>
              </w:rPr>
              <w:t>Análise e produção de textos, resenhas, resumos, esquemas, fichamento.</w:t>
            </w:r>
          </w:p>
          <w:p w14:paraId="564B4900" w14:textId="77777777" w:rsidR="00F15770" w:rsidRPr="00522EFA" w:rsidRDefault="00F15770" w:rsidP="003F1605">
            <w:pPr>
              <w:pStyle w:val="PargrafodaLista"/>
              <w:numPr>
                <w:ilvl w:val="6"/>
                <w:numId w:val="42"/>
              </w:numPr>
              <w:tabs>
                <w:tab w:val="clear" w:pos="5040"/>
              </w:tabs>
              <w:suppressAutoHyphens w:val="0"/>
              <w:autoSpaceDE w:val="0"/>
              <w:spacing w:line="360" w:lineRule="auto"/>
              <w:ind w:left="460" w:hanging="426"/>
              <w:jc w:val="both"/>
            </w:pPr>
            <w:r w:rsidRPr="00522EFA">
              <w:rPr>
                <w:rFonts w:ascii="Arial" w:hAnsi="Arial" w:cs="Arial"/>
                <w:color w:val="000000"/>
              </w:rPr>
              <w:t>Formalização do trabalho científico: projetos de pesquisa, trabalhos acadêmicos, artigos científicos.</w:t>
            </w:r>
          </w:p>
          <w:p w14:paraId="213C7672" w14:textId="77777777" w:rsidR="00F15770" w:rsidRPr="00522EFA" w:rsidRDefault="00F15770" w:rsidP="003F1605">
            <w:pPr>
              <w:pStyle w:val="PargrafodaLista"/>
              <w:numPr>
                <w:ilvl w:val="6"/>
                <w:numId w:val="42"/>
              </w:numPr>
              <w:tabs>
                <w:tab w:val="clear" w:pos="5040"/>
              </w:tabs>
              <w:suppressAutoHyphens w:val="0"/>
              <w:autoSpaceDE w:val="0"/>
              <w:spacing w:line="360" w:lineRule="auto"/>
              <w:ind w:left="460" w:hanging="426"/>
              <w:jc w:val="both"/>
            </w:pPr>
            <w:r w:rsidRPr="00522EFA">
              <w:rPr>
                <w:rFonts w:ascii="Arial" w:hAnsi="Arial" w:cs="Arial"/>
                <w:color w:val="000000"/>
              </w:rPr>
              <w:t>Organização do texto escrito: coesão e coerência</w:t>
            </w:r>
            <w:r>
              <w:rPr>
                <w:rFonts w:ascii="Arial" w:hAnsi="Arial" w:cs="Arial"/>
                <w:color w:val="000000"/>
              </w:rPr>
              <w:t>.</w:t>
            </w:r>
          </w:p>
          <w:p w14:paraId="2798A70B" w14:textId="77777777" w:rsidR="00F15770" w:rsidRPr="00EB7C28" w:rsidRDefault="00F15770" w:rsidP="003F1605">
            <w:pPr>
              <w:pStyle w:val="PargrafodaLista"/>
              <w:numPr>
                <w:ilvl w:val="6"/>
                <w:numId w:val="42"/>
              </w:numPr>
              <w:tabs>
                <w:tab w:val="clear" w:pos="5040"/>
              </w:tabs>
              <w:suppressAutoHyphens w:val="0"/>
              <w:autoSpaceDE w:val="0"/>
              <w:spacing w:line="360" w:lineRule="auto"/>
              <w:ind w:left="460" w:hanging="426"/>
              <w:jc w:val="both"/>
            </w:pPr>
            <w:r w:rsidRPr="00034F97">
              <w:rPr>
                <w:rFonts w:ascii="Arial" w:hAnsi="Arial" w:cs="Arial"/>
                <w:color w:val="000000"/>
              </w:rPr>
              <w:t>Ética, ciência e meio ambiente.</w:t>
            </w:r>
          </w:p>
        </w:tc>
      </w:tr>
      <w:tr w:rsidR="00F15770" w14:paraId="487EE89A" w14:textId="77777777" w:rsidTr="003F1605">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48EBDAB" w14:textId="77777777" w:rsidR="00F15770" w:rsidRDefault="00F15770" w:rsidP="003F1605">
            <w:pPr>
              <w:spacing w:line="360" w:lineRule="auto"/>
              <w:jc w:val="both"/>
              <w:rPr>
                <w:rFonts w:ascii="Arial" w:eastAsia="Arial" w:hAnsi="Arial" w:cs="Arial"/>
                <w:lang w:val="pt-PT"/>
              </w:rPr>
            </w:pPr>
            <w:r>
              <w:rPr>
                <w:rFonts w:ascii="Arial" w:hAnsi="Arial" w:cs="Arial"/>
                <w:b/>
                <w:bCs/>
              </w:rPr>
              <w:t>5 - BIBLIOGRAFIA BÁSICA:</w:t>
            </w:r>
          </w:p>
          <w:p w14:paraId="230F3E76" w14:textId="77777777" w:rsidR="00F15770" w:rsidRPr="00B3224B" w:rsidRDefault="00F15770" w:rsidP="003F1605">
            <w:pPr>
              <w:spacing w:line="360" w:lineRule="auto"/>
              <w:jc w:val="both"/>
            </w:pPr>
            <w:r w:rsidRPr="00B3224B">
              <w:rPr>
                <w:rFonts w:ascii="Arial" w:hAnsi="Arial" w:cs="Arial"/>
                <w:color w:val="000000"/>
              </w:rPr>
              <w:t>ALEXANDRE, M</w:t>
            </w:r>
            <w:r>
              <w:rPr>
                <w:rFonts w:ascii="Arial" w:hAnsi="Arial" w:cs="Arial"/>
                <w:color w:val="000000"/>
              </w:rPr>
              <w:t>ário</w:t>
            </w:r>
            <w:r w:rsidRPr="00B3224B">
              <w:rPr>
                <w:rFonts w:ascii="Arial" w:hAnsi="Arial" w:cs="Arial"/>
                <w:color w:val="000000"/>
              </w:rPr>
              <w:t xml:space="preserve"> J</w:t>
            </w:r>
            <w:r>
              <w:rPr>
                <w:rFonts w:ascii="Arial" w:hAnsi="Arial" w:cs="Arial"/>
                <w:color w:val="000000"/>
              </w:rPr>
              <w:t>esiel</w:t>
            </w:r>
            <w:r w:rsidRPr="00B3224B">
              <w:rPr>
                <w:rFonts w:ascii="Arial" w:hAnsi="Arial" w:cs="Arial"/>
                <w:color w:val="000000"/>
              </w:rPr>
              <w:t xml:space="preserve"> de </w:t>
            </w:r>
            <w:r>
              <w:rPr>
                <w:rFonts w:ascii="Arial" w:hAnsi="Arial" w:cs="Arial"/>
                <w:color w:val="000000"/>
              </w:rPr>
              <w:t>Oliveira</w:t>
            </w:r>
            <w:r w:rsidRPr="00B3224B">
              <w:rPr>
                <w:rFonts w:ascii="Arial" w:hAnsi="Arial" w:cs="Arial"/>
                <w:color w:val="000000"/>
              </w:rPr>
              <w:t>.</w:t>
            </w:r>
            <w:r w:rsidRPr="00B3224B">
              <w:rPr>
                <w:rFonts w:ascii="Arial" w:hAnsi="Arial" w:cs="Arial"/>
                <w:b/>
                <w:bCs/>
                <w:color w:val="000000"/>
              </w:rPr>
              <w:t xml:space="preserve"> A construção do trabalho científico: </w:t>
            </w:r>
            <w:r w:rsidRPr="00B3224B">
              <w:rPr>
                <w:rFonts w:ascii="Arial" w:hAnsi="Arial" w:cs="Arial"/>
                <w:color w:val="000000"/>
              </w:rPr>
              <w:t>um guia para projetos pesquisas e relatórios científicos. Rio de Janeiro</w:t>
            </w:r>
            <w:r>
              <w:rPr>
                <w:rFonts w:ascii="Arial" w:hAnsi="Arial" w:cs="Arial"/>
                <w:color w:val="000000"/>
              </w:rPr>
              <w:t>,</w:t>
            </w:r>
            <w:r w:rsidRPr="00B3224B">
              <w:rPr>
                <w:rFonts w:ascii="Arial" w:hAnsi="Arial" w:cs="Arial"/>
                <w:color w:val="000000"/>
              </w:rPr>
              <w:t xml:space="preserve"> </w:t>
            </w:r>
            <w:r>
              <w:rPr>
                <w:rFonts w:ascii="Arial" w:hAnsi="Arial" w:cs="Arial"/>
                <w:color w:val="000000"/>
              </w:rPr>
              <w:t xml:space="preserve">Ed. </w:t>
            </w:r>
            <w:r w:rsidRPr="00B3224B">
              <w:rPr>
                <w:rFonts w:ascii="Arial" w:hAnsi="Arial" w:cs="Arial"/>
                <w:color w:val="000000"/>
              </w:rPr>
              <w:t>Forense Universitária, 2003.</w:t>
            </w:r>
          </w:p>
          <w:p w14:paraId="1ADBF9BB" w14:textId="77777777" w:rsidR="00F15770" w:rsidRPr="00B3224B" w:rsidRDefault="00F15770" w:rsidP="003F1605">
            <w:pPr>
              <w:spacing w:line="360" w:lineRule="auto"/>
              <w:jc w:val="both"/>
            </w:pPr>
            <w:r w:rsidRPr="00B3224B">
              <w:rPr>
                <w:rFonts w:ascii="Arial" w:hAnsi="Arial" w:cs="Arial"/>
                <w:color w:val="000000"/>
              </w:rPr>
              <w:t xml:space="preserve">CARVALHO, Maria Cecília M. de. </w:t>
            </w:r>
            <w:r w:rsidRPr="00B3224B">
              <w:rPr>
                <w:rFonts w:ascii="Arial" w:hAnsi="Arial" w:cs="Arial"/>
                <w:b/>
                <w:bCs/>
                <w:color w:val="000000"/>
              </w:rPr>
              <w:t>Construindo o saber</w:t>
            </w:r>
            <w:r w:rsidRPr="00B3224B">
              <w:rPr>
                <w:rFonts w:ascii="Arial" w:hAnsi="Arial" w:cs="Arial"/>
                <w:color w:val="000000"/>
              </w:rPr>
              <w:t xml:space="preserve"> – Metodologia científica: fundamentos e técnicas. Campinas</w:t>
            </w:r>
            <w:r>
              <w:rPr>
                <w:rFonts w:ascii="Arial" w:hAnsi="Arial" w:cs="Arial"/>
                <w:color w:val="000000"/>
              </w:rPr>
              <w:t>, Ed.</w:t>
            </w:r>
            <w:r w:rsidRPr="00B3224B">
              <w:rPr>
                <w:rFonts w:ascii="Arial" w:hAnsi="Arial" w:cs="Arial"/>
                <w:color w:val="000000"/>
              </w:rPr>
              <w:t xml:space="preserve"> Papirus, 1997.</w:t>
            </w:r>
          </w:p>
          <w:p w14:paraId="04082BA4" w14:textId="77777777" w:rsidR="00F15770" w:rsidRPr="00EB7C28" w:rsidRDefault="00F15770" w:rsidP="003F1605">
            <w:pPr>
              <w:spacing w:line="360" w:lineRule="auto"/>
              <w:jc w:val="both"/>
              <w:rPr>
                <w:rFonts w:ascii="Arial" w:hAnsi="Arial" w:cs="Arial"/>
              </w:rPr>
            </w:pPr>
            <w:r w:rsidRPr="00B3224B">
              <w:rPr>
                <w:rFonts w:ascii="Arial" w:hAnsi="Arial" w:cs="Arial"/>
                <w:color w:val="000000"/>
              </w:rPr>
              <w:t>SEVERINO, A</w:t>
            </w:r>
            <w:r>
              <w:rPr>
                <w:rFonts w:ascii="Arial" w:hAnsi="Arial" w:cs="Arial"/>
                <w:color w:val="000000"/>
              </w:rPr>
              <w:t>ntonio</w:t>
            </w:r>
            <w:r w:rsidRPr="00B3224B">
              <w:rPr>
                <w:rFonts w:ascii="Arial" w:hAnsi="Arial" w:cs="Arial"/>
                <w:color w:val="000000"/>
              </w:rPr>
              <w:t xml:space="preserve"> J</w:t>
            </w:r>
            <w:r>
              <w:rPr>
                <w:rFonts w:ascii="Arial" w:hAnsi="Arial" w:cs="Arial"/>
                <w:color w:val="000000"/>
              </w:rPr>
              <w:t>oaquim</w:t>
            </w:r>
            <w:r w:rsidRPr="00B3224B">
              <w:rPr>
                <w:rFonts w:ascii="Arial" w:hAnsi="Arial" w:cs="Arial"/>
                <w:color w:val="000000"/>
              </w:rPr>
              <w:t xml:space="preserve">. </w:t>
            </w:r>
            <w:r w:rsidRPr="00B3224B">
              <w:rPr>
                <w:rFonts w:ascii="Arial" w:hAnsi="Arial" w:cs="Arial"/>
                <w:b/>
                <w:bCs/>
                <w:color w:val="000000"/>
              </w:rPr>
              <w:t>Metodologia do trabalho científico</w:t>
            </w:r>
            <w:r w:rsidRPr="00B3224B">
              <w:rPr>
                <w:rFonts w:ascii="Arial" w:hAnsi="Arial" w:cs="Arial"/>
                <w:color w:val="000000"/>
              </w:rPr>
              <w:t xml:space="preserve">. </w:t>
            </w:r>
            <w:r>
              <w:rPr>
                <w:rFonts w:ascii="Arial" w:hAnsi="Arial" w:cs="Arial"/>
                <w:color w:val="000000"/>
              </w:rPr>
              <w:t xml:space="preserve">São Paulo, Ed. </w:t>
            </w:r>
            <w:r w:rsidRPr="00B3224B">
              <w:rPr>
                <w:rFonts w:ascii="Arial" w:hAnsi="Arial" w:cs="Arial"/>
                <w:color w:val="000000"/>
              </w:rPr>
              <w:t>Cortez, 2000.</w:t>
            </w:r>
          </w:p>
        </w:tc>
      </w:tr>
      <w:tr w:rsidR="00F15770" w14:paraId="0448AA8A" w14:textId="77777777" w:rsidTr="003F1605">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7AE345C" w14:textId="77777777" w:rsidR="00F15770" w:rsidRDefault="00F15770" w:rsidP="003F1605">
            <w:pPr>
              <w:spacing w:line="360" w:lineRule="auto"/>
              <w:jc w:val="both"/>
              <w:rPr>
                <w:rFonts w:ascii="Arial" w:hAnsi="Arial" w:cs="Arial"/>
                <w:i/>
                <w:lang w:val="es-ES"/>
              </w:rPr>
            </w:pPr>
            <w:r>
              <w:rPr>
                <w:rFonts w:ascii="Arial" w:hAnsi="Arial" w:cs="Arial"/>
                <w:b/>
                <w:bCs/>
              </w:rPr>
              <w:t>6 - BIBLIOGRAFIA COMPLEMENTAR:</w:t>
            </w:r>
          </w:p>
          <w:p w14:paraId="011B9427" w14:textId="77777777" w:rsidR="00F15770" w:rsidRPr="00B3224B" w:rsidRDefault="00F15770" w:rsidP="003F1605">
            <w:pPr>
              <w:spacing w:line="360" w:lineRule="auto"/>
              <w:jc w:val="both"/>
            </w:pPr>
            <w:r w:rsidRPr="00B3224B">
              <w:rPr>
                <w:rFonts w:ascii="Arial" w:hAnsi="Arial" w:cs="Arial"/>
                <w:color w:val="000000"/>
              </w:rPr>
              <w:t>GARCEZ, L</w:t>
            </w:r>
            <w:r>
              <w:rPr>
                <w:rFonts w:ascii="Arial" w:hAnsi="Arial" w:cs="Arial"/>
                <w:color w:val="000000"/>
              </w:rPr>
              <w:t>ucília</w:t>
            </w:r>
            <w:r w:rsidRPr="00B3224B">
              <w:rPr>
                <w:rFonts w:ascii="Arial" w:hAnsi="Arial" w:cs="Arial"/>
                <w:color w:val="000000"/>
              </w:rPr>
              <w:t xml:space="preserve"> H</w:t>
            </w:r>
            <w:r>
              <w:rPr>
                <w:rFonts w:ascii="Arial" w:hAnsi="Arial" w:cs="Arial"/>
                <w:color w:val="000000"/>
              </w:rPr>
              <w:t>elena</w:t>
            </w:r>
            <w:r w:rsidRPr="00B3224B">
              <w:rPr>
                <w:rFonts w:ascii="Arial" w:hAnsi="Arial" w:cs="Arial"/>
                <w:color w:val="000000"/>
              </w:rPr>
              <w:t xml:space="preserve"> do C</w:t>
            </w:r>
            <w:r>
              <w:rPr>
                <w:rFonts w:ascii="Arial" w:hAnsi="Arial" w:cs="Arial"/>
                <w:color w:val="000000"/>
              </w:rPr>
              <w:t>armo</w:t>
            </w:r>
            <w:r w:rsidRPr="00B3224B">
              <w:rPr>
                <w:rFonts w:ascii="Arial" w:hAnsi="Arial" w:cs="Arial"/>
                <w:color w:val="000000"/>
              </w:rPr>
              <w:t xml:space="preserve">. </w:t>
            </w:r>
            <w:r w:rsidRPr="00B3224B">
              <w:rPr>
                <w:rFonts w:ascii="Arial" w:hAnsi="Arial" w:cs="Arial"/>
                <w:b/>
                <w:bCs/>
                <w:color w:val="000000"/>
              </w:rPr>
              <w:t>Técnica de redação:</w:t>
            </w:r>
            <w:r>
              <w:rPr>
                <w:rFonts w:ascii="Arial" w:hAnsi="Arial" w:cs="Arial"/>
                <w:b/>
                <w:bCs/>
                <w:color w:val="000000"/>
              </w:rPr>
              <w:t xml:space="preserve"> </w:t>
            </w:r>
            <w:r w:rsidRPr="00EC28D1">
              <w:rPr>
                <w:rFonts w:ascii="Arial" w:hAnsi="Arial" w:cs="Arial"/>
                <w:b/>
                <w:color w:val="000000"/>
              </w:rPr>
              <w:t>o que preciso saber para escrever</w:t>
            </w:r>
            <w:r w:rsidRPr="00B3224B">
              <w:rPr>
                <w:rFonts w:ascii="Arial" w:hAnsi="Arial" w:cs="Arial"/>
                <w:color w:val="000000"/>
              </w:rPr>
              <w:t>. São Paulo</w:t>
            </w:r>
            <w:r>
              <w:rPr>
                <w:rFonts w:ascii="Arial" w:hAnsi="Arial" w:cs="Arial"/>
                <w:color w:val="000000"/>
              </w:rPr>
              <w:t>, Ed.</w:t>
            </w:r>
            <w:r w:rsidRPr="00B3224B">
              <w:rPr>
                <w:rFonts w:ascii="Arial" w:hAnsi="Arial" w:cs="Arial"/>
                <w:color w:val="000000"/>
              </w:rPr>
              <w:t xml:space="preserve"> Martins Fontes, 2004.</w:t>
            </w:r>
          </w:p>
          <w:p w14:paraId="1A0F50C5" w14:textId="77777777" w:rsidR="00F15770" w:rsidRPr="00B3224B" w:rsidRDefault="00F15770" w:rsidP="003F1605">
            <w:pPr>
              <w:spacing w:line="360" w:lineRule="auto"/>
              <w:jc w:val="both"/>
            </w:pPr>
            <w:r w:rsidRPr="00B3224B">
              <w:rPr>
                <w:rFonts w:ascii="Arial" w:hAnsi="Arial" w:cs="Arial"/>
                <w:color w:val="000000"/>
              </w:rPr>
              <w:t>GARCIA, O</w:t>
            </w:r>
            <w:r>
              <w:rPr>
                <w:rFonts w:ascii="Arial" w:hAnsi="Arial" w:cs="Arial"/>
                <w:color w:val="000000"/>
              </w:rPr>
              <w:t>thon</w:t>
            </w:r>
            <w:r w:rsidRPr="00B3224B">
              <w:rPr>
                <w:rFonts w:ascii="Arial" w:hAnsi="Arial" w:cs="Arial"/>
                <w:color w:val="000000"/>
              </w:rPr>
              <w:t xml:space="preserve"> M</w:t>
            </w:r>
            <w:r>
              <w:rPr>
                <w:rFonts w:ascii="Arial" w:hAnsi="Arial" w:cs="Arial"/>
                <w:color w:val="000000"/>
              </w:rPr>
              <w:t>oacir</w:t>
            </w:r>
            <w:r w:rsidRPr="00B3224B">
              <w:rPr>
                <w:rFonts w:ascii="Arial" w:hAnsi="Arial" w:cs="Arial"/>
                <w:color w:val="000000"/>
              </w:rPr>
              <w:t xml:space="preserve">. </w:t>
            </w:r>
            <w:r w:rsidRPr="00B3224B">
              <w:rPr>
                <w:rFonts w:ascii="Arial" w:hAnsi="Arial" w:cs="Arial"/>
                <w:b/>
                <w:bCs/>
                <w:color w:val="000000"/>
              </w:rPr>
              <w:t>Comunicação em prosa m</w:t>
            </w:r>
            <w:r w:rsidRPr="00EC28D1">
              <w:rPr>
                <w:rFonts w:ascii="Arial" w:hAnsi="Arial" w:cs="Arial"/>
                <w:b/>
                <w:bCs/>
                <w:color w:val="000000"/>
              </w:rPr>
              <w:t>oderna:</w:t>
            </w:r>
            <w:r w:rsidRPr="00EC28D1">
              <w:rPr>
                <w:rFonts w:ascii="Arial" w:hAnsi="Arial" w:cs="Arial"/>
                <w:b/>
                <w:color w:val="000000"/>
              </w:rPr>
              <w:t xml:space="preserve"> aprenda a escrever, aprendendo a pensar</w:t>
            </w:r>
            <w:r w:rsidRPr="00B3224B">
              <w:rPr>
                <w:rFonts w:ascii="Arial" w:hAnsi="Arial" w:cs="Arial"/>
                <w:color w:val="000000"/>
              </w:rPr>
              <w:t>. São Paulo</w:t>
            </w:r>
            <w:r>
              <w:rPr>
                <w:rFonts w:ascii="Arial" w:hAnsi="Arial" w:cs="Arial"/>
                <w:color w:val="000000"/>
              </w:rPr>
              <w:t>,</w:t>
            </w:r>
            <w:r w:rsidRPr="00B3224B">
              <w:rPr>
                <w:rFonts w:ascii="Arial" w:hAnsi="Arial" w:cs="Arial"/>
                <w:color w:val="000000"/>
              </w:rPr>
              <w:t xml:space="preserve"> Ed</w:t>
            </w:r>
            <w:r>
              <w:rPr>
                <w:rFonts w:ascii="Arial" w:hAnsi="Arial" w:cs="Arial"/>
                <w:color w:val="000000"/>
              </w:rPr>
              <w:t>.</w:t>
            </w:r>
            <w:r w:rsidRPr="00B3224B">
              <w:rPr>
                <w:rFonts w:ascii="Arial" w:hAnsi="Arial" w:cs="Arial"/>
                <w:color w:val="000000"/>
              </w:rPr>
              <w:t xml:space="preserve"> da Fundação Getúlio Vargas, 2006.</w:t>
            </w:r>
          </w:p>
          <w:p w14:paraId="589A5CAC" w14:textId="77777777" w:rsidR="00F15770" w:rsidRPr="00B3224B" w:rsidRDefault="00F15770" w:rsidP="003F1605">
            <w:pPr>
              <w:spacing w:line="360" w:lineRule="auto"/>
              <w:jc w:val="both"/>
            </w:pPr>
            <w:r w:rsidRPr="00B3224B">
              <w:rPr>
                <w:rFonts w:ascii="Arial" w:hAnsi="Arial" w:cs="Arial"/>
                <w:color w:val="000000"/>
              </w:rPr>
              <w:t>GHENDI, E</w:t>
            </w:r>
            <w:r>
              <w:rPr>
                <w:rFonts w:ascii="Arial" w:hAnsi="Arial" w:cs="Arial"/>
                <w:color w:val="000000"/>
              </w:rPr>
              <w:t>vandro,</w:t>
            </w:r>
            <w:r w:rsidRPr="00B3224B">
              <w:rPr>
                <w:rFonts w:ascii="Arial" w:hAnsi="Arial" w:cs="Arial"/>
                <w:color w:val="000000"/>
              </w:rPr>
              <w:t xml:space="preserve"> FRANCO, M</w:t>
            </w:r>
            <w:r>
              <w:rPr>
                <w:rFonts w:ascii="Arial" w:hAnsi="Arial" w:cs="Arial"/>
                <w:color w:val="000000"/>
              </w:rPr>
              <w:t xml:space="preserve">aria </w:t>
            </w:r>
            <w:r w:rsidRPr="00B3224B">
              <w:rPr>
                <w:rFonts w:ascii="Arial" w:hAnsi="Arial" w:cs="Arial"/>
                <w:color w:val="000000"/>
              </w:rPr>
              <w:t>A</w:t>
            </w:r>
            <w:r>
              <w:rPr>
                <w:rFonts w:ascii="Arial" w:hAnsi="Arial" w:cs="Arial"/>
                <w:color w:val="000000"/>
              </w:rPr>
              <w:t xml:space="preserve">mélia </w:t>
            </w:r>
            <w:r w:rsidRPr="00B3224B">
              <w:rPr>
                <w:rFonts w:ascii="Arial" w:hAnsi="Arial" w:cs="Arial"/>
                <w:color w:val="000000"/>
              </w:rPr>
              <w:t>S</w:t>
            </w:r>
            <w:r>
              <w:rPr>
                <w:rFonts w:ascii="Arial" w:hAnsi="Arial" w:cs="Arial"/>
                <w:color w:val="000000"/>
              </w:rPr>
              <w:t>antoro.</w:t>
            </w:r>
            <w:r w:rsidRPr="00B3224B">
              <w:rPr>
                <w:rFonts w:ascii="Arial" w:hAnsi="Arial" w:cs="Arial"/>
                <w:color w:val="000000"/>
              </w:rPr>
              <w:t xml:space="preserve"> </w:t>
            </w:r>
            <w:r w:rsidRPr="00B3224B">
              <w:rPr>
                <w:rFonts w:ascii="Arial" w:hAnsi="Arial" w:cs="Arial"/>
                <w:b/>
                <w:bCs/>
                <w:color w:val="000000"/>
              </w:rPr>
              <w:t xml:space="preserve">Questões de método na construção da pesquisa em educação. </w:t>
            </w:r>
            <w:r>
              <w:rPr>
                <w:rFonts w:ascii="Arial" w:hAnsi="Arial" w:cs="Arial"/>
                <w:b/>
                <w:bCs/>
                <w:color w:val="000000"/>
              </w:rPr>
              <w:t xml:space="preserve">São Paulo, </w:t>
            </w:r>
            <w:r>
              <w:rPr>
                <w:rFonts w:ascii="Arial" w:hAnsi="Arial" w:cs="Arial"/>
                <w:color w:val="000000"/>
              </w:rPr>
              <w:t xml:space="preserve">Ed. </w:t>
            </w:r>
            <w:r w:rsidRPr="00B3224B">
              <w:rPr>
                <w:rFonts w:ascii="Arial" w:hAnsi="Arial" w:cs="Arial"/>
                <w:color w:val="000000"/>
              </w:rPr>
              <w:t>Cortez, 2008</w:t>
            </w:r>
            <w:r>
              <w:rPr>
                <w:rFonts w:ascii="Arial" w:hAnsi="Arial" w:cs="Arial"/>
                <w:color w:val="000000"/>
              </w:rPr>
              <w:t>,</w:t>
            </w:r>
            <w:r w:rsidRPr="00B3224B">
              <w:rPr>
                <w:rFonts w:ascii="Arial" w:hAnsi="Arial" w:cs="Arial"/>
                <w:color w:val="000000"/>
              </w:rPr>
              <w:t xml:space="preserve"> Coleção docência em form</w:t>
            </w:r>
            <w:r>
              <w:rPr>
                <w:rFonts w:ascii="Arial" w:hAnsi="Arial" w:cs="Arial"/>
                <w:color w:val="000000"/>
              </w:rPr>
              <w:t xml:space="preserve">ação. </w:t>
            </w:r>
          </w:p>
          <w:p w14:paraId="34E22649" w14:textId="77777777" w:rsidR="00F15770" w:rsidRDefault="00F15770" w:rsidP="003F1605">
            <w:pPr>
              <w:spacing w:line="360" w:lineRule="auto"/>
              <w:jc w:val="both"/>
              <w:rPr>
                <w:rFonts w:ascii="Arial" w:hAnsi="Arial" w:cs="Arial"/>
                <w:color w:val="000000"/>
              </w:rPr>
            </w:pPr>
            <w:r w:rsidRPr="00B3224B">
              <w:rPr>
                <w:rFonts w:ascii="Arial" w:hAnsi="Arial" w:cs="Arial"/>
                <w:color w:val="000000"/>
              </w:rPr>
              <w:t>LAKATOS</w:t>
            </w:r>
            <w:r>
              <w:rPr>
                <w:rFonts w:ascii="Arial" w:hAnsi="Arial" w:cs="Arial"/>
                <w:color w:val="000000"/>
              </w:rPr>
              <w:t>, Eva Maria,</w:t>
            </w:r>
            <w:r w:rsidRPr="00B3224B">
              <w:rPr>
                <w:rFonts w:ascii="Arial" w:hAnsi="Arial" w:cs="Arial"/>
                <w:color w:val="000000"/>
              </w:rPr>
              <w:t xml:space="preserve"> MARCONI</w:t>
            </w:r>
            <w:r>
              <w:rPr>
                <w:rFonts w:ascii="Arial" w:hAnsi="Arial" w:cs="Arial"/>
                <w:color w:val="000000"/>
              </w:rPr>
              <w:t>, Maria de Andrade</w:t>
            </w:r>
            <w:r w:rsidRPr="00B3224B">
              <w:rPr>
                <w:rFonts w:ascii="Arial" w:hAnsi="Arial" w:cs="Arial"/>
                <w:color w:val="000000"/>
              </w:rPr>
              <w:t xml:space="preserve">. </w:t>
            </w:r>
            <w:r w:rsidRPr="00B3224B">
              <w:rPr>
                <w:rFonts w:ascii="Arial" w:hAnsi="Arial" w:cs="Arial"/>
                <w:b/>
                <w:bCs/>
                <w:color w:val="000000"/>
              </w:rPr>
              <w:t>Fundamentos de metodologia científica</w:t>
            </w:r>
            <w:r w:rsidRPr="00B3224B">
              <w:rPr>
                <w:rFonts w:ascii="Arial" w:hAnsi="Arial" w:cs="Arial"/>
                <w:color w:val="000000"/>
              </w:rPr>
              <w:t xml:space="preserve">. </w:t>
            </w:r>
            <w:r>
              <w:rPr>
                <w:rFonts w:ascii="Arial" w:hAnsi="Arial" w:cs="Arial"/>
                <w:color w:val="000000"/>
              </w:rPr>
              <w:t xml:space="preserve">São Paulo, Ed. </w:t>
            </w:r>
            <w:r w:rsidRPr="00B3224B">
              <w:rPr>
                <w:rFonts w:ascii="Arial" w:hAnsi="Arial" w:cs="Arial"/>
                <w:color w:val="000000"/>
              </w:rPr>
              <w:t>Atlas, 2010.</w:t>
            </w:r>
          </w:p>
          <w:p w14:paraId="62E3A0F9" w14:textId="77777777" w:rsidR="00F15770" w:rsidRPr="00974959" w:rsidRDefault="00F15770" w:rsidP="003F1605">
            <w:pPr>
              <w:spacing w:line="360" w:lineRule="auto"/>
              <w:jc w:val="both"/>
              <w:rPr>
                <w:rFonts w:ascii="Arial" w:hAnsi="Arial" w:cs="Arial"/>
              </w:rPr>
            </w:pPr>
            <w:r w:rsidRPr="00974959">
              <w:rPr>
                <w:rFonts w:ascii="Arial" w:hAnsi="Arial" w:cs="Arial"/>
              </w:rPr>
              <w:t xml:space="preserve">LOUREIRO, Carlos Frederico Bernardo. </w:t>
            </w:r>
            <w:r w:rsidRPr="00974959">
              <w:rPr>
                <w:rFonts w:ascii="Arial" w:hAnsi="Arial" w:cs="Arial"/>
                <w:b/>
              </w:rPr>
              <w:t>Trajetória e fundamentos da educação ambiental.</w:t>
            </w:r>
            <w:r>
              <w:rPr>
                <w:rFonts w:ascii="Arial" w:hAnsi="Arial" w:cs="Arial"/>
              </w:rPr>
              <w:t xml:space="preserve"> São Paulo, </w:t>
            </w:r>
            <w:r>
              <w:rPr>
                <w:rFonts w:ascii="Arial" w:hAnsi="Arial" w:cs="Arial"/>
                <w:color w:val="000000"/>
              </w:rPr>
              <w:t>Ed.</w:t>
            </w:r>
            <w:r w:rsidRPr="00974959">
              <w:rPr>
                <w:rFonts w:ascii="Arial" w:hAnsi="Arial" w:cs="Arial"/>
              </w:rPr>
              <w:t xml:space="preserve"> Cortez, 2014.</w:t>
            </w:r>
          </w:p>
          <w:p w14:paraId="51A36438" w14:textId="77777777" w:rsidR="00F15770" w:rsidRPr="00EB7C28" w:rsidRDefault="00F15770" w:rsidP="003F1605">
            <w:pPr>
              <w:spacing w:line="360" w:lineRule="auto"/>
              <w:jc w:val="both"/>
            </w:pPr>
            <w:r w:rsidRPr="00B3224B">
              <w:rPr>
                <w:rFonts w:ascii="Arial" w:hAnsi="Arial" w:cs="Arial"/>
                <w:color w:val="000000"/>
              </w:rPr>
              <w:t>MARTINS, D</w:t>
            </w:r>
            <w:r>
              <w:rPr>
                <w:rFonts w:ascii="Arial" w:hAnsi="Arial" w:cs="Arial"/>
                <w:color w:val="000000"/>
              </w:rPr>
              <w:t>ileta Silveira;</w:t>
            </w:r>
            <w:r w:rsidRPr="00B3224B">
              <w:rPr>
                <w:rFonts w:ascii="Arial" w:hAnsi="Arial" w:cs="Arial"/>
                <w:color w:val="000000"/>
              </w:rPr>
              <w:t xml:space="preserve"> ZILBERKNOP, L</w:t>
            </w:r>
            <w:r>
              <w:rPr>
                <w:rFonts w:ascii="Arial" w:hAnsi="Arial" w:cs="Arial"/>
                <w:color w:val="000000"/>
              </w:rPr>
              <w:t>úbia Scliar</w:t>
            </w:r>
            <w:r w:rsidRPr="00B3224B">
              <w:rPr>
                <w:rFonts w:ascii="Arial" w:hAnsi="Arial" w:cs="Arial"/>
                <w:color w:val="000000"/>
              </w:rPr>
              <w:t xml:space="preserve">. </w:t>
            </w:r>
            <w:r w:rsidRPr="00B3224B">
              <w:rPr>
                <w:rFonts w:ascii="Arial" w:hAnsi="Arial" w:cs="Arial"/>
                <w:b/>
                <w:bCs/>
                <w:color w:val="000000"/>
              </w:rPr>
              <w:t>Português instrumental – de acordo com as atuais normas da ABNT</w:t>
            </w:r>
            <w:r>
              <w:rPr>
                <w:rFonts w:ascii="Arial" w:hAnsi="Arial" w:cs="Arial"/>
                <w:color w:val="000000"/>
              </w:rPr>
              <w:t>. São Paulo, Ed.</w:t>
            </w:r>
            <w:r w:rsidRPr="00B3224B">
              <w:rPr>
                <w:rFonts w:ascii="Arial" w:hAnsi="Arial" w:cs="Arial"/>
                <w:color w:val="000000"/>
              </w:rPr>
              <w:t xml:space="preserve"> Atlas, 2010.</w:t>
            </w:r>
          </w:p>
        </w:tc>
      </w:tr>
    </w:tbl>
    <w:p w14:paraId="14F19712" w14:textId="77777777" w:rsidR="008B1813" w:rsidRDefault="008B1813" w:rsidP="00991AE8">
      <w:pPr>
        <w:suppressAutoHyphens w:val="0"/>
      </w:pPr>
    </w:p>
    <w:p w14:paraId="133D4597" w14:textId="77777777" w:rsidR="008B1813" w:rsidRDefault="008B1813" w:rsidP="00991AE8">
      <w:pPr>
        <w:suppressAutoHyphens w:val="0"/>
      </w:pPr>
    </w:p>
    <w:p w14:paraId="30A3603D" w14:textId="77777777" w:rsidR="008B1813" w:rsidRDefault="008B1813" w:rsidP="00991AE8">
      <w:pPr>
        <w:suppressAutoHyphens w:val="0"/>
      </w:pPr>
    </w:p>
    <w:tbl>
      <w:tblPr>
        <w:tblW w:w="9214" w:type="dxa"/>
        <w:tblInd w:w="-34" w:type="dxa"/>
        <w:tblLayout w:type="fixed"/>
        <w:tblLook w:val="0000" w:firstRow="0" w:lastRow="0" w:firstColumn="0" w:lastColumn="0" w:noHBand="0" w:noVBand="0"/>
      </w:tblPr>
      <w:tblGrid>
        <w:gridCol w:w="2862"/>
        <w:gridCol w:w="1675"/>
        <w:gridCol w:w="4677"/>
      </w:tblGrid>
      <w:tr w:rsidR="008B1813" w14:paraId="20A5BD0D" w14:textId="77777777" w:rsidTr="00C249E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6AFC859" w14:textId="77777777" w:rsidR="008B1813" w:rsidRDefault="008B1813" w:rsidP="00C249E3">
            <w:pPr>
              <w:snapToGrid w:val="0"/>
              <w:spacing w:line="360" w:lineRule="auto"/>
              <w:jc w:val="both"/>
            </w:pPr>
            <w:r>
              <w:object w:dxaOrig="12691" w:dyaOrig="1650" w14:anchorId="529B5944">
                <v:shape id="_x0000_i1028" type="#_x0000_t75" style="width:446.25pt;height:64.5pt" o:ole="" filled="t">
                  <v:fill color2="black"/>
                  <v:imagedata r:id="rId21" o:title=""/>
                </v:shape>
                <o:OLEObject Type="Embed" ProgID="PBrush" ShapeID="_x0000_i1028" DrawAspect="Content" ObjectID="_1548270777" r:id="rId25"/>
              </w:object>
            </w:r>
          </w:p>
        </w:tc>
      </w:tr>
      <w:tr w:rsidR="008B1813" w14:paraId="5DC2F30B" w14:textId="77777777" w:rsidTr="00C249E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52507A" w14:textId="77777777" w:rsidR="008B1813" w:rsidRPr="00B43022" w:rsidRDefault="008B1813" w:rsidP="00C249E3">
            <w:pPr>
              <w:spacing w:line="360" w:lineRule="auto"/>
              <w:jc w:val="both"/>
              <w:rPr>
                <w:rFonts w:ascii="Arial" w:hAnsi="Arial" w:cs="Arial"/>
                <w:b/>
                <w:bCs/>
              </w:rPr>
            </w:pPr>
            <w:r w:rsidRPr="00B43022">
              <w:rPr>
                <w:rFonts w:ascii="Arial" w:hAnsi="Arial" w:cs="Arial"/>
                <w:b/>
                <w:bCs/>
              </w:rPr>
              <w:t>1- IDENTIFICAÇÃO</w:t>
            </w:r>
          </w:p>
          <w:p w14:paraId="1DE60701" w14:textId="77777777" w:rsidR="008B1813" w:rsidRPr="00B43022" w:rsidRDefault="008B1813" w:rsidP="00C249E3">
            <w:pPr>
              <w:spacing w:line="360" w:lineRule="auto"/>
              <w:jc w:val="both"/>
              <w:rPr>
                <w:rFonts w:ascii="Arial" w:hAnsi="Arial" w:cs="Arial"/>
                <w:b/>
                <w:bCs/>
              </w:rPr>
            </w:pPr>
            <w:r w:rsidRPr="00B43022">
              <w:rPr>
                <w:rFonts w:ascii="Arial" w:hAnsi="Arial" w:cs="Arial"/>
                <w:b/>
                <w:bCs/>
              </w:rPr>
              <w:t>CURSO: Licenciatura em Física</w:t>
            </w:r>
          </w:p>
          <w:p w14:paraId="1CA76B10" w14:textId="77777777" w:rsidR="008B1813" w:rsidRDefault="008B1813">
            <w:pPr>
              <w:spacing w:line="360" w:lineRule="auto"/>
              <w:jc w:val="both"/>
            </w:pPr>
            <w:r w:rsidRPr="00B43022">
              <w:rPr>
                <w:rFonts w:ascii="Arial" w:hAnsi="Arial" w:cs="Arial"/>
                <w:b/>
                <w:bCs/>
              </w:rPr>
              <w:t xml:space="preserve">Componente Curricular: </w:t>
            </w:r>
            <w:r w:rsidR="008C6C3B" w:rsidRPr="00B43022">
              <w:rPr>
                <w:rFonts w:ascii="Arial" w:hAnsi="Arial" w:cs="Arial"/>
                <w:b/>
                <w:bCs/>
              </w:rPr>
              <w:t xml:space="preserve">Fundamentos da </w:t>
            </w:r>
            <w:r w:rsidRPr="00B43022">
              <w:rPr>
                <w:rFonts w:ascii="Arial" w:hAnsi="Arial" w:cs="Arial"/>
                <w:b/>
                <w:bCs/>
              </w:rPr>
              <w:t xml:space="preserve">Mecânica Clássica </w:t>
            </w:r>
            <w:r w:rsidR="008C6C3B" w:rsidRPr="00B43022">
              <w:rPr>
                <w:rFonts w:ascii="Arial" w:hAnsi="Arial" w:cs="Arial"/>
                <w:b/>
                <w:bCs/>
              </w:rPr>
              <w:t>nas Ciências Naturais e Matemática</w:t>
            </w:r>
          </w:p>
        </w:tc>
      </w:tr>
      <w:tr w:rsidR="008B1813" w14:paraId="3315F6DA" w14:textId="77777777" w:rsidTr="00C249E3">
        <w:tc>
          <w:tcPr>
            <w:tcW w:w="2862" w:type="dxa"/>
            <w:tcBorders>
              <w:top w:val="single" w:sz="4" w:space="0" w:color="000000"/>
              <w:left w:val="single" w:sz="4" w:space="0" w:color="000000"/>
              <w:bottom w:val="single" w:sz="4" w:space="0" w:color="000000"/>
            </w:tcBorders>
            <w:shd w:val="clear" w:color="auto" w:fill="FFFFFF"/>
          </w:tcPr>
          <w:p w14:paraId="1AF2C99C" w14:textId="7E2C1297" w:rsidR="008B1813" w:rsidRDefault="008B1813" w:rsidP="00C249E3">
            <w:pPr>
              <w:spacing w:line="360" w:lineRule="auto"/>
              <w:jc w:val="both"/>
              <w:rPr>
                <w:rFonts w:ascii="Arial" w:hAnsi="Arial" w:cs="Arial"/>
                <w:b/>
                <w:bCs/>
              </w:rPr>
            </w:pPr>
            <w:r>
              <w:rPr>
                <w:rFonts w:ascii="Arial" w:hAnsi="Arial" w:cs="Arial"/>
                <w:b/>
                <w:bCs/>
              </w:rPr>
              <w:t>Seme</w:t>
            </w:r>
            <w:r w:rsidR="00A267D4">
              <w:rPr>
                <w:rFonts w:ascii="Arial" w:hAnsi="Arial" w:cs="Arial"/>
                <w:b/>
                <w:bCs/>
              </w:rPr>
              <w:t>stre: 1</w:t>
            </w:r>
            <w:r>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F2D2CA0" w14:textId="1DA9F3D8" w:rsidR="008B1813" w:rsidRDefault="008B1813" w:rsidP="00D358B4">
            <w:pPr>
              <w:spacing w:line="360" w:lineRule="auto"/>
              <w:jc w:val="both"/>
              <w:rPr>
                <w:rFonts w:ascii="Arial" w:hAnsi="Arial" w:cs="Arial"/>
              </w:rPr>
            </w:pPr>
            <w:r>
              <w:rPr>
                <w:rFonts w:ascii="Arial" w:hAnsi="Arial" w:cs="Arial"/>
                <w:b/>
                <w:bCs/>
              </w:rPr>
              <w:t>Código:</w:t>
            </w:r>
            <w:r w:rsidR="00B43022">
              <w:rPr>
                <w:rFonts w:ascii="Arial" w:hAnsi="Arial" w:cs="Arial"/>
                <w:b/>
                <w:bCs/>
              </w:rPr>
              <w:t xml:space="preserve"> </w:t>
            </w:r>
            <w:r>
              <w:rPr>
                <w:rFonts w:ascii="Arial" w:hAnsi="Arial" w:cs="Arial"/>
                <w:b/>
                <w:bCs/>
              </w:rPr>
              <w:t>FMC</w:t>
            </w:r>
            <w:r w:rsidR="00D358B4">
              <w:rPr>
                <w:rFonts w:ascii="Arial" w:hAnsi="Arial" w:cs="Arial"/>
                <w:b/>
                <w:bCs/>
              </w:rPr>
              <w:t>NC</w:t>
            </w:r>
          </w:p>
        </w:tc>
      </w:tr>
      <w:tr w:rsidR="008B1813" w:rsidRPr="009662EA" w14:paraId="34E27902" w14:textId="77777777" w:rsidTr="00C249E3">
        <w:tc>
          <w:tcPr>
            <w:tcW w:w="2862" w:type="dxa"/>
            <w:tcBorders>
              <w:top w:val="single" w:sz="4" w:space="0" w:color="000000"/>
              <w:left w:val="single" w:sz="4" w:space="0" w:color="000000"/>
              <w:bottom w:val="single" w:sz="4" w:space="0" w:color="000000"/>
            </w:tcBorders>
            <w:shd w:val="clear" w:color="auto" w:fill="FFFFFF"/>
          </w:tcPr>
          <w:p w14:paraId="6CABE56E" w14:textId="77777777" w:rsidR="008B1813" w:rsidRPr="00A80196" w:rsidRDefault="008B1813" w:rsidP="00C249E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198D9DCE" w14:textId="77777777" w:rsidR="008B1813" w:rsidRPr="00A80196" w:rsidRDefault="008B1813" w:rsidP="00C249E3">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8EBB097" w14:textId="77777777" w:rsidR="008B1813" w:rsidRPr="00A80196" w:rsidRDefault="008B1813" w:rsidP="00C249E3">
            <w:pPr>
              <w:spacing w:line="360" w:lineRule="auto"/>
              <w:jc w:val="both"/>
              <w:rPr>
                <w:rFonts w:ascii="Arial" w:hAnsi="Arial" w:cs="Arial"/>
                <w:bCs/>
                <w:i/>
                <w:color w:val="FF0000"/>
              </w:rPr>
            </w:pPr>
            <w:r>
              <w:rPr>
                <w:rFonts w:ascii="Arial" w:hAnsi="Arial" w:cs="Arial"/>
                <w:b/>
                <w:bCs/>
              </w:rPr>
              <w:t>Conhec. Específico: 50,7h</w:t>
            </w:r>
          </w:p>
        </w:tc>
      </w:tr>
      <w:tr w:rsidR="008B1813" w:rsidRPr="009662EA" w14:paraId="375BB77F" w14:textId="77777777" w:rsidTr="00C249E3">
        <w:tc>
          <w:tcPr>
            <w:tcW w:w="2862" w:type="dxa"/>
            <w:tcBorders>
              <w:top w:val="single" w:sz="4" w:space="0" w:color="000000"/>
              <w:left w:val="single" w:sz="4" w:space="0" w:color="000000"/>
              <w:bottom w:val="single" w:sz="4" w:space="0" w:color="000000"/>
            </w:tcBorders>
            <w:shd w:val="clear" w:color="auto" w:fill="FFFFFF"/>
          </w:tcPr>
          <w:p w14:paraId="6F4907A2" w14:textId="77777777" w:rsidR="008B1813" w:rsidRPr="00A80196" w:rsidRDefault="008B1813" w:rsidP="00C249E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5FB6BDBF" w14:textId="77777777" w:rsidR="008B1813" w:rsidRPr="00A80196" w:rsidRDefault="008B1813" w:rsidP="00C249E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009A37CF" w14:textId="77777777" w:rsidR="008B1813" w:rsidRDefault="008B1813" w:rsidP="00C249E3">
            <w:pPr>
              <w:spacing w:line="360" w:lineRule="auto"/>
              <w:jc w:val="both"/>
              <w:rPr>
                <w:rFonts w:ascii="Arial" w:hAnsi="Arial" w:cs="Arial"/>
                <w:b/>
                <w:bCs/>
              </w:rPr>
            </w:pPr>
            <w:r>
              <w:rPr>
                <w:rFonts w:ascii="Arial" w:hAnsi="Arial" w:cs="Arial"/>
                <w:b/>
                <w:bCs/>
              </w:rPr>
              <w:t>Prát. Comp. Curricular (PCC): 12,7h</w:t>
            </w:r>
          </w:p>
        </w:tc>
      </w:tr>
      <w:tr w:rsidR="008B1813" w:rsidRPr="00A80196" w14:paraId="75BCCB06" w14:textId="77777777" w:rsidTr="00C249E3">
        <w:tc>
          <w:tcPr>
            <w:tcW w:w="2862" w:type="dxa"/>
            <w:vMerge w:val="restart"/>
            <w:tcBorders>
              <w:top w:val="single" w:sz="4" w:space="0" w:color="000000"/>
              <w:left w:val="single" w:sz="4" w:space="0" w:color="000000"/>
            </w:tcBorders>
            <w:shd w:val="clear" w:color="auto" w:fill="FFFFFF"/>
          </w:tcPr>
          <w:p w14:paraId="549B5EED" w14:textId="77777777" w:rsidR="008B1813" w:rsidRPr="00A80196" w:rsidRDefault="008B1813" w:rsidP="00C249E3">
            <w:pPr>
              <w:tabs>
                <w:tab w:val="left" w:pos="1909"/>
              </w:tabs>
              <w:jc w:val="both"/>
              <w:rPr>
                <w:rFonts w:ascii="Arial" w:hAnsi="Arial" w:cs="Arial"/>
                <w:b/>
              </w:rPr>
            </w:pPr>
            <w:r w:rsidRPr="00A80196">
              <w:rPr>
                <w:rFonts w:ascii="Arial" w:hAnsi="Arial" w:cs="Arial"/>
                <w:b/>
              </w:rPr>
              <w:t>Abordagem Metodológica:</w:t>
            </w:r>
          </w:p>
          <w:p w14:paraId="67957C97" w14:textId="53FEB580" w:rsidR="008B1813" w:rsidRPr="00A80196" w:rsidRDefault="008B1813" w:rsidP="008340C7">
            <w:pPr>
              <w:snapToGrid w:val="0"/>
              <w:jc w:val="both"/>
              <w:rPr>
                <w:rFonts w:ascii="Arial" w:hAnsi="Arial" w:cs="Arial"/>
                <w:b/>
                <w:bCs/>
              </w:rPr>
            </w:pPr>
            <w:r w:rsidRPr="00A80196">
              <w:rPr>
                <w:rFonts w:ascii="Arial" w:hAnsi="Arial" w:cs="Arial"/>
              </w:rPr>
              <w:t>T ()     P (  )     T/P (</w:t>
            </w:r>
            <w:r w:rsidR="00761CBF">
              <w:rPr>
                <w:rFonts w:ascii="Arial" w:hAnsi="Arial" w:cs="Arial"/>
              </w:rPr>
              <w:t>X</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CD9AC88" w14:textId="77777777" w:rsidR="008B1813" w:rsidRPr="00A80196" w:rsidRDefault="008B1813" w:rsidP="00C249E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Pr="002B269B">
              <w:rPr>
                <w:rFonts w:ascii="Arial" w:hAnsi="Arial" w:cs="Arial"/>
                <w:b/>
              </w:rPr>
              <w:t>X</w:t>
            </w:r>
            <w:r w:rsidRPr="00A80196">
              <w:rPr>
                <w:rFonts w:ascii="Arial" w:hAnsi="Arial" w:cs="Arial"/>
              </w:rPr>
              <w:t>) SIM   ( ) NÃO</w:t>
            </w:r>
          </w:p>
        </w:tc>
      </w:tr>
      <w:tr w:rsidR="008B1813" w:rsidRPr="00A80196" w14:paraId="63EF071F" w14:textId="77777777" w:rsidTr="00C249E3">
        <w:tc>
          <w:tcPr>
            <w:tcW w:w="2862" w:type="dxa"/>
            <w:vMerge/>
            <w:tcBorders>
              <w:left w:val="single" w:sz="4" w:space="0" w:color="000000"/>
              <w:bottom w:val="single" w:sz="4" w:space="0" w:color="000000"/>
            </w:tcBorders>
            <w:shd w:val="clear" w:color="auto" w:fill="FFFFFF"/>
          </w:tcPr>
          <w:p w14:paraId="66C59B7D" w14:textId="77777777" w:rsidR="008B1813" w:rsidRPr="00A80196" w:rsidRDefault="008B1813" w:rsidP="00C249E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5EB036B" w14:textId="77777777" w:rsidR="008B1813" w:rsidRPr="00A80196" w:rsidRDefault="008B1813" w:rsidP="00C249E3">
            <w:pPr>
              <w:tabs>
                <w:tab w:val="left" w:pos="1909"/>
              </w:tabs>
              <w:spacing w:line="360" w:lineRule="auto"/>
              <w:jc w:val="both"/>
              <w:rPr>
                <w:rFonts w:ascii="Arial" w:hAnsi="Arial" w:cs="Arial"/>
              </w:rPr>
            </w:pPr>
            <w:r w:rsidRPr="00A80196">
              <w:rPr>
                <w:rFonts w:ascii="Arial" w:hAnsi="Arial" w:cs="Arial"/>
              </w:rPr>
              <w:t>Qual(is)?</w:t>
            </w:r>
            <w:r>
              <w:rPr>
                <w:rFonts w:ascii="Arial" w:hAnsi="Arial" w:cs="Arial"/>
              </w:rPr>
              <w:t xml:space="preserve"> Laboratório de Física Geral em alguns momentos do componente curricular.</w:t>
            </w:r>
          </w:p>
        </w:tc>
      </w:tr>
      <w:tr w:rsidR="008B1813" w14:paraId="244C6074" w14:textId="77777777" w:rsidTr="00C249E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3F115A3" w14:textId="77777777" w:rsidR="008B1813" w:rsidRPr="008B1813" w:rsidRDefault="008B1813" w:rsidP="00C249E3">
            <w:pPr>
              <w:spacing w:line="360" w:lineRule="auto"/>
              <w:jc w:val="both"/>
              <w:rPr>
                <w:rFonts w:ascii="Arial" w:hAnsi="Arial" w:cs="Arial"/>
              </w:rPr>
            </w:pPr>
            <w:r w:rsidRPr="008B1813">
              <w:rPr>
                <w:rFonts w:ascii="Arial" w:hAnsi="Arial" w:cs="Arial"/>
                <w:b/>
                <w:bCs/>
              </w:rPr>
              <w:t>2 – EMENTA:</w:t>
            </w:r>
          </w:p>
          <w:p w14:paraId="32D80534" w14:textId="467ACD76" w:rsidR="008B1813" w:rsidRPr="008B1813" w:rsidRDefault="008B1813" w:rsidP="00C249E3">
            <w:pPr>
              <w:pStyle w:val="Corpodetexto"/>
              <w:snapToGrid w:val="0"/>
              <w:spacing w:after="0" w:line="360" w:lineRule="auto"/>
              <w:jc w:val="both"/>
            </w:pPr>
            <w:r w:rsidRPr="008B1813">
              <w:rPr>
                <w:rFonts w:ascii="Arial" w:hAnsi="Arial" w:cs="Arial"/>
              </w:rPr>
              <w:t xml:space="preserve">Com abordagem histórica e conceitual, este componente curricular trabalha com os </w:t>
            </w:r>
            <w:r w:rsidR="00D358B4" w:rsidRPr="008B1813">
              <w:rPr>
                <w:rFonts w:ascii="Arial" w:hAnsi="Arial" w:cs="Arial"/>
              </w:rPr>
              <w:t>licenciando</w:t>
            </w:r>
            <w:r w:rsidR="00D358B4">
              <w:rPr>
                <w:rFonts w:ascii="Arial" w:hAnsi="Arial" w:cs="Arial"/>
              </w:rPr>
              <w:t>s</w:t>
            </w:r>
            <w:r w:rsidRPr="008B1813">
              <w:rPr>
                <w:rFonts w:ascii="Arial" w:hAnsi="Arial" w:cs="Arial"/>
              </w:rPr>
              <w:t xml:space="preserve"> em </w:t>
            </w:r>
            <w:r w:rsidR="008C6C3B">
              <w:rPr>
                <w:rFonts w:ascii="Arial" w:hAnsi="Arial" w:cs="Arial"/>
              </w:rPr>
              <w:t>Física</w:t>
            </w:r>
            <w:r w:rsidR="00D358B4">
              <w:rPr>
                <w:rFonts w:ascii="Arial" w:hAnsi="Arial" w:cs="Arial"/>
              </w:rPr>
              <w:t>,</w:t>
            </w:r>
            <w:r w:rsidRPr="008B1813">
              <w:rPr>
                <w:rFonts w:ascii="Arial" w:hAnsi="Arial" w:cs="Arial"/>
              </w:rPr>
              <w:t xml:space="preserve"> conceitos fundamentais da física clássica, como noções de tempo, espaço, movimento e força. Destacam-se tanto a importância do domínio de conteúdos disciplinares específicos para articulações inter, multi e transdisciplinar da Física com a Matemática, quanto para os aspectos relacionados à temática energia e meio-ambiente. Para tal serão desenvolvidas atividades de orientação de estudo e de prática de estudo em grupo e individual, como PCC, para promover a capacidade de auto-avaliação e gerenciamento do aprimoramento profissional e domínio dos processos de investigação necessários ao aperfeiçoamento da prática pedagógica.</w:t>
            </w:r>
          </w:p>
        </w:tc>
      </w:tr>
      <w:tr w:rsidR="008B1813" w14:paraId="6C1DA6AA" w14:textId="77777777" w:rsidTr="00C249E3">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11CFD56" w14:textId="77777777" w:rsidR="008B1813" w:rsidRPr="008B1813" w:rsidRDefault="008B1813" w:rsidP="00C249E3">
            <w:pPr>
              <w:spacing w:line="360" w:lineRule="auto"/>
              <w:jc w:val="both"/>
              <w:rPr>
                <w:rFonts w:ascii="Arial" w:hAnsi="Arial" w:cs="Arial"/>
                <w:bCs/>
              </w:rPr>
            </w:pPr>
            <w:r w:rsidRPr="008B1813">
              <w:rPr>
                <w:rFonts w:ascii="Arial" w:hAnsi="Arial" w:cs="Arial"/>
                <w:b/>
                <w:bCs/>
              </w:rPr>
              <w:t>3 - OBJETIVOS:</w:t>
            </w:r>
          </w:p>
          <w:p w14:paraId="702F92BF" w14:textId="77777777" w:rsidR="008B1813" w:rsidRPr="008B1813" w:rsidRDefault="008B1813" w:rsidP="00C249E3">
            <w:pPr>
              <w:pStyle w:val="Padro"/>
              <w:suppressAutoHyphens w:val="0"/>
              <w:spacing w:after="0" w:line="360" w:lineRule="auto"/>
              <w:jc w:val="both"/>
            </w:pPr>
            <w:r w:rsidRPr="008B1813">
              <w:rPr>
                <w:rFonts w:ascii="Arial" w:hAnsi="Arial" w:cs="Arial"/>
              </w:rPr>
              <w:t>Promover a diferenciação entre grandezas escalares e vetoriais, assim como desenvolver os métodos matemáticos (gráfico e algébrico) de somar vetores. Desenvolver os conceitos físicos envolvidos na descrição de movimentos, juntamente com as expressões matemáticas pertinentes, de modo que além do caráter vetorial, o conceito de taxa de variação, que servirá como referência para o entendimento do cálculo diferencial, promova também articulação interdisciplinar. Trabalhar as leis de Newton formal, conceitual e matematicamente, desenvolvendo também seu caráter diferencial, importante para que a compreensão do significado físico do equacionamento do movimento.</w:t>
            </w:r>
          </w:p>
        </w:tc>
      </w:tr>
      <w:tr w:rsidR="008B1813" w14:paraId="0A3D2929" w14:textId="77777777" w:rsidTr="00C249E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88FBC92" w14:textId="77777777" w:rsidR="008B1813" w:rsidRPr="008B1813" w:rsidRDefault="008B1813" w:rsidP="00C249E3">
            <w:pPr>
              <w:suppressAutoHyphens w:val="0"/>
              <w:autoSpaceDE w:val="0"/>
              <w:snapToGrid w:val="0"/>
              <w:spacing w:line="360" w:lineRule="auto"/>
              <w:jc w:val="both"/>
              <w:rPr>
                <w:rFonts w:ascii="Arial" w:hAnsi="Arial" w:cs="Arial"/>
                <w:b/>
                <w:bCs/>
              </w:rPr>
            </w:pPr>
            <w:r w:rsidRPr="008B1813">
              <w:rPr>
                <w:rFonts w:ascii="Arial" w:hAnsi="Arial" w:cs="Arial"/>
                <w:b/>
                <w:bCs/>
              </w:rPr>
              <w:t>4 - CONTEÚDO PROGRAMÁTICO:</w:t>
            </w:r>
          </w:p>
          <w:p w14:paraId="4D420DC5" w14:textId="718C3EE7" w:rsidR="008B1813" w:rsidRPr="008B1813" w:rsidRDefault="008B1813" w:rsidP="006635BE">
            <w:pPr>
              <w:pStyle w:val="PargrafodaLista"/>
              <w:numPr>
                <w:ilvl w:val="6"/>
                <w:numId w:val="24"/>
              </w:numPr>
              <w:tabs>
                <w:tab w:val="clear" w:pos="5040"/>
              </w:tabs>
              <w:suppressAutoHyphens w:val="0"/>
              <w:autoSpaceDE w:val="0"/>
              <w:spacing w:line="360" w:lineRule="auto"/>
              <w:ind w:left="460"/>
            </w:pPr>
            <w:r w:rsidRPr="008B1813">
              <w:rPr>
                <w:rFonts w:ascii="Arial" w:hAnsi="Arial" w:cs="Arial"/>
              </w:rPr>
              <w:t>Definições de Espaço, Tempo e Massa n</w:t>
            </w:r>
            <w:bookmarkStart w:id="106" w:name="__DdeLink__19276_593159006"/>
            <w:r w:rsidRPr="008B1813">
              <w:rPr>
                <w:rFonts w:ascii="Arial" w:hAnsi="Arial" w:cs="Arial"/>
              </w:rPr>
              <w:t>uma abordagem matemática</w:t>
            </w:r>
            <w:bookmarkEnd w:id="106"/>
            <w:r w:rsidR="00D358B4">
              <w:rPr>
                <w:rFonts w:ascii="Arial" w:hAnsi="Arial" w:cs="Arial"/>
              </w:rPr>
              <w:t>;</w:t>
            </w:r>
          </w:p>
          <w:p w14:paraId="7A172B82" w14:textId="004A044A" w:rsidR="008B1813" w:rsidRPr="008B1813" w:rsidRDefault="008B1813" w:rsidP="006635BE">
            <w:pPr>
              <w:pStyle w:val="PargrafodaLista"/>
              <w:numPr>
                <w:ilvl w:val="6"/>
                <w:numId w:val="24"/>
              </w:numPr>
              <w:tabs>
                <w:tab w:val="clear" w:pos="5040"/>
              </w:tabs>
              <w:suppressAutoHyphens w:val="0"/>
              <w:autoSpaceDE w:val="0"/>
              <w:spacing w:line="360" w:lineRule="auto"/>
              <w:ind w:left="460"/>
            </w:pPr>
            <w:r w:rsidRPr="008B1813">
              <w:rPr>
                <w:rFonts w:ascii="Arial" w:hAnsi="Arial" w:cs="Arial"/>
              </w:rPr>
              <w:t>Movimentos em uma e duas dimensões numa abordagem matemática</w:t>
            </w:r>
            <w:r w:rsidR="00D358B4">
              <w:rPr>
                <w:rFonts w:ascii="Arial" w:hAnsi="Arial" w:cs="Arial"/>
              </w:rPr>
              <w:t>;</w:t>
            </w:r>
          </w:p>
          <w:p w14:paraId="65ED1E79" w14:textId="5367DCA4" w:rsidR="008B1813" w:rsidRPr="008B1813" w:rsidRDefault="008B1813" w:rsidP="006635BE">
            <w:pPr>
              <w:pStyle w:val="PargrafodaLista"/>
              <w:numPr>
                <w:ilvl w:val="6"/>
                <w:numId w:val="24"/>
              </w:numPr>
              <w:tabs>
                <w:tab w:val="clear" w:pos="5040"/>
              </w:tabs>
              <w:suppressAutoHyphens w:val="0"/>
              <w:autoSpaceDE w:val="0"/>
              <w:spacing w:line="360" w:lineRule="auto"/>
              <w:ind w:left="460"/>
            </w:pPr>
            <w:r w:rsidRPr="008B1813">
              <w:rPr>
                <w:rFonts w:ascii="Arial" w:hAnsi="Arial" w:cs="Arial"/>
              </w:rPr>
              <w:t>Leis mecânicas do movimento (Leis de Newton) numa abordagem matemática</w:t>
            </w:r>
            <w:r w:rsidR="00D358B4">
              <w:rPr>
                <w:rFonts w:ascii="Arial" w:hAnsi="Arial" w:cs="Arial"/>
              </w:rPr>
              <w:t>;</w:t>
            </w:r>
          </w:p>
          <w:p w14:paraId="54B6F8B9" w14:textId="55427F60" w:rsidR="008B1813" w:rsidRPr="008B1813" w:rsidRDefault="008B1813" w:rsidP="006635BE">
            <w:pPr>
              <w:pStyle w:val="PargrafodaLista"/>
              <w:numPr>
                <w:ilvl w:val="6"/>
                <w:numId w:val="24"/>
              </w:numPr>
              <w:tabs>
                <w:tab w:val="clear" w:pos="5040"/>
              </w:tabs>
              <w:suppressAutoHyphens w:val="0"/>
              <w:autoSpaceDE w:val="0"/>
              <w:spacing w:line="360" w:lineRule="auto"/>
              <w:ind w:left="460"/>
            </w:pPr>
            <w:r w:rsidRPr="008B1813">
              <w:rPr>
                <w:rFonts w:ascii="Arial" w:hAnsi="Arial" w:cs="Arial"/>
              </w:rPr>
              <w:t>Princípios matemáticas das aplicações das Leis de Newton</w:t>
            </w:r>
            <w:r w:rsidR="00D358B4">
              <w:rPr>
                <w:rFonts w:ascii="Arial" w:hAnsi="Arial" w:cs="Arial"/>
              </w:rPr>
              <w:t>;</w:t>
            </w:r>
          </w:p>
          <w:p w14:paraId="0A70B936" w14:textId="4C26BC09" w:rsidR="008B1813" w:rsidRPr="008B1813" w:rsidRDefault="008B1813" w:rsidP="006635BE">
            <w:pPr>
              <w:pStyle w:val="PargrafodaLista"/>
              <w:numPr>
                <w:ilvl w:val="6"/>
                <w:numId w:val="24"/>
              </w:numPr>
              <w:tabs>
                <w:tab w:val="clear" w:pos="5040"/>
              </w:tabs>
              <w:suppressAutoHyphens w:val="0"/>
              <w:autoSpaceDE w:val="0"/>
              <w:spacing w:line="360" w:lineRule="auto"/>
              <w:ind w:left="460"/>
            </w:pPr>
            <w:r w:rsidRPr="008B1813">
              <w:rPr>
                <w:rFonts w:ascii="Arial" w:hAnsi="Arial" w:cs="Arial"/>
              </w:rPr>
              <w:t>A conservação do momento linear e seu significado matemático</w:t>
            </w:r>
            <w:r w:rsidR="00D358B4">
              <w:rPr>
                <w:rFonts w:ascii="Arial" w:hAnsi="Arial" w:cs="Arial"/>
              </w:rPr>
              <w:t>;</w:t>
            </w:r>
          </w:p>
          <w:p w14:paraId="217E0497" w14:textId="32ECDC3D" w:rsidR="008B1813" w:rsidRPr="008B1813" w:rsidRDefault="008B1813" w:rsidP="006635BE">
            <w:pPr>
              <w:pStyle w:val="PargrafodaLista"/>
              <w:numPr>
                <w:ilvl w:val="6"/>
                <w:numId w:val="24"/>
              </w:numPr>
              <w:tabs>
                <w:tab w:val="clear" w:pos="5040"/>
              </w:tabs>
              <w:suppressAutoHyphens w:val="0"/>
              <w:autoSpaceDE w:val="0"/>
              <w:spacing w:line="360" w:lineRule="auto"/>
              <w:ind w:left="460"/>
            </w:pPr>
            <w:r w:rsidRPr="008B1813">
              <w:rPr>
                <w:rFonts w:ascii="Arial" w:hAnsi="Arial" w:cs="Arial"/>
              </w:rPr>
              <w:t>Trabalho, Potência e suas potencialidades no ensino da matemática</w:t>
            </w:r>
            <w:r w:rsidR="00D358B4">
              <w:rPr>
                <w:rFonts w:ascii="Arial" w:hAnsi="Arial" w:cs="Arial"/>
              </w:rPr>
              <w:t>;</w:t>
            </w:r>
          </w:p>
          <w:p w14:paraId="7A82E2A1" w14:textId="352B47C6" w:rsidR="008B1813" w:rsidRPr="008B1813" w:rsidRDefault="008B1813" w:rsidP="006635BE">
            <w:pPr>
              <w:pStyle w:val="PargrafodaLista"/>
              <w:numPr>
                <w:ilvl w:val="6"/>
                <w:numId w:val="24"/>
              </w:numPr>
              <w:tabs>
                <w:tab w:val="clear" w:pos="5040"/>
              </w:tabs>
              <w:suppressAutoHyphens w:val="0"/>
              <w:autoSpaceDE w:val="0"/>
              <w:spacing w:line="360" w:lineRule="auto"/>
              <w:ind w:left="460"/>
            </w:pPr>
            <w:r w:rsidRPr="008B1813">
              <w:rPr>
                <w:rFonts w:ascii="Arial" w:hAnsi="Arial" w:cs="Arial"/>
              </w:rPr>
              <w:t>Energia, meio ambiente e o tratamento matemático</w:t>
            </w:r>
            <w:r w:rsidR="00D358B4">
              <w:rPr>
                <w:rFonts w:ascii="Arial" w:hAnsi="Arial" w:cs="Arial"/>
              </w:rPr>
              <w:t>;</w:t>
            </w:r>
          </w:p>
        </w:tc>
      </w:tr>
      <w:tr w:rsidR="008B1813" w14:paraId="7D9AF647" w14:textId="77777777" w:rsidTr="00C249E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60C84F" w14:textId="77777777" w:rsidR="008B1813" w:rsidRPr="008B1813" w:rsidRDefault="008B1813" w:rsidP="00C249E3">
            <w:pPr>
              <w:pStyle w:val="Padro"/>
              <w:spacing w:after="0" w:line="360" w:lineRule="auto"/>
              <w:jc w:val="both"/>
            </w:pPr>
            <w:r w:rsidRPr="008B1813">
              <w:rPr>
                <w:rFonts w:ascii="Arial" w:hAnsi="Arial" w:cs="Arial"/>
                <w:b/>
                <w:bCs/>
              </w:rPr>
              <w:t>5 - BIBLIOGRAFIA BÁSICA:</w:t>
            </w:r>
          </w:p>
          <w:p w14:paraId="3E7091C0" w14:textId="1E60876A" w:rsidR="00D358B4" w:rsidRPr="00C67DDF" w:rsidRDefault="008B1813" w:rsidP="00C249E3">
            <w:pPr>
              <w:pStyle w:val="Padro"/>
              <w:spacing w:after="0" w:line="360" w:lineRule="auto"/>
              <w:rPr>
                <w:rFonts w:ascii="Arial" w:hAnsi="Arial" w:cs="Arial"/>
                <w:lang w:val="en-US"/>
              </w:rPr>
            </w:pPr>
            <w:r w:rsidRPr="008B1813">
              <w:rPr>
                <w:rFonts w:ascii="Arial" w:hAnsi="Arial" w:cs="Arial"/>
              </w:rPr>
              <w:t xml:space="preserve">HALLIDAY, David, RESNICK, Robert. </w:t>
            </w:r>
            <w:r w:rsidRPr="008B1813">
              <w:rPr>
                <w:rFonts w:ascii="Arial" w:hAnsi="Arial" w:cs="Arial"/>
                <w:b/>
                <w:bCs/>
              </w:rPr>
              <w:t>Fundamentos da Física</w:t>
            </w:r>
            <w:r w:rsidRPr="008B1813">
              <w:rPr>
                <w:rFonts w:ascii="Arial" w:hAnsi="Arial" w:cs="Arial"/>
              </w:rPr>
              <w:t xml:space="preserve"> vol.1, 8ª </w:t>
            </w:r>
            <w:r w:rsidR="00D36FE9">
              <w:rPr>
                <w:rFonts w:ascii="Arial" w:hAnsi="Arial" w:cs="Arial"/>
              </w:rPr>
              <w:t>E</w:t>
            </w:r>
            <w:r w:rsidR="00557556">
              <w:rPr>
                <w:rFonts w:ascii="Arial" w:hAnsi="Arial" w:cs="Arial"/>
              </w:rPr>
              <w:t>d., Rio de Janeiro, Ed.</w:t>
            </w:r>
            <w:r w:rsidRPr="008B1813">
              <w:rPr>
                <w:rFonts w:ascii="Arial" w:hAnsi="Arial" w:cs="Arial"/>
              </w:rPr>
              <w:t xml:space="preserve"> </w:t>
            </w:r>
            <w:r w:rsidR="00557556" w:rsidRPr="00C67DDF">
              <w:rPr>
                <w:rFonts w:ascii="Arial" w:hAnsi="Arial" w:cs="Arial"/>
                <w:lang w:val="en-US"/>
              </w:rPr>
              <w:t>LTC</w:t>
            </w:r>
            <w:r w:rsidRPr="00C67DDF">
              <w:rPr>
                <w:rFonts w:ascii="Arial" w:hAnsi="Arial" w:cs="Arial"/>
                <w:lang w:val="en-US"/>
              </w:rPr>
              <w:t>, 2009.</w:t>
            </w:r>
          </w:p>
          <w:p w14:paraId="75A1C37F" w14:textId="35DF6CFB" w:rsidR="008B1813" w:rsidRPr="00C67DDF" w:rsidRDefault="008B1813" w:rsidP="00C249E3">
            <w:pPr>
              <w:pStyle w:val="Padro"/>
              <w:spacing w:after="0" w:line="360" w:lineRule="auto"/>
              <w:rPr>
                <w:rFonts w:ascii="Arial" w:hAnsi="Arial" w:cs="Arial"/>
                <w:lang w:val="en-US"/>
              </w:rPr>
            </w:pPr>
            <w:r w:rsidRPr="00C67DDF">
              <w:rPr>
                <w:rFonts w:ascii="Arial" w:hAnsi="Arial" w:cs="Arial"/>
                <w:lang w:val="en-US"/>
              </w:rPr>
              <w:t>KELLER, Frederick J.</w:t>
            </w:r>
            <w:r w:rsidR="008340C7" w:rsidRPr="00C67DDF">
              <w:rPr>
                <w:rFonts w:ascii="Arial" w:hAnsi="Arial" w:cs="Arial"/>
                <w:lang w:val="en-US"/>
              </w:rPr>
              <w:t>;</w:t>
            </w:r>
            <w:r w:rsidRPr="00C67DDF">
              <w:rPr>
                <w:rFonts w:ascii="Arial" w:hAnsi="Arial" w:cs="Arial"/>
                <w:lang w:val="en-US"/>
              </w:rPr>
              <w:t xml:space="preserve"> GETTYS, W. Edward</w:t>
            </w:r>
            <w:r w:rsidR="008340C7" w:rsidRPr="00C67DDF">
              <w:rPr>
                <w:rFonts w:ascii="Arial" w:hAnsi="Arial" w:cs="Arial"/>
                <w:lang w:val="en-US"/>
              </w:rPr>
              <w:t>;</w:t>
            </w:r>
            <w:r w:rsidRPr="00C67DDF">
              <w:rPr>
                <w:rFonts w:ascii="Arial" w:hAnsi="Arial" w:cs="Arial"/>
                <w:lang w:val="en-US"/>
              </w:rPr>
              <w:t xml:space="preserve"> SKOVE, Malcolm J., </w:t>
            </w:r>
            <w:r w:rsidRPr="00C67DDF">
              <w:rPr>
                <w:rFonts w:ascii="Arial" w:hAnsi="Arial" w:cs="Arial"/>
                <w:b/>
                <w:bCs/>
                <w:lang w:val="en-US"/>
              </w:rPr>
              <w:t>Física</w:t>
            </w:r>
            <w:r w:rsidRPr="00C67DDF">
              <w:rPr>
                <w:rFonts w:ascii="Arial" w:hAnsi="Arial" w:cs="Arial"/>
                <w:lang w:val="en-US"/>
              </w:rPr>
              <w:t>, vol. 1, São Paulo</w:t>
            </w:r>
            <w:r w:rsidR="00557556" w:rsidRPr="00C67DDF">
              <w:rPr>
                <w:rFonts w:ascii="Arial" w:hAnsi="Arial" w:cs="Arial"/>
                <w:lang w:val="en-US"/>
              </w:rPr>
              <w:t>, Ed.</w:t>
            </w:r>
            <w:r w:rsidRPr="00C67DDF">
              <w:rPr>
                <w:rFonts w:ascii="Arial" w:hAnsi="Arial" w:cs="Arial"/>
                <w:lang w:val="en-US"/>
              </w:rPr>
              <w:t xml:space="preserve"> Makron Books, 1997.</w:t>
            </w:r>
          </w:p>
          <w:p w14:paraId="59D5E40F" w14:textId="4940EC60" w:rsidR="008B1813" w:rsidRPr="008B1813" w:rsidRDefault="008B1813" w:rsidP="00557556">
            <w:pPr>
              <w:snapToGrid w:val="0"/>
              <w:spacing w:line="360" w:lineRule="auto"/>
            </w:pPr>
            <w:r w:rsidRPr="008B1813">
              <w:rPr>
                <w:rFonts w:ascii="Arial" w:hAnsi="Arial" w:cs="Arial"/>
              </w:rPr>
              <w:t xml:space="preserve">NUSSENZVEIG, Moysés, </w:t>
            </w:r>
            <w:r w:rsidRPr="008B1813">
              <w:rPr>
                <w:rFonts w:ascii="Arial" w:hAnsi="Arial" w:cs="Arial"/>
                <w:b/>
                <w:bCs/>
              </w:rPr>
              <w:t>Curso de Física básica</w:t>
            </w:r>
            <w:r w:rsidRPr="008B1813">
              <w:rPr>
                <w:rFonts w:ascii="Arial" w:hAnsi="Arial" w:cs="Arial"/>
              </w:rPr>
              <w:t>, vol. 1, São Paulo</w:t>
            </w:r>
            <w:r w:rsidR="00557556">
              <w:rPr>
                <w:rFonts w:ascii="Arial" w:hAnsi="Arial" w:cs="Arial"/>
              </w:rPr>
              <w:t>, Ed.</w:t>
            </w:r>
            <w:r w:rsidRPr="008B1813">
              <w:rPr>
                <w:rFonts w:ascii="Arial" w:hAnsi="Arial" w:cs="Arial"/>
              </w:rPr>
              <w:t xml:space="preserve"> Edgard Blücher, 1981.</w:t>
            </w:r>
          </w:p>
        </w:tc>
      </w:tr>
      <w:tr w:rsidR="008B1813" w14:paraId="6FA99600" w14:textId="77777777" w:rsidTr="00C249E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CE6F209" w14:textId="77777777" w:rsidR="008B1813" w:rsidRPr="00194239" w:rsidRDefault="008B1813" w:rsidP="00C249E3">
            <w:pPr>
              <w:pStyle w:val="Padro"/>
              <w:spacing w:after="0" w:line="360" w:lineRule="auto"/>
              <w:jc w:val="both"/>
              <w:rPr>
                <w:rFonts w:ascii="Arial" w:hAnsi="Arial" w:cs="Arial"/>
              </w:rPr>
            </w:pPr>
            <w:r w:rsidRPr="00194239">
              <w:rPr>
                <w:rFonts w:ascii="Arial" w:hAnsi="Arial" w:cs="Arial"/>
                <w:b/>
                <w:bCs/>
              </w:rPr>
              <w:t>6 - BIBLIOGRAFIA COMPLEMENTAR:</w:t>
            </w:r>
          </w:p>
          <w:p w14:paraId="02E02102" w14:textId="13B32D77" w:rsidR="008B1813" w:rsidRPr="00194239" w:rsidRDefault="008B1813" w:rsidP="00C249E3">
            <w:pPr>
              <w:pStyle w:val="Padro"/>
              <w:spacing w:after="0" w:line="360" w:lineRule="auto"/>
              <w:jc w:val="both"/>
              <w:rPr>
                <w:rFonts w:ascii="Arial" w:hAnsi="Arial" w:cs="Arial"/>
              </w:rPr>
            </w:pPr>
            <w:r>
              <w:rPr>
                <w:rFonts w:ascii="Arial" w:hAnsi="Arial" w:cs="Arial"/>
              </w:rPr>
              <w:t>ALVARENGA, Beatriz</w:t>
            </w:r>
            <w:r w:rsidR="008340C7">
              <w:rPr>
                <w:rFonts w:ascii="Arial" w:hAnsi="Arial" w:cs="Arial"/>
              </w:rPr>
              <w:t>;</w:t>
            </w:r>
            <w:r>
              <w:rPr>
                <w:rFonts w:ascii="Arial" w:hAnsi="Arial" w:cs="Arial"/>
              </w:rPr>
              <w:t xml:space="preserve"> MÁXIMO, Ant</w:t>
            </w:r>
            <w:r w:rsidR="008340C7">
              <w:rPr>
                <w:rFonts w:ascii="Arial" w:hAnsi="Arial" w:cs="Arial"/>
              </w:rPr>
              <w:t>ô</w:t>
            </w:r>
            <w:r>
              <w:rPr>
                <w:rFonts w:ascii="Arial" w:hAnsi="Arial" w:cs="Arial"/>
              </w:rPr>
              <w:t>nio.</w:t>
            </w:r>
            <w:r w:rsidR="008340C7">
              <w:rPr>
                <w:rFonts w:ascii="Arial" w:hAnsi="Arial" w:cs="Arial"/>
              </w:rPr>
              <w:t xml:space="preserve"> </w:t>
            </w:r>
            <w:r w:rsidRPr="00194239">
              <w:rPr>
                <w:rFonts w:ascii="Arial" w:hAnsi="Arial" w:cs="Arial"/>
                <w:b/>
                <w:bCs/>
              </w:rPr>
              <w:t>Física</w:t>
            </w:r>
            <w:r w:rsidRPr="00557556">
              <w:rPr>
                <w:rFonts w:ascii="Arial" w:hAnsi="Arial" w:cs="Arial"/>
                <w:bCs/>
              </w:rPr>
              <w:t>,</w:t>
            </w:r>
            <w:r>
              <w:rPr>
                <w:rFonts w:ascii="Arial" w:hAnsi="Arial" w:cs="Arial"/>
              </w:rPr>
              <w:t xml:space="preserve"> v</w:t>
            </w:r>
            <w:r w:rsidR="00D36FE9">
              <w:rPr>
                <w:rFonts w:ascii="Arial" w:hAnsi="Arial" w:cs="Arial"/>
              </w:rPr>
              <w:t>ol</w:t>
            </w:r>
            <w:r w:rsidRPr="00194239">
              <w:rPr>
                <w:rFonts w:ascii="Arial" w:hAnsi="Arial" w:cs="Arial"/>
              </w:rPr>
              <w:t>.1, São Paulo</w:t>
            </w:r>
            <w:r w:rsidR="00557556">
              <w:rPr>
                <w:rFonts w:ascii="Arial" w:hAnsi="Arial" w:cs="Arial"/>
              </w:rPr>
              <w:t>, Ed.</w:t>
            </w:r>
            <w:r w:rsidR="00D358B4">
              <w:rPr>
                <w:rFonts w:ascii="Arial" w:hAnsi="Arial" w:cs="Arial"/>
              </w:rPr>
              <w:t xml:space="preserve"> </w:t>
            </w:r>
            <w:r w:rsidR="00557556" w:rsidRPr="00194239">
              <w:rPr>
                <w:rFonts w:ascii="Arial" w:hAnsi="Arial" w:cs="Arial"/>
              </w:rPr>
              <w:t>Scipione,</w:t>
            </w:r>
            <w:r w:rsidRPr="00194239">
              <w:rPr>
                <w:rFonts w:ascii="Arial" w:hAnsi="Arial" w:cs="Arial"/>
              </w:rPr>
              <w:t xml:space="preserve"> 2009.</w:t>
            </w:r>
          </w:p>
          <w:p w14:paraId="6B5F061E" w14:textId="77777777" w:rsidR="008B1813" w:rsidRPr="00081BB6" w:rsidRDefault="008B1813" w:rsidP="00C249E3">
            <w:pPr>
              <w:pStyle w:val="Padro"/>
              <w:spacing w:after="0" w:line="360" w:lineRule="auto"/>
              <w:jc w:val="both"/>
              <w:rPr>
                <w:rFonts w:ascii="Arial" w:hAnsi="Arial" w:cs="Arial"/>
              </w:rPr>
            </w:pPr>
            <w:r w:rsidRPr="00081BB6">
              <w:rPr>
                <w:rFonts w:ascii="Arial" w:hAnsi="Arial" w:cs="Arial"/>
              </w:rPr>
              <w:t>CHU, S</w:t>
            </w:r>
            <w:r>
              <w:rPr>
                <w:rFonts w:ascii="Arial" w:hAnsi="Arial" w:cs="Arial"/>
              </w:rPr>
              <w:t>teven,</w:t>
            </w:r>
            <w:r w:rsidRPr="00081BB6">
              <w:rPr>
                <w:rFonts w:ascii="Arial" w:hAnsi="Arial" w:cs="Arial"/>
              </w:rPr>
              <w:t xml:space="preserve"> et all. </w:t>
            </w:r>
            <w:r w:rsidRPr="00081BB6">
              <w:rPr>
                <w:rFonts w:ascii="Arial" w:hAnsi="Arial" w:cs="Arial"/>
                <w:b/>
              </w:rPr>
              <w:t>Um futuro com energia sustentável: iluminando o caminho.</w:t>
            </w:r>
            <w:r w:rsidRPr="00081BB6">
              <w:rPr>
                <w:rFonts w:ascii="Arial" w:hAnsi="Arial" w:cs="Arial"/>
              </w:rPr>
              <w:t xml:space="preserve"> Tradução de Maria Cristina Vidal Borba e Neide Ferreira Gaspar. São Paulo: FAPESP; Amsterdam: InterAcademy Council; Rio de Janeiro: Academia Brasileira de Ciências, 2010.</w:t>
            </w:r>
          </w:p>
          <w:p w14:paraId="377A962D" w14:textId="52C6725C" w:rsidR="008B1813" w:rsidRPr="00C67DDF" w:rsidRDefault="008B1813" w:rsidP="00C249E3">
            <w:pPr>
              <w:pStyle w:val="Padro"/>
              <w:spacing w:after="0" w:line="360" w:lineRule="auto"/>
              <w:jc w:val="both"/>
              <w:rPr>
                <w:rFonts w:ascii="Arial" w:hAnsi="Arial" w:cs="Arial"/>
                <w:lang w:val="en-US"/>
              </w:rPr>
            </w:pPr>
            <w:r w:rsidRPr="00CF4ADB">
              <w:rPr>
                <w:rFonts w:ascii="Arial" w:hAnsi="Arial" w:cs="Arial"/>
                <w:lang w:val="en-US"/>
              </w:rPr>
              <w:t>FREEDMAN, Roger</w:t>
            </w:r>
            <w:r w:rsidR="00D36FE9">
              <w:rPr>
                <w:rFonts w:ascii="Arial" w:hAnsi="Arial" w:cs="Arial"/>
                <w:lang w:val="en-US"/>
              </w:rPr>
              <w:t>, YOUNG, Hugh</w:t>
            </w:r>
            <w:r w:rsidRPr="00CF4ADB">
              <w:rPr>
                <w:rFonts w:ascii="Arial" w:hAnsi="Arial" w:cs="Arial"/>
                <w:lang w:val="en-US"/>
              </w:rPr>
              <w:t>.</w:t>
            </w:r>
            <w:r w:rsidR="008340C7">
              <w:rPr>
                <w:rFonts w:ascii="Arial" w:hAnsi="Arial" w:cs="Arial"/>
                <w:lang w:val="en-US"/>
              </w:rPr>
              <w:t xml:space="preserve"> </w:t>
            </w:r>
            <w:r w:rsidRPr="008340C7">
              <w:rPr>
                <w:rFonts w:ascii="Arial" w:hAnsi="Arial" w:cs="Arial"/>
                <w:b/>
                <w:bCs/>
                <w:lang w:val="en-US"/>
              </w:rPr>
              <w:t>Física I – Mecânica.</w:t>
            </w:r>
            <w:r w:rsidR="00D358B4" w:rsidRPr="008340C7">
              <w:rPr>
                <w:rFonts w:ascii="Arial" w:hAnsi="Arial" w:cs="Arial"/>
                <w:b/>
                <w:bCs/>
                <w:lang w:val="en-US"/>
              </w:rPr>
              <w:t xml:space="preserve"> </w:t>
            </w:r>
            <w:r w:rsidRPr="00C67DDF">
              <w:rPr>
                <w:rFonts w:ascii="Arial" w:hAnsi="Arial" w:cs="Arial"/>
                <w:lang w:val="en-US"/>
              </w:rPr>
              <w:t>São Paulo</w:t>
            </w:r>
            <w:r w:rsidR="00557556" w:rsidRPr="00C67DDF">
              <w:rPr>
                <w:rFonts w:ascii="Arial" w:hAnsi="Arial" w:cs="Arial"/>
                <w:lang w:val="en-US"/>
              </w:rPr>
              <w:t>, Ed.</w:t>
            </w:r>
            <w:r w:rsidR="00D358B4" w:rsidRPr="00C67DDF">
              <w:rPr>
                <w:rFonts w:ascii="Arial" w:hAnsi="Arial" w:cs="Arial"/>
                <w:lang w:val="en-US"/>
              </w:rPr>
              <w:t xml:space="preserve"> </w:t>
            </w:r>
            <w:r w:rsidRPr="00C67DDF">
              <w:rPr>
                <w:rFonts w:ascii="Arial" w:hAnsi="Arial" w:cs="Arial"/>
                <w:lang w:val="en-US"/>
              </w:rPr>
              <w:t>Addison-Wesley, 2008.</w:t>
            </w:r>
          </w:p>
          <w:p w14:paraId="74E00EB1" w14:textId="6CF0A74A" w:rsidR="008B1813" w:rsidRPr="00194239" w:rsidRDefault="008B1813" w:rsidP="00C249E3">
            <w:pPr>
              <w:pStyle w:val="Padro"/>
              <w:spacing w:after="0" w:line="360" w:lineRule="auto"/>
              <w:jc w:val="both"/>
              <w:rPr>
                <w:rFonts w:ascii="Arial" w:hAnsi="Arial" w:cs="Arial"/>
              </w:rPr>
            </w:pPr>
            <w:r w:rsidRPr="00194239">
              <w:rPr>
                <w:rFonts w:ascii="Arial" w:hAnsi="Arial" w:cs="Arial"/>
              </w:rPr>
              <w:t>GREF,</w:t>
            </w:r>
            <w:r>
              <w:rPr>
                <w:rFonts w:ascii="Arial" w:hAnsi="Arial" w:cs="Arial"/>
              </w:rPr>
              <w:t xml:space="preserve"> Grupo de Reelaboração do Ensino de Física.</w:t>
            </w:r>
            <w:r w:rsidR="008340C7">
              <w:rPr>
                <w:rFonts w:ascii="Arial" w:hAnsi="Arial" w:cs="Arial"/>
              </w:rPr>
              <w:t xml:space="preserve"> </w:t>
            </w:r>
            <w:r w:rsidRPr="00194239">
              <w:rPr>
                <w:rFonts w:ascii="Arial" w:hAnsi="Arial" w:cs="Arial"/>
                <w:b/>
                <w:bCs/>
              </w:rPr>
              <w:t>Física 1: Mecânica</w:t>
            </w:r>
            <w:r>
              <w:rPr>
                <w:rFonts w:ascii="Arial" w:hAnsi="Arial" w:cs="Arial"/>
              </w:rPr>
              <w:t xml:space="preserve">. </w:t>
            </w:r>
            <w:r w:rsidRPr="00194239">
              <w:rPr>
                <w:rFonts w:ascii="Arial" w:hAnsi="Arial" w:cs="Arial"/>
              </w:rPr>
              <w:t>São Paulo: Edusp, 2001.</w:t>
            </w:r>
          </w:p>
          <w:p w14:paraId="52A08E0B" w14:textId="0B669B5B" w:rsidR="008B1813" w:rsidRPr="00194239" w:rsidRDefault="008B1813" w:rsidP="00C249E3">
            <w:pPr>
              <w:pStyle w:val="Padro"/>
              <w:spacing w:after="0" w:line="360" w:lineRule="auto"/>
              <w:jc w:val="both"/>
              <w:rPr>
                <w:rFonts w:ascii="Arial" w:hAnsi="Arial" w:cs="Arial"/>
              </w:rPr>
            </w:pPr>
            <w:r w:rsidRPr="00C14A15">
              <w:rPr>
                <w:rFonts w:ascii="Arial" w:hAnsi="Arial" w:cs="Arial"/>
              </w:rPr>
              <w:t xml:space="preserve">HALLIDAY, </w:t>
            </w:r>
            <w:r>
              <w:rPr>
                <w:rFonts w:ascii="Arial" w:hAnsi="Arial" w:cs="Arial"/>
              </w:rPr>
              <w:t xml:space="preserve">David, </w:t>
            </w:r>
            <w:r w:rsidRPr="00C14A15">
              <w:rPr>
                <w:rFonts w:ascii="Arial" w:hAnsi="Arial" w:cs="Arial"/>
              </w:rPr>
              <w:t xml:space="preserve">RESNICK, </w:t>
            </w:r>
            <w:r>
              <w:rPr>
                <w:rFonts w:ascii="Arial" w:hAnsi="Arial" w:cs="Arial"/>
              </w:rPr>
              <w:t>Robert.</w:t>
            </w:r>
            <w:r w:rsidR="008340C7">
              <w:rPr>
                <w:rFonts w:ascii="Arial" w:hAnsi="Arial" w:cs="Arial"/>
              </w:rPr>
              <w:t xml:space="preserve"> </w:t>
            </w:r>
            <w:r w:rsidRPr="00194239">
              <w:rPr>
                <w:rFonts w:ascii="Arial" w:hAnsi="Arial" w:cs="Arial"/>
                <w:b/>
                <w:bCs/>
              </w:rPr>
              <w:t>Física</w:t>
            </w:r>
            <w:r>
              <w:rPr>
                <w:rFonts w:ascii="Arial" w:hAnsi="Arial" w:cs="Arial"/>
                <w:b/>
                <w:bCs/>
              </w:rPr>
              <w:t>.</w:t>
            </w:r>
            <w:r>
              <w:rPr>
                <w:rFonts w:ascii="Arial" w:hAnsi="Arial" w:cs="Arial"/>
              </w:rPr>
              <w:t xml:space="preserve"> v</w:t>
            </w:r>
            <w:r w:rsidR="00D36FE9">
              <w:rPr>
                <w:rFonts w:ascii="Arial" w:hAnsi="Arial" w:cs="Arial"/>
              </w:rPr>
              <w:t>ol</w:t>
            </w:r>
            <w:r w:rsidRPr="00194239">
              <w:rPr>
                <w:rFonts w:ascii="Arial" w:hAnsi="Arial" w:cs="Arial"/>
              </w:rPr>
              <w:t>.1, Rio de Janeiro</w:t>
            </w:r>
            <w:r w:rsidR="00557556">
              <w:rPr>
                <w:rFonts w:ascii="Arial" w:hAnsi="Arial" w:cs="Arial"/>
              </w:rPr>
              <w:t>, Ed.</w:t>
            </w:r>
            <w:r w:rsidRPr="00194239">
              <w:rPr>
                <w:rFonts w:ascii="Arial" w:hAnsi="Arial" w:cs="Arial"/>
              </w:rPr>
              <w:t xml:space="preserve"> </w:t>
            </w:r>
            <w:r w:rsidR="00557556">
              <w:rPr>
                <w:rFonts w:ascii="Arial" w:hAnsi="Arial" w:cs="Arial"/>
              </w:rPr>
              <w:t>LTC</w:t>
            </w:r>
            <w:r w:rsidRPr="00194239">
              <w:rPr>
                <w:rFonts w:ascii="Arial" w:hAnsi="Arial" w:cs="Arial"/>
              </w:rPr>
              <w:t xml:space="preserve">, 1997.  </w:t>
            </w:r>
          </w:p>
          <w:p w14:paraId="74760BA4" w14:textId="3860A8D1" w:rsidR="008B1813" w:rsidRPr="00194239" w:rsidRDefault="008B1813" w:rsidP="00557556">
            <w:pPr>
              <w:pStyle w:val="Padro"/>
              <w:spacing w:after="0" w:line="360" w:lineRule="auto"/>
              <w:jc w:val="both"/>
              <w:rPr>
                <w:rFonts w:ascii="Arial" w:hAnsi="Arial" w:cs="Arial"/>
              </w:rPr>
            </w:pPr>
            <w:r>
              <w:rPr>
                <w:rFonts w:ascii="Arial" w:hAnsi="Arial" w:cs="Arial"/>
              </w:rPr>
              <w:t xml:space="preserve">TIPLER, Paul. </w:t>
            </w:r>
            <w:r w:rsidRPr="00194239">
              <w:rPr>
                <w:rFonts w:ascii="Arial" w:hAnsi="Arial" w:cs="Arial"/>
                <w:b/>
                <w:bCs/>
              </w:rPr>
              <w:t>Física para cientistas e engenheiros</w:t>
            </w:r>
            <w:r w:rsidR="008340C7">
              <w:rPr>
                <w:rFonts w:ascii="Arial" w:hAnsi="Arial" w:cs="Arial"/>
              </w:rPr>
              <w:t xml:space="preserve">, </w:t>
            </w:r>
            <w:r>
              <w:rPr>
                <w:rFonts w:ascii="Arial" w:hAnsi="Arial" w:cs="Arial"/>
              </w:rPr>
              <w:t>v</w:t>
            </w:r>
            <w:r w:rsidR="00D36FE9">
              <w:rPr>
                <w:rFonts w:ascii="Arial" w:hAnsi="Arial" w:cs="Arial"/>
              </w:rPr>
              <w:t>ol</w:t>
            </w:r>
            <w:r>
              <w:rPr>
                <w:rFonts w:ascii="Arial" w:hAnsi="Arial" w:cs="Arial"/>
              </w:rPr>
              <w:t xml:space="preserve">. </w:t>
            </w:r>
            <w:r w:rsidRPr="00194239">
              <w:rPr>
                <w:rFonts w:ascii="Arial" w:hAnsi="Arial" w:cs="Arial"/>
              </w:rPr>
              <w:t>1, Rio de Janeiro</w:t>
            </w:r>
            <w:r w:rsidR="00557556">
              <w:rPr>
                <w:rFonts w:ascii="Arial" w:hAnsi="Arial" w:cs="Arial"/>
              </w:rPr>
              <w:t>, Ed.</w:t>
            </w:r>
            <w:r>
              <w:rPr>
                <w:rFonts w:ascii="Arial" w:hAnsi="Arial" w:cs="Arial"/>
              </w:rPr>
              <w:t xml:space="preserve"> </w:t>
            </w:r>
            <w:r w:rsidR="00557556">
              <w:rPr>
                <w:rFonts w:ascii="Arial" w:hAnsi="Arial" w:cs="Arial"/>
              </w:rPr>
              <w:t>LTC</w:t>
            </w:r>
            <w:r>
              <w:rPr>
                <w:rFonts w:ascii="Arial" w:hAnsi="Arial" w:cs="Arial"/>
              </w:rPr>
              <w:t>, 2009.</w:t>
            </w:r>
          </w:p>
        </w:tc>
      </w:tr>
    </w:tbl>
    <w:p w14:paraId="57EC6EEA" w14:textId="77777777" w:rsidR="008B1813" w:rsidRDefault="008B1813" w:rsidP="00991AE8">
      <w:pPr>
        <w:suppressAutoHyphens w:val="0"/>
      </w:pPr>
    </w:p>
    <w:tbl>
      <w:tblPr>
        <w:tblW w:w="9214" w:type="dxa"/>
        <w:tblInd w:w="-34" w:type="dxa"/>
        <w:tblLayout w:type="fixed"/>
        <w:tblLook w:val="0000" w:firstRow="0" w:lastRow="0" w:firstColumn="0" w:lastColumn="0" w:noHBand="0" w:noVBand="0"/>
      </w:tblPr>
      <w:tblGrid>
        <w:gridCol w:w="2862"/>
        <w:gridCol w:w="1816"/>
        <w:gridCol w:w="4536"/>
      </w:tblGrid>
      <w:tr w:rsidR="008B1813" w14:paraId="446285E1" w14:textId="77777777" w:rsidTr="00C249E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467FD06" w14:textId="77777777" w:rsidR="008B1813" w:rsidRDefault="008B1813" w:rsidP="00C249E3">
            <w:pPr>
              <w:snapToGrid w:val="0"/>
              <w:spacing w:line="360" w:lineRule="auto"/>
              <w:jc w:val="both"/>
            </w:pPr>
            <w:r>
              <w:object w:dxaOrig="12691" w:dyaOrig="1650" w14:anchorId="2CBC5E7F">
                <v:shape id="_x0000_i1029" type="#_x0000_t75" style="width:446.25pt;height:64.5pt" o:ole="" filled="t">
                  <v:fill color2="black"/>
                  <v:imagedata r:id="rId21" o:title=""/>
                </v:shape>
                <o:OLEObject Type="Embed" ProgID="PBrush" ShapeID="_x0000_i1029" DrawAspect="Content" ObjectID="_1548270778" r:id="rId26"/>
              </w:object>
            </w:r>
          </w:p>
        </w:tc>
      </w:tr>
      <w:tr w:rsidR="008B1813" w14:paraId="1D56BEB9" w14:textId="77777777" w:rsidTr="00C249E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B6D325" w14:textId="77777777" w:rsidR="008B1813" w:rsidRPr="00B43022" w:rsidRDefault="008B1813" w:rsidP="00C249E3">
            <w:pPr>
              <w:spacing w:line="360" w:lineRule="auto"/>
              <w:jc w:val="both"/>
              <w:rPr>
                <w:rFonts w:ascii="Arial" w:hAnsi="Arial" w:cs="Arial"/>
                <w:b/>
                <w:bCs/>
              </w:rPr>
            </w:pPr>
            <w:r w:rsidRPr="00B43022">
              <w:rPr>
                <w:rFonts w:ascii="Arial" w:hAnsi="Arial" w:cs="Arial"/>
                <w:b/>
                <w:bCs/>
              </w:rPr>
              <w:t>1- IDENTIFICAÇÃO</w:t>
            </w:r>
          </w:p>
          <w:p w14:paraId="0ACEF415" w14:textId="77777777" w:rsidR="008B1813" w:rsidRPr="00B43022" w:rsidRDefault="008B1813" w:rsidP="008B1813">
            <w:pPr>
              <w:rPr>
                <w:rFonts w:ascii="Arial" w:hAnsi="Arial" w:cs="Arial"/>
                <w:b/>
                <w:bCs/>
              </w:rPr>
            </w:pPr>
            <w:r w:rsidRPr="00B43022">
              <w:rPr>
                <w:rFonts w:ascii="Arial" w:hAnsi="Arial" w:cs="Arial"/>
                <w:b/>
                <w:bCs/>
              </w:rPr>
              <w:t>CURSO: Licenciatura em Física</w:t>
            </w:r>
          </w:p>
          <w:p w14:paraId="4076819A" w14:textId="77777777" w:rsidR="008B1813" w:rsidRDefault="008B1813" w:rsidP="00C249E3">
            <w:pPr>
              <w:spacing w:line="360" w:lineRule="auto"/>
              <w:jc w:val="both"/>
            </w:pPr>
            <w:r w:rsidRPr="00B43022">
              <w:rPr>
                <w:rFonts w:ascii="Arial" w:hAnsi="Arial" w:cs="Arial"/>
                <w:b/>
                <w:bCs/>
              </w:rPr>
              <w:t>Componente Curricular: História da Educação</w:t>
            </w:r>
          </w:p>
        </w:tc>
      </w:tr>
      <w:tr w:rsidR="008B1813" w14:paraId="33F8C8E2" w14:textId="77777777" w:rsidTr="00C249E3">
        <w:tc>
          <w:tcPr>
            <w:tcW w:w="2862" w:type="dxa"/>
            <w:tcBorders>
              <w:top w:val="single" w:sz="4" w:space="0" w:color="000000"/>
              <w:left w:val="single" w:sz="4" w:space="0" w:color="000000"/>
              <w:bottom w:val="single" w:sz="4" w:space="0" w:color="000000"/>
            </w:tcBorders>
            <w:shd w:val="clear" w:color="auto" w:fill="FFFFFF"/>
          </w:tcPr>
          <w:p w14:paraId="23DF8784" w14:textId="77777777" w:rsidR="008B1813" w:rsidRDefault="008B1813" w:rsidP="00C249E3">
            <w:pPr>
              <w:spacing w:line="360" w:lineRule="auto"/>
              <w:jc w:val="both"/>
              <w:rPr>
                <w:rFonts w:ascii="Arial" w:hAnsi="Arial" w:cs="Arial"/>
                <w:b/>
                <w:bCs/>
              </w:rPr>
            </w:pPr>
            <w:r>
              <w:rPr>
                <w:rFonts w:ascii="Arial" w:hAnsi="Arial" w:cs="Arial"/>
                <w:b/>
                <w:bCs/>
              </w:rPr>
              <w:t>Semestre: 1º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5E914B" w14:textId="77777777" w:rsidR="008B1813" w:rsidRDefault="008B1813" w:rsidP="00C249E3">
            <w:pPr>
              <w:spacing w:line="360" w:lineRule="auto"/>
              <w:jc w:val="both"/>
              <w:rPr>
                <w:rFonts w:ascii="Arial" w:hAnsi="Arial" w:cs="Arial"/>
              </w:rPr>
            </w:pPr>
            <w:r>
              <w:rPr>
                <w:rFonts w:ascii="Arial" w:hAnsi="Arial" w:cs="Arial"/>
                <w:b/>
                <w:bCs/>
              </w:rPr>
              <w:t>Código:</w:t>
            </w:r>
            <w:r w:rsidR="00AE4408">
              <w:rPr>
                <w:rFonts w:ascii="Arial" w:hAnsi="Arial" w:cs="Arial"/>
                <w:b/>
                <w:bCs/>
              </w:rPr>
              <w:t xml:space="preserve"> </w:t>
            </w:r>
            <w:r>
              <w:rPr>
                <w:rFonts w:ascii="Arial" w:hAnsi="Arial" w:cs="Arial"/>
                <w:b/>
                <w:bCs/>
              </w:rPr>
              <w:t>HTENC</w:t>
            </w:r>
          </w:p>
        </w:tc>
      </w:tr>
      <w:tr w:rsidR="008B1813" w:rsidRPr="009662EA" w14:paraId="6B471646" w14:textId="77777777" w:rsidTr="00C249E3">
        <w:tc>
          <w:tcPr>
            <w:tcW w:w="2862" w:type="dxa"/>
            <w:tcBorders>
              <w:top w:val="single" w:sz="4" w:space="0" w:color="000000"/>
              <w:left w:val="single" w:sz="4" w:space="0" w:color="000000"/>
              <w:bottom w:val="single" w:sz="4" w:space="0" w:color="000000"/>
            </w:tcBorders>
            <w:shd w:val="clear" w:color="auto" w:fill="FFFFFF"/>
          </w:tcPr>
          <w:p w14:paraId="6A3F4963" w14:textId="77777777" w:rsidR="008B1813" w:rsidRPr="00A80196" w:rsidRDefault="008B1813" w:rsidP="00C249E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3</w:t>
            </w:r>
          </w:p>
        </w:tc>
        <w:tc>
          <w:tcPr>
            <w:tcW w:w="1816" w:type="dxa"/>
            <w:vMerge w:val="restart"/>
            <w:tcBorders>
              <w:top w:val="single" w:sz="4" w:space="0" w:color="000000"/>
              <w:left w:val="single" w:sz="4" w:space="0" w:color="000000"/>
            </w:tcBorders>
            <w:shd w:val="clear" w:color="auto" w:fill="FFFFFF"/>
            <w:vAlign w:val="center"/>
          </w:tcPr>
          <w:p w14:paraId="18EF3927" w14:textId="77777777" w:rsidR="008B1813" w:rsidRPr="00A80196" w:rsidRDefault="008B1813" w:rsidP="00C249E3">
            <w:pPr>
              <w:spacing w:line="360" w:lineRule="auto"/>
              <w:rPr>
                <w:rFonts w:ascii="Arial" w:hAnsi="Arial" w:cs="Arial"/>
                <w:b/>
                <w:bCs/>
              </w:rPr>
            </w:pPr>
            <w:r>
              <w:rPr>
                <w:rFonts w:ascii="Arial" w:hAnsi="Arial" w:cs="Arial"/>
                <w:b/>
                <w:bCs/>
              </w:rPr>
              <w:t>Total de horas: 47,5</w:t>
            </w:r>
            <w:r w:rsidR="00AE4408">
              <w:rPr>
                <w:rFonts w:ascii="Arial" w:hAnsi="Arial" w:cs="Arial"/>
                <w:b/>
                <w:bCs/>
              </w:rPr>
              <w:t xml:space="preserve"> h</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C704D02" w14:textId="77777777" w:rsidR="008B1813" w:rsidRPr="00A80196" w:rsidRDefault="008B1813" w:rsidP="00C249E3">
            <w:pPr>
              <w:spacing w:line="360" w:lineRule="auto"/>
              <w:jc w:val="both"/>
              <w:rPr>
                <w:rFonts w:ascii="Arial" w:hAnsi="Arial" w:cs="Arial"/>
                <w:bCs/>
                <w:i/>
                <w:color w:val="FF0000"/>
              </w:rPr>
            </w:pPr>
            <w:r>
              <w:rPr>
                <w:rFonts w:ascii="Arial" w:hAnsi="Arial" w:cs="Arial"/>
                <w:b/>
                <w:bCs/>
              </w:rPr>
              <w:t>Conhec. Específico: 47,5</w:t>
            </w:r>
            <w:r w:rsidR="00AE4408">
              <w:rPr>
                <w:rFonts w:ascii="Arial" w:hAnsi="Arial" w:cs="Arial"/>
                <w:b/>
                <w:bCs/>
              </w:rPr>
              <w:t xml:space="preserve"> </w:t>
            </w:r>
            <w:r>
              <w:rPr>
                <w:rFonts w:ascii="Arial" w:hAnsi="Arial" w:cs="Arial"/>
                <w:b/>
                <w:bCs/>
              </w:rPr>
              <w:t>h</w:t>
            </w:r>
          </w:p>
        </w:tc>
      </w:tr>
      <w:tr w:rsidR="008B1813" w:rsidRPr="009662EA" w14:paraId="4C5CED1A" w14:textId="77777777" w:rsidTr="00C249E3">
        <w:tc>
          <w:tcPr>
            <w:tcW w:w="2862" w:type="dxa"/>
            <w:tcBorders>
              <w:top w:val="single" w:sz="4" w:space="0" w:color="000000"/>
              <w:left w:val="single" w:sz="4" w:space="0" w:color="000000"/>
              <w:bottom w:val="single" w:sz="4" w:space="0" w:color="000000"/>
            </w:tcBorders>
            <w:shd w:val="clear" w:color="auto" w:fill="FFFFFF"/>
          </w:tcPr>
          <w:p w14:paraId="212E5F63" w14:textId="77777777" w:rsidR="008B1813" w:rsidRPr="00A80196" w:rsidRDefault="008B1813" w:rsidP="00C249E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57</w:t>
            </w:r>
          </w:p>
        </w:tc>
        <w:tc>
          <w:tcPr>
            <w:tcW w:w="1816" w:type="dxa"/>
            <w:vMerge/>
            <w:tcBorders>
              <w:left w:val="single" w:sz="4" w:space="0" w:color="000000"/>
              <w:bottom w:val="single" w:sz="4" w:space="0" w:color="000000"/>
            </w:tcBorders>
            <w:shd w:val="clear" w:color="auto" w:fill="FFFFFF"/>
          </w:tcPr>
          <w:p w14:paraId="0B0E186F" w14:textId="77777777" w:rsidR="008B1813" w:rsidRPr="00A80196" w:rsidRDefault="008B1813" w:rsidP="00C249E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36CC0808" w14:textId="77777777" w:rsidR="008B1813" w:rsidRDefault="008B1813" w:rsidP="00C249E3">
            <w:pPr>
              <w:spacing w:line="360" w:lineRule="auto"/>
              <w:jc w:val="both"/>
              <w:rPr>
                <w:rFonts w:ascii="Arial" w:hAnsi="Arial" w:cs="Arial"/>
                <w:b/>
                <w:bCs/>
              </w:rPr>
            </w:pPr>
            <w:r>
              <w:rPr>
                <w:rFonts w:ascii="Arial" w:hAnsi="Arial" w:cs="Arial"/>
                <w:b/>
                <w:bCs/>
              </w:rPr>
              <w:t>Prát. Comp. Curricular (PCC): 0</w:t>
            </w:r>
            <w:r w:rsidR="00AE4408">
              <w:rPr>
                <w:rFonts w:ascii="Arial" w:hAnsi="Arial" w:cs="Arial"/>
                <w:b/>
                <w:bCs/>
              </w:rPr>
              <w:t xml:space="preserve"> </w:t>
            </w:r>
            <w:r>
              <w:rPr>
                <w:rFonts w:ascii="Arial" w:hAnsi="Arial" w:cs="Arial"/>
                <w:b/>
                <w:bCs/>
              </w:rPr>
              <w:t>h</w:t>
            </w:r>
          </w:p>
        </w:tc>
      </w:tr>
      <w:tr w:rsidR="008B1813" w:rsidRPr="00A80196" w14:paraId="19FB27FF" w14:textId="77777777" w:rsidTr="00C249E3">
        <w:tc>
          <w:tcPr>
            <w:tcW w:w="2862" w:type="dxa"/>
            <w:vMerge w:val="restart"/>
            <w:tcBorders>
              <w:top w:val="single" w:sz="4" w:space="0" w:color="000000"/>
              <w:left w:val="single" w:sz="4" w:space="0" w:color="000000"/>
            </w:tcBorders>
            <w:shd w:val="clear" w:color="auto" w:fill="FFFFFF"/>
          </w:tcPr>
          <w:p w14:paraId="2400E240" w14:textId="77777777" w:rsidR="008B1813" w:rsidRPr="00A80196" w:rsidRDefault="008B1813" w:rsidP="00C249E3">
            <w:pPr>
              <w:tabs>
                <w:tab w:val="left" w:pos="1909"/>
              </w:tabs>
              <w:jc w:val="both"/>
              <w:rPr>
                <w:rFonts w:ascii="Arial" w:hAnsi="Arial" w:cs="Arial"/>
                <w:b/>
              </w:rPr>
            </w:pPr>
            <w:r w:rsidRPr="00A80196">
              <w:rPr>
                <w:rFonts w:ascii="Arial" w:hAnsi="Arial" w:cs="Arial"/>
                <w:b/>
              </w:rPr>
              <w:t>Abordagem Metodológica:</w:t>
            </w:r>
          </w:p>
          <w:p w14:paraId="50F488FE" w14:textId="77777777" w:rsidR="008B1813" w:rsidRPr="00A80196" w:rsidRDefault="008B1813" w:rsidP="00C249E3">
            <w:pPr>
              <w:snapToGrid w:val="0"/>
              <w:jc w:val="both"/>
              <w:rPr>
                <w:rFonts w:ascii="Arial" w:hAnsi="Arial" w:cs="Arial"/>
                <w:b/>
                <w:bCs/>
              </w:rPr>
            </w:pPr>
            <w:r w:rsidRPr="00A80196">
              <w:rPr>
                <w:rFonts w:ascii="Arial" w:hAnsi="Arial" w:cs="Arial"/>
              </w:rPr>
              <w:t>T (</w:t>
            </w:r>
            <w:r w:rsidRPr="00F47016">
              <w:rPr>
                <w:rFonts w:ascii="Arial" w:hAnsi="Arial" w:cs="Arial"/>
                <w:b/>
              </w:rPr>
              <w:t>X</w:t>
            </w:r>
            <w:r w:rsidRPr="00A80196">
              <w:rPr>
                <w:rFonts w:ascii="Arial" w:hAnsi="Arial" w:cs="Arial"/>
              </w:rPr>
              <w:t>)     P (  )     (</w:t>
            </w:r>
            <w:r w:rsidR="00AE4408">
              <w:rPr>
                <w:rFonts w:ascii="Arial" w:hAnsi="Arial" w:cs="Arial"/>
              </w:rPr>
              <w:t xml:space="preserve">  </w:t>
            </w:r>
            <w:r w:rsidRPr="00A80196">
              <w:rPr>
                <w:rFonts w:ascii="Arial" w:hAnsi="Arial" w:cs="Arial"/>
              </w:rPr>
              <w:t>)  T/P</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03846A6" w14:textId="77777777" w:rsidR="008B1813" w:rsidRPr="00A80196" w:rsidRDefault="008B1813" w:rsidP="00C249E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1060B5">
              <w:rPr>
                <w:rFonts w:ascii="Arial" w:hAnsi="Arial" w:cs="Arial"/>
                <w:b/>
              </w:rPr>
              <w:t>X</w:t>
            </w:r>
            <w:r w:rsidRPr="00A80196">
              <w:rPr>
                <w:rFonts w:ascii="Arial" w:hAnsi="Arial" w:cs="Arial"/>
              </w:rPr>
              <w:t>) NÃO</w:t>
            </w:r>
          </w:p>
        </w:tc>
      </w:tr>
      <w:tr w:rsidR="008B1813" w:rsidRPr="00A80196" w14:paraId="5B584BEA" w14:textId="77777777" w:rsidTr="00C249E3">
        <w:tc>
          <w:tcPr>
            <w:tcW w:w="2862" w:type="dxa"/>
            <w:vMerge/>
            <w:tcBorders>
              <w:left w:val="single" w:sz="4" w:space="0" w:color="000000"/>
              <w:bottom w:val="single" w:sz="4" w:space="0" w:color="000000"/>
            </w:tcBorders>
            <w:shd w:val="clear" w:color="auto" w:fill="FFFFFF"/>
          </w:tcPr>
          <w:p w14:paraId="533A255F" w14:textId="77777777" w:rsidR="008B1813" w:rsidRPr="00A80196" w:rsidRDefault="008B1813" w:rsidP="00C249E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8B88F24" w14:textId="77777777" w:rsidR="008B1813" w:rsidRPr="00A80196" w:rsidRDefault="008B1813" w:rsidP="00C249E3">
            <w:pPr>
              <w:tabs>
                <w:tab w:val="left" w:pos="1909"/>
              </w:tabs>
              <w:spacing w:line="360" w:lineRule="auto"/>
              <w:jc w:val="both"/>
              <w:rPr>
                <w:rFonts w:ascii="Arial" w:hAnsi="Arial" w:cs="Arial"/>
              </w:rPr>
            </w:pPr>
            <w:r w:rsidRPr="00A80196">
              <w:rPr>
                <w:rFonts w:ascii="Arial" w:hAnsi="Arial" w:cs="Arial"/>
              </w:rPr>
              <w:t>Qual(is)?</w:t>
            </w:r>
          </w:p>
        </w:tc>
      </w:tr>
      <w:tr w:rsidR="008B1813" w14:paraId="03945756" w14:textId="77777777" w:rsidTr="00C249E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5654951" w14:textId="77777777" w:rsidR="008B1813" w:rsidRDefault="008B1813" w:rsidP="00C249E3">
            <w:pPr>
              <w:spacing w:line="360" w:lineRule="auto"/>
              <w:jc w:val="both"/>
              <w:rPr>
                <w:rFonts w:ascii="Arial" w:hAnsi="Arial" w:cs="Arial"/>
              </w:rPr>
            </w:pPr>
            <w:r>
              <w:rPr>
                <w:rFonts w:ascii="Arial" w:hAnsi="Arial" w:cs="Arial"/>
                <w:b/>
                <w:bCs/>
              </w:rPr>
              <w:t>2 – EMENTA:</w:t>
            </w:r>
          </w:p>
          <w:p w14:paraId="79BA852F" w14:textId="77777777" w:rsidR="008B1813" w:rsidRDefault="008B1813" w:rsidP="00C249E3">
            <w:pPr>
              <w:pStyle w:val="Corpodetexto"/>
              <w:snapToGrid w:val="0"/>
              <w:spacing w:after="0" w:line="360" w:lineRule="auto"/>
              <w:jc w:val="both"/>
            </w:pPr>
            <w:r w:rsidRPr="0044494E">
              <w:rPr>
                <w:rFonts w:ascii="Arial" w:hAnsi="Arial" w:cs="Arial"/>
              </w:rPr>
              <w:t>O curso empreenderá o entendimento da educação como fenômeno social, cultural e político por meio da reconstrução da hist</w:t>
            </w:r>
            <w:r>
              <w:rPr>
                <w:rFonts w:ascii="Arial" w:hAnsi="Arial" w:cs="Arial"/>
              </w:rPr>
              <w:t>ória da educação e da pedagogia</w:t>
            </w:r>
            <w:r w:rsidRPr="0044494E">
              <w:rPr>
                <w:rFonts w:ascii="Arial" w:hAnsi="Arial" w:cs="Arial"/>
              </w:rPr>
              <w:t>, analisando os fundamentos da educação em geral e da centralidade da educação escolar nas sociedades moderna e contemporânea. Para tanto, levará em consideração as fases da história da educação, o surgimento de sistemas educacionais, ideias e práticas pedagógicas</w:t>
            </w:r>
            <w:r w:rsidRPr="00FC3DDF">
              <w:rPr>
                <w:rFonts w:ascii="Arial" w:hAnsi="Arial" w:cs="Arial"/>
              </w:rPr>
              <w:t>, as relações étnico-raciais e multiculturais das sociedades e das escolas, a construção do pensamento educacional da Antiguidade ao séc</w:t>
            </w:r>
            <w:r>
              <w:rPr>
                <w:rFonts w:ascii="Arial" w:hAnsi="Arial" w:cs="Arial"/>
              </w:rPr>
              <w:t>ulo XXI e a t</w:t>
            </w:r>
            <w:r w:rsidRPr="00081BB6">
              <w:rPr>
                <w:rFonts w:ascii="Arial" w:hAnsi="Arial" w:cs="Arial"/>
              </w:rPr>
              <w:t>rajetória histórica d</w:t>
            </w:r>
            <w:r>
              <w:rPr>
                <w:rFonts w:ascii="Arial" w:hAnsi="Arial" w:cs="Arial"/>
              </w:rPr>
              <w:t>o ensino profissionalizante e d</w:t>
            </w:r>
            <w:r w:rsidRPr="00081BB6">
              <w:rPr>
                <w:rFonts w:ascii="Arial" w:hAnsi="Arial" w:cs="Arial"/>
              </w:rPr>
              <w:t>a educação ambiental</w:t>
            </w:r>
            <w:r>
              <w:rPr>
                <w:rFonts w:ascii="Arial" w:hAnsi="Arial" w:cs="Arial"/>
              </w:rPr>
              <w:t>.</w:t>
            </w:r>
          </w:p>
        </w:tc>
      </w:tr>
      <w:tr w:rsidR="008B1813" w14:paraId="47493D7F" w14:textId="77777777" w:rsidTr="00C249E3">
        <w:trPr>
          <w:trHeight w:val="48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CE72A13" w14:textId="77777777" w:rsidR="008B1813" w:rsidRDefault="008B1813" w:rsidP="00C249E3">
            <w:pPr>
              <w:spacing w:line="360" w:lineRule="auto"/>
              <w:jc w:val="both"/>
              <w:rPr>
                <w:rFonts w:ascii="Arial" w:hAnsi="Arial" w:cs="Arial"/>
                <w:bCs/>
              </w:rPr>
            </w:pPr>
            <w:r>
              <w:rPr>
                <w:rFonts w:ascii="Arial" w:hAnsi="Arial" w:cs="Arial"/>
                <w:b/>
                <w:bCs/>
              </w:rPr>
              <w:t>3 - OBJETIVOS:</w:t>
            </w:r>
          </w:p>
          <w:p w14:paraId="7B45FEB4" w14:textId="77777777" w:rsidR="008B1813" w:rsidRDefault="008B1813" w:rsidP="00AA5795">
            <w:pPr>
              <w:spacing w:line="360" w:lineRule="auto"/>
              <w:jc w:val="both"/>
            </w:pPr>
            <w:r w:rsidRPr="0044494E">
              <w:rPr>
                <w:rFonts w:ascii="Arial" w:hAnsi="Arial" w:cs="Arial"/>
              </w:rPr>
              <w:t>Compreender a educação como fenômeno social, cultural e político. Analisar o desenvolvimento da educação no decorrer da história</w:t>
            </w:r>
            <w:r w:rsidR="00861AA5">
              <w:rPr>
                <w:rFonts w:ascii="Arial" w:hAnsi="Arial" w:cs="Arial"/>
              </w:rPr>
              <w:t>, bem como</w:t>
            </w:r>
            <w:r w:rsidRPr="0044494E">
              <w:rPr>
                <w:rFonts w:ascii="Arial" w:hAnsi="Arial" w:cs="Arial"/>
              </w:rPr>
              <w:t xml:space="preserve"> os objetivos e significados das instituições educacionais. </w:t>
            </w:r>
            <w:r w:rsidR="00AA5795">
              <w:rPr>
                <w:rFonts w:ascii="Arial" w:hAnsi="Arial" w:cs="Arial"/>
              </w:rPr>
              <w:t>Avaliar</w:t>
            </w:r>
            <w:r w:rsidRPr="00FC3DDF">
              <w:rPr>
                <w:rFonts w:ascii="Arial" w:hAnsi="Arial" w:cs="Arial"/>
              </w:rPr>
              <w:t xml:space="preserve"> a evolução dos processos educacionais e o ideário educacional de cada período histórico levando em conta as relações multiculturais e étnico-raciais</w:t>
            </w:r>
            <w:r w:rsidR="00AA5795">
              <w:rPr>
                <w:rFonts w:ascii="Arial" w:hAnsi="Arial" w:cs="Arial"/>
              </w:rPr>
              <w:t>.</w:t>
            </w:r>
            <w:r w:rsidRPr="0044494E">
              <w:rPr>
                <w:rFonts w:ascii="Arial" w:hAnsi="Arial" w:cs="Arial"/>
              </w:rPr>
              <w:t xml:space="preserve"> Compreender como se deu a escola</w:t>
            </w:r>
            <w:r w:rsidR="00861AA5">
              <w:rPr>
                <w:rFonts w:ascii="Arial" w:hAnsi="Arial" w:cs="Arial"/>
              </w:rPr>
              <w:t>rização no Brasil ao longo d</w:t>
            </w:r>
            <w:r w:rsidRPr="0044494E">
              <w:rPr>
                <w:rFonts w:ascii="Arial" w:hAnsi="Arial" w:cs="Arial"/>
              </w:rPr>
              <w:t>a história.</w:t>
            </w:r>
          </w:p>
        </w:tc>
      </w:tr>
      <w:tr w:rsidR="008B1813" w14:paraId="0073FB6E" w14:textId="77777777" w:rsidTr="00C249E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FC8FF96" w14:textId="77777777" w:rsidR="000D374B" w:rsidRPr="000D374B" w:rsidRDefault="008B1813" w:rsidP="006635BE">
            <w:pPr>
              <w:pStyle w:val="PargrafodaLista"/>
              <w:numPr>
                <w:ilvl w:val="0"/>
                <w:numId w:val="62"/>
              </w:numPr>
              <w:suppressAutoHyphens w:val="0"/>
              <w:autoSpaceDE w:val="0"/>
              <w:snapToGrid w:val="0"/>
              <w:spacing w:line="360" w:lineRule="auto"/>
              <w:jc w:val="both"/>
              <w:rPr>
                <w:rFonts w:ascii="Arial" w:hAnsi="Arial" w:cs="Arial"/>
                <w:b/>
                <w:bCs/>
              </w:rPr>
            </w:pPr>
            <w:r w:rsidRPr="000D374B">
              <w:rPr>
                <w:rFonts w:ascii="Arial" w:hAnsi="Arial" w:cs="Arial"/>
                <w:b/>
                <w:bCs/>
              </w:rPr>
              <w:t>- CONTEÚDO PROGRAMÁTICO:</w:t>
            </w:r>
          </w:p>
          <w:p w14:paraId="3D01FE26" w14:textId="77777777" w:rsidR="008B1813" w:rsidRPr="000D374B" w:rsidRDefault="000D374B" w:rsidP="000D374B">
            <w:pPr>
              <w:suppressAutoHyphens w:val="0"/>
              <w:autoSpaceDE w:val="0"/>
              <w:snapToGrid w:val="0"/>
              <w:spacing w:line="360" w:lineRule="auto"/>
              <w:jc w:val="both"/>
              <w:rPr>
                <w:rFonts w:ascii="Arial" w:hAnsi="Arial" w:cs="Arial"/>
              </w:rPr>
            </w:pPr>
            <w:r>
              <w:rPr>
                <w:rFonts w:ascii="Arial" w:hAnsi="Arial" w:cs="Arial"/>
              </w:rPr>
              <w:t xml:space="preserve">1. </w:t>
            </w:r>
            <w:r w:rsidR="008B1813" w:rsidRPr="000D374B">
              <w:rPr>
                <w:rFonts w:ascii="Arial" w:hAnsi="Arial" w:cs="Arial"/>
              </w:rPr>
              <w:t>A educação na antiguidade no oriente.</w:t>
            </w:r>
          </w:p>
          <w:p w14:paraId="107FDDC9" w14:textId="77777777" w:rsidR="008B1813" w:rsidRPr="000D374B" w:rsidRDefault="000D374B" w:rsidP="000D374B">
            <w:pPr>
              <w:spacing w:line="360" w:lineRule="auto"/>
              <w:jc w:val="both"/>
              <w:rPr>
                <w:rFonts w:ascii="Arial" w:hAnsi="Arial" w:cs="Arial"/>
              </w:rPr>
            </w:pPr>
            <w:r>
              <w:rPr>
                <w:rFonts w:ascii="Arial" w:hAnsi="Arial" w:cs="Arial"/>
              </w:rPr>
              <w:t xml:space="preserve">2. </w:t>
            </w:r>
            <w:r w:rsidR="008B1813" w:rsidRPr="000D374B">
              <w:rPr>
                <w:rFonts w:ascii="Arial" w:hAnsi="Arial" w:cs="Arial"/>
              </w:rPr>
              <w:t>A educação clássica grega.</w:t>
            </w:r>
          </w:p>
          <w:p w14:paraId="146C23AA" w14:textId="77777777" w:rsidR="008B1813" w:rsidRDefault="000D374B" w:rsidP="000D374B">
            <w:pPr>
              <w:spacing w:line="360" w:lineRule="auto"/>
              <w:jc w:val="both"/>
              <w:rPr>
                <w:rFonts w:ascii="Arial" w:hAnsi="Arial" w:cs="Arial"/>
              </w:rPr>
            </w:pPr>
            <w:r>
              <w:rPr>
                <w:rFonts w:ascii="Arial" w:hAnsi="Arial" w:cs="Arial"/>
              </w:rPr>
              <w:t xml:space="preserve">3. </w:t>
            </w:r>
            <w:r w:rsidR="008B1813" w:rsidRPr="000D374B">
              <w:rPr>
                <w:rFonts w:ascii="Arial" w:hAnsi="Arial" w:cs="Arial"/>
              </w:rPr>
              <w:t>A educação roman</w:t>
            </w:r>
            <w:r>
              <w:rPr>
                <w:rFonts w:ascii="Arial" w:hAnsi="Arial" w:cs="Arial"/>
              </w:rPr>
              <w:t>a,</w:t>
            </w:r>
            <w:r w:rsidR="008B1813" w:rsidRPr="000D374B">
              <w:rPr>
                <w:rFonts w:ascii="Arial" w:hAnsi="Arial" w:cs="Arial"/>
              </w:rPr>
              <w:t xml:space="preserve"> o início da igreja católica</w:t>
            </w:r>
            <w:r>
              <w:rPr>
                <w:rFonts w:ascii="Arial" w:hAnsi="Arial" w:cs="Arial"/>
              </w:rPr>
              <w:t xml:space="preserve"> e sua i</w:t>
            </w:r>
            <w:r w:rsidR="00182DBA">
              <w:rPr>
                <w:rFonts w:ascii="Arial" w:hAnsi="Arial" w:cs="Arial"/>
              </w:rPr>
              <w:t>nfluência na educação ocidental -</w:t>
            </w:r>
            <w:r>
              <w:rPr>
                <w:rFonts w:ascii="Arial" w:hAnsi="Arial" w:cs="Arial"/>
              </w:rPr>
              <w:t xml:space="preserve"> </w:t>
            </w:r>
            <w:r w:rsidR="008B1813" w:rsidRPr="00AA5F7B">
              <w:rPr>
                <w:rFonts w:ascii="Arial" w:hAnsi="Arial" w:cs="Arial"/>
              </w:rPr>
              <w:t>Santo Agostinho e São Tomás de Aquino.</w:t>
            </w:r>
          </w:p>
          <w:p w14:paraId="13A0FAB7" w14:textId="77777777" w:rsidR="008B1813" w:rsidRPr="000D374B" w:rsidRDefault="000D374B" w:rsidP="000D374B">
            <w:pPr>
              <w:spacing w:line="360" w:lineRule="auto"/>
              <w:jc w:val="both"/>
              <w:rPr>
                <w:rFonts w:ascii="Arial" w:hAnsi="Arial" w:cs="Arial"/>
              </w:rPr>
            </w:pPr>
            <w:r>
              <w:rPr>
                <w:rFonts w:ascii="Arial" w:hAnsi="Arial" w:cs="Arial"/>
              </w:rPr>
              <w:t xml:space="preserve">4. </w:t>
            </w:r>
            <w:r w:rsidR="008B1813" w:rsidRPr="000D374B">
              <w:rPr>
                <w:rFonts w:ascii="Arial" w:hAnsi="Arial" w:cs="Arial"/>
              </w:rPr>
              <w:t>A Educação Medieval.</w:t>
            </w:r>
          </w:p>
          <w:p w14:paraId="21BEFCAC" w14:textId="77777777" w:rsidR="008B1813" w:rsidRPr="000D374B" w:rsidRDefault="000D374B" w:rsidP="000D374B">
            <w:pPr>
              <w:spacing w:line="360" w:lineRule="auto"/>
              <w:jc w:val="both"/>
              <w:rPr>
                <w:rFonts w:ascii="Arial" w:hAnsi="Arial" w:cs="Arial"/>
              </w:rPr>
            </w:pPr>
            <w:r>
              <w:rPr>
                <w:rFonts w:ascii="Arial" w:hAnsi="Arial" w:cs="Arial"/>
              </w:rPr>
              <w:t xml:space="preserve">5. </w:t>
            </w:r>
            <w:r w:rsidR="008B1813" w:rsidRPr="000D374B">
              <w:rPr>
                <w:rFonts w:ascii="Arial" w:hAnsi="Arial" w:cs="Arial"/>
              </w:rPr>
              <w:t>Os enciclopedistas.</w:t>
            </w:r>
          </w:p>
          <w:p w14:paraId="36F0232F" w14:textId="77777777" w:rsidR="008B1813" w:rsidRPr="000D374B" w:rsidRDefault="000D374B" w:rsidP="000D374B">
            <w:pPr>
              <w:spacing w:line="360" w:lineRule="auto"/>
              <w:jc w:val="both"/>
              <w:rPr>
                <w:rFonts w:ascii="Arial" w:hAnsi="Arial" w:cs="Arial"/>
              </w:rPr>
            </w:pPr>
            <w:r>
              <w:rPr>
                <w:rFonts w:ascii="Arial" w:hAnsi="Arial" w:cs="Arial"/>
              </w:rPr>
              <w:t xml:space="preserve">6. </w:t>
            </w:r>
            <w:r w:rsidR="008B1813" w:rsidRPr="000D374B">
              <w:rPr>
                <w:rFonts w:ascii="Arial" w:hAnsi="Arial" w:cs="Arial"/>
              </w:rPr>
              <w:t>A escolástica.</w:t>
            </w:r>
          </w:p>
          <w:p w14:paraId="35828D9A" w14:textId="77777777" w:rsidR="008B1813" w:rsidRPr="000D374B" w:rsidRDefault="000D374B" w:rsidP="000D374B">
            <w:pPr>
              <w:spacing w:line="360" w:lineRule="auto"/>
              <w:jc w:val="both"/>
              <w:rPr>
                <w:rFonts w:ascii="Arial" w:hAnsi="Arial" w:cs="Arial"/>
              </w:rPr>
            </w:pPr>
            <w:r>
              <w:rPr>
                <w:rFonts w:ascii="Arial" w:hAnsi="Arial" w:cs="Arial"/>
              </w:rPr>
              <w:t>7. A educação moderna -</w:t>
            </w:r>
            <w:r w:rsidR="008B1813" w:rsidRPr="000D374B">
              <w:rPr>
                <w:rFonts w:ascii="Arial" w:hAnsi="Arial" w:cs="Arial"/>
              </w:rPr>
              <w:t xml:space="preserve"> características gerais.</w:t>
            </w:r>
          </w:p>
          <w:p w14:paraId="6C7F2A61" w14:textId="13B61ED5" w:rsidR="008B1813" w:rsidRPr="00AA5F7B" w:rsidRDefault="000D374B" w:rsidP="000D374B">
            <w:pPr>
              <w:pStyle w:val="PargrafodaLista"/>
              <w:spacing w:line="360" w:lineRule="auto"/>
              <w:ind w:left="460"/>
              <w:jc w:val="both"/>
              <w:rPr>
                <w:rFonts w:ascii="Arial" w:hAnsi="Arial" w:cs="Arial"/>
              </w:rPr>
            </w:pPr>
            <w:r>
              <w:rPr>
                <w:rFonts w:ascii="Arial" w:hAnsi="Arial" w:cs="Arial"/>
              </w:rPr>
              <w:t xml:space="preserve">7.1. </w:t>
            </w:r>
            <w:r w:rsidR="008B1813" w:rsidRPr="00AA5F7B">
              <w:rPr>
                <w:rFonts w:ascii="Arial" w:hAnsi="Arial" w:cs="Arial"/>
              </w:rPr>
              <w:t>Com</w:t>
            </w:r>
            <w:r w:rsidR="00E6484F">
              <w:rPr>
                <w:rFonts w:ascii="Arial" w:hAnsi="Arial" w:cs="Arial"/>
              </w:rPr>
              <w:t>e</w:t>
            </w:r>
            <w:r w:rsidR="008B1813" w:rsidRPr="00AA5F7B">
              <w:rPr>
                <w:rFonts w:ascii="Arial" w:hAnsi="Arial" w:cs="Arial"/>
              </w:rPr>
              <w:t xml:space="preserve">nius e a educação universal: a </w:t>
            </w:r>
            <w:r w:rsidR="008B1813">
              <w:rPr>
                <w:rFonts w:ascii="Arial" w:hAnsi="Arial" w:cs="Arial"/>
                <w:i/>
                <w:iCs/>
              </w:rPr>
              <w:t>Didática Magna.</w:t>
            </w:r>
          </w:p>
          <w:p w14:paraId="6589B87B" w14:textId="77777777" w:rsidR="008B1813" w:rsidRPr="003337FE" w:rsidRDefault="000D374B" w:rsidP="000D374B">
            <w:pPr>
              <w:pStyle w:val="PargrafodaLista"/>
              <w:spacing w:line="360" w:lineRule="auto"/>
              <w:ind w:left="460"/>
              <w:jc w:val="both"/>
              <w:rPr>
                <w:rFonts w:ascii="Arial" w:hAnsi="Arial" w:cs="Arial"/>
              </w:rPr>
            </w:pPr>
            <w:r>
              <w:rPr>
                <w:rFonts w:ascii="Arial" w:hAnsi="Arial" w:cs="Arial"/>
              </w:rPr>
              <w:t xml:space="preserve">7.2. </w:t>
            </w:r>
            <w:r w:rsidR="008B1813" w:rsidRPr="00AA5F7B">
              <w:rPr>
                <w:rFonts w:ascii="Arial" w:hAnsi="Arial" w:cs="Arial"/>
              </w:rPr>
              <w:t xml:space="preserve">Rousseau e o </w:t>
            </w:r>
            <w:r w:rsidR="008B1813">
              <w:rPr>
                <w:rFonts w:ascii="Arial" w:hAnsi="Arial" w:cs="Arial"/>
                <w:i/>
                <w:iCs/>
              </w:rPr>
              <w:t>Emílio.</w:t>
            </w:r>
          </w:p>
          <w:p w14:paraId="6F774097" w14:textId="77777777" w:rsidR="008B1813" w:rsidRPr="000D374B" w:rsidRDefault="000D374B" w:rsidP="000D374B">
            <w:pPr>
              <w:spacing w:line="360" w:lineRule="auto"/>
              <w:jc w:val="both"/>
              <w:rPr>
                <w:rFonts w:ascii="Arial" w:hAnsi="Arial" w:cs="Arial"/>
              </w:rPr>
            </w:pPr>
            <w:r>
              <w:rPr>
                <w:rFonts w:ascii="Arial" w:hAnsi="Arial" w:cs="Arial"/>
              </w:rPr>
              <w:t>8. A educação contemporânea -</w:t>
            </w:r>
            <w:r w:rsidR="008B1813" w:rsidRPr="000D374B">
              <w:rPr>
                <w:rFonts w:ascii="Arial" w:hAnsi="Arial" w:cs="Arial"/>
              </w:rPr>
              <w:t xml:space="preserve"> características gerais.</w:t>
            </w:r>
          </w:p>
          <w:p w14:paraId="4CF5CF00" w14:textId="77777777" w:rsidR="008B1813" w:rsidRDefault="00EF3EB5" w:rsidP="000D374B">
            <w:pPr>
              <w:pStyle w:val="PargrafodaLista"/>
              <w:spacing w:line="360" w:lineRule="auto"/>
              <w:ind w:left="460"/>
              <w:jc w:val="both"/>
              <w:rPr>
                <w:rFonts w:ascii="Arial" w:hAnsi="Arial" w:cs="Arial"/>
              </w:rPr>
            </w:pPr>
            <w:r>
              <w:rPr>
                <w:rFonts w:ascii="Arial" w:hAnsi="Arial" w:cs="Arial"/>
              </w:rPr>
              <w:t xml:space="preserve">8.1. </w:t>
            </w:r>
            <w:r w:rsidR="008B1813" w:rsidRPr="00AA5F7B">
              <w:rPr>
                <w:rFonts w:ascii="Arial" w:hAnsi="Arial" w:cs="Arial"/>
              </w:rPr>
              <w:t>Século XIX: ideais característic</w:t>
            </w:r>
            <w:r w:rsidR="008B1813">
              <w:rPr>
                <w:rFonts w:ascii="Arial" w:hAnsi="Arial" w:cs="Arial"/>
              </w:rPr>
              <w:t>as e principais representantes.</w:t>
            </w:r>
          </w:p>
          <w:p w14:paraId="0D130D71" w14:textId="77777777" w:rsidR="008B1813" w:rsidRDefault="00EF3EB5" w:rsidP="000D374B">
            <w:pPr>
              <w:pStyle w:val="PargrafodaLista"/>
              <w:spacing w:line="360" w:lineRule="auto"/>
              <w:ind w:left="460"/>
              <w:jc w:val="both"/>
              <w:rPr>
                <w:rFonts w:ascii="Arial" w:hAnsi="Arial" w:cs="Arial"/>
              </w:rPr>
            </w:pPr>
            <w:r>
              <w:rPr>
                <w:rFonts w:ascii="Arial" w:hAnsi="Arial" w:cs="Arial"/>
              </w:rPr>
              <w:t xml:space="preserve">8.2. </w:t>
            </w:r>
            <w:r w:rsidR="008B1813" w:rsidRPr="00AA5F7B">
              <w:rPr>
                <w:rFonts w:ascii="Arial" w:hAnsi="Arial" w:cs="Arial"/>
              </w:rPr>
              <w:t>Século XX: a educação nova - instituições, experiências e métodos.</w:t>
            </w:r>
          </w:p>
          <w:p w14:paraId="2EF764BE" w14:textId="77777777" w:rsidR="008B1813" w:rsidRPr="00EF3EB5" w:rsidRDefault="00EF3EB5" w:rsidP="00EF3EB5">
            <w:pPr>
              <w:spacing w:line="360" w:lineRule="auto"/>
              <w:jc w:val="both"/>
              <w:rPr>
                <w:rFonts w:ascii="Arial" w:hAnsi="Arial" w:cs="Arial"/>
              </w:rPr>
            </w:pPr>
            <w:r>
              <w:rPr>
                <w:rFonts w:ascii="Arial" w:hAnsi="Arial" w:cs="Arial"/>
              </w:rPr>
              <w:t>9. Educação Brasileira -</w:t>
            </w:r>
            <w:r w:rsidR="000D374B" w:rsidRPr="00EF3EB5">
              <w:rPr>
                <w:rFonts w:ascii="Arial" w:hAnsi="Arial" w:cs="Arial"/>
              </w:rPr>
              <w:t xml:space="preserve"> relações étnico-raciais e </w:t>
            </w:r>
            <w:r w:rsidR="008B1813" w:rsidRPr="00EF3EB5">
              <w:rPr>
                <w:rFonts w:ascii="Arial" w:hAnsi="Arial" w:cs="Arial"/>
              </w:rPr>
              <w:t>multiculturais.</w:t>
            </w:r>
          </w:p>
          <w:p w14:paraId="63E0ABCE" w14:textId="77777777" w:rsidR="00EF3EB5" w:rsidRDefault="00EF3EB5" w:rsidP="000D374B">
            <w:pPr>
              <w:pStyle w:val="PargrafodaLista"/>
              <w:spacing w:line="360" w:lineRule="auto"/>
              <w:ind w:left="1180"/>
              <w:jc w:val="both"/>
              <w:rPr>
                <w:rFonts w:ascii="Arial" w:hAnsi="Arial" w:cs="Arial"/>
              </w:rPr>
            </w:pPr>
            <w:r>
              <w:rPr>
                <w:rFonts w:ascii="Arial" w:hAnsi="Arial" w:cs="Arial"/>
              </w:rPr>
              <w:t xml:space="preserve">9.1. </w:t>
            </w:r>
            <w:r w:rsidR="008B1813" w:rsidRPr="00AA5F7B">
              <w:rPr>
                <w:rFonts w:ascii="Arial" w:hAnsi="Arial" w:cs="Arial"/>
              </w:rPr>
              <w:t>Período colonial</w:t>
            </w:r>
            <w:r>
              <w:rPr>
                <w:rFonts w:ascii="Arial" w:hAnsi="Arial" w:cs="Arial"/>
              </w:rPr>
              <w:t>.</w:t>
            </w:r>
          </w:p>
          <w:p w14:paraId="3D2BF56C" w14:textId="77777777" w:rsidR="00EF3EB5" w:rsidRDefault="00EF3EB5" w:rsidP="000D374B">
            <w:pPr>
              <w:pStyle w:val="PargrafodaLista"/>
              <w:spacing w:line="360" w:lineRule="auto"/>
              <w:ind w:left="1180"/>
              <w:jc w:val="both"/>
              <w:rPr>
                <w:rFonts w:ascii="Arial" w:hAnsi="Arial" w:cs="Arial"/>
              </w:rPr>
            </w:pPr>
            <w:r>
              <w:rPr>
                <w:rFonts w:ascii="Arial" w:hAnsi="Arial" w:cs="Arial"/>
              </w:rPr>
              <w:t xml:space="preserve">9.2. </w:t>
            </w:r>
            <w:r w:rsidR="008B1813">
              <w:rPr>
                <w:rFonts w:ascii="Arial" w:hAnsi="Arial" w:cs="Arial"/>
              </w:rPr>
              <w:t>P</w:t>
            </w:r>
            <w:r w:rsidR="008B1813" w:rsidRPr="00AA5F7B">
              <w:rPr>
                <w:rFonts w:ascii="Arial" w:hAnsi="Arial" w:cs="Arial"/>
              </w:rPr>
              <w:t>eríodo do Império</w:t>
            </w:r>
            <w:r>
              <w:rPr>
                <w:rFonts w:ascii="Arial" w:hAnsi="Arial" w:cs="Arial"/>
              </w:rPr>
              <w:t>.</w:t>
            </w:r>
          </w:p>
          <w:p w14:paraId="5A73062D" w14:textId="77777777" w:rsidR="008B1813" w:rsidRDefault="00EF3EB5" w:rsidP="000D374B">
            <w:pPr>
              <w:pStyle w:val="PargrafodaLista"/>
              <w:spacing w:line="360" w:lineRule="auto"/>
              <w:ind w:left="1180"/>
              <w:jc w:val="both"/>
              <w:rPr>
                <w:rFonts w:ascii="Arial" w:hAnsi="Arial" w:cs="Arial"/>
              </w:rPr>
            </w:pPr>
            <w:r>
              <w:rPr>
                <w:rFonts w:ascii="Arial" w:hAnsi="Arial" w:cs="Arial"/>
              </w:rPr>
              <w:t xml:space="preserve">9.3. </w:t>
            </w:r>
            <w:r w:rsidR="008B1813" w:rsidRPr="00AA5F7B">
              <w:rPr>
                <w:rFonts w:ascii="Arial" w:hAnsi="Arial" w:cs="Arial"/>
              </w:rPr>
              <w:t>Período republicano</w:t>
            </w:r>
            <w:r>
              <w:rPr>
                <w:rFonts w:ascii="Arial" w:hAnsi="Arial" w:cs="Arial"/>
              </w:rPr>
              <w:t>.</w:t>
            </w:r>
          </w:p>
          <w:p w14:paraId="09C0D34E" w14:textId="77777777" w:rsidR="008B1813" w:rsidRPr="009459AC" w:rsidRDefault="00EF3EB5" w:rsidP="000D374B">
            <w:pPr>
              <w:pStyle w:val="PargrafodaLista"/>
              <w:spacing w:line="360" w:lineRule="auto"/>
              <w:ind w:left="1180"/>
              <w:jc w:val="both"/>
              <w:rPr>
                <w:rFonts w:ascii="Arial" w:hAnsi="Arial" w:cs="Arial"/>
              </w:rPr>
            </w:pPr>
            <w:r>
              <w:rPr>
                <w:rFonts w:ascii="Arial" w:hAnsi="Arial" w:cs="Arial"/>
              </w:rPr>
              <w:t xml:space="preserve">9.4. </w:t>
            </w:r>
            <w:r w:rsidR="008B1813" w:rsidRPr="009459AC">
              <w:rPr>
                <w:rFonts w:ascii="Arial" w:hAnsi="Arial" w:cs="Arial"/>
              </w:rPr>
              <w:t>Pensamento pedagógico brasileiro de Anísio Teixeira, Paulo Freire e Dermeval Saviani.</w:t>
            </w:r>
          </w:p>
          <w:p w14:paraId="4576FA7A" w14:textId="77777777" w:rsidR="008B1813" w:rsidRPr="00EF3EB5" w:rsidRDefault="00EF3EB5" w:rsidP="00EF3EB5">
            <w:pPr>
              <w:spacing w:line="360" w:lineRule="auto"/>
              <w:jc w:val="both"/>
              <w:rPr>
                <w:rFonts w:ascii="Arial" w:hAnsi="Arial" w:cs="Arial"/>
              </w:rPr>
            </w:pPr>
            <w:r>
              <w:rPr>
                <w:rFonts w:ascii="Arial" w:hAnsi="Arial" w:cs="Arial"/>
              </w:rPr>
              <w:t xml:space="preserve">10. </w:t>
            </w:r>
            <w:r w:rsidR="008B1813" w:rsidRPr="00EF3EB5">
              <w:rPr>
                <w:rFonts w:ascii="Arial" w:hAnsi="Arial" w:cs="Arial"/>
              </w:rPr>
              <w:t>Trajetória histórica da educação ambiental.</w:t>
            </w:r>
          </w:p>
        </w:tc>
      </w:tr>
      <w:tr w:rsidR="008B1813" w14:paraId="3EFDF023" w14:textId="77777777" w:rsidTr="00C249E3">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C816E05" w14:textId="77777777" w:rsidR="008B1813" w:rsidRDefault="008B1813" w:rsidP="00C249E3">
            <w:pPr>
              <w:spacing w:line="360" w:lineRule="auto"/>
              <w:jc w:val="both"/>
              <w:rPr>
                <w:rFonts w:ascii="Arial" w:eastAsia="Arial" w:hAnsi="Arial" w:cs="Arial"/>
                <w:lang w:val="pt-PT"/>
              </w:rPr>
            </w:pPr>
            <w:r>
              <w:rPr>
                <w:rFonts w:ascii="Arial" w:hAnsi="Arial" w:cs="Arial"/>
                <w:b/>
                <w:bCs/>
              </w:rPr>
              <w:t>5 - BIBLIOGRAFIA BÁSICA:</w:t>
            </w:r>
          </w:p>
          <w:p w14:paraId="0C66A577" w14:textId="77777777" w:rsidR="007D705E" w:rsidRDefault="008B1813" w:rsidP="00C249E3">
            <w:pPr>
              <w:spacing w:line="360" w:lineRule="auto"/>
              <w:jc w:val="both"/>
              <w:rPr>
                <w:rFonts w:ascii="Arial" w:hAnsi="Arial" w:cs="Arial"/>
              </w:rPr>
            </w:pPr>
            <w:r w:rsidRPr="0044494E">
              <w:rPr>
                <w:rFonts w:ascii="Arial" w:hAnsi="Arial" w:cs="Arial"/>
              </w:rPr>
              <w:t xml:space="preserve">GADOTTI, Moacir. </w:t>
            </w:r>
            <w:r w:rsidRPr="007D705E">
              <w:rPr>
                <w:rFonts w:ascii="Arial" w:hAnsi="Arial" w:cs="Arial"/>
                <w:b/>
              </w:rPr>
              <w:t>História das ideias pedagógicas</w:t>
            </w:r>
            <w:r w:rsidR="00F93CFB">
              <w:rPr>
                <w:rFonts w:ascii="Arial" w:hAnsi="Arial" w:cs="Arial"/>
                <w:b/>
              </w:rPr>
              <w:t xml:space="preserve"> </w:t>
            </w:r>
            <w:r w:rsidR="00F93CFB" w:rsidRPr="007D705E">
              <w:rPr>
                <w:rFonts w:ascii="Arial" w:hAnsi="Arial" w:cs="Arial"/>
              </w:rPr>
              <w:t>–</w:t>
            </w:r>
            <w:r w:rsidR="00FC22CC">
              <w:rPr>
                <w:rFonts w:ascii="Arial" w:hAnsi="Arial" w:cs="Arial"/>
              </w:rPr>
              <w:t xml:space="preserve"> Série Educação.</w:t>
            </w:r>
            <w:r w:rsidR="007D705E">
              <w:rPr>
                <w:rFonts w:ascii="Arial" w:hAnsi="Arial" w:cs="Arial"/>
              </w:rPr>
              <w:t xml:space="preserve"> 8° Ed.,</w:t>
            </w:r>
          </w:p>
          <w:p w14:paraId="58E6779B" w14:textId="77777777" w:rsidR="008B1813" w:rsidRPr="0044494E" w:rsidRDefault="00F93CFB" w:rsidP="00C249E3">
            <w:pPr>
              <w:spacing w:line="360" w:lineRule="auto"/>
              <w:jc w:val="both"/>
              <w:rPr>
                <w:rFonts w:ascii="Arial" w:hAnsi="Arial" w:cs="Arial"/>
              </w:rPr>
            </w:pPr>
            <w:r>
              <w:rPr>
                <w:rFonts w:ascii="Arial" w:hAnsi="Arial" w:cs="Arial"/>
              </w:rPr>
              <w:t>São Paulo,</w:t>
            </w:r>
            <w:r w:rsidR="008B1813" w:rsidRPr="0044494E">
              <w:rPr>
                <w:rFonts w:ascii="Arial" w:hAnsi="Arial" w:cs="Arial"/>
              </w:rPr>
              <w:t xml:space="preserve"> Ed. Ática, </w:t>
            </w:r>
            <w:r w:rsidR="007D705E">
              <w:rPr>
                <w:rFonts w:ascii="Arial" w:hAnsi="Arial" w:cs="Arial"/>
              </w:rPr>
              <w:t>2003</w:t>
            </w:r>
            <w:r w:rsidR="008B1813" w:rsidRPr="0044494E">
              <w:rPr>
                <w:rFonts w:ascii="Arial" w:hAnsi="Arial" w:cs="Arial"/>
              </w:rPr>
              <w:t>.</w:t>
            </w:r>
          </w:p>
          <w:p w14:paraId="1C876A0D" w14:textId="77777777" w:rsidR="008B1813" w:rsidRPr="0044494E" w:rsidRDefault="008B1813" w:rsidP="00C249E3">
            <w:pPr>
              <w:spacing w:line="360" w:lineRule="auto"/>
              <w:jc w:val="both"/>
              <w:rPr>
                <w:rFonts w:ascii="Arial" w:hAnsi="Arial" w:cs="Arial"/>
              </w:rPr>
            </w:pPr>
            <w:r w:rsidRPr="0044494E">
              <w:rPr>
                <w:rFonts w:ascii="Arial" w:hAnsi="Arial" w:cs="Arial"/>
              </w:rPr>
              <w:t>MANACORDA, M</w:t>
            </w:r>
            <w:r w:rsidR="00414226">
              <w:rPr>
                <w:rFonts w:ascii="Arial" w:hAnsi="Arial" w:cs="Arial"/>
              </w:rPr>
              <w:t>ario</w:t>
            </w:r>
            <w:r w:rsidRPr="0044494E">
              <w:rPr>
                <w:rFonts w:ascii="Arial" w:hAnsi="Arial" w:cs="Arial"/>
              </w:rPr>
              <w:t xml:space="preserve"> A</w:t>
            </w:r>
            <w:r w:rsidR="00414226">
              <w:rPr>
                <w:rFonts w:ascii="Arial" w:hAnsi="Arial" w:cs="Arial"/>
              </w:rPr>
              <w:t>lighiero</w:t>
            </w:r>
            <w:r w:rsidRPr="0044494E">
              <w:rPr>
                <w:rFonts w:ascii="Arial" w:hAnsi="Arial" w:cs="Arial"/>
              </w:rPr>
              <w:t xml:space="preserve">. </w:t>
            </w:r>
            <w:r w:rsidRPr="00DF6735">
              <w:rPr>
                <w:rFonts w:ascii="Arial" w:hAnsi="Arial" w:cs="Arial"/>
                <w:b/>
              </w:rPr>
              <w:t>História da Educação:</w:t>
            </w:r>
            <w:r w:rsidRPr="0044494E">
              <w:rPr>
                <w:rFonts w:ascii="Arial" w:hAnsi="Arial" w:cs="Arial"/>
              </w:rPr>
              <w:t xml:space="preserve"> da Antiguidade aos nossos dias.</w:t>
            </w:r>
            <w:r w:rsidR="00182DBA">
              <w:rPr>
                <w:rFonts w:ascii="Arial" w:hAnsi="Arial" w:cs="Arial"/>
              </w:rPr>
              <w:t xml:space="preserve"> 13° E</w:t>
            </w:r>
            <w:r w:rsidR="00414226">
              <w:rPr>
                <w:rFonts w:ascii="Arial" w:hAnsi="Arial" w:cs="Arial"/>
              </w:rPr>
              <w:t>d., São Paulo,</w:t>
            </w:r>
            <w:r w:rsidRPr="0044494E">
              <w:rPr>
                <w:rFonts w:ascii="Arial" w:hAnsi="Arial" w:cs="Arial"/>
              </w:rPr>
              <w:t xml:space="preserve"> </w:t>
            </w:r>
            <w:r w:rsidR="00414226">
              <w:rPr>
                <w:rFonts w:ascii="Arial" w:hAnsi="Arial" w:cs="Arial"/>
              </w:rPr>
              <w:t xml:space="preserve">Ed. </w:t>
            </w:r>
            <w:r w:rsidRPr="0044494E">
              <w:rPr>
                <w:rFonts w:ascii="Arial" w:hAnsi="Arial" w:cs="Arial"/>
              </w:rPr>
              <w:t xml:space="preserve">Cortez, </w:t>
            </w:r>
            <w:r w:rsidR="00414226">
              <w:rPr>
                <w:rFonts w:ascii="Arial" w:hAnsi="Arial" w:cs="Arial"/>
              </w:rPr>
              <w:t>2010</w:t>
            </w:r>
            <w:r w:rsidRPr="0044494E">
              <w:rPr>
                <w:rFonts w:ascii="Arial" w:hAnsi="Arial" w:cs="Arial"/>
              </w:rPr>
              <w:t>.</w:t>
            </w:r>
          </w:p>
          <w:p w14:paraId="11FC280D" w14:textId="77777777" w:rsidR="008B1813" w:rsidRDefault="008B1813" w:rsidP="00C249E3">
            <w:pPr>
              <w:snapToGrid w:val="0"/>
              <w:spacing w:line="360" w:lineRule="auto"/>
              <w:rPr>
                <w:rFonts w:ascii="Arial" w:hAnsi="Arial" w:cs="Arial"/>
              </w:rPr>
            </w:pPr>
            <w:r w:rsidRPr="0044494E">
              <w:rPr>
                <w:rFonts w:ascii="Arial" w:hAnsi="Arial" w:cs="Arial"/>
              </w:rPr>
              <w:t>ROMANELLI</w:t>
            </w:r>
            <w:r w:rsidRPr="0044494E">
              <w:rPr>
                <w:rFonts w:ascii="Arial" w:hAnsi="Arial" w:cs="Arial"/>
                <w:i/>
                <w:iCs/>
              </w:rPr>
              <w:t xml:space="preserve">, </w:t>
            </w:r>
            <w:r w:rsidRPr="0044494E">
              <w:rPr>
                <w:rFonts w:ascii="Arial" w:hAnsi="Arial" w:cs="Arial"/>
              </w:rPr>
              <w:t>Otaíza de O</w:t>
            </w:r>
            <w:r w:rsidR="00414226">
              <w:rPr>
                <w:rFonts w:ascii="Arial" w:hAnsi="Arial" w:cs="Arial"/>
              </w:rPr>
              <w:t>liveira</w:t>
            </w:r>
            <w:r w:rsidRPr="0044494E">
              <w:rPr>
                <w:rFonts w:ascii="Arial" w:hAnsi="Arial" w:cs="Arial"/>
              </w:rPr>
              <w:t>.</w:t>
            </w:r>
            <w:r w:rsidR="00414226">
              <w:rPr>
                <w:rFonts w:ascii="Arial" w:hAnsi="Arial" w:cs="Arial"/>
              </w:rPr>
              <w:t xml:space="preserve"> </w:t>
            </w:r>
            <w:r w:rsidRPr="00DF6735">
              <w:rPr>
                <w:rFonts w:ascii="Arial" w:hAnsi="Arial" w:cs="Arial"/>
                <w:b/>
              </w:rPr>
              <w:t>História da Educação no Brasil</w:t>
            </w:r>
            <w:r w:rsidR="00414226">
              <w:rPr>
                <w:rFonts w:ascii="Arial" w:hAnsi="Arial" w:cs="Arial"/>
                <w:b/>
              </w:rPr>
              <w:t xml:space="preserve"> </w:t>
            </w:r>
            <w:r w:rsidRPr="00DF6735">
              <w:rPr>
                <w:rFonts w:ascii="Arial" w:hAnsi="Arial" w:cs="Arial"/>
                <w:b/>
              </w:rPr>
              <w:t>(1930/1973)</w:t>
            </w:r>
            <w:r w:rsidRPr="00FC22CC">
              <w:rPr>
                <w:rFonts w:ascii="Arial" w:hAnsi="Arial" w:cs="Arial"/>
              </w:rPr>
              <w:t>.</w:t>
            </w:r>
            <w:r w:rsidR="00414226">
              <w:rPr>
                <w:rFonts w:ascii="Arial" w:hAnsi="Arial" w:cs="Arial"/>
                <w:b/>
              </w:rPr>
              <w:t xml:space="preserve"> </w:t>
            </w:r>
            <w:r w:rsidR="00414226">
              <w:rPr>
                <w:rFonts w:ascii="Arial" w:hAnsi="Arial" w:cs="Arial"/>
              </w:rPr>
              <w:t>38</w:t>
            </w:r>
            <w:r w:rsidR="004630F2">
              <w:rPr>
                <w:rFonts w:ascii="Arial" w:hAnsi="Arial" w:cs="Arial"/>
              </w:rPr>
              <w:t xml:space="preserve">° Ed., </w:t>
            </w:r>
            <w:r w:rsidR="004630F2" w:rsidRPr="0044494E">
              <w:rPr>
                <w:rFonts w:ascii="Arial" w:hAnsi="Arial" w:cs="Arial"/>
              </w:rPr>
              <w:t>Petrópo</w:t>
            </w:r>
            <w:r w:rsidR="004630F2">
              <w:rPr>
                <w:rFonts w:ascii="Arial" w:hAnsi="Arial" w:cs="Arial"/>
              </w:rPr>
              <w:t xml:space="preserve">lis, </w:t>
            </w:r>
            <w:r w:rsidR="00414226">
              <w:rPr>
                <w:rFonts w:ascii="Arial" w:hAnsi="Arial" w:cs="Arial"/>
              </w:rPr>
              <w:t xml:space="preserve">Ed. </w:t>
            </w:r>
            <w:r w:rsidRPr="0044494E">
              <w:rPr>
                <w:rFonts w:ascii="Arial" w:hAnsi="Arial" w:cs="Arial"/>
              </w:rPr>
              <w:t>Vozes, 20</w:t>
            </w:r>
            <w:r w:rsidR="004630F2">
              <w:rPr>
                <w:rFonts w:ascii="Arial" w:hAnsi="Arial" w:cs="Arial"/>
              </w:rPr>
              <w:t>12</w:t>
            </w:r>
            <w:r w:rsidRPr="0044494E">
              <w:rPr>
                <w:rFonts w:ascii="Arial" w:hAnsi="Arial" w:cs="Arial"/>
              </w:rPr>
              <w:t>.</w:t>
            </w:r>
          </w:p>
          <w:p w14:paraId="11993E76" w14:textId="4CC99D95" w:rsidR="008B1813" w:rsidRPr="00FC3DDF" w:rsidRDefault="008B1813" w:rsidP="00182DBA">
            <w:pPr>
              <w:jc w:val="both"/>
              <w:rPr>
                <w:rFonts w:ascii="Arial" w:hAnsi="Arial" w:cs="Arial"/>
                <w:color w:val="FF0000"/>
              </w:rPr>
            </w:pPr>
            <w:r w:rsidRPr="00FC3DDF">
              <w:rPr>
                <w:rFonts w:ascii="Arial" w:hAnsi="Arial" w:cs="Arial"/>
              </w:rPr>
              <w:t>STEPHANOU, M</w:t>
            </w:r>
            <w:r w:rsidR="00182DBA">
              <w:rPr>
                <w:rFonts w:ascii="Arial" w:hAnsi="Arial" w:cs="Arial"/>
              </w:rPr>
              <w:t xml:space="preserve">aria; BASTOS, Maria Helena </w:t>
            </w:r>
            <w:r w:rsidRPr="00FC3DDF">
              <w:rPr>
                <w:rFonts w:ascii="Arial" w:hAnsi="Arial" w:cs="Arial"/>
              </w:rPr>
              <w:t>C</w:t>
            </w:r>
            <w:r w:rsidR="00182DBA">
              <w:rPr>
                <w:rFonts w:ascii="Arial" w:hAnsi="Arial" w:cs="Arial"/>
              </w:rPr>
              <w:t>âmara</w:t>
            </w:r>
            <w:r w:rsidRPr="00FC3DDF">
              <w:rPr>
                <w:rFonts w:ascii="Arial" w:hAnsi="Arial" w:cs="Arial"/>
              </w:rPr>
              <w:t xml:space="preserve"> (orgs). </w:t>
            </w:r>
            <w:r w:rsidRPr="00FC3DDF">
              <w:rPr>
                <w:rFonts w:ascii="Arial" w:hAnsi="Arial" w:cs="Arial"/>
                <w:b/>
              </w:rPr>
              <w:t>Histórias e Memórias da Educação no Brasil</w:t>
            </w:r>
            <w:r w:rsidRPr="00FC3DDF">
              <w:rPr>
                <w:rFonts w:ascii="Arial" w:hAnsi="Arial" w:cs="Arial"/>
                <w:i/>
              </w:rPr>
              <w:t>.</w:t>
            </w:r>
            <w:r w:rsidR="00182DBA">
              <w:rPr>
                <w:rFonts w:ascii="Arial" w:hAnsi="Arial" w:cs="Arial"/>
              </w:rPr>
              <w:t xml:space="preserve"> Vol.</w:t>
            </w:r>
            <w:r w:rsidR="00E6484F">
              <w:rPr>
                <w:rFonts w:ascii="Arial" w:hAnsi="Arial" w:cs="Arial"/>
              </w:rPr>
              <w:t xml:space="preserve"> </w:t>
            </w:r>
            <w:r w:rsidR="00182DBA">
              <w:rPr>
                <w:rFonts w:ascii="Arial" w:hAnsi="Arial" w:cs="Arial"/>
              </w:rPr>
              <w:t>I</w:t>
            </w:r>
            <w:r w:rsidRPr="00FC3DDF">
              <w:rPr>
                <w:rFonts w:ascii="Arial" w:hAnsi="Arial" w:cs="Arial"/>
              </w:rPr>
              <w:t>: séc.</w:t>
            </w:r>
            <w:r w:rsidR="00F93CFB">
              <w:rPr>
                <w:rFonts w:ascii="Arial" w:hAnsi="Arial" w:cs="Arial"/>
              </w:rPr>
              <w:t xml:space="preserve"> </w:t>
            </w:r>
            <w:r w:rsidRPr="00FC3DDF">
              <w:rPr>
                <w:rFonts w:ascii="Arial" w:hAnsi="Arial" w:cs="Arial"/>
              </w:rPr>
              <w:t xml:space="preserve">XVI – XVIII. </w:t>
            </w:r>
            <w:r w:rsidR="00182DBA">
              <w:rPr>
                <w:rFonts w:ascii="Arial" w:hAnsi="Arial" w:cs="Arial"/>
              </w:rPr>
              <w:t xml:space="preserve">1° Ed, </w:t>
            </w:r>
            <w:r w:rsidRPr="00FC3DDF">
              <w:rPr>
                <w:rFonts w:ascii="Arial" w:hAnsi="Arial" w:cs="Arial"/>
              </w:rPr>
              <w:t>Petrópolis</w:t>
            </w:r>
            <w:r w:rsidR="00F93CFB">
              <w:rPr>
                <w:rFonts w:ascii="Arial" w:hAnsi="Arial" w:cs="Arial"/>
              </w:rPr>
              <w:t>, Ed.</w:t>
            </w:r>
            <w:r w:rsidRPr="00FC3DDF">
              <w:rPr>
                <w:rFonts w:ascii="Arial" w:hAnsi="Arial" w:cs="Arial"/>
              </w:rPr>
              <w:t xml:space="preserve"> Vozes, 2004.</w:t>
            </w:r>
          </w:p>
        </w:tc>
      </w:tr>
      <w:tr w:rsidR="008B1813" w14:paraId="1C197EBF" w14:textId="77777777" w:rsidTr="00C249E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EF23C31" w14:textId="77777777" w:rsidR="008B1813" w:rsidRDefault="008B1813" w:rsidP="00C249E3">
            <w:pPr>
              <w:spacing w:line="360" w:lineRule="auto"/>
              <w:jc w:val="both"/>
              <w:rPr>
                <w:rFonts w:ascii="Arial" w:hAnsi="Arial" w:cs="Arial"/>
                <w:i/>
                <w:lang w:val="es-ES"/>
              </w:rPr>
            </w:pPr>
            <w:r>
              <w:rPr>
                <w:rFonts w:ascii="Arial" w:hAnsi="Arial" w:cs="Arial"/>
                <w:b/>
                <w:bCs/>
              </w:rPr>
              <w:t>6 - BIBLIOGRAFIA COMPLEMENTAR:</w:t>
            </w:r>
          </w:p>
          <w:p w14:paraId="1DFBF699" w14:textId="77777777" w:rsidR="00182DBA" w:rsidRDefault="008B1813" w:rsidP="00C249E3">
            <w:pPr>
              <w:spacing w:line="360" w:lineRule="auto"/>
              <w:jc w:val="both"/>
              <w:rPr>
                <w:rFonts w:ascii="Arial" w:hAnsi="Arial" w:cs="Arial"/>
              </w:rPr>
            </w:pPr>
            <w:r w:rsidRPr="0044494E">
              <w:rPr>
                <w:rFonts w:ascii="Arial" w:hAnsi="Arial" w:cs="Arial"/>
              </w:rPr>
              <w:t>BOURDIEU, P</w:t>
            </w:r>
            <w:r w:rsidR="00182DBA">
              <w:rPr>
                <w:rFonts w:ascii="Arial" w:hAnsi="Arial" w:cs="Arial"/>
              </w:rPr>
              <w:t>ierre</w:t>
            </w:r>
            <w:r w:rsidRPr="0044494E">
              <w:rPr>
                <w:rFonts w:ascii="Arial" w:hAnsi="Arial" w:cs="Arial"/>
              </w:rPr>
              <w:t xml:space="preserve">, PASSERON, </w:t>
            </w:r>
            <w:r w:rsidR="00182DBA">
              <w:rPr>
                <w:rFonts w:ascii="Arial" w:hAnsi="Arial" w:cs="Arial"/>
              </w:rPr>
              <w:t>Jean-</w:t>
            </w:r>
            <w:r w:rsidRPr="0044494E">
              <w:rPr>
                <w:rFonts w:ascii="Arial" w:hAnsi="Arial" w:cs="Arial"/>
              </w:rPr>
              <w:t>C</w:t>
            </w:r>
            <w:r w:rsidR="00182DBA">
              <w:rPr>
                <w:rFonts w:ascii="Arial" w:hAnsi="Arial" w:cs="Arial"/>
              </w:rPr>
              <w:t>laude</w:t>
            </w:r>
            <w:r w:rsidRPr="0044494E">
              <w:rPr>
                <w:rFonts w:ascii="Arial" w:hAnsi="Arial" w:cs="Arial"/>
              </w:rPr>
              <w:t xml:space="preserve">. </w:t>
            </w:r>
            <w:r w:rsidRPr="00DF6735">
              <w:rPr>
                <w:rFonts w:ascii="Arial" w:hAnsi="Arial" w:cs="Arial"/>
                <w:b/>
              </w:rPr>
              <w:t>A reprodução:</w:t>
            </w:r>
            <w:r w:rsidRPr="0044494E">
              <w:rPr>
                <w:rFonts w:ascii="Arial" w:hAnsi="Arial" w:cs="Arial"/>
              </w:rPr>
              <w:t xml:space="preserve"> elementos para uma teoria do sistema de ensino. </w:t>
            </w:r>
            <w:r w:rsidR="00182DBA">
              <w:rPr>
                <w:rFonts w:ascii="Arial" w:hAnsi="Arial" w:cs="Arial"/>
              </w:rPr>
              <w:t>5° Ed, Rio de Janeiro, Ed. Vozes, 2005.</w:t>
            </w:r>
            <w:r w:rsidR="00182DBA" w:rsidRPr="0044494E">
              <w:rPr>
                <w:rFonts w:ascii="Arial" w:hAnsi="Arial" w:cs="Arial"/>
              </w:rPr>
              <w:t xml:space="preserve"> </w:t>
            </w:r>
          </w:p>
          <w:p w14:paraId="66301A68" w14:textId="77777777" w:rsidR="008B1813" w:rsidRPr="0044494E" w:rsidRDefault="008B1813" w:rsidP="00C249E3">
            <w:pPr>
              <w:spacing w:line="360" w:lineRule="auto"/>
              <w:jc w:val="both"/>
              <w:rPr>
                <w:rFonts w:ascii="Arial" w:hAnsi="Arial" w:cs="Arial"/>
              </w:rPr>
            </w:pPr>
            <w:r w:rsidRPr="0044494E">
              <w:rPr>
                <w:rFonts w:ascii="Arial" w:hAnsi="Arial" w:cs="Arial"/>
              </w:rPr>
              <w:t>CAMBI, F</w:t>
            </w:r>
            <w:r w:rsidR="00182DBA">
              <w:rPr>
                <w:rFonts w:ascii="Arial" w:hAnsi="Arial" w:cs="Arial"/>
              </w:rPr>
              <w:t>ranco</w:t>
            </w:r>
            <w:r w:rsidRPr="0044494E">
              <w:rPr>
                <w:rFonts w:ascii="Arial" w:hAnsi="Arial" w:cs="Arial"/>
              </w:rPr>
              <w:t xml:space="preserve">. </w:t>
            </w:r>
            <w:r w:rsidRPr="00DF6735">
              <w:rPr>
                <w:rFonts w:ascii="Arial" w:hAnsi="Arial" w:cs="Arial"/>
                <w:b/>
              </w:rPr>
              <w:t>História da Pedagogia</w:t>
            </w:r>
            <w:r w:rsidRPr="00FC22CC">
              <w:rPr>
                <w:rFonts w:ascii="Arial" w:hAnsi="Arial" w:cs="Arial"/>
              </w:rPr>
              <w:t>.</w:t>
            </w:r>
            <w:r w:rsidR="00182DBA">
              <w:rPr>
                <w:rFonts w:ascii="Arial" w:hAnsi="Arial" w:cs="Arial"/>
              </w:rPr>
              <w:t xml:space="preserve"> 1° Ed, São Paulo, Ed.</w:t>
            </w:r>
            <w:r w:rsidRPr="0044494E">
              <w:rPr>
                <w:rFonts w:ascii="Arial" w:hAnsi="Arial" w:cs="Arial"/>
              </w:rPr>
              <w:t xml:space="preserve"> UNESP, 1999.</w:t>
            </w:r>
          </w:p>
          <w:p w14:paraId="5E71E4EA" w14:textId="77777777" w:rsidR="008B1813" w:rsidRPr="0044494E" w:rsidRDefault="00DE63A0" w:rsidP="00C249E3">
            <w:pPr>
              <w:spacing w:line="360" w:lineRule="auto"/>
              <w:jc w:val="both"/>
              <w:rPr>
                <w:rFonts w:ascii="Arial" w:hAnsi="Arial" w:cs="Arial"/>
              </w:rPr>
            </w:pPr>
            <w:r>
              <w:rPr>
                <w:rFonts w:ascii="Arial" w:hAnsi="Arial" w:cs="Arial"/>
              </w:rPr>
              <w:t xml:space="preserve">LOPES, Eliane Marta Teixeira, </w:t>
            </w:r>
            <w:r w:rsidR="008B1813" w:rsidRPr="0044494E">
              <w:rPr>
                <w:rFonts w:ascii="Arial" w:hAnsi="Arial" w:cs="Arial"/>
              </w:rPr>
              <w:t>FARIA FI</w:t>
            </w:r>
            <w:r>
              <w:rPr>
                <w:rFonts w:ascii="Arial" w:hAnsi="Arial" w:cs="Arial"/>
              </w:rPr>
              <w:t>LHO, Luciano Mendes; VEIGA, Cynthia Greiv</w:t>
            </w:r>
            <w:r w:rsidR="008B1813" w:rsidRPr="0044494E">
              <w:rPr>
                <w:rFonts w:ascii="Arial" w:hAnsi="Arial" w:cs="Arial"/>
              </w:rPr>
              <w:t xml:space="preserve">e (org.). </w:t>
            </w:r>
            <w:r w:rsidR="008B1813" w:rsidRPr="00DF6735">
              <w:rPr>
                <w:rFonts w:ascii="Arial" w:hAnsi="Arial" w:cs="Arial"/>
                <w:b/>
              </w:rPr>
              <w:t>500 Anos de educação no Brasil</w:t>
            </w:r>
            <w:r w:rsidR="008B1813" w:rsidRPr="00FC22CC">
              <w:rPr>
                <w:rFonts w:ascii="Arial" w:hAnsi="Arial" w:cs="Arial"/>
              </w:rPr>
              <w:t>.</w:t>
            </w:r>
            <w:r w:rsidR="008B1813" w:rsidRPr="0044494E">
              <w:rPr>
                <w:rFonts w:ascii="Arial" w:hAnsi="Arial" w:cs="Arial"/>
              </w:rPr>
              <w:t xml:space="preserve"> </w:t>
            </w:r>
            <w:r>
              <w:rPr>
                <w:rFonts w:ascii="Arial" w:hAnsi="Arial" w:cs="Arial"/>
              </w:rPr>
              <w:t>3° Ed., Belo Horizonte, Ed. Autêntica, 2007</w:t>
            </w:r>
            <w:r w:rsidR="008B1813" w:rsidRPr="0044494E">
              <w:rPr>
                <w:rFonts w:ascii="Arial" w:hAnsi="Arial" w:cs="Arial"/>
              </w:rPr>
              <w:t>.</w:t>
            </w:r>
          </w:p>
          <w:p w14:paraId="5267DCBE" w14:textId="77777777" w:rsidR="008B1813" w:rsidRDefault="008B1813" w:rsidP="00C249E3">
            <w:pPr>
              <w:spacing w:line="360" w:lineRule="auto"/>
              <w:jc w:val="both"/>
              <w:rPr>
                <w:rFonts w:ascii="Arial" w:hAnsi="Arial" w:cs="Arial"/>
              </w:rPr>
            </w:pPr>
            <w:r w:rsidRPr="0044494E">
              <w:rPr>
                <w:rFonts w:ascii="Arial" w:hAnsi="Arial" w:cs="Arial"/>
              </w:rPr>
              <w:t>GHIRALDELLI JR</w:t>
            </w:r>
            <w:r w:rsidR="00DE63A0">
              <w:rPr>
                <w:rFonts w:ascii="Arial" w:hAnsi="Arial" w:cs="Arial"/>
              </w:rPr>
              <w:t>.</w:t>
            </w:r>
            <w:r w:rsidRPr="0044494E">
              <w:rPr>
                <w:rFonts w:ascii="Arial" w:hAnsi="Arial" w:cs="Arial"/>
              </w:rPr>
              <w:t>, P</w:t>
            </w:r>
            <w:r w:rsidR="00DE63A0">
              <w:rPr>
                <w:rFonts w:ascii="Arial" w:hAnsi="Arial" w:cs="Arial"/>
              </w:rPr>
              <w:t>aulo</w:t>
            </w:r>
            <w:r w:rsidRPr="0044494E">
              <w:rPr>
                <w:rFonts w:ascii="Arial" w:hAnsi="Arial" w:cs="Arial"/>
              </w:rPr>
              <w:t xml:space="preserve">. </w:t>
            </w:r>
            <w:r w:rsidRPr="00DF6735">
              <w:rPr>
                <w:rFonts w:ascii="Arial" w:hAnsi="Arial" w:cs="Arial"/>
                <w:b/>
              </w:rPr>
              <w:t>História da educação</w:t>
            </w:r>
            <w:r w:rsidR="00DE63A0">
              <w:rPr>
                <w:rFonts w:ascii="Arial" w:hAnsi="Arial" w:cs="Arial"/>
                <w:b/>
              </w:rPr>
              <w:t xml:space="preserve"> brasileira</w:t>
            </w:r>
            <w:r w:rsidRPr="00FC22CC">
              <w:rPr>
                <w:rFonts w:ascii="Arial" w:hAnsi="Arial" w:cs="Arial"/>
              </w:rPr>
              <w:t>.</w:t>
            </w:r>
            <w:r w:rsidRPr="0044494E">
              <w:rPr>
                <w:rFonts w:ascii="Arial" w:hAnsi="Arial" w:cs="Arial"/>
              </w:rPr>
              <w:t xml:space="preserve"> </w:t>
            </w:r>
            <w:r w:rsidR="00DE63A0">
              <w:rPr>
                <w:rFonts w:ascii="Arial" w:hAnsi="Arial" w:cs="Arial"/>
              </w:rPr>
              <w:t xml:space="preserve">5° Ed., </w:t>
            </w:r>
            <w:r w:rsidRPr="0044494E">
              <w:rPr>
                <w:rFonts w:ascii="Arial" w:hAnsi="Arial" w:cs="Arial"/>
              </w:rPr>
              <w:t>São</w:t>
            </w:r>
            <w:r w:rsidR="00DE63A0">
              <w:rPr>
                <w:rFonts w:ascii="Arial" w:hAnsi="Arial" w:cs="Arial"/>
              </w:rPr>
              <w:t xml:space="preserve"> Paulo, Ed. </w:t>
            </w:r>
            <w:r w:rsidRPr="0044494E">
              <w:rPr>
                <w:rFonts w:ascii="Arial" w:hAnsi="Arial" w:cs="Arial"/>
              </w:rPr>
              <w:t xml:space="preserve">Cortez, </w:t>
            </w:r>
            <w:r w:rsidR="00DE63A0">
              <w:rPr>
                <w:rFonts w:ascii="Arial" w:hAnsi="Arial" w:cs="Arial"/>
              </w:rPr>
              <w:t>2015</w:t>
            </w:r>
            <w:r w:rsidRPr="0044494E">
              <w:rPr>
                <w:rFonts w:ascii="Arial" w:hAnsi="Arial" w:cs="Arial"/>
              </w:rPr>
              <w:t>.</w:t>
            </w:r>
          </w:p>
          <w:p w14:paraId="758C48E6" w14:textId="77777777" w:rsidR="008B1813" w:rsidRPr="0044494E" w:rsidRDefault="008B1813" w:rsidP="00C249E3">
            <w:pPr>
              <w:spacing w:line="360" w:lineRule="auto"/>
              <w:jc w:val="both"/>
              <w:rPr>
                <w:rFonts w:ascii="Arial" w:hAnsi="Arial" w:cs="Arial"/>
              </w:rPr>
            </w:pPr>
            <w:r w:rsidRPr="00081BB6">
              <w:rPr>
                <w:rFonts w:ascii="Arial" w:hAnsi="Arial" w:cs="Arial"/>
              </w:rPr>
              <w:t xml:space="preserve">LOUREIRO, Carlos Frederico Bernardo. </w:t>
            </w:r>
            <w:r w:rsidRPr="00081BB6">
              <w:rPr>
                <w:rFonts w:ascii="Arial" w:hAnsi="Arial" w:cs="Arial"/>
                <w:b/>
              </w:rPr>
              <w:t>Trajetória e fundamentos da educação ambiental</w:t>
            </w:r>
            <w:r w:rsidRPr="00FC22CC">
              <w:rPr>
                <w:rFonts w:ascii="Arial" w:hAnsi="Arial" w:cs="Arial"/>
              </w:rPr>
              <w:t>.</w:t>
            </w:r>
            <w:r w:rsidRPr="00081BB6">
              <w:rPr>
                <w:rFonts w:ascii="Arial" w:hAnsi="Arial" w:cs="Arial"/>
              </w:rPr>
              <w:t xml:space="preserve"> </w:t>
            </w:r>
            <w:r w:rsidR="00DE63A0">
              <w:rPr>
                <w:rFonts w:ascii="Arial" w:hAnsi="Arial" w:cs="Arial"/>
              </w:rPr>
              <w:t>4° Ed., São Paulo, Ed. Cortez, 2012</w:t>
            </w:r>
            <w:r w:rsidRPr="00081BB6">
              <w:rPr>
                <w:rFonts w:ascii="Arial" w:hAnsi="Arial" w:cs="Arial"/>
              </w:rPr>
              <w:t>.</w:t>
            </w:r>
          </w:p>
          <w:p w14:paraId="21D5A4A1" w14:textId="77777777" w:rsidR="008B1813" w:rsidRPr="00081BB6" w:rsidRDefault="008B1813" w:rsidP="00C249E3">
            <w:pPr>
              <w:spacing w:line="360" w:lineRule="auto"/>
              <w:jc w:val="both"/>
              <w:rPr>
                <w:rFonts w:ascii="Arial" w:hAnsi="Arial" w:cs="Arial"/>
              </w:rPr>
            </w:pPr>
            <w:r w:rsidRPr="00FC3DDF">
              <w:rPr>
                <w:rFonts w:ascii="Arial" w:hAnsi="Arial" w:cs="Arial"/>
                <w:lang w:eastAsia="pt-BR"/>
              </w:rPr>
              <w:t xml:space="preserve">MARCÍLIO, Maria Luiza. </w:t>
            </w:r>
            <w:r w:rsidRPr="00FC3DDF">
              <w:rPr>
                <w:rFonts w:ascii="Arial" w:hAnsi="Arial" w:cs="Arial"/>
                <w:b/>
                <w:lang w:eastAsia="pt-BR"/>
              </w:rPr>
              <w:t>História da Escola em São Paulo e no Brasil</w:t>
            </w:r>
            <w:r w:rsidRPr="00FC22CC">
              <w:rPr>
                <w:rFonts w:ascii="Arial" w:hAnsi="Arial" w:cs="Arial"/>
                <w:lang w:eastAsia="pt-BR"/>
              </w:rPr>
              <w:t>.</w:t>
            </w:r>
            <w:r w:rsidRPr="00FC3DDF">
              <w:rPr>
                <w:rFonts w:ascii="Arial" w:hAnsi="Arial" w:cs="Arial"/>
                <w:lang w:eastAsia="pt-BR"/>
              </w:rPr>
              <w:t xml:space="preserve"> </w:t>
            </w:r>
            <w:r w:rsidR="007D705E">
              <w:rPr>
                <w:rFonts w:ascii="Arial" w:hAnsi="Arial" w:cs="Arial"/>
                <w:lang w:eastAsia="pt-BR"/>
              </w:rPr>
              <w:t>2° Ed., São Paulo,</w:t>
            </w:r>
            <w:r w:rsidRPr="00FC3DDF">
              <w:rPr>
                <w:rFonts w:ascii="Arial" w:hAnsi="Arial" w:cs="Arial"/>
                <w:lang w:eastAsia="pt-BR"/>
              </w:rPr>
              <w:t xml:space="preserve"> Imprensa ofic</w:t>
            </w:r>
            <w:r w:rsidR="007D705E">
              <w:rPr>
                <w:rFonts w:ascii="Arial" w:hAnsi="Arial" w:cs="Arial"/>
                <w:lang w:eastAsia="pt-BR"/>
              </w:rPr>
              <w:t>ial do Estado de São Paulo, 2014</w:t>
            </w:r>
            <w:r w:rsidRPr="00FC3DDF">
              <w:rPr>
                <w:rFonts w:ascii="Arial" w:hAnsi="Arial" w:cs="Arial"/>
                <w:lang w:eastAsia="pt-BR"/>
              </w:rPr>
              <w:t>.</w:t>
            </w:r>
          </w:p>
        </w:tc>
      </w:tr>
    </w:tbl>
    <w:p w14:paraId="19201917" w14:textId="77777777" w:rsidR="00991AE8" w:rsidRDefault="00991AE8" w:rsidP="00991AE8">
      <w:pPr>
        <w:suppressAutoHyphens w:val="0"/>
      </w:pPr>
    </w:p>
    <w:p w14:paraId="7F6F4791" w14:textId="77777777" w:rsidR="008B1813" w:rsidRDefault="008B1813" w:rsidP="00991AE8">
      <w:pPr>
        <w:suppressAutoHyphens w:val="0"/>
      </w:pPr>
    </w:p>
    <w:tbl>
      <w:tblPr>
        <w:tblW w:w="9214" w:type="dxa"/>
        <w:tblInd w:w="-34" w:type="dxa"/>
        <w:tblLayout w:type="fixed"/>
        <w:tblLook w:val="0000" w:firstRow="0" w:lastRow="0" w:firstColumn="0" w:lastColumn="0" w:noHBand="0" w:noVBand="0"/>
      </w:tblPr>
      <w:tblGrid>
        <w:gridCol w:w="2862"/>
        <w:gridCol w:w="1675"/>
        <w:gridCol w:w="4677"/>
      </w:tblGrid>
      <w:tr w:rsidR="00991AE8" w14:paraId="4B465086"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B197910" w14:textId="77777777" w:rsidR="00991AE8" w:rsidRDefault="00991AE8" w:rsidP="00F70B23">
            <w:pPr>
              <w:snapToGrid w:val="0"/>
              <w:spacing w:line="360" w:lineRule="auto"/>
              <w:jc w:val="both"/>
            </w:pPr>
            <w:r>
              <w:object w:dxaOrig="12691" w:dyaOrig="1650" w14:anchorId="5181EAFA">
                <v:shape id="_x0000_i1030" type="#_x0000_t75" style="width:446.25pt;height:64.5pt" o:ole="" filled="t">
                  <v:fill color2="black"/>
                  <v:imagedata r:id="rId21" o:title=""/>
                </v:shape>
                <o:OLEObject Type="Embed" ProgID="PBrush" ShapeID="_x0000_i1030" DrawAspect="Content" ObjectID="_1548270779" r:id="rId27"/>
              </w:object>
            </w:r>
          </w:p>
        </w:tc>
      </w:tr>
      <w:tr w:rsidR="00595E7D" w14:paraId="0939C183"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38C0C4E" w14:textId="77777777" w:rsidR="00595E7D" w:rsidRDefault="00595E7D" w:rsidP="00595E7D">
            <w:pPr>
              <w:spacing w:line="360" w:lineRule="auto"/>
              <w:jc w:val="both"/>
            </w:pPr>
            <w:r>
              <w:rPr>
                <w:rFonts w:ascii="Arial" w:eastAsia="Arial" w:hAnsi="Arial" w:cs="Arial"/>
                <w:b/>
              </w:rPr>
              <w:t>1- IDENTIFICAÇÃO</w:t>
            </w:r>
          </w:p>
          <w:p w14:paraId="0EC0EE32" w14:textId="77777777" w:rsidR="00595E7D" w:rsidRDefault="00595E7D" w:rsidP="00595E7D">
            <w:pPr>
              <w:spacing w:line="360" w:lineRule="auto"/>
              <w:jc w:val="both"/>
            </w:pPr>
            <w:r>
              <w:rPr>
                <w:rFonts w:ascii="Arial" w:eastAsia="Arial" w:hAnsi="Arial" w:cs="Arial"/>
                <w:b/>
              </w:rPr>
              <w:t>CURSO: Licenciatura em Física</w:t>
            </w:r>
          </w:p>
          <w:p w14:paraId="1A7EB02F" w14:textId="77777777" w:rsidR="00595E7D" w:rsidRDefault="00595E7D" w:rsidP="00595E7D">
            <w:pPr>
              <w:spacing w:line="360" w:lineRule="auto"/>
              <w:jc w:val="both"/>
            </w:pPr>
            <w:r>
              <w:rPr>
                <w:rFonts w:ascii="Arial" w:eastAsia="Arial" w:hAnsi="Arial" w:cs="Arial"/>
                <w:b/>
              </w:rPr>
              <w:t>Componente Curricular: Introdução à Ciência Experimental</w:t>
            </w:r>
          </w:p>
        </w:tc>
      </w:tr>
      <w:tr w:rsidR="00991AE8" w14:paraId="514E0FA7" w14:textId="77777777" w:rsidTr="00F70B23">
        <w:tc>
          <w:tcPr>
            <w:tcW w:w="2862" w:type="dxa"/>
            <w:tcBorders>
              <w:top w:val="single" w:sz="4" w:space="0" w:color="000000"/>
              <w:left w:val="single" w:sz="4" w:space="0" w:color="000000"/>
              <w:bottom w:val="single" w:sz="4" w:space="0" w:color="000000"/>
            </w:tcBorders>
            <w:shd w:val="clear" w:color="auto" w:fill="FFFFFF"/>
          </w:tcPr>
          <w:p w14:paraId="07C1682E" w14:textId="77777777" w:rsidR="00991AE8" w:rsidRDefault="00991AE8" w:rsidP="00F70B23">
            <w:pPr>
              <w:spacing w:line="360" w:lineRule="auto"/>
              <w:jc w:val="both"/>
              <w:rPr>
                <w:rFonts w:ascii="Arial" w:hAnsi="Arial" w:cs="Arial"/>
                <w:b/>
                <w:bCs/>
              </w:rPr>
            </w:pPr>
            <w:r>
              <w:rPr>
                <w:rFonts w:ascii="Arial" w:hAnsi="Arial" w:cs="Arial"/>
                <w:b/>
                <w:bCs/>
              </w:rPr>
              <w:t>Semestre: 1º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1C658EC" w14:textId="754AFEAF" w:rsidR="00991AE8" w:rsidRDefault="00991AE8" w:rsidP="00F70B23">
            <w:pPr>
              <w:spacing w:line="360" w:lineRule="auto"/>
              <w:jc w:val="both"/>
              <w:rPr>
                <w:rFonts w:ascii="Arial" w:hAnsi="Arial" w:cs="Arial"/>
              </w:rPr>
            </w:pPr>
            <w:r>
              <w:rPr>
                <w:rFonts w:ascii="Arial" w:hAnsi="Arial" w:cs="Arial"/>
                <w:b/>
                <w:bCs/>
              </w:rPr>
              <w:t>Código:</w:t>
            </w:r>
            <w:r w:rsidR="00BD27C4">
              <w:rPr>
                <w:rFonts w:ascii="Arial" w:hAnsi="Arial" w:cs="Arial"/>
                <w:b/>
                <w:bCs/>
              </w:rPr>
              <w:t xml:space="preserve"> </w:t>
            </w:r>
            <w:r w:rsidR="00595E7D">
              <w:rPr>
                <w:rFonts w:ascii="Arial" w:hAnsi="Arial" w:cs="Arial"/>
                <w:b/>
                <w:bCs/>
              </w:rPr>
              <w:t>CEXF</w:t>
            </w:r>
            <w:r>
              <w:rPr>
                <w:rFonts w:ascii="Arial" w:hAnsi="Arial" w:cs="Arial"/>
                <w:b/>
                <w:bCs/>
              </w:rPr>
              <w:t>1</w:t>
            </w:r>
          </w:p>
        </w:tc>
      </w:tr>
      <w:tr w:rsidR="006377CD" w:rsidRPr="009662EA" w14:paraId="7286E784" w14:textId="77777777" w:rsidTr="000E7D34">
        <w:tc>
          <w:tcPr>
            <w:tcW w:w="2862" w:type="dxa"/>
            <w:tcBorders>
              <w:top w:val="single" w:sz="4" w:space="0" w:color="000000"/>
              <w:left w:val="single" w:sz="4" w:space="0" w:color="000000"/>
              <w:bottom w:val="single" w:sz="4" w:space="0" w:color="000000"/>
            </w:tcBorders>
            <w:shd w:val="clear" w:color="auto" w:fill="FFFFFF"/>
          </w:tcPr>
          <w:p w14:paraId="3ABB632B" w14:textId="77777777" w:rsidR="006377CD" w:rsidRPr="00A80196" w:rsidRDefault="006377CD" w:rsidP="00595E7D">
            <w:pPr>
              <w:spacing w:line="360" w:lineRule="auto"/>
              <w:jc w:val="both"/>
              <w:rPr>
                <w:rFonts w:ascii="Arial" w:hAnsi="Arial" w:cs="Arial"/>
                <w:b/>
                <w:bCs/>
              </w:rPr>
            </w:pPr>
            <w:r w:rsidRPr="00A80196">
              <w:rPr>
                <w:rFonts w:ascii="Arial" w:hAnsi="Arial" w:cs="Arial"/>
                <w:b/>
                <w:bCs/>
              </w:rPr>
              <w:t>Nº aulas semanais: 0</w:t>
            </w:r>
            <w:r w:rsidR="00595E7D">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41D838DF" w14:textId="77777777" w:rsidR="006377CD" w:rsidRPr="00A80196" w:rsidRDefault="006377CD" w:rsidP="000E7D34">
            <w:pPr>
              <w:spacing w:line="360" w:lineRule="auto"/>
              <w:rPr>
                <w:rFonts w:ascii="Arial" w:hAnsi="Arial" w:cs="Arial"/>
                <w:b/>
                <w:bCs/>
              </w:rPr>
            </w:pPr>
            <w:r>
              <w:rPr>
                <w:rFonts w:ascii="Arial" w:hAnsi="Arial" w:cs="Arial"/>
                <w:b/>
                <w:bCs/>
              </w:rPr>
              <w:t>T</w:t>
            </w:r>
            <w:r w:rsidR="00595E7D">
              <w:rPr>
                <w:rFonts w:ascii="Arial" w:hAnsi="Arial" w:cs="Arial"/>
                <w:b/>
                <w:bCs/>
              </w:rPr>
              <w: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1F0A8B18" w14:textId="77777777" w:rsidR="006377CD" w:rsidRPr="00A80196" w:rsidRDefault="00595E7D" w:rsidP="00F70B23">
            <w:pPr>
              <w:spacing w:line="360" w:lineRule="auto"/>
              <w:jc w:val="both"/>
              <w:rPr>
                <w:rFonts w:ascii="Arial" w:hAnsi="Arial" w:cs="Arial"/>
                <w:bCs/>
                <w:i/>
                <w:color w:val="FF0000"/>
              </w:rPr>
            </w:pPr>
            <w:r>
              <w:rPr>
                <w:rFonts w:ascii="Arial" w:hAnsi="Arial" w:cs="Arial"/>
                <w:b/>
                <w:bCs/>
              </w:rPr>
              <w:t>Conhec. Específico: 63,3</w:t>
            </w:r>
            <w:r w:rsidR="006377CD">
              <w:rPr>
                <w:rFonts w:ascii="Arial" w:hAnsi="Arial" w:cs="Arial"/>
                <w:b/>
                <w:bCs/>
              </w:rPr>
              <w:t>h</w:t>
            </w:r>
          </w:p>
        </w:tc>
      </w:tr>
      <w:tr w:rsidR="006377CD" w:rsidRPr="009662EA" w14:paraId="54DF51FF" w14:textId="77777777" w:rsidTr="000E7D34">
        <w:tc>
          <w:tcPr>
            <w:tcW w:w="2862" w:type="dxa"/>
            <w:tcBorders>
              <w:top w:val="single" w:sz="4" w:space="0" w:color="000000"/>
              <w:left w:val="single" w:sz="4" w:space="0" w:color="000000"/>
              <w:bottom w:val="single" w:sz="4" w:space="0" w:color="000000"/>
            </w:tcBorders>
            <w:shd w:val="clear" w:color="auto" w:fill="FFFFFF"/>
          </w:tcPr>
          <w:p w14:paraId="3C6C9DF4" w14:textId="77777777" w:rsidR="006377CD" w:rsidRPr="00A80196" w:rsidRDefault="006377CD" w:rsidP="00F70B23">
            <w:pPr>
              <w:spacing w:line="360" w:lineRule="auto"/>
              <w:jc w:val="both"/>
              <w:rPr>
                <w:rFonts w:ascii="Arial" w:hAnsi="Arial" w:cs="Arial"/>
                <w:b/>
                <w:bCs/>
              </w:rPr>
            </w:pPr>
            <w:r w:rsidRPr="00A80196">
              <w:rPr>
                <w:rFonts w:ascii="Arial" w:hAnsi="Arial" w:cs="Arial"/>
                <w:b/>
                <w:bCs/>
              </w:rPr>
              <w:t xml:space="preserve">Total de aulas: </w:t>
            </w:r>
            <w:r w:rsidR="003436D9">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2DF45BCE" w14:textId="77777777" w:rsidR="006377CD" w:rsidRPr="00A80196" w:rsidRDefault="006377CD"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1272B03A" w14:textId="77777777" w:rsidR="006377CD" w:rsidRDefault="006377CD" w:rsidP="006377CD">
            <w:pPr>
              <w:spacing w:line="360" w:lineRule="auto"/>
              <w:jc w:val="both"/>
              <w:rPr>
                <w:rFonts w:ascii="Arial" w:hAnsi="Arial" w:cs="Arial"/>
                <w:b/>
                <w:bCs/>
              </w:rPr>
            </w:pPr>
            <w:r>
              <w:rPr>
                <w:rFonts w:ascii="Arial" w:hAnsi="Arial" w:cs="Arial"/>
                <w:b/>
                <w:bCs/>
              </w:rPr>
              <w:t>Prát. Comp. Curricular</w:t>
            </w:r>
            <w:r w:rsidR="000E7D34">
              <w:rPr>
                <w:rFonts w:ascii="Arial" w:hAnsi="Arial" w:cs="Arial"/>
                <w:b/>
                <w:bCs/>
              </w:rPr>
              <w:t xml:space="preserve"> (PCC)</w:t>
            </w:r>
            <w:r w:rsidR="00595E7D">
              <w:rPr>
                <w:rFonts w:ascii="Arial" w:hAnsi="Arial" w:cs="Arial"/>
                <w:b/>
                <w:bCs/>
              </w:rPr>
              <w:t>: 0,0</w:t>
            </w:r>
            <w:r>
              <w:rPr>
                <w:rFonts w:ascii="Arial" w:hAnsi="Arial" w:cs="Arial"/>
                <w:b/>
                <w:bCs/>
              </w:rPr>
              <w:t>h</w:t>
            </w:r>
          </w:p>
        </w:tc>
      </w:tr>
      <w:tr w:rsidR="00093189" w:rsidRPr="00A80196" w14:paraId="5BD00E73" w14:textId="77777777" w:rsidTr="00F70B23">
        <w:tc>
          <w:tcPr>
            <w:tcW w:w="2862" w:type="dxa"/>
            <w:vMerge w:val="restart"/>
            <w:tcBorders>
              <w:top w:val="single" w:sz="4" w:space="0" w:color="000000"/>
              <w:left w:val="single" w:sz="4" w:space="0" w:color="000000"/>
            </w:tcBorders>
            <w:shd w:val="clear" w:color="auto" w:fill="FFFFFF"/>
          </w:tcPr>
          <w:p w14:paraId="165994EE" w14:textId="77777777" w:rsidR="00093189" w:rsidRPr="00A80196" w:rsidRDefault="00093189" w:rsidP="00C81F88">
            <w:pPr>
              <w:tabs>
                <w:tab w:val="left" w:pos="1909"/>
              </w:tabs>
              <w:jc w:val="both"/>
              <w:rPr>
                <w:rFonts w:ascii="Arial" w:hAnsi="Arial" w:cs="Arial"/>
                <w:b/>
              </w:rPr>
            </w:pPr>
            <w:r w:rsidRPr="00A80196">
              <w:rPr>
                <w:rFonts w:ascii="Arial" w:hAnsi="Arial" w:cs="Arial"/>
                <w:b/>
              </w:rPr>
              <w:t>Abordagem Metodológica:</w:t>
            </w:r>
          </w:p>
          <w:p w14:paraId="05B33A84" w14:textId="73F8FB07" w:rsidR="00093189" w:rsidRPr="00A80196" w:rsidRDefault="00093189" w:rsidP="005805FE">
            <w:pPr>
              <w:snapToGrid w:val="0"/>
              <w:jc w:val="both"/>
              <w:rPr>
                <w:rFonts w:ascii="Arial" w:hAnsi="Arial" w:cs="Arial"/>
                <w:b/>
                <w:bCs/>
              </w:rPr>
            </w:pPr>
            <w:r w:rsidRPr="00A80196">
              <w:rPr>
                <w:rFonts w:ascii="Arial" w:hAnsi="Arial" w:cs="Arial"/>
              </w:rPr>
              <w:t>T (</w:t>
            </w:r>
            <w:r w:rsidR="005805FE">
              <w:rPr>
                <w:rFonts w:ascii="Arial" w:hAnsi="Arial" w:cs="Arial"/>
              </w:rPr>
              <w:t>X</w:t>
            </w:r>
            <w:r w:rsidRPr="00A80196">
              <w:rPr>
                <w:rFonts w:ascii="Arial" w:hAnsi="Arial" w:cs="Arial"/>
              </w:rPr>
              <w:t>)     P (</w:t>
            </w:r>
            <w:r w:rsidR="005805FE">
              <w:rPr>
                <w:rFonts w:ascii="Arial" w:hAnsi="Arial" w:cs="Arial"/>
              </w:rPr>
              <w:t xml:space="preserve">  </w:t>
            </w:r>
            <w:r w:rsidRPr="00A80196">
              <w:rPr>
                <w:rFonts w:ascii="Arial" w:hAnsi="Arial" w:cs="Arial"/>
              </w:rPr>
              <w:t>)     T/P (</w:t>
            </w:r>
            <w:r w:rsidR="00BD27C4">
              <w:rPr>
                <w:rFonts w:ascii="Arial" w:hAnsi="Arial" w:cs="Arial"/>
              </w:rPr>
              <w:t xml:space="preserve">  </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7D89B71" w14:textId="591967E0" w:rsidR="00093189" w:rsidRPr="00A80196" w:rsidRDefault="00093189" w:rsidP="00F70B23">
            <w:pPr>
              <w:tabs>
                <w:tab w:val="left" w:pos="1909"/>
              </w:tabs>
              <w:jc w:val="both"/>
              <w:rPr>
                <w:rFonts w:ascii="Arial" w:hAnsi="Arial" w:cs="Arial"/>
              </w:rPr>
            </w:pPr>
            <w:r w:rsidRPr="00A80196">
              <w:rPr>
                <w:rFonts w:ascii="Arial" w:hAnsi="Arial" w:cs="Arial"/>
                <w:b/>
              </w:rPr>
              <w:t>Uso de laboratório ou outros ambientes além da sala de aula?</w:t>
            </w:r>
            <w:r w:rsidR="00BD27C4">
              <w:rPr>
                <w:rFonts w:ascii="Arial" w:hAnsi="Arial" w:cs="Arial"/>
                <w:b/>
              </w:rPr>
              <w:t xml:space="preserve"> </w:t>
            </w:r>
            <w:r w:rsidRPr="00A80196">
              <w:rPr>
                <w:rFonts w:ascii="Arial" w:hAnsi="Arial" w:cs="Arial"/>
              </w:rPr>
              <w:t>(</w:t>
            </w:r>
            <w:r w:rsidRPr="0091307F">
              <w:rPr>
                <w:rFonts w:ascii="Arial" w:hAnsi="Arial" w:cs="Arial"/>
                <w:b/>
              </w:rPr>
              <w:t>X</w:t>
            </w:r>
            <w:r w:rsidRPr="00A80196">
              <w:rPr>
                <w:rFonts w:ascii="Arial" w:hAnsi="Arial" w:cs="Arial"/>
              </w:rPr>
              <w:t>) SIM   ( ) NÃO</w:t>
            </w:r>
          </w:p>
        </w:tc>
      </w:tr>
      <w:tr w:rsidR="00991AE8" w:rsidRPr="00A80196" w14:paraId="75445980" w14:textId="77777777" w:rsidTr="00F70B23">
        <w:tc>
          <w:tcPr>
            <w:tcW w:w="2862" w:type="dxa"/>
            <w:vMerge/>
            <w:tcBorders>
              <w:left w:val="single" w:sz="4" w:space="0" w:color="000000"/>
              <w:bottom w:val="single" w:sz="4" w:space="0" w:color="000000"/>
            </w:tcBorders>
            <w:shd w:val="clear" w:color="auto" w:fill="FFFFFF"/>
          </w:tcPr>
          <w:p w14:paraId="57C727CB"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E4E84AB" w14:textId="3EB2D038"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BD27C4">
              <w:rPr>
                <w:rFonts w:ascii="Arial" w:hAnsi="Arial" w:cs="Arial"/>
              </w:rPr>
              <w:t xml:space="preserve"> </w:t>
            </w:r>
            <w:r w:rsidR="00595E7D">
              <w:rPr>
                <w:rFonts w:ascii="Arial" w:eastAsia="Arial" w:hAnsi="Arial" w:cs="Arial"/>
              </w:rPr>
              <w:t>Laboratórios de física, química e informática</w:t>
            </w:r>
          </w:p>
        </w:tc>
      </w:tr>
      <w:tr w:rsidR="00991AE8" w14:paraId="3BCEE9EC"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A2A8B58" w14:textId="77777777" w:rsidR="00991AE8" w:rsidRDefault="00991AE8" w:rsidP="00F70B23">
            <w:pPr>
              <w:spacing w:line="360" w:lineRule="auto"/>
              <w:jc w:val="both"/>
              <w:rPr>
                <w:rFonts w:ascii="Arial" w:hAnsi="Arial" w:cs="Arial"/>
                <w:color w:val="000000"/>
              </w:rPr>
            </w:pPr>
            <w:r>
              <w:rPr>
                <w:rFonts w:ascii="Arial" w:hAnsi="Arial" w:cs="Arial"/>
                <w:b/>
                <w:bCs/>
              </w:rPr>
              <w:t>2 - EMENTA:</w:t>
            </w:r>
          </w:p>
          <w:p w14:paraId="2D3094F3" w14:textId="20C69E28" w:rsidR="00991AE8" w:rsidRDefault="00BD27C4" w:rsidP="00752ACB">
            <w:pPr>
              <w:pStyle w:val="Corpodetexto"/>
              <w:snapToGrid w:val="0"/>
              <w:spacing w:after="0" w:line="360" w:lineRule="auto"/>
              <w:jc w:val="both"/>
            </w:pPr>
            <w:r w:rsidRPr="00BD27C4">
              <w:rPr>
                <w:rFonts w:ascii="Arial" w:eastAsia="Arial" w:hAnsi="Arial" w:cs="Arial"/>
              </w:rPr>
              <w:t xml:space="preserve">A disciplina aborda questões associadas ao trabalho de investigação da física experimental, tais como a motivação para a concepção e realização de experimentos e a coleta, análise e discussão de dados empíricos. Os materiais utilizados nos experimentos devem ser de baixo custo ou então substituíveis por outros desse tipo, reforçando, assim, o caráter didático dos experimentos e estimulando o licenciando a adaptá-los ao ensino médio. Sempre que possível deverão ser utilizados materiais recicláveis, refletindo e indo ao encontro de iniciativas associadas à educação ambiental. Os experimentos </w:t>
            </w:r>
            <w:r w:rsidR="00752ACB">
              <w:rPr>
                <w:rFonts w:ascii="Arial" w:eastAsia="Arial" w:hAnsi="Arial" w:cs="Arial"/>
              </w:rPr>
              <w:t xml:space="preserve">e a elaboração dos relatórios </w:t>
            </w:r>
            <w:r w:rsidRPr="00BD27C4">
              <w:rPr>
                <w:rFonts w:ascii="Arial" w:eastAsia="Arial" w:hAnsi="Arial" w:cs="Arial"/>
              </w:rPr>
              <w:t>devem ser realizados em grupos.</w:t>
            </w:r>
          </w:p>
        </w:tc>
      </w:tr>
      <w:tr w:rsidR="00991AE8" w14:paraId="27279279"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BF0CCB1" w14:textId="77777777" w:rsidR="00991AE8" w:rsidRDefault="00991AE8" w:rsidP="00F70B23">
            <w:pPr>
              <w:spacing w:line="360" w:lineRule="auto"/>
              <w:jc w:val="both"/>
              <w:rPr>
                <w:rFonts w:ascii="Arial" w:hAnsi="Arial" w:cs="Arial"/>
                <w:b/>
                <w:bCs/>
              </w:rPr>
            </w:pPr>
            <w:r>
              <w:rPr>
                <w:rFonts w:ascii="Arial" w:hAnsi="Arial" w:cs="Arial"/>
                <w:b/>
                <w:bCs/>
              </w:rPr>
              <w:t>3 - OBJETIVOS:</w:t>
            </w:r>
          </w:p>
          <w:p w14:paraId="2FE9607E" w14:textId="4189DD99" w:rsidR="00991AE8" w:rsidRPr="009C141A" w:rsidRDefault="00B33FA5" w:rsidP="00CE207B">
            <w:pPr>
              <w:spacing w:line="360" w:lineRule="auto"/>
              <w:jc w:val="both"/>
              <w:rPr>
                <w:rFonts w:ascii="Arial" w:hAnsi="Arial" w:cs="Arial"/>
                <w:bCs/>
              </w:rPr>
            </w:pPr>
            <w:r>
              <w:rPr>
                <w:rFonts w:ascii="Arial" w:eastAsia="Arial" w:hAnsi="Arial" w:cs="Arial"/>
              </w:rPr>
              <w:t>Compreender elementos associados</w:t>
            </w:r>
            <w:r w:rsidR="00125EBB" w:rsidRPr="00125EBB">
              <w:rPr>
                <w:rFonts w:ascii="Arial" w:eastAsia="Arial" w:hAnsi="Arial" w:cs="Arial"/>
              </w:rPr>
              <w:t xml:space="preserve"> à atividade experimental, </w:t>
            </w:r>
            <w:r>
              <w:rPr>
                <w:rFonts w:ascii="Arial" w:eastAsia="Arial" w:hAnsi="Arial" w:cs="Arial"/>
              </w:rPr>
              <w:t>tais como</w:t>
            </w:r>
            <w:r w:rsidR="00125EBB" w:rsidRPr="00125EBB">
              <w:rPr>
                <w:rFonts w:ascii="Arial" w:eastAsia="Arial" w:hAnsi="Arial" w:cs="Arial"/>
              </w:rPr>
              <w:t xml:space="preserve"> possíveis papeis da experimentação na ciência e no ensino de física. </w:t>
            </w:r>
            <w:r>
              <w:rPr>
                <w:rFonts w:ascii="Arial" w:eastAsia="Arial" w:hAnsi="Arial" w:cs="Arial"/>
              </w:rPr>
              <w:t xml:space="preserve">Desenvolver </w:t>
            </w:r>
            <w:r w:rsidR="00125EBB" w:rsidRPr="00125EBB">
              <w:rPr>
                <w:rFonts w:ascii="Arial" w:eastAsia="Arial" w:hAnsi="Arial" w:cs="Arial"/>
              </w:rPr>
              <w:t xml:space="preserve">habilidades relacionadas à preparação, condução, análise e divulgação de investigações experimentais. </w:t>
            </w:r>
            <w:r w:rsidR="00E10FC7">
              <w:rPr>
                <w:rFonts w:ascii="Arial" w:eastAsia="Arial" w:hAnsi="Arial" w:cs="Arial"/>
              </w:rPr>
              <w:t>Potencializar as habilidades da escrita, da oralidade e do trabalho</w:t>
            </w:r>
            <w:r w:rsidR="00125EBB" w:rsidRPr="00125EBB">
              <w:rPr>
                <w:rFonts w:ascii="Arial" w:eastAsia="Arial" w:hAnsi="Arial" w:cs="Arial"/>
              </w:rPr>
              <w:t xml:space="preserve"> em grupo, favorecendo a discussão e </w:t>
            </w:r>
            <w:r w:rsidR="00C4733B">
              <w:rPr>
                <w:rFonts w:ascii="Arial" w:eastAsia="Arial" w:hAnsi="Arial" w:cs="Arial"/>
              </w:rPr>
              <w:t xml:space="preserve">o senso de </w:t>
            </w:r>
            <w:r w:rsidR="00E10FC7">
              <w:rPr>
                <w:rFonts w:ascii="Arial" w:eastAsia="Arial" w:hAnsi="Arial" w:cs="Arial"/>
              </w:rPr>
              <w:t>colaboração</w:t>
            </w:r>
            <w:r w:rsidR="00CE207B">
              <w:rPr>
                <w:rFonts w:ascii="Arial" w:eastAsia="Arial" w:hAnsi="Arial" w:cs="Arial"/>
              </w:rPr>
              <w:t xml:space="preserve">. Articular teoria e prática, problematizando e contextualizando </w:t>
            </w:r>
            <w:r w:rsidR="00125EBB" w:rsidRPr="00125EBB">
              <w:rPr>
                <w:rFonts w:ascii="Arial" w:eastAsia="Arial" w:hAnsi="Arial" w:cs="Arial"/>
              </w:rPr>
              <w:t>conhecimentos básicos de física e de matemática elementar.</w:t>
            </w:r>
          </w:p>
        </w:tc>
      </w:tr>
      <w:tr w:rsidR="00595E7D" w14:paraId="136A0A24"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2AF77C" w14:textId="77777777" w:rsidR="00595E7D" w:rsidRDefault="00595E7D" w:rsidP="00595E7D">
            <w:pPr>
              <w:spacing w:line="360" w:lineRule="auto"/>
              <w:jc w:val="both"/>
            </w:pPr>
            <w:r>
              <w:rPr>
                <w:rFonts w:ascii="Arial" w:eastAsia="Arial" w:hAnsi="Arial" w:cs="Arial"/>
                <w:b/>
              </w:rPr>
              <w:t>4 - CONTEÚDO PROGRAMÁTICO:</w:t>
            </w:r>
          </w:p>
          <w:p w14:paraId="750ED7BA" w14:textId="04C9CEE6" w:rsidR="00125EBB" w:rsidRPr="00125EBB" w:rsidRDefault="00125EBB" w:rsidP="00125EBB">
            <w:pPr>
              <w:spacing w:line="360" w:lineRule="auto"/>
              <w:rPr>
                <w:rFonts w:ascii="Arial" w:hAnsi="Arial" w:cs="Arial"/>
              </w:rPr>
            </w:pPr>
            <w:r>
              <w:rPr>
                <w:rFonts w:ascii="Arial" w:hAnsi="Arial" w:cs="Arial"/>
              </w:rPr>
              <w:t>1.</w:t>
            </w:r>
            <w:r w:rsidRPr="00125EBB">
              <w:rPr>
                <w:rFonts w:ascii="Arial" w:hAnsi="Arial" w:cs="Arial"/>
              </w:rPr>
              <w:t xml:space="preserve"> Notação científica e ordem de grandeza;</w:t>
            </w:r>
          </w:p>
          <w:p w14:paraId="5576FC7F" w14:textId="6DC07C26" w:rsidR="00125EBB" w:rsidRPr="00125EBB" w:rsidRDefault="00125EBB" w:rsidP="00125EBB">
            <w:pPr>
              <w:spacing w:line="360" w:lineRule="auto"/>
              <w:rPr>
                <w:rFonts w:ascii="Arial" w:hAnsi="Arial" w:cs="Arial"/>
              </w:rPr>
            </w:pPr>
            <w:r>
              <w:rPr>
                <w:rFonts w:ascii="Arial" w:hAnsi="Arial" w:cs="Arial"/>
              </w:rPr>
              <w:t>2.</w:t>
            </w:r>
            <w:r w:rsidRPr="00125EBB">
              <w:rPr>
                <w:rFonts w:ascii="Arial" w:hAnsi="Arial" w:cs="Arial"/>
              </w:rPr>
              <w:t xml:space="preserve"> Medidas de grandezas básicas: tempo, espaço e massa;</w:t>
            </w:r>
          </w:p>
          <w:p w14:paraId="50C16CC7" w14:textId="7F61ED8A" w:rsidR="00125EBB" w:rsidRPr="00125EBB" w:rsidRDefault="00125EBB" w:rsidP="00125EBB">
            <w:pPr>
              <w:spacing w:line="360" w:lineRule="auto"/>
              <w:rPr>
                <w:rFonts w:ascii="Arial" w:hAnsi="Arial" w:cs="Arial"/>
              </w:rPr>
            </w:pPr>
            <w:r>
              <w:rPr>
                <w:rFonts w:ascii="Arial" w:hAnsi="Arial" w:cs="Arial"/>
              </w:rPr>
              <w:t>3.</w:t>
            </w:r>
            <w:r w:rsidRPr="00125EBB">
              <w:rPr>
                <w:rFonts w:ascii="Arial" w:hAnsi="Arial" w:cs="Arial"/>
              </w:rPr>
              <w:t xml:space="preserve"> Sistema Internacional de unidades;</w:t>
            </w:r>
          </w:p>
          <w:p w14:paraId="2776E390" w14:textId="1B59054C" w:rsidR="00125EBB" w:rsidRPr="00125EBB" w:rsidRDefault="00125EBB" w:rsidP="00125EBB">
            <w:pPr>
              <w:spacing w:line="360" w:lineRule="auto"/>
              <w:rPr>
                <w:rFonts w:ascii="Arial" w:hAnsi="Arial" w:cs="Arial"/>
              </w:rPr>
            </w:pPr>
            <w:r>
              <w:rPr>
                <w:rFonts w:ascii="Arial" w:hAnsi="Arial" w:cs="Arial"/>
              </w:rPr>
              <w:t>4.</w:t>
            </w:r>
            <w:r w:rsidRPr="00125EBB">
              <w:rPr>
                <w:rFonts w:ascii="Arial" w:hAnsi="Arial" w:cs="Arial"/>
              </w:rPr>
              <w:t xml:space="preserve"> Algarismos significativos;</w:t>
            </w:r>
          </w:p>
          <w:p w14:paraId="1704D9EA" w14:textId="737CDDE7" w:rsidR="00125EBB" w:rsidRPr="00125EBB" w:rsidRDefault="00125EBB" w:rsidP="00125EBB">
            <w:pPr>
              <w:spacing w:line="360" w:lineRule="auto"/>
              <w:rPr>
                <w:rFonts w:ascii="Arial" w:hAnsi="Arial" w:cs="Arial"/>
              </w:rPr>
            </w:pPr>
            <w:r>
              <w:rPr>
                <w:rFonts w:ascii="Arial" w:hAnsi="Arial" w:cs="Arial"/>
              </w:rPr>
              <w:t>5.</w:t>
            </w:r>
            <w:r w:rsidRPr="00125EBB">
              <w:rPr>
                <w:rFonts w:ascii="Arial" w:hAnsi="Arial" w:cs="Arial"/>
              </w:rPr>
              <w:t xml:space="preserve"> Instrumentos de medida e erro instrumental;</w:t>
            </w:r>
          </w:p>
          <w:p w14:paraId="3028AE3D" w14:textId="4963C045" w:rsidR="00125EBB" w:rsidRPr="00125EBB" w:rsidRDefault="00125EBB" w:rsidP="00125EBB">
            <w:pPr>
              <w:spacing w:line="360" w:lineRule="auto"/>
              <w:rPr>
                <w:rFonts w:ascii="Arial" w:hAnsi="Arial" w:cs="Arial"/>
              </w:rPr>
            </w:pPr>
            <w:r>
              <w:rPr>
                <w:rFonts w:ascii="Arial" w:hAnsi="Arial" w:cs="Arial"/>
              </w:rPr>
              <w:t>6.</w:t>
            </w:r>
            <w:r w:rsidRPr="00125EBB">
              <w:rPr>
                <w:rFonts w:ascii="Arial" w:hAnsi="Arial" w:cs="Arial"/>
              </w:rPr>
              <w:t xml:space="preserve"> Erro absoluto;</w:t>
            </w:r>
          </w:p>
          <w:p w14:paraId="23B137E6" w14:textId="699111A6" w:rsidR="00125EBB" w:rsidRPr="00125EBB" w:rsidRDefault="00125EBB" w:rsidP="00125EBB">
            <w:pPr>
              <w:spacing w:line="360" w:lineRule="auto"/>
              <w:rPr>
                <w:rFonts w:ascii="Arial" w:hAnsi="Arial" w:cs="Arial"/>
              </w:rPr>
            </w:pPr>
            <w:r>
              <w:rPr>
                <w:rFonts w:ascii="Arial" w:hAnsi="Arial" w:cs="Arial"/>
              </w:rPr>
              <w:t>7.</w:t>
            </w:r>
            <w:r w:rsidRPr="00125EBB">
              <w:rPr>
                <w:rFonts w:ascii="Arial" w:hAnsi="Arial" w:cs="Arial"/>
              </w:rPr>
              <w:t xml:space="preserve"> Erro relativo percentual;</w:t>
            </w:r>
          </w:p>
          <w:p w14:paraId="60BA2EF2" w14:textId="3D8B5FF7" w:rsidR="00125EBB" w:rsidRPr="00125EBB" w:rsidRDefault="00125EBB" w:rsidP="00125EBB">
            <w:pPr>
              <w:spacing w:line="360" w:lineRule="auto"/>
              <w:rPr>
                <w:rFonts w:ascii="Arial" w:hAnsi="Arial" w:cs="Arial"/>
              </w:rPr>
            </w:pPr>
            <w:r>
              <w:rPr>
                <w:rFonts w:ascii="Arial" w:hAnsi="Arial" w:cs="Arial"/>
              </w:rPr>
              <w:t>8.</w:t>
            </w:r>
            <w:r w:rsidRPr="00125EBB">
              <w:rPr>
                <w:rFonts w:ascii="Arial" w:hAnsi="Arial" w:cs="Arial"/>
              </w:rPr>
              <w:t xml:space="preserve"> Precisão e exatidão (acurácia);</w:t>
            </w:r>
          </w:p>
          <w:p w14:paraId="61A7E330" w14:textId="7CE643F7" w:rsidR="00125EBB" w:rsidRPr="00125EBB" w:rsidRDefault="00125EBB" w:rsidP="00125EBB">
            <w:pPr>
              <w:spacing w:line="360" w:lineRule="auto"/>
              <w:rPr>
                <w:rFonts w:ascii="Arial" w:hAnsi="Arial" w:cs="Arial"/>
              </w:rPr>
            </w:pPr>
            <w:r>
              <w:rPr>
                <w:rFonts w:ascii="Arial" w:hAnsi="Arial" w:cs="Arial"/>
              </w:rPr>
              <w:t>9.</w:t>
            </w:r>
            <w:r w:rsidRPr="00125EBB">
              <w:rPr>
                <w:rFonts w:ascii="Arial" w:hAnsi="Arial" w:cs="Arial"/>
              </w:rPr>
              <w:t xml:space="preserve"> Média aritmética, moda, mediana, desvio padrão, desvio padrão da média (erro estatístico), histograma, erro total;</w:t>
            </w:r>
          </w:p>
          <w:p w14:paraId="00C38A26" w14:textId="7493E5A4" w:rsidR="00125EBB" w:rsidRPr="00125EBB" w:rsidRDefault="00125EBB" w:rsidP="00125EBB">
            <w:pPr>
              <w:spacing w:line="360" w:lineRule="auto"/>
              <w:rPr>
                <w:rFonts w:ascii="Arial" w:hAnsi="Arial" w:cs="Arial"/>
              </w:rPr>
            </w:pPr>
            <w:r>
              <w:rPr>
                <w:rFonts w:ascii="Arial" w:hAnsi="Arial" w:cs="Arial"/>
              </w:rPr>
              <w:t>10.</w:t>
            </w:r>
            <w:r w:rsidRPr="00125EBB">
              <w:rPr>
                <w:rFonts w:ascii="Arial" w:hAnsi="Arial" w:cs="Arial"/>
              </w:rPr>
              <w:t xml:space="preserve"> Figuras, tabelas e gráficos; </w:t>
            </w:r>
          </w:p>
          <w:p w14:paraId="689781E2" w14:textId="1B15C98C" w:rsidR="00125EBB" w:rsidRPr="00125EBB" w:rsidRDefault="00125EBB" w:rsidP="00125EBB">
            <w:pPr>
              <w:spacing w:line="360" w:lineRule="auto"/>
              <w:rPr>
                <w:rFonts w:ascii="Arial" w:hAnsi="Arial" w:cs="Arial"/>
              </w:rPr>
            </w:pPr>
            <w:r>
              <w:rPr>
                <w:rFonts w:ascii="Arial" w:hAnsi="Arial" w:cs="Arial"/>
              </w:rPr>
              <w:t>11.</w:t>
            </w:r>
            <w:r w:rsidRPr="00125EBB">
              <w:rPr>
                <w:rFonts w:ascii="Arial" w:hAnsi="Arial" w:cs="Arial"/>
              </w:rPr>
              <w:t xml:space="preserve"> Planilha eletrônica;</w:t>
            </w:r>
          </w:p>
          <w:p w14:paraId="175EB025" w14:textId="475ED3C4" w:rsidR="00125EBB" w:rsidRPr="00125EBB" w:rsidRDefault="00125EBB" w:rsidP="00125EBB">
            <w:pPr>
              <w:spacing w:line="360" w:lineRule="auto"/>
              <w:rPr>
                <w:rFonts w:ascii="Arial" w:hAnsi="Arial" w:cs="Arial"/>
              </w:rPr>
            </w:pPr>
            <w:r>
              <w:rPr>
                <w:rFonts w:ascii="Arial" w:hAnsi="Arial" w:cs="Arial"/>
              </w:rPr>
              <w:t>12.</w:t>
            </w:r>
            <w:r w:rsidRPr="00125EBB">
              <w:rPr>
                <w:rFonts w:ascii="Arial" w:hAnsi="Arial" w:cs="Arial"/>
              </w:rPr>
              <w:t xml:space="preserve"> Reta média;</w:t>
            </w:r>
          </w:p>
          <w:p w14:paraId="26982FBE" w14:textId="375AA90E" w:rsidR="00125EBB" w:rsidRPr="00125EBB" w:rsidRDefault="00125EBB" w:rsidP="00125EBB">
            <w:pPr>
              <w:spacing w:line="360" w:lineRule="auto"/>
              <w:rPr>
                <w:rFonts w:ascii="Arial" w:hAnsi="Arial" w:cs="Arial"/>
              </w:rPr>
            </w:pPr>
            <w:r>
              <w:rPr>
                <w:rFonts w:ascii="Arial" w:hAnsi="Arial" w:cs="Arial"/>
              </w:rPr>
              <w:t>13.</w:t>
            </w:r>
            <w:r w:rsidRPr="00125EBB">
              <w:rPr>
                <w:rFonts w:ascii="Arial" w:hAnsi="Arial" w:cs="Arial"/>
              </w:rPr>
              <w:t xml:space="preserve"> Linearização por mudança de variável;</w:t>
            </w:r>
          </w:p>
          <w:p w14:paraId="376C5D9F" w14:textId="22A09ABB" w:rsidR="00125EBB" w:rsidRPr="00125EBB" w:rsidRDefault="00125EBB" w:rsidP="00125EBB">
            <w:pPr>
              <w:spacing w:line="360" w:lineRule="auto"/>
              <w:rPr>
                <w:rFonts w:ascii="Arial" w:hAnsi="Arial" w:cs="Arial"/>
              </w:rPr>
            </w:pPr>
            <w:r>
              <w:rPr>
                <w:rFonts w:ascii="Arial" w:hAnsi="Arial" w:cs="Arial"/>
              </w:rPr>
              <w:t>14.</w:t>
            </w:r>
            <w:r w:rsidRPr="00125EBB">
              <w:rPr>
                <w:rFonts w:ascii="Arial" w:hAnsi="Arial" w:cs="Arial"/>
              </w:rPr>
              <w:t xml:space="preserve"> Relatórios didáticos;</w:t>
            </w:r>
          </w:p>
          <w:p w14:paraId="53506F2F" w14:textId="2DA6FB9E" w:rsidR="00125EBB" w:rsidRPr="00125EBB" w:rsidRDefault="00125EBB" w:rsidP="00125EBB">
            <w:pPr>
              <w:spacing w:line="360" w:lineRule="auto"/>
              <w:rPr>
                <w:rFonts w:ascii="Arial" w:hAnsi="Arial" w:cs="Arial"/>
              </w:rPr>
            </w:pPr>
            <w:r>
              <w:rPr>
                <w:rFonts w:ascii="Arial" w:hAnsi="Arial" w:cs="Arial"/>
              </w:rPr>
              <w:t>15.</w:t>
            </w:r>
            <w:r w:rsidRPr="00125EBB">
              <w:rPr>
                <w:rFonts w:ascii="Arial" w:hAnsi="Arial" w:cs="Arial"/>
              </w:rPr>
              <w:t xml:space="preserve"> Propagação de erros;</w:t>
            </w:r>
          </w:p>
          <w:p w14:paraId="4FC6306B" w14:textId="4617479E" w:rsidR="00125EBB" w:rsidRPr="00125EBB" w:rsidRDefault="00125EBB" w:rsidP="00125EBB">
            <w:pPr>
              <w:spacing w:line="360" w:lineRule="auto"/>
              <w:rPr>
                <w:rFonts w:ascii="Arial" w:hAnsi="Arial" w:cs="Arial"/>
              </w:rPr>
            </w:pPr>
            <w:r>
              <w:rPr>
                <w:rFonts w:ascii="Arial" w:hAnsi="Arial" w:cs="Arial"/>
              </w:rPr>
              <w:t>16.</w:t>
            </w:r>
            <w:r w:rsidRPr="00125EBB">
              <w:rPr>
                <w:rFonts w:ascii="Arial" w:hAnsi="Arial" w:cs="Arial"/>
              </w:rPr>
              <w:t xml:space="preserve"> Potencialidades didáticas de materiais recicláveis e a relevância da preservação do meio ambiente;</w:t>
            </w:r>
          </w:p>
          <w:p w14:paraId="23CD3B56" w14:textId="168963A4" w:rsidR="00D067CA" w:rsidRPr="008907CE" w:rsidRDefault="00125EBB" w:rsidP="00125EBB">
            <w:pPr>
              <w:suppressAutoHyphens w:val="0"/>
              <w:autoSpaceDE w:val="0"/>
              <w:snapToGrid w:val="0"/>
              <w:spacing w:line="360" w:lineRule="auto"/>
              <w:jc w:val="both"/>
              <w:rPr>
                <w:rFonts w:ascii="Arial" w:hAnsi="Arial" w:cs="Arial"/>
              </w:rPr>
            </w:pPr>
            <w:r>
              <w:rPr>
                <w:rFonts w:ascii="Arial" w:hAnsi="Arial" w:cs="Arial"/>
              </w:rPr>
              <w:t>17.</w:t>
            </w:r>
            <w:r w:rsidRPr="00125EBB">
              <w:rPr>
                <w:rFonts w:ascii="Arial" w:hAnsi="Arial" w:cs="Arial"/>
              </w:rPr>
              <w:t xml:space="preserve"> Reflexões sobre o papel da experimentação na construção da ciência e no ensino de física.</w:t>
            </w:r>
          </w:p>
        </w:tc>
      </w:tr>
      <w:tr w:rsidR="00595E7D" w14:paraId="6935DCF9"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613CDE2" w14:textId="77777777" w:rsidR="00595E7D" w:rsidRDefault="00595E7D" w:rsidP="00595E7D">
            <w:pPr>
              <w:spacing w:line="360" w:lineRule="auto"/>
              <w:jc w:val="both"/>
            </w:pPr>
            <w:r>
              <w:rPr>
                <w:rFonts w:ascii="Arial" w:eastAsia="Arial" w:hAnsi="Arial" w:cs="Arial"/>
                <w:b/>
              </w:rPr>
              <w:t>5 - BIBLIOGRAFIA BÁSICA:</w:t>
            </w:r>
          </w:p>
          <w:p w14:paraId="15C20140" w14:textId="77777777" w:rsidR="00D7077B" w:rsidRPr="00D7077B" w:rsidRDefault="00D7077B" w:rsidP="00D7077B">
            <w:pPr>
              <w:spacing w:after="120" w:line="264" w:lineRule="auto"/>
              <w:jc w:val="both"/>
              <w:rPr>
                <w:rFonts w:ascii="Arial" w:hAnsi="Arial" w:cs="Arial"/>
              </w:rPr>
            </w:pPr>
            <w:r w:rsidRPr="00D7077B">
              <w:rPr>
                <w:rFonts w:ascii="Arial" w:hAnsi="Arial" w:cs="Arial"/>
              </w:rPr>
              <w:t xml:space="preserve">ANDRADE, Maria Margarida. </w:t>
            </w:r>
            <w:r w:rsidRPr="00D7077B">
              <w:rPr>
                <w:rFonts w:ascii="Arial" w:hAnsi="Arial" w:cs="Arial"/>
                <w:b/>
              </w:rPr>
              <w:t>Introdução à metodologia do trabalho científico</w:t>
            </w:r>
            <w:r w:rsidRPr="00D7077B">
              <w:rPr>
                <w:rFonts w:ascii="Arial" w:hAnsi="Arial" w:cs="Arial"/>
              </w:rPr>
              <w:t>. 10ª ed. São Paulo: Editora Atlas, 2010.</w:t>
            </w:r>
          </w:p>
          <w:p w14:paraId="4EB6A122" w14:textId="77777777" w:rsidR="00D7077B" w:rsidRPr="00D7077B" w:rsidRDefault="00D7077B" w:rsidP="00D7077B">
            <w:pPr>
              <w:spacing w:after="120" w:line="264" w:lineRule="auto"/>
              <w:jc w:val="both"/>
              <w:rPr>
                <w:rFonts w:ascii="Arial" w:hAnsi="Arial" w:cs="Arial"/>
              </w:rPr>
            </w:pPr>
            <w:r w:rsidRPr="00D7077B">
              <w:rPr>
                <w:rFonts w:ascii="Arial" w:hAnsi="Arial" w:cs="Arial"/>
              </w:rPr>
              <w:t xml:space="preserve">COSTA, Sérgio Francisco. </w:t>
            </w:r>
            <w:r w:rsidRPr="00D7077B">
              <w:rPr>
                <w:rFonts w:ascii="Arial" w:hAnsi="Arial" w:cs="Arial"/>
                <w:b/>
              </w:rPr>
              <w:t xml:space="preserve">Introdução Ilustrada à Estatística. </w:t>
            </w:r>
            <w:r w:rsidRPr="00D7077B">
              <w:rPr>
                <w:rFonts w:ascii="Arial" w:hAnsi="Arial" w:cs="Arial"/>
              </w:rPr>
              <w:t>4ª ed. São Paulo: Harbra, 2005.</w:t>
            </w:r>
          </w:p>
          <w:p w14:paraId="4F50679F" w14:textId="77777777" w:rsidR="00D7077B" w:rsidRPr="00D7077B" w:rsidRDefault="00D7077B" w:rsidP="00D7077B">
            <w:pPr>
              <w:spacing w:after="120" w:line="264" w:lineRule="auto"/>
              <w:jc w:val="both"/>
              <w:rPr>
                <w:rFonts w:ascii="Arial" w:hAnsi="Arial" w:cs="Arial"/>
              </w:rPr>
            </w:pPr>
            <w:r w:rsidRPr="00D7077B">
              <w:rPr>
                <w:rFonts w:ascii="Arial" w:hAnsi="Arial" w:cs="Arial"/>
              </w:rPr>
              <w:t xml:space="preserve">LANDULFO, Eduardo. </w:t>
            </w:r>
            <w:r w:rsidRPr="00D7077B">
              <w:rPr>
                <w:rFonts w:ascii="Arial" w:hAnsi="Arial" w:cs="Arial"/>
                <w:b/>
              </w:rPr>
              <w:t>Meio ambiente &amp; Física</w:t>
            </w:r>
            <w:r w:rsidRPr="00D7077B">
              <w:rPr>
                <w:rFonts w:ascii="Arial" w:hAnsi="Arial" w:cs="Arial"/>
              </w:rPr>
              <w:t xml:space="preserve">. São Paulo: Editora SENAC, 2003. </w:t>
            </w:r>
          </w:p>
          <w:p w14:paraId="5AA42989" w14:textId="77777777" w:rsidR="00D7077B" w:rsidRPr="00D7077B" w:rsidRDefault="00D7077B" w:rsidP="00D7077B">
            <w:pPr>
              <w:spacing w:after="120" w:line="264" w:lineRule="auto"/>
              <w:jc w:val="both"/>
              <w:rPr>
                <w:rFonts w:ascii="Arial" w:hAnsi="Arial" w:cs="Arial"/>
              </w:rPr>
            </w:pPr>
            <w:r w:rsidRPr="00D7077B">
              <w:rPr>
                <w:rFonts w:ascii="Arial" w:hAnsi="Arial" w:cs="Arial"/>
              </w:rPr>
              <w:t xml:space="preserve">NOVAES, Diva Valério; QUEIROZ, Cileda; COUTINHO, Silva. </w:t>
            </w:r>
            <w:r w:rsidRPr="00D7077B">
              <w:rPr>
                <w:rFonts w:ascii="Arial" w:hAnsi="Arial" w:cs="Arial"/>
                <w:b/>
              </w:rPr>
              <w:t>Estatística para educação profissional</w:t>
            </w:r>
            <w:r w:rsidRPr="00D7077B">
              <w:rPr>
                <w:rFonts w:ascii="Arial" w:hAnsi="Arial" w:cs="Arial"/>
              </w:rPr>
              <w:t>. São Paulo: Editora Atlas, 2009.</w:t>
            </w:r>
          </w:p>
          <w:p w14:paraId="4A0627E8" w14:textId="66DA4063" w:rsidR="00595E7D" w:rsidRPr="00E32F21" w:rsidRDefault="00D7077B" w:rsidP="00D7077B">
            <w:pPr>
              <w:suppressAutoHyphens w:val="0"/>
              <w:autoSpaceDE w:val="0"/>
              <w:snapToGrid w:val="0"/>
              <w:spacing w:line="360" w:lineRule="auto"/>
              <w:rPr>
                <w:rFonts w:ascii="Arial" w:hAnsi="Arial" w:cs="Arial"/>
              </w:rPr>
            </w:pPr>
            <w:r w:rsidRPr="00D7077B">
              <w:rPr>
                <w:rFonts w:ascii="Arial" w:hAnsi="Arial" w:cs="Arial"/>
              </w:rPr>
              <w:t xml:space="preserve">VIEIRA, Sonia. </w:t>
            </w:r>
            <w:r w:rsidRPr="00D7077B">
              <w:rPr>
                <w:rFonts w:ascii="Arial" w:hAnsi="Arial" w:cs="Arial"/>
                <w:b/>
              </w:rPr>
              <w:t>Estatística básica</w:t>
            </w:r>
            <w:r w:rsidRPr="00D7077B">
              <w:rPr>
                <w:rFonts w:ascii="Arial" w:hAnsi="Arial" w:cs="Arial"/>
              </w:rPr>
              <w:t>. São Paulo: Cengage Learning, 2012.</w:t>
            </w:r>
          </w:p>
        </w:tc>
      </w:tr>
      <w:tr w:rsidR="00595E7D" w14:paraId="2D592F19"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26B39A9" w14:textId="77777777" w:rsidR="00595E7D" w:rsidRDefault="00595E7D" w:rsidP="00595E7D">
            <w:pPr>
              <w:spacing w:line="360" w:lineRule="auto"/>
              <w:jc w:val="both"/>
            </w:pPr>
            <w:r>
              <w:rPr>
                <w:rFonts w:ascii="Arial" w:eastAsia="Arial" w:hAnsi="Arial" w:cs="Arial"/>
                <w:b/>
              </w:rPr>
              <w:t>6 - BIBLIOGRAFIA COMPLEMENTAR:</w:t>
            </w:r>
          </w:p>
          <w:p w14:paraId="685B3F77" w14:textId="3218F505" w:rsidR="00D7077B" w:rsidRPr="00D7077B" w:rsidRDefault="00E4759D" w:rsidP="0062654F">
            <w:pPr>
              <w:spacing w:after="120" w:line="360" w:lineRule="auto"/>
              <w:jc w:val="both"/>
              <w:rPr>
                <w:rFonts w:ascii="Arial" w:hAnsi="Arial" w:cs="Arial"/>
              </w:rPr>
            </w:pPr>
            <w:r>
              <w:rPr>
                <w:rFonts w:ascii="Arial" w:hAnsi="Arial" w:cs="Arial"/>
              </w:rPr>
              <w:t>FRANÇA, Claudio</w:t>
            </w:r>
            <w:r w:rsidR="00D7077B" w:rsidRPr="00D7077B">
              <w:rPr>
                <w:rFonts w:ascii="Arial" w:hAnsi="Arial" w:cs="Arial"/>
              </w:rPr>
              <w:t xml:space="preserve"> A. </w:t>
            </w:r>
            <w:r w:rsidR="00D7077B" w:rsidRPr="00E4759D">
              <w:rPr>
                <w:rFonts w:ascii="Arial" w:hAnsi="Arial" w:cs="Arial"/>
                <w:i/>
              </w:rPr>
              <w:t>et al</w:t>
            </w:r>
            <w:r w:rsidR="00D7077B" w:rsidRPr="00D7077B">
              <w:rPr>
                <w:rFonts w:ascii="Arial" w:hAnsi="Arial" w:cs="Arial"/>
              </w:rPr>
              <w:t>. Uma oficina para trabalhar unidades, equilí</w:t>
            </w:r>
            <w:r w:rsidR="0062654F">
              <w:rPr>
                <w:rFonts w:ascii="Arial" w:hAnsi="Arial" w:cs="Arial"/>
              </w:rPr>
              <w:t xml:space="preserve">brio de corpos, valores médios </w:t>
            </w:r>
            <w:r w:rsidR="00D7077B" w:rsidRPr="00D7077B">
              <w:rPr>
                <w:rFonts w:ascii="Arial" w:hAnsi="Arial" w:cs="Arial"/>
              </w:rPr>
              <w:t xml:space="preserve">e erros através da construção e exploração do funcionamento da balança romana. </w:t>
            </w:r>
            <w:r w:rsidR="00D7077B" w:rsidRPr="00D7077B">
              <w:rPr>
                <w:rFonts w:ascii="Arial" w:hAnsi="Arial" w:cs="Arial"/>
                <w:b/>
              </w:rPr>
              <w:t>Atas do XIX Simpósio Nacional de Ensino de Física</w:t>
            </w:r>
            <w:r w:rsidR="00D7077B" w:rsidRPr="00D7077B">
              <w:rPr>
                <w:rFonts w:ascii="Arial" w:hAnsi="Arial" w:cs="Arial"/>
              </w:rPr>
              <w:t>, Manaus, 2011.</w:t>
            </w:r>
          </w:p>
          <w:p w14:paraId="0F9EAFF8" w14:textId="404AA93A" w:rsidR="00D7077B" w:rsidRPr="00D7077B" w:rsidRDefault="00D7077B" w:rsidP="0062654F">
            <w:pPr>
              <w:spacing w:after="120" w:line="360" w:lineRule="auto"/>
              <w:jc w:val="both"/>
              <w:rPr>
                <w:rFonts w:ascii="Arial" w:hAnsi="Arial" w:cs="Arial"/>
              </w:rPr>
            </w:pPr>
            <w:r w:rsidRPr="00D7077B">
              <w:rPr>
                <w:rFonts w:ascii="Arial" w:hAnsi="Arial" w:cs="Arial"/>
              </w:rPr>
              <w:t>MARINELI, F</w:t>
            </w:r>
            <w:r w:rsidR="00E4759D">
              <w:rPr>
                <w:rFonts w:ascii="Arial" w:hAnsi="Arial" w:cs="Arial"/>
              </w:rPr>
              <w:t>ábio</w:t>
            </w:r>
            <w:r w:rsidRPr="00D7077B">
              <w:rPr>
                <w:rFonts w:ascii="Arial" w:hAnsi="Arial" w:cs="Arial"/>
              </w:rPr>
              <w:t xml:space="preserve">. </w:t>
            </w:r>
            <w:r w:rsidRPr="00E4759D">
              <w:rPr>
                <w:rFonts w:ascii="Arial" w:hAnsi="Arial" w:cs="Arial"/>
                <w:i/>
              </w:rPr>
              <w:t>et al</w:t>
            </w:r>
            <w:r w:rsidRPr="00D7077B">
              <w:rPr>
                <w:rFonts w:ascii="Arial" w:hAnsi="Arial" w:cs="Arial"/>
              </w:rPr>
              <w:t xml:space="preserve">. Uma interpretação para os erros nas representações das medidas realizadas no laboratório didático. </w:t>
            </w:r>
            <w:r w:rsidRPr="00D7077B">
              <w:rPr>
                <w:rFonts w:ascii="Arial" w:hAnsi="Arial" w:cs="Arial"/>
                <w:b/>
              </w:rPr>
              <w:t>Atas do XV Simpósio Nacional de Ensino de Física</w:t>
            </w:r>
            <w:r w:rsidR="001D19A3">
              <w:rPr>
                <w:rFonts w:ascii="Arial" w:hAnsi="Arial" w:cs="Arial"/>
              </w:rPr>
              <w:t>, Curitiba, 2003</w:t>
            </w:r>
            <w:r w:rsidRPr="00D7077B">
              <w:rPr>
                <w:rFonts w:ascii="Arial" w:hAnsi="Arial" w:cs="Arial"/>
              </w:rPr>
              <w:t>.</w:t>
            </w:r>
          </w:p>
          <w:p w14:paraId="47CA0CC8" w14:textId="540353DE" w:rsidR="00595E7D" w:rsidRPr="00E32F21" w:rsidRDefault="00D7077B" w:rsidP="0062654F">
            <w:pPr>
              <w:spacing w:after="120" w:line="360" w:lineRule="auto"/>
              <w:jc w:val="both"/>
              <w:rPr>
                <w:rFonts w:ascii="Arial" w:hAnsi="Arial" w:cs="Arial"/>
              </w:rPr>
            </w:pPr>
            <w:r w:rsidRPr="00D7077B">
              <w:rPr>
                <w:rFonts w:ascii="Arial" w:hAnsi="Arial" w:cs="Arial"/>
              </w:rPr>
              <w:t>MATIAS, F</w:t>
            </w:r>
            <w:r w:rsidR="00E4759D">
              <w:rPr>
                <w:rFonts w:ascii="Arial" w:hAnsi="Arial" w:cs="Arial"/>
              </w:rPr>
              <w:t>ernando</w:t>
            </w:r>
            <w:r w:rsidRPr="00D7077B">
              <w:rPr>
                <w:rFonts w:ascii="Arial" w:hAnsi="Arial" w:cs="Arial"/>
              </w:rPr>
              <w:t xml:space="preserve"> M</w:t>
            </w:r>
            <w:r w:rsidR="00E4759D">
              <w:rPr>
                <w:rFonts w:ascii="Arial" w:hAnsi="Arial" w:cs="Arial"/>
              </w:rPr>
              <w:t>achado</w:t>
            </w:r>
            <w:r w:rsidRPr="00D7077B">
              <w:rPr>
                <w:rFonts w:ascii="Arial" w:hAnsi="Arial" w:cs="Arial"/>
              </w:rPr>
              <w:t xml:space="preserve">. A falácia do arredondamento correto. </w:t>
            </w:r>
            <w:r w:rsidRPr="00D7077B">
              <w:rPr>
                <w:rFonts w:ascii="Arial" w:hAnsi="Arial" w:cs="Arial"/>
                <w:b/>
              </w:rPr>
              <w:t>Atas do XX Simpósio Nacional de Ensino de Física</w:t>
            </w:r>
            <w:r w:rsidRPr="00D7077B">
              <w:rPr>
                <w:rFonts w:ascii="Arial" w:hAnsi="Arial" w:cs="Arial"/>
              </w:rPr>
              <w:t>, São Paulo, 2013.</w:t>
            </w:r>
          </w:p>
        </w:tc>
      </w:tr>
    </w:tbl>
    <w:p w14:paraId="51708EC6"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816"/>
        <w:gridCol w:w="4536"/>
      </w:tblGrid>
      <w:tr w:rsidR="00991AE8" w14:paraId="464DDDB4"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62220B6" w14:textId="77777777" w:rsidR="00991AE8" w:rsidRDefault="00991AE8" w:rsidP="00F70B23">
            <w:pPr>
              <w:snapToGrid w:val="0"/>
              <w:spacing w:line="360" w:lineRule="auto"/>
              <w:jc w:val="both"/>
            </w:pPr>
            <w:r>
              <w:object w:dxaOrig="12691" w:dyaOrig="1650" w14:anchorId="0020658C">
                <v:shape id="_x0000_i1031" type="#_x0000_t75" style="width:446.25pt;height:64.5pt" o:ole="" filled="t">
                  <v:fill color2="black"/>
                  <v:imagedata r:id="rId21" o:title=""/>
                </v:shape>
                <o:OLEObject Type="Embed" ProgID="PBrush" ShapeID="_x0000_i1031" DrawAspect="Content" ObjectID="_1548270780" r:id="rId28"/>
              </w:object>
            </w:r>
          </w:p>
        </w:tc>
      </w:tr>
      <w:tr w:rsidR="00991AE8" w14:paraId="0697964A"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3F1856"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73955BD4"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C47DC2">
              <w:rPr>
                <w:rFonts w:ascii="Arial" w:hAnsi="Arial" w:cs="Arial"/>
                <w:b/>
                <w:bCs/>
              </w:rPr>
              <w:t>Física</w:t>
            </w:r>
          </w:p>
          <w:p w14:paraId="43F0C3E2" w14:textId="77777777" w:rsidR="00991AE8" w:rsidRDefault="00991AE8" w:rsidP="00C47DC2">
            <w:pPr>
              <w:spacing w:line="360" w:lineRule="auto"/>
              <w:jc w:val="both"/>
            </w:pPr>
            <w:r>
              <w:rPr>
                <w:rFonts w:ascii="Arial" w:hAnsi="Arial" w:cs="Arial"/>
                <w:b/>
                <w:bCs/>
              </w:rPr>
              <w:t xml:space="preserve">Componente Curricular: </w:t>
            </w:r>
            <w:r w:rsidR="00C47DC2">
              <w:rPr>
                <w:rFonts w:ascii="Arial" w:hAnsi="Arial" w:cs="Arial"/>
                <w:b/>
                <w:bCs/>
              </w:rPr>
              <w:t>Cálculo Diferencial e Integral I</w:t>
            </w:r>
          </w:p>
        </w:tc>
      </w:tr>
      <w:tr w:rsidR="00991AE8" w14:paraId="3EA9022E" w14:textId="77777777" w:rsidTr="00F70B23">
        <w:tc>
          <w:tcPr>
            <w:tcW w:w="2862" w:type="dxa"/>
            <w:tcBorders>
              <w:top w:val="single" w:sz="4" w:space="0" w:color="000000"/>
              <w:left w:val="single" w:sz="4" w:space="0" w:color="000000"/>
              <w:bottom w:val="single" w:sz="4" w:space="0" w:color="000000"/>
            </w:tcBorders>
            <w:shd w:val="clear" w:color="auto" w:fill="FFFFFF"/>
          </w:tcPr>
          <w:p w14:paraId="006D388E" w14:textId="77777777" w:rsidR="00991AE8" w:rsidRDefault="00C47DC2" w:rsidP="00F70B23">
            <w:pPr>
              <w:spacing w:line="360" w:lineRule="auto"/>
              <w:jc w:val="both"/>
              <w:rPr>
                <w:rFonts w:ascii="Arial" w:hAnsi="Arial" w:cs="Arial"/>
                <w:b/>
                <w:bCs/>
              </w:rPr>
            </w:pPr>
            <w:r>
              <w:rPr>
                <w:rFonts w:ascii="Arial" w:hAnsi="Arial" w:cs="Arial"/>
                <w:b/>
                <w:bCs/>
              </w:rPr>
              <w:t>Semestre: 2</w:t>
            </w:r>
            <w:r w:rsidR="00991AE8">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91F3E61" w14:textId="77777777" w:rsidR="00991AE8" w:rsidRDefault="00991AE8" w:rsidP="00C47DC2">
            <w:pPr>
              <w:spacing w:line="360" w:lineRule="auto"/>
              <w:jc w:val="both"/>
              <w:rPr>
                <w:rFonts w:ascii="Arial" w:hAnsi="Arial" w:cs="Arial"/>
              </w:rPr>
            </w:pPr>
            <w:r>
              <w:rPr>
                <w:rFonts w:ascii="Arial" w:hAnsi="Arial" w:cs="Arial"/>
                <w:b/>
                <w:bCs/>
              </w:rPr>
              <w:t>Código:</w:t>
            </w:r>
            <w:r w:rsidR="00C47DC2">
              <w:rPr>
                <w:rFonts w:ascii="Arial" w:hAnsi="Arial" w:cs="Arial"/>
                <w:b/>
                <w:bCs/>
              </w:rPr>
              <w:t>CD1NC</w:t>
            </w:r>
          </w:p>
        </w:tc>
      </w:tr>
      <w:tr w:rsidR="001D5346" w:rsidRPr="009662EA" w14:paraId="72E9779B" w14:textId="77777777" w:rsidTr="000E7D34">
        <w:tc>
          <w:tcPr>
            <w:tcW w:w="2862" w:type="dxa"/>
            <w:tcBorders>
              <w:top w:val="single" w:sz="4" w:space="0" w:color="000000"/>
              <w:left w:val="single" w:sz="4" w:space="0" w:color="000000"/>
              <w:bottom w:val="single" w:sz="4" w:space="0" w:color="000000"/>
            </w:tcBorders>
            <w:shd w:val="clear" w:color="auto" w:fill="FFFFFF"/>
          </w:tcPr>
          <w:p w14:paraId="74C57626" w14:textId="77777777" w:rsidR="001D5346" w:rsidRPr="00A80196" w:rsidRDefault="001D5346" w:rsidP="001D5346">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56528F08" w14:textId="77777777" w:rsidR="001D5346" w:rsidRPr="00A80196" w:rsidRDefault="001D5346" w:rsidP="000E7D34">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3846103B" w14:textId="77777777" w:rsidR="001D5346" w:rsidRPr="00A80196" w:rsidRDefault="0067773B" w:rsidP="001D5346">
            <w:pPr>
              <w:spacing w:line="360" w:lineRule="auto"/>
              <w:jc w:val="both"/>
              <w:rPr>
                <w:rFonts w:ascii="Arial" w:hAnsi="Arial" w:cs="Arial"/>
                <w:bCs/>
                <w:i/>
                <w:color w:val="FF0000"/>
              </w:rPr>
            </w:pPr>
            <w:r>
              <w:rPr>
                <w:rFonts w:ascii="Arial" w:hAnsi="Arial" w:cs="Arial"/>
                <w:b/>
                <w:bCs/>
              </w:rPr>
              <w:t xml:space="preserve">Conhec. Específico: </w:t>
            </w:r>
            <w:r w:rsidR="00D962E6">
              <w:rPr>
                <w:rFonts w:ascii="Arial" w:hAnsi="Arial" w:cs="Arial"/>
                <w:b/>
                <w:bCs/>
              </w:rPr>
              <w:t>63,3</w:t>
            </w:r>
            <w:r w:rsidR="001D5346">
              <w:rPr>
                <w:rFonts w:ascii="Arial" w:hAnsi="Arial" w:cs="Arial"/>
                <w:b/>
                <w:bCs/>
              </w:rPr>
              <w:t>h</w:t>
            </w:r>
          </w:p>
        </w:tc>
      </w:tr>
      <w:tr w:rsidR="001D5346" w:rsidRPr="009662EA" w14:paraId="56F3F1A3" w14:textId="77777777" w:rsidTr="000E7D34">
        <w:tc>
          <w:tcPr>
            <w:tcW w:w="2862" w:type="dxa"/>
            <w:tcBorders>
              <w:top w:val="single" w:sz="4" w:space="0" w:color="000000"/>
              <w:left w:val="single" w:sz="4" w:space="0" w:color="000000"/>
              <w:bottom w:val="single" w:sz="4" w:space="0" w:color="000000"/>
            </w:tcBorders>
            <w:shd w:val="clear" w:color="auto" w:fill="FFFFFF"/>
          </w:tcPr>
          <w:p w14:paraId="019E5CCA" w14:textId="77777777" w:rsidR="001D5346" w:rsidRPr="00A80196" w:rsidRDefault="001D5346" w:rsidP="001D5346">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335A5F04" w14:textId="77777777" w:rsidR="001D5346" w:rsidRPr="00A80196" w:rsidRDefault="001D5346"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CFBE7AF" w14:textId="77777777" w:rsidR="001D5346" w:rsidRDefault="001D5346" w:rsidP="0067773B">
            <w:pPr>
              <w:spacing w:line="360" w:lineRule="auto"/>
              <w:jc w:val="both"/>
              <w:rPr>
                <w:rFonts w:ascii="Arial" w:hAnsi="Arial" w:cs="Arial"/>
                <w:b/>
                <w:bCs/>
              </w:rPr>
            </w:pPr>
            <w:r>
              <w:rPr>
                <w:rFonts w:ascii="Arial" w:hAnsi="Arial" w:cs="Arial"/>
                <w:b/>
                <w:bCs/>
              </w:rPr>
              <w:t>Prát. Comp. Curricular</w:t>
            </w:r>
            <w:r w:rsidR="000E7D34">
              <w:rPr>
                <w:rFonts w:ascii="Arial" w:hAnsi="Arial" w:cs="Arial"/>
                <w:b/>
                <w:bCs/>
              </w:rPr>
              <w:t xml:space="preserve"> (PCC)</w:t>
            </w:r>
            <w:r>
              <w:rPr>
                <w:rFonts w:ascii="Arial" w:hAnsi="Arial" w:cs="Arial"/>
                <w:b/>
                <w:bCs/>
              </w:rPr>
              <w:t xml:space="preserve">: </w:t>
            </w:r>
            <w:r w:rsidR="00C47DC2">
              <w:rPr>
                <w:rFonts w:ascii="Arial" w:hAnsi="Arial" w:cs="Arial"/>
                <w:b/>
                <w:bCs/>
              </w:rPr>
              <w:t>0,0</w:t>
            </w:r>
            <w:r>
              <w:rPr>
                <w:rFonts w:ascii="Arial" w:hAnsi="Arial" w:cs="Arial"/>
                <w:b/>
                <w:bCs/>
              </w:rPr>
              <w:t>h</w:t>
            </w:r>
          </w:p>
        </w:tc>
      </w:tr>
      <w:tr w:rsidR="00991AE8" w:rsidRPr="00A80196" w14:paraId="19E103E1" w14:textId="77777777" w:rsidTr="00F70B23">
        <w:tc>
          <w:tcPr>
            <w:tcW w:w="2862" w:type="dxa"/>
            <w:vMerge w:val="restart"/>
            <w:tcBorders>
              <w:top w:val="single" w:sz="4" w:space="0" w:color="000000"/>
              <w:left w:val="single" w:sz="4" w:space="0" w:color="000000"/>
            </w:tcBorders>
            <w:shd w:val="clear" w:color="auto" w:fill="FFFFFF"/>
          </w:tcPr>
          <w:p w14:paraId="6789E03A"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2F6C09B5" w14:textId="77777777" w:rsidR="00991AE8" w:rsidRPr="00A80196" w:rsidRDefault="00822F86" w:rsidP="00822F86">
            <w:pPr>
              <w:snapToGrid w:val="0"/>
              <w:jc w:val="both"/>
              <w:rPr>
                <w:rFonts w:ascii="Arial" w:hAnsi="Arial" w:cs="Arial"/>
                <w:b/>
                <w:bCs/>
              </w:rPr>
            </w:pPr>
            <w:r>
              <w:rPr>
                <w:rFonts w:ascii="Arial" w:hAnsi="Arial" w:cs="Arial"/>
              </w:rPr>
              <w:t xml:space="preserve">T </w:t>
            </w:r>
            <w:r w:rsidRPr="00A80196">
              <w:rPr>
                <w:rFonts w:ascii="Arial" w:hAnsi="Arial" w:cs="Arial"/>
              </w:rPr>
              <w:t xml:space="preserve"> (</w:t>
            </w:r>
            <w:r w:rsidRPr="00E873A5">
              <w:rPr>
                <w:rFonts w:ascii="Arial" w:hAnsi="Arial" w:cs="Arial"/>
                <w:b/>
              </w:rPr>
              <w:t>X</w:t>
            </w:r>
            <w:r w:rsidRPr="00A80196">
              <w:rPr>
                <w:rFonts w:ascii="Arial" w:hAnsi="Arial" w:cs="Arial"/>
              </w:rPr>
              <w:t>)</w:t>
            </w:r>
            <w:r>
              <w:rPr>
                <w:rFonts w:ascii="Arial" w:hAnsi="Arial" w:cs="Arial"/>
              </w:rPr>
              <w:t xml:space="preserve">     P (  )   </w:t>
            </w:r>
            <w:r w:rsidR="00991AE8" w:rsidRPr="00A80196">
              <w:rPr>
                <w:rFonts w:ascii="Arial" w:hAnsi="Arial" w:cs="Arial"/>
              </w:rPr>
              <w:t xml:space="preserve">  T/P</w:t>
            </w:r>
            <w:r>
              <w:rPr>
                <w:rFonts w:ascii="Arial" w:hAnsi="Arial" w:cs="Arial"/>
              </w:rPr>
              <w:t xml:space="preserve"> (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EBD2929" w14:textId="77777777"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E873A5">
              <w:rPr>
                <w:rFonts w:ascii="Arial" w:hAnsi="Arial" w:cs="Arial"/>
                <w:b/>
              </w:rPr>
              <w:t>X</w:t>
            </w:r>
            <w:r w:rsidRPr="00A80196">
              <w:rPr>
                <w:rFonts w:ascii="Arial" w:hAnsi="Arial" w:cs="Arial"/>
              </w:rPr>
              <w:t>) NÃO</w:t>
            </w:r>
          </w:p>
        </w:tc>
      </w:tr>
      <w:tr w:rsidR="00991AE8" w:rsidRPr="00A80196" w14:paraId="1452F543" w14:textId="77777777" w:rsidTr="00F70B23">
        <w:tc>
          <w:tcPr>
            <w:tcW w:w="2862" w:type="dxa"/>
            <w:vMerge/>
            <w:tcBorders>
              <w:left w:val="single" w:sz="4" w:space="0" w:color="000000"/>
              <w:bottom w:val="single" w:sz="4" w:space="0" w:color="000000"/>
            </w:tcBorders>
            <w:shd w:val="clear" w:color="auto" w:fill="FFFFFF"/>
          </w:tcPr>
          <w:p w14:paraId="685E9D7C"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0CC9A95" w14:textId="77777777"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p>
        </w:tc>
      </w:tr>
      <w:tr w:rsidR="00991AE8" w14:paraId="4E4407DE"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97C87B" w14:textId="77777777" w:rsidR="00991AE8" w:rsidRDefault="00991AE8" w:rsidP="00F70B23">
            <w:pPr>
              <w:spacing w:line="360" w:lineRule="auto"/>
              <w:jc w:val="both"/>
              <w:rPr>
                <w:rFonts w:ascii="Arial" w:hAnsi="Arial" w:cs="Arial"/>
              </w:rPr>
            </w:pPr>
            <w:r>
              <w:rPr>
                <w:rFonts w:ascii="Arial" w:hAnsi="Arial" w:cs="Arial"/>
                <w:b/>
                <w:bCs/>
              </w:rPr>
              <w:t>2 – EMENTA:</w:t>
            </w:r>
          </w:p>
          <w:p w14:paraId="52F2F8EA" w14:textId="5E24B503" w:rsidR="00991AE8" w:rsidRPr="009B48B5" w:rsidRDefault="008C6C3B" w:rsidP="00FD32AE">
            <w:pPr>
              <w:pStyle w:val="Corpodetexto"/>
              <w:snapToGrid w:val="0"/>
              <w:spacing w:after="0" w:line="360" w:lineRule="auto"/>
              <w:jc w:val="both"/>
              <w:rPr>
                <w:rFonts w:ascii="Arial" w:hAnsi="Arial" w:cs="Arial"/>
                <w:color w:val="000000"/>
              </w:rPr>
            </w:pPr>
            <w:r>
              <w:rPr>
                <w:rFonts w:ascii="Arial" w:hAnsi="Arial" w:cs="Arial"/>
                <w:color w:val="000000"/>
              </w:rPr>
              <w:t>Neste</w:t>
            </w:r>
            <w:r w:rsidR="00FD32AE">
              <w:rPr>
                <w:rFonts w:ascii="Arial" w:hAnsi="Arial" w:cs="Arial"/>
                <w:color w:val="000000"/>
              </w:rPr>
              <w:t xml:space="preserve"> </w:t>
            </w:r>
            <w:r>
              <w:rPr>
                <w:rFonts w:ascii="Arial" w:hAnsi="Arial" w:cs="Arial"/>
                <w:color w:val="000000"/>
              </w:rPr>
              <w:t>espaço</w:t>
            </w:r>
            <w:r w:rsidR="00FD32AE">
              <w:rPr>
                <w:rFonts w:ascii="Arial" w:hAnsi="Arial" w:cs="Arial"/>
                <w:color w:val="000000"/>
              </w:rPr>
              <w:t xml:space="preserve"> </w:t>
            </w:r>
            <w:r>
              <w:rPr>
                <w:rFonts w:ascii="Arial" w:hAnsi="Arial" w:cs="Arial"/>
                <w:color w:val="000000"/>
              </w:rPr>
              <w:t>curricular</w:t>
            </w:r>
            <w:r w:rsidR="00FD32AE">
              <w:rPr>
                <w:rFonts w:ascii="Arial" w:hAnsi="Arial" w:cs="Arial"/>
                <w:color w:val="000000"/>
              </w:rPr>
              <w:t xml:space="preserve"> </w:t>
            </w:r>
            <w:r>
              <w:rPr>
                <w:rFonts w:ascii="Arial" w:hAnsi="Arial" w:cs="Arial"/>
                <w:color w:val="000000"/>
              </w:rPr>
              <w:t>são</w:t>
            </w:r>
            <w:r w:rsidR="00FD32AE">
              <w:rPr>
                <w:rFonts w:ascii="Arial" w:hAnsi="Arial" w:cs="Arial"/>
                <w:color w:val="000000"/>
              </w:rPr>
              <w:t xml:space="preserve"> </w:t>
            </w:r>
            <w:r>
              <w:rPr>
                <w:rFonts w:ascii="Arial" w:hAnsi="Arial" w:cs="Arial"/>
                <w:color w:val="000000"/>
              </w:rPr>
              <w:t>abordados</w:t>
            </w:r>
            <w:r w:rsidR="00FD32AE">
              <w:rPr>
                <w:rFonts w:ascii="Arial" w:hAnsi="Arial" w:cs="Arial"/>
                <w:color w:val="000000"/>
              </w:rPr>
              <w:t xml:space="preserve"> </w:t>
            </w:r>
            <w:r>
              <w:rPr>
                <w:rFonts w:ascii="Arial" w:hAnsi="Arial" w:cs="Arial"/>
                <w:color w:val="000000"/>
              </w:rPr>
              <w:t>conteúdos</w:t>
            </w:r>
            <w:r w:rsidR="00FD32AE">
              <w:rPr>
                <w:rFonts w:ascii="Arial" w:hAnsi="Arial" w:cs="Arial"/>
                <w:color w:val="000000"/>
              </w:rPr>
              <w:t xml:space="preserve"> </w:t>
            </w:r>
            <w:r>
              <w:rPr>
                <w:rFonts w:ascii="Arial" w:hAnsi="Arial" w:cs="Arial"/>
                <w:color w:val="000000"/>
              </w:rPr>
              <w:t>introdutórios</w:t>
            </w:r>
            <w:r w:rsidR="00FD32AE">
              <w:rPr>
                <w:rFonts w:ascii="Arial" w:hAnsi="Arial" w:cs="Arial"/>
                <w:color w:val="000000"/>
              </w:rPr>
              <w:t xml:space="preserve"> </w:t>
            </w:r>
            <w:r>
              <w:rPr>
                <w:rFonts w:ascii="Arial" w:hAnsi="Arial" w:cs="Arial"/>
                <w:color w:val="000000"/>
              </w:rPr>
              <w:t>do</w:t>
            </w:r>
            <w:r w:rsidR="00FD32AE">
              <w:rPr>
                <w:rFonts w:ascii="Arial" w:hAnsi="Arial" w:cs="Arial"/>
                <w:color w:val="000000"/>
              </w:rPr>
              <w:t xml:space="preserve"> </w:t>
            </w:r>
            <w:r>
              <w:rPr>
                <w:rFonts w:ascii="Arial" w:hAnsi="Arial" w:cs="Arial"/>
                <w:color w:val="000000"/>
              </w:rPr>
              <w:t>cálculo</w:t>
            </w:r>
            <w:r w:rsidR="00FD32AE">
              <w:rPr>
                <w:rFonts w:ascii="Arial" w:hAnsi="Arial" w:cs="Arial"/>
                <w:color w:val="000000"/>
              </w:rPr>
              <w:t xml:space="preserve"> </w:t>
            </w:r>
            <w:r>
              <w:rPr>
                <w:rFonts w:ascii="Arial" w:hAnsi="Arial" w:cs="Arial"/>
                <w:color w:val="000000"/>
              </w:rPr>
              <w:t>diferencial</w:t>
            </w:r>
            <w:r w:rsidR="00FD32AE">
              <w:rPr>
                <w:rFonts w:ascii="Arial" w:hAnsi="Arial" w:cs="Arial"/>
                <w:color w:val="000000"/>
              </w:rPr>
              <w:t xml:space="preserve"> </w:t>
            </w:r>
            <w:r>
              <w:rPr>
                <w:rFonts w:ascii="Arial" w:hAnsi="Arial" w:cs="Arial"/>
                <w:color w:val="000000"/>
              </w:rPr>
              <w:t>e</w:t>
            </w:r>
            <w:r w:rsidR="00FD32AE">
              <w:rPr>
                <w:rFonts w:ascii="Arial" w:hAnsi="Arial" w:cs="Arial"/>
                <w:color w:val="000000"/>
              </w:rPr>
              <w:t xml:space="preserve"> </w:t>
            </w:r>
            <w:r>
              <w:rPr>
                <w:rFonts w:ascii="Arial" w:hAnsi="Arial" w:cs="Arial"/>
                <w:color w:val="000000"/>
              </w:rPr>
              <w:t>integral</w:t>
            </w:r>
            <w:r w:rsidR="00FD32AE">
              <w:rPr>
                <w:rFonts w:ascii="Arial" w:hAnsi="Arial" w:cs="Arial"/>
                <w:color w:val="000000"/>
              </w:rPr>
              <w:t xml:space="preserve"> </w:t>
            </w:r>
            <w:r>
              <w:rPr>
                <w:rFonts w:ascii="Arial" w:hAnsi="Arial" w:cs="Arial"/>
                <w:color w:val="000000"/>
              </w:rPr>
              <w:t>(análise</w:t>
            </w:r>
            <w:r w:rsidR="00FD32AE">
              <w:rPr>
                <w:rFonts w:ascii="Arial" w:hAnsi="Arial" w:cs="Arial"/>
                <w:color w:val="000000"/>
              </w:rPr>
              <w:t xml:space="preserve"> </w:t>
            </w:r>
            <w:r>
              <w:rPr>
                <w:rFonts w:ascii="Arial" w:hAnsi="Arial" w:cs="Arial"/>
                <w:color w:val="000000"/>
              </w:rPr>
              <w:t>de</w:t>
            </w:r>
            <w:r w:rsidR="00FD32AE">
              <w:rPr>
                <w:rFonts w:ascii="Arial" w:hAnsi="Arial" w:cs="Arial"/>
                <w:color w:val="000000"/>
              </w:rPr>
              <w:t xml:space="preserve"> </w:t>
            </w:r>
            <w:r>
              <w:rPr>
                <w:rFonts w:ascii="Arial" w:hAnsi="Arial" w:cs="Arial"/>
                <w:color w:val="000000"/>
              </w:rPr>
              <w:t>funções,</w:t>
            </w:r>
            <w:r w:rsidR="00FD32AE">
              <w:rPr>
                <w:rFonts w:ascii="Arial" w:hAnsi="Arial" w:cs="Arial"/>
                <w:color w:val="000000"/>
              </w:rPr>
              <w:t xml:space="preserve"> </w:t>
            </w:r>
            <w:r>
              <w:rPr>
                <w:rFonts w:ascii="Arial" w:hAnsi="Arial" w:cs="Arial"/>
                <w:color w:val="000000"/>
              </w:rPr>
              <w:t>operações</w:t>
            </w:r>
            <w:r w:rsidR="00FD32AE">
              <w:rPr>
                <w:rFonts w:ascii="Arial" w:hAnsi="Arial" w:cs="Arial"/>
                <w:color w:val="000000"/>
              </w:rPr>
              <w:t xml:space="preserve"> </w:t>
            </w:r>
            <w:r>
              <w:rPr>
                <w:rFonts w:ascii="Arial" w:hAnsi="Arial" w:cs="Arial"/>
                <w:color w:val="000000"/>
              </w:rPr>
              <w:t>algébricas,</w:t>
            </w:r>
            <w:r w:rsidR="00FD32AE">
              <w:rPr>
                <w:rFonts w:ascii="Arial" w:hAnsi="Arial" w:cs="Arial"/>
                <w:color w:val="000000"/>
              </w:rPr>
              <w:t xml:space="preserve"> </w:t>
            </w:r>
            <w:r>
              <w:rPr>
                <w:rFonts w:ascii="Arial" w:hAnsi="Arial" w:cs="Arial"/>
                <w:color w:val="000000"/>
              </w:rPr>
              <w:t>estudo</w:t>
            </w:r>
            <w:r w:rsidR="00FD32AE">
              <w:rPr>
                <w:rFonts w:ascii="Arial" w:hAnsi="Arial" w:cs="Arial"/>
                <w:color w:val="000000"/>
              </w:rPr>
              <w:t xml:space="preserve"> </w:t>
            </w:r>
            <w:r>
              <w:rPr>
                <w:rFonts w:ascii="Arial" w:hAnsi="Arial" w:cs="Arial"/>
                <w:color w:val="000000"/>
              </w:rPr>
              <w:t>de</w:t>
            </w:r>
            <w:r w:rsidR="00FD32AE">
              <w:rPr>
                <w:rFonts w:ascii="Arial" w:hAnsi="Arial" w:cs="Arial"/>
                <w:color w:val="000000"/>
              </w:rPr>
              <w:t xml:space="preserve"> </w:t>
            </w:r>
            <w:r>
              <w:rPr>
                <w:rFonts w:ascii="Arial" w:hAnsi="Arial" w:cs="Arial"/>
                <w:color w:val="000000"/>
              </w:rPr>
              <w:t>gráficos,</w:t>
            </w:r>
            <w:r w:rsidR="00FD32AE">
              <w:rPr>
                <w:rFonts w:ascii="Arial" w:hAnsi="Arial" w:cs="Arial"/>
                <w:color w:val="000000"/>
              </w:rPr>
              <w:t xml:space="preserve"> </w:t>
            </w:r>
            <w:r>
              <w:rPr>
                <w:rFonts w:ascii="Arial" w:hAnsi="Arial" w:cs="Arial"/>
                <w:color w:val="000000"/>
              </w:rPr>
              <w:t>conceito</w:t>
            </w:r>
            <w:r w:rsidR="00FD32AE">
              <w:rPr>
                <w:rFonts w:ascii="Arial" w:hAnsi="Arial" w:cs="Arial"/>
                <w:color w:val="000000"/>
              </w:rPr>
              <w:t xml:space="preserve"> </w:t>
            </w:r>
            <w:r>
              <w:rPr>
                <w:rFonts w:ascii="Arial" w:hAnsi="Arial" w:cs="Arial"/>
                <w:color w:val="000000"/>
              </w:rPr>
              <w:t>de</w:t>
            </w:r>
            <w:r w:rsidR="00FD32AE">
              <w:rPr>
                <w:rFonts w:ascii="Arial" w:hAnsi="Arial" w:cs="Arial"/>
                <w:color w:val="000000"/>
              </w:rPr>
              <w:t xml:space="preserve"> </w:t>
            </w:r>
            <w:r>
              <w:rPr>
                <w:rFonts w:ascii="Arial" w:hAnsi="Arial" w:cs="Arial"/>
                <w:color w:val="000000"/>
              </w:rPr>
              <w:t>limite,</w:t>
            </w:r>
            <w:r w:rsidR="00FD32AE">
              <w:rPr>
                <w:rFonts w:ascii="Arial" w:hAnsi="Arial" w:cs="Arial"/>
                <w:color w:val="000000"/>
              </w:rPr>
              <w:t xml:space="preserve"> </w:t>
            </w:r>
            <w:r>
              <w:rPr>
                <w:rFonts w:ascii="Arial" w:hAnsi="Arial" w:cs="Arial"/>
                <w:color w:val="000000"/>
              </w:rPr>
              <w:t>derivada</w:t>
            </w:r>
            <w:r w:rsidR="00FD32AE">
              <w:rPr>
                <w:rFonts w:ascii="Arial" w:hAnsi="Arial" w:cs="Arial"/>
                <w:color w:val="000000"/>
              </w:rPr>
              <w:t xml:space="preserve"> </w:t>
            </w:r>
            <w:r>
              <w:rPr>
                <w:rFonts w:ascii="Arial" w:hAnsi="Arial" w:cs="Arial"/>
                <w:color w:val="000000"/>
              </w:rPr>
              <w:t>de</w:t>
            </w:r>
            <w:r w:rsidR="00FD32AE">
              <w:rPr>
                <w:rFonts w:ascii="Arial" w:hAnsi="Arial" w:cs="Arial"/>
                <w:color w:val="000000"/>
              </w:rPr>
              <w:t xml:space="preserve"> </w:t>
            </w:r>
            <w:r>
              <w:rPr>
                <w:rFonts w:ascii="Arial" w:hAnsi="Arial" w:cs="Arial"/>
                <w:color w:val="000000"/>
              </w:rPr>
              <w:t>funções</w:t>
            </w:r>
            <w:r w:rsidR="00FD32AE">
              <w:rPr>
                <w:rFonts w:ascii="Arial" w:hAnsi="Arial" w:cs="Arial"/>
                <w:color w:val="000000"/>
              </w:rPr>
              <w:t xml:space="preserve"> </w:t>
            </w:r>
            <w:r>
              <w:rPr>
                <w:rFonts w:ascii="Arial" w:hAnsi="Arial" w:cs="Arial"/>
                <w:color w:val="000000"/>
              </w:rPr>
              <w:t>elementares</w:t>
            </w:r>
            <w:r w:rsidR="00FD32AE">
              <w:rPr>
                <w:rFonts w:ascii="Arial" w:hAnsi="Arial" w:cs="Arial"/>
                <w:color w:val="000000"/>
              </w:rPr>
              <w:t xml:space="preserve"> </w:t>
            </w:r>
            <w:r>
              <w:rPr>
                <w:rFonts w:ascii="Arial" w:hAnsi="Arial" w:cs="Arial"/>
                <w:color w:val="000000"/>
              </w:rPr>
              <w:t>e</w:t>
            </w:r>
            <w:r w:rsidR="00FD32AE">
              <w:rPr>
                <w:rFonts w:ascii="Arial" w:hAnsi="Arial" w:cs="Arial"/>
                <w:color w:val="000000"/>
              </w:rPr>
              <w:t xml:space="preserve"> </w:t>
            </w:r>
            <w:r>
              <w:rPr>
                <w:rFonts w:ascii="Arial" w:hAnsi="Arial" w:cs="Arial"/>
                <w:color w:val="000000"/>
              </w:rPr>
              <w:t>noções</w:t>
            </w:r>
            <w:r w:rsidR="00FD32AE">
              <w:rPr>
                <w:rFonts w:ascii="Arial" w:hAnsi="Arial" w:cs="Arial"/>
                <w:color w:val="000000"/>
              </w:rPr>
              <w:t xml:space="preserve"> </w:t>
            </w:r>
            <w:r>
              <w:rPr>
                <w:rFonts w:ascii="Arial" w:hAnsi="Arial" w:cs="Arial"/>
                <w:color w:val="000000"/>
              </w:rPr>
              <w:t>de</w:t>
            </w:r>
            <w:r w:rsidR="00FD32AE">
              <w:rPr>
                <w:rFonts w:ascii="Arial" w:hAnsi="Arial" w:cs="Arial"/>
                <w:color w:val="000000"/>
              </w:rPr>
              <w:t xml:space="preserve"> </w:t>
            </w:r>
            <w:r>
              <w:rPr>
                <w:rFonts w:ascii="Arial" w:hAnsi="Arial" w:cs="Arial"/>
                <w:color w:val="000000"/>
              </w:rPr>
              <w:t>integração),</w:t>
            </w:r>
            <w:r w:rsidR="00FD32AE">
              <w:rPr>
                <w:rFonts w:ascii="Arial" w:hAnsi="Arial" w:cs="Arial"/>
                <w:color w:val="000000"/>
              </w:rPr>
              <w:t xml:space="preserve"> </w:t>
            </w:r>
            <w:r>
              <w:rPr>
                <w:rFonts w:ascii="Arial" w:hAnsi="Arial" w:cs="Arial"/>
                <w:color w:val="000000"/>
              </w:rPr>
              <w:t>juntamente</w:t>
            </w:r>
            <w:r w:rsidR="00FD32AE">
              <w:rPr>
                <w:rFonts w:ascii="Arial" w:hAnsi="Arial" w:cs="Arial"/>
                <w:color w:val="000000"/>
              </w:rPr>
              <w:t xml:space="preserve"> </w:t>
            </w:r>
            <w:r>
              <w:rPr>
                <w:rFonts w:ascii="Arial" w:hAnsi="Arial" w:cs="Arial"/>
                <w:color w:val="000000"/>
              </w:rPr>
              <w:t>com</w:t>
            </w:r>
            <w:r w:rsidR="00FD32AE">
              <w:rPr>
                <w:rFonts w:ascii="Arial" w:hAnsi="Arial" w:cs="Arial"/>
                <w:color w:val="000000"/>
              </w:rPr>
              <w:t xml:space="preserve"> </w:t>
            </w:r>
            <w:r>
              <w:rPr>
                <w:rFonts w:ascii="Arial" w:hAnsi="Arial" w:cs="Arial"/>
                <w:color w:val="000000"/>
              </w:rPr>
              <w:t>algumas</w:t>
            </w:r>
            <w:r w:rsidR="00FD32AE">
              <w:rPr>
                <w:rFonts w:ascii="Arial" w:hAnsi="Arial" w:cs="Arial"/>
                <w:color w:val="000000"/>
              </w:rPr>
              <w:t xml:space="preserve"> </w:t>
            </w:r>
            <w:r>
              <w:rPr>
                <w:rFonts w:ascii="Arial" w:hAnsi="Arial" w:cs="Arial"/>
                <w:color w:val="000000"/>
              </w:rPr>
              <w:t>de</w:t>
            </w:r>
            <w:r w:rsidR="00FD32AE">
              <w:rPr>
                <w:rFonts w:ascii="Arial" w:hAnsi="Arial" w:cs="Arial"/>
                <w:color w:val="000000"/>
              </w:rPr>
              <w:t xml:space="preserve"> </w:t>
            </w:r>
            <w:r>
              <w:rPr>
                <w:rFonts w:ascii="Arial" w:hAnsi="Arial" w:cs="Arial"/>
                <w:color w:val="000000"/>
              </w:rPr>
              <w:t>suas</w:t>
            </w:r>
            <w:r w:rsidR="00FD32AE">
              <w:rPr>
                <w:rFonts w:ascii="Arial" w:hAnsi="Arial" w:cs="Arial"/>
                <w:color w:val="000000"/>
              </w:rPr>
              <w:t xml:space="preserve"> </w:t>
            </w:r>
            <w:r>
              <w:rPr>
                <w:rFonts w:ascii="Arial" w:hAnsi="Arial" w:cs="Arial"/>
                <w:color w:val="000000"/>
              </w:rPr>
              <w:t>aplicações</w:t>
            </w:r>
            <w:r w:rsidR="00FD32AE">
              <w:rPr>
                <w:rFonts w:ascii="Arial" w:hAnsi="Arial" w:cs="Arial"/>
                <w:color w:val="000000"/>
              </w:rPr>
              <w:t xml:space="preserve"> </w:t>
            </w:r>
            <w:r>
              <w:rPr>
                <w:rFonts w:ascii="Arial" w:hAnsi="Arial" w:cs="Arial"/>
                <w:color w:val="000000"/>
              </w:rPr>
              <w:t>em</w:t>
            </w:r>
            <w:r w:rsidR="00FD32AE">
              <w:rPr>
                <w:rFonts w:ascii="Arial" w:hAnsi="Arial" w:cs="Arial"/>
                <w:color w:val="000000"/>
              </w:rPr>
              <w:t xml:space="preserve"> </w:t>
            </w:r>
            <w:r>
              <w:rPr>
                <w:rFonts w:ascii="Arial" w:hAnsi="Arial" w:cs="Arial"/>
                <w:color w:val="000000"/>
              </w:rPr>
              <w:t>problemas</w:t>
            </w:r>
            <w:r w:rsidR="00FD32AE">
              <w:rPr>
                <w:rFonts w:ascii="Arial" w:hAnsi="Arial" w:cs="Arial"/>
                <w:color w:val="000000"/>
              </w:rPr>
              <w:t xml:space="preserve"> </w:t>
            </w:r>
            <w:r>
              <w:rPr>
                <w:rFonts w:ascii="Arial" w:hAnsi="Arial" w:cs="Arial"/>
                <w:color w:val="000000"/>
              </w:rPr>
              <w:t>da</w:t>
            </w:r>
            <w:r w:rsidR="00FD32AE">
              <w:rPr>
                <w:rFonts w:ascii="Arial" w:hAnsi="Arial" w:cs="Arial"/>
                <w:color w:val="000000"/>
              </w:rPr>
              <w:t xml:space="preserve"> </w:t>
            </w:r>
            <w:r>
              <w:rPr>
                <w:rFonts w:ascii="Arial" w:hAnsi="Arial" w:cs="Arial"/>
                <w:color w:val="000000"/>
              </w:rPr>
              <w:t>física,</w:t>
            </w:r>
            <w:r>
              <w:rPr>
                <w:rFonts w:ascii="Arial" w:eastAsia="Arial" w:hAnsi="Arial" w:cs="Arial"/>
                <w:color w:val="000000"/>
              </w:rPr>
              <w:t xml:space="preserve"> engenharia e meio ambiente, </w:t>
            </w:r>
            <w:r>
              <w:rPr>
                <w:rFonts w:ascii="Arial" w:hAnsi="Arial" w:cs="Arial"/>
                <w:color w:val="000000"/>
              </w:rPr>
              <w:t>de</w:t>
            </w:r>
            <w:r w:rsidR="00FD32AE">
              <w:rPr>
                <w:rFonts w:ascii="Arial" w:hAnsi="Arial" w:cs="Arial"/>
                <w:color w:val="000000"/>
              </w:rPr>
              <w:t xml:space="preserve"> </w:t>
            </w:r>
            <w:r>
              <w:rPr>
                <w:rFonts w:ascii="Arial" w:hAnsi="Arial" w:cs="Arial"/>
                <w:color w:val="000000"/>
              </w:rPr>
              <w:t>forma</w:t>
            </w:r>
            <w:r w:rsidR="00FD32AE">
              <w:rPr>
                <w:rFonts w:ascii="Arial" w:hAnsi="Arial" w:cs="Arial"/>
                <w:color w:val="000000"/>
              </w:rPr>
              <w:t xml:space="preserve"> </w:t>
            </w:r>
            <w:r>
              <w:rPr>
                <w:rFonts w:ascii="Arial" w:hAnsi="Arial" w:cs="Arial"/>
                <w:color w:val="000000"/>
              </w:rPr>
              <w:t>a</w:t>
            </w:r>
            <w:r w:rsidR="00FD32AE">
              <w:rPr>
                <w:rFonts w:ascii="Arial" w:hAnsi="Arial" w:cs="Arial"/>
                <w:color w:val="000000"/>
              </w:rPr>
              <w:t xml:space="preserve"> </w:t>
            </w:r>
            <w:r>
              <w:rPr>
                <w:rFonts w:ascii="Arial" w:hAnsi="Arial" w:cs="Arial"/>
                <w:color w:val="000000"/>
              </w:rPr>
              <w:t>favorecer</w:t>
            </w:r>
            <w:r w:rsidR="00FD32AE">
              <w:rPr>
                <w:rFonts w:ascii="Arial" w:hAnsi="Arial" w:cs="Arial"/>
                <w:color w:val="000000"/>
              </w:rPr>
              <w:t xml:space="preserve"> </w:t>
            </w:r>
            <w:r>
              <w:rPr>
                <w:rFonts w:ascii="Arial" w:hAnsi="Arial" w:cs="Arial"/>
                <w:color w:val="000000"/>
              </w:rPr>
              <w:t>o</w:t>
            </w:r>
            <w:r w:rsidR="00FD32AE">
              <w:rPr>
                <w:rFonts w:ascii="Arial" w:hAnsi="Arial" w:cs="Arial"/>
                <w:color w:val="000000"/>
              </w:rPr>
              <w:t xml:space="preserve"> </w:t>
            </w:r>
            <w:r>
              <w:rPr>
                <w:rFonts w:ascii="Arial" w:hAnsi="Arial" w:cs="Arial"/>
                <w:color w:val="000000"/>
              </w:rPr>
              <w:t>entendimento</w:t>
            </w:r>
            <w:r w:rsidR="00FD32AE">
              <w:rPr>
                <w:rFonts w:ascii="Arial" w:hAnsi="Arial" w:cs="Arial"/>
                <w:color w:val="000000"/>
              </w:rPr>
              <w:t xml:space="preserve"> </w:t>
            </w:r>
            <w:r>
              <w:rPr>
                <w:rFonts w:ascii="Arial" w:hAnsi="Arial" w:cs="Arial"/>
                <w:color w:val="000000"/>
              </w:rPr>
              <w:t>das</w:t>
            </w:r>
            <w:r w:rsidR="00FD32AE">
              <w:rPr>
                <w:rFonts w:ascii="Arial" w:hAnsi="Arial" w:cs="Arial"/>
                <w:color w:val="000000"/>
              </w:rPr>
              <w:t xml:space="preserve"> </w:t>
            </w:r>
            <w:r>
              <w:rPr>
                <w:rFonts w:ascii="Arial" w:hAnsi="Arial" w:cs="Arial"/>
                <w:color w:val="000000"/>
              </w:rPr>
              <w:t>relações</w:t>
            </w:r>
            <w:r w:rsidR="00FD32AE">
              <w:rPr>
                <w:rFonts w:ascii="Arial" w:hAnsi="Arial" w:cs="Arial"/>
                <w:color w:val="000000"/>
              </w:rPr>
              <w:t xml:space="preserve"> </w:t>
            </w:r>
            <w:r>
              <w:rPr>
                <w:rFonts w:ascii="Arial" w:hAnsi="Arial" w:cs="Arial"/>
                <w:color w:val="000000"/>
              </w:rPr>
              <w:t>heurísticas,</w:t>
            </w:r>
            <w:r w:rsidR="00FD32AE">
              <w:rPr>
                <w:rFonts w:ascii="Arial" w:hAnsi="Arial" w:cs="Arial"/>
                <w:color w:val="000000"/>
              </w:rPr>
              <w:t xml:space="preserve"> </w:t>
            </w:r>
            <w:r>
              <w:rPr>
                <w:rFonts w:ascii="Arial" w:hAnsi="Arial" w:cs="Arial"/>
                <w:color w:val="000000"/>
              </w:rPr>
              <w:t>históricas</w:t>
            </w:r>
            <w:r w:rsidR="00FD32AE">
              <w:rPr>
                <w:rFonts w:ascii="Arial" w:hAnsi="Arial" w:cs="Arial"/>
                <w:color w:val="000000"/>
              </w:rPr>
              <w:t xml:space="preserve"> </w:t>
            </w:r>
            <w:r>
              <w:rPr>
                <w:rFonts w:ascii="Arial" w:hAnsi="Arial" w:cs="Arial"/>
                <w:color w:val="000000"/>
              </w:rPr>
              <w:t>e</w:t>
            </w:r>
            <w:r w:rsidR="00FD32AE">
              <w:rPr>
                <w:rFonts w:ascii="Arial" w:hAnsi="Arial" w:cs="Arial"/>
                <w:color w:val="000000"/>
              </w:rPr>
              <w:t xml:space="preserve"> </w:t>
            </w:r>
            <w:r>
              <w:rPr>
                <w:rFonts w:ascii="Arial" w:hAnsi="Arial" w:cs="Arial"/>
                <w:color w:val="000000"/>
              </w:rPr>
              <w:t>metodológicas</w:t>
            </w:r>
            <w:r w:rsidR="00FD32AE">
              <w:rPr>
                <w:rFonts w:ascii="Arial" w:hAnsi="Arial" w:cs="Arial"/>
                <w:color w:val="000000"/>
              </w:rPr>
              <w:t xml:space="preserve"> </w:t>
            </w:r>
            <w:r>
              <w:rPr>
                <w:rFonts w:ascii="Arial" w:hAnsi="Arial" w:cs="Arial"/>
                <w:color w:val="000000"/>
              </w:rPr>
              <w:t>entre</w:t>
            </w:r>
            <w:r w:rsidR="00FD32AE">
              <w:rPr>
                <w:rFonts w:ascii="Arial" w:hAnsi="Arial" w:cs="Arial"/>
                <w:color w:val="000000"/>
              </w:rPr>
              <w:t xml:space="preserve"> </w:t>
            </w:r>
            <w:r>
              <w:rPr>
                <w:rFonts w:ascii="Arial" w:hAnsi="Arial" w:cs="Arial"/>
                <w:color w:val="000000"/>
              </w:rPr>
              <w:t>a</w:t>
            </w:r>
            <w:r w:rsidR="00FD32AE">
              <w:rPr>
                <w:rFonts w:ascii="Arial" w:hAnsi="Arial" w:cs="Arial"/>
                <w:color w:val="000000"/>
              </w:rPr>
              <w:t xml:space="preserve"> </w:t>
            </w:r>
            <w:r>
              <w:rPr>
                <w:rFonts w:ascii="Arial" w:hAnsi="Arial" w:cs="Arial"/>
                <w:color w:val="000000"/>
              </w:rPr>
              <w:t>matemática</w:t>
            </w:r>
            <w:r w:rsidR="00FD32AE">
              <w:rPr>
                <w:rFonts w:ascii="Arial" w:hAnsi="Arial" w:cs="Arial"/>
                <w:color w:val="000000"/>
              </w:rPr>
              <w:t xml:space="preserve"> </w:t>
            </w:r>
            <w:r>
              <w:rPr>
                <w:rFonts w:ascii="Arial" w:hAnsi="Arial" w:cs="Arial"/>
                <w:color w:val="000000"/>
              </w:rPr>
              <w:t>e</w:t>
            </w:r>
            <w:r w:rsidR="00FD32AE">
              <w:rPr>
                <w:rFonts w:ascii="Arial" w:hAnsi="Arial" w:cs="Arial"/>
                <w:color w:val="000000"/>
              </w:rPr>
              <w:t xml:space="preserve"> </w:t>
            </w:r>
            <w:r>
              <w:rPr>
                <w:rFonts w:ascii="Arial" w:hAnsi="Arial" w:cs="Arial"/>
                <w:color w:val="000000"/>
              </w:rPr>
              <w:t>a</w:t>
            </w:r>
            <w:r w:rsidR="00FD32AE">
              <w:rPr>
                <w:rFonts w:ascii="Arial" w:hAnsi="Arial" w:cs="Arial"/>
                <w:color w:val="000000"/>
              </w:rPr>
              <w:t xml:space="preserve"> </w:t>
            </w:r>
            <w:r>
              <w:rPr>
                <w:rFonts w:ascii="Arial" w:hAnsi="Arial" w:cs="Arial"/>
                <w:color w:val="000000"/>
              </w:rPr>
              <w:t>ciência.</w:t>
            </w:r>
            <w:r w:rsidR="00FD32AE">
              <w:rPr>
                <w:rFonts w:ascii="Arial" w:hAnsi="Arial" w:cs="Arial"/>
                <w:color w:val="000000"/>
              </w:rPr>
              <w:t xml:space="preserve"> </w:t>
            </w:r>
            <w:r>
              <w:rPr>
                <w:rFonts w:ascii="Arial" w:hAnsi="Arial" w:cs="Arial"/>
                <w:color w:val="000000"/>
              </w:rPr>
              <w:t>Também</w:t>
            </w:r>
            <w:r w:rsidR="00FD32AE">
              <w:rPr>
                <w:rFonts w:ascii="Arial" w:hAnsi="Arial" w:cs="Arial"/>
                <w:color w:val="000000"/>
              </w:rPr>
              <w:t xml:space="preserve"> </w:t>
            </w:r>
            <w:r>
              <w:rPr>
                <w:rFonts w:ascii="Arial" w:hAnsi="Arial" w:cs="Arial"/>
                <w:color w:val="000000"/>
              </w:rPr>
              <w:t>são</w:t>
            </w:r>
            <w:r w:rsidR="00FD32AE">
              <w:rPr>
                <w:rFonts w:ascii="Arial" w:hAnsi="Arial" w:cs="Arial"/>
                <w:color w:val="000000"/>
              </w:rPr>
              <w:t xml:space="preserve"> </w:t>
            </w:r>
            <w:r>
              <w:rPr>
                <w:rFonts w:ascii="Arial" w:hAnsi="Arial" w:cs="Arial"/>
                <w:color w:val="000000"/>
              </w:rPr>
              <w:t>abordadas</w:t>
            </w:r>
            <w:r w:rsidR="00FD32AE">
              <w:rPr>
                <w:rFonts w:ascii="Arial" w:hAnsi="Arial" w:cs="Arial"/>
                <w:color w:val="000000"/>
              </w:rPr>
              <w:t xml:space="preserve"> </w:t>
            </w:r>
            <w:r>
              <w:rPr>
                <w:rFonts w:ascii="Arial" w:hAnsi="Arial" w:cs="Arial"/>
                <w:color w:val="000000"/>
              </w:rPr>
              <w:t>ferramentas</w:t>
            </w:r>
            <w:r w:rsidR="00FD32AE">
              <w:rPr>
                <w:rFonts w:ascii="Arial" w:hAnsi="Arial" w:cs="Arial"/>
                <w:color w:val="000000"/>
              </w:rPr>
              <w:t xml:space="preserve"> </w:t>
            </w:r>
            <w:r>
              <w:rPr>
                <w:rFonts w:ascii="Arial" w:hAnsi="Arial" w:cs="Arial"/>
                <w:color w:val="000000"/>
              </w:rPr>
              <w:t>tecnológicas</w:t>
            </w:r>
            <w:r w:rsidR="00FD32AE">
              <w:rPr>
                <w:rFonts w:ascii="Arial" w:hAnsi="Arial" w:cs="Arial"/>
                <w:color w:val="000000"/>
              </w:rPr>
              <w:t xml:space="preserve"> </w:t>
            </w:r>
            <w:r>
              <w:rPr>
                <w:rFonts w:ascii="Arial" w:hAnsi="Arial" w:cs="Arial"/>
                <w:color w:val="000000"/>
              </w:rPr>
              <w:t>como</w:t>
            </w:r>
            <w:r w:rsidR="00FD32AE">
              <w:rPr>
                <w:rFonts w:ascii="Arial" w:hAnsi="Arial" w:cs="Arial"/>
                <w:color w:val="000000"/>
              </w:rPr>
              <w:t xml:space="preserve"> </w:t>
            </w:r>
            <w:r>
              <w:rPr>
                <w:rFonts w:ascii="Arial" w:hAnsi="Arial" w:cs="Arial"/>
                <w:color w:val="000000"/>
              </w:rPr>
              <w:t>as</w:t>
            </w:r>
            <w:r w:rsidR="00FD32AE">
              <w:rPr>
                <w:rFonts w:ascii="Arial" w:hAnsi="Arial" w:cs="Arial"/>
                <w:color w:val="000000"/>
              </w:rPr>
              <w:t xml:space="preserve"> </w:t>
            </w:r>
            <w:r>
              <w:rPr>
                <w:rFonts w:ascii="Arial" w:hAnsi="Arial" w:cs="Arial"/>
                <w:color w:val="000000"/>
              </w:rPr>
              <w:t>planilhas</w:t>
            </w:r>
            <w:r w:rsidR="00FD32AE">
              <w:rPr>
                <w:rFonts w:ascii="Arial" w:hAnsi="Arial" w:cs="Arial"/>
                <w:color w:val="000000"/>
              </w:rPr>
              <w:t xml:space="preserve"> </w:t>
            </w:r>
            <w:r>
              <w:rPr>
                <w:rFonts w:ascii="Arial" w:hAnsi="Arial" w:cs="Arial"/>
                <w:color w:val="000000"/>
              </w:rPr>
              <w:t>eletrônicas</w:t>
            </w:r>
            <w:r w:rsidR="00FD32AE">
              <w:rPr>
                <w:rFonts w:ascii="Arial" w:hAnsi="Arial" w:cs="Arial"/>
                <w:color w:val="000000"/>
              </w:rPr>
              <w:t xml:space="preserve"> </w:t>
            </w:r>
            <w:r>
              <w:rPr>
                <w:rFonts w:ascii="Arial" w:hAnsi="Arial" w:cs="Arial"/>
                <w:color w:val="000000"/>
              </w:rPr>
              <w:t>e</w:t>
            </w:r>
            <w:r w:rsidR="00FD32AE">
              <w:rPr>
                <w:rFonts w:ascii="Arial" w:hAnsi="Arial" w:cs="Arial"/>
                <w:color w:val="000000"/>
              </w:rPr>
              <w:t xml:space="preserve"> </w:t>
            </w:r>
            <w:r>
              <w:rPr>
                <w:rFonts w:ascii="Arial" w:hAnsi="Arial" w:cs="Arial"/>
                <w:color w:val="000000"/>
              </w:rPr>
              <w:t>calculadoras</w:t>
            </w:r>
            <w:r w:rsidR="00FD32AE">
              <w:rPr>
                <w:rFonts w:ascii="Arial" w:hAnsi="Arial" w:cs="Arial"/>
                <w:color w:val="000000"/>
              </w:rPr>
              <w:t xml:space="preserve"> </w:t>
            </w:r>
            <w:r>
              <w:rPr>
                <w:rFonts w:ascii="Arial" w:hAnsi="Arial" w:cs="Arial"/>
                <w:color w:val="000000"/>
              </w:rPr>
              <w:t>científicas</w:t>
            </w:r>
            <w:r w:rsidR="00FD32AE">
              <w:rPr>
                <w:rFonts w:ascii="Arial" w:hAnsi="Arial" w:cs="Arial"/>
                <w:color w:val="000000"/>
              </w:rPr>
              <w:t xml:space="preserve"> </w:t>
            </w:r>
            <w:r>
              <w:rPr>
                <w:rFonts w:ascii="Arial" w:hAnsi="Arial" w:cs="Arial"/>
                <w:color w:val="000000"/>
              </w:rPr>
              <w:t>em</w:t>
            </w:r>
            <w:r w:rsidR="00FD32AE">
              <w:rPr>
                <w:rFonts w:ascii="Arial" w:hAnsi="Arial" w:cs="Arial"/>
                <w:color w:val="000000"/>
              </w:rPr>
              <w:t xml:space="preserve"> </w:t>
            </w:r>
            <w:r>
              <w:rPr>
                <w:rFonts w:ascii="Arial" w:hAnsi="Arial" w:cs="Arial"/>
                <w:color w:val="000000"/>
              </w:rPr>
              <w:t>aplicações</w:t>
            </w:r>
            <w:r w:rsidR="00FD32AE">
              <w:rPr>
                <w:rFonts w:ascii="Arial" w:hAnsi="Arial" w:cs="Arial"/>
                <w:color w:val="000000"/>
              </w:rPr>
              <w:t xml:space="preserve"> </w:t>
            </w:r>
            <w:r>
              <w:rPr>
                <w:rFonts w:ascii="Arial" w:hAnsi="Arial" w:cs="Arial"/>
                <w:color w:val="000000"/>
              </w:rPr>
              <w:t>de</w:t>
            </w:r>
            <w:r w:rsidR="00FD32AE">
              <w:rPr>
                <w:rFonts w:ascii="Arial" w:hAnsi="Arial" w:cs="Arial"/>
                <w:color w:val="000000"/>
              </w:rPr>
              <w:t xml:space="preserve"> </w:t>
            </w:r>
            <w:r>
              <w:rPr>
                <w:rFonts w:ascii="Arial" w:hAnsi="Arial" w:cs="Arial"/>
                <w:color w:val="000000"/>
              </w:rPr>
              <w:t>cálculo</w:t>
            </w:r>
            <w:r w:rsidR="00FD32AE">
              <w:rPr>
                <w:rFonts w:ascii="Arial" w:hAnsi="Arial" w:cs="Arial"/>
                <w:color w:val="000000"/>
              </w:rPr>
              <w:t xml:space="preserve"> </w:t>
            </w:r>
            <w:r>
              <w:rPr>
                <w:rFonts w:ascii="Arial" w:hAnsi="Arial" w:cs="Arial"/>
                <w:color w:val="000000"/>
              </w:rPr>
              <w:t>numérico,</w:t>
            </w:r>
            <w:r w:rsidR="00FD32AE">
              <w:rPr>
                <w:rFonts w:ascii="Arial" w:hAnsi="Arial" w:cs="Arial"/>
                <w:color w:val="000000"/>
              </w:rPr>
              <w:t xml:space="preserve"> </w:t>
            </w:r>
            <w:r>
              <w:rPr>
                <w:rFonts w:ascii="Arial" w:hAnsi="Arial" w:cs="Arial"/>
                <w:color w:val="000000"/>
              </w:rPr>
              <w:t>análises</w:t>
            </w:r>
            <w:r w:rsidR="00FD32AE">
              <w:rPr>
                <w:rFonts w:ascii="Arial" w:hAnsi="Arial" w:cs="Arial"/>
                <w:color w:val="000000"/>
              </w:rPr>
              <w:t xml:space="preserve"> </w:t>
            </w:r>
            <w:r>
              <w:rPr>
                <w:rFonts w:ascii="Arial" w:hAnsi="Arial" w:cs="Arial"/>
                <w:color w:val="000000"/>
              </w:rPr>
              <w:t>gráficas</w:t>
            </w:r>
            <w:r w:rsidR="00FD32AE">
              <w:rPr>
                <w:rFonts w:ascii="Arial" w:hAnsi="Arial" w:cs="Arial"/>
                <w:color w:val="000000"/>
              </w:rPr>
              <w:t xml:space="preserve"> </w:t>
            </w:r>
            <w:r>
              <w:rPr>
                <w:rFonts w:ascii="Arial" w:hAnsi="Arial" w:cs="Arial"/>
                <w:color w:val="000000"/>
              </w:rPr>
              <w:t>e</w:t>
            </w:r>
            <w:r w:rsidR="00FD32AE">
              <w:rPr>
                <w:rFonts w:ascii="Arial" w:hAnsi="Arial" w:cs="Arial"/>
                <w:color w:val="000000"/>
              </w:rPr>
              <w:t xml:space="preserve"> </w:t>
            </w:r>
            <w:r>
              <w:rPr>
                <w:rFonts w:ascii="Arial" w:hAnsi="Arial" w:cs="Arial"/>
                <w:color w:val="000000"/>
              </w:rPr>
              <w:t>resolução</w:t>
            </w:r>
            <w:r w:rsidR="00FD32AE">
              <w:rPr>
                <w:rFonts w:ascii="Arial" w:hAnsi="Arial" w:cs="Arial"/>
                <w:color w:val="000000"/>
              </w:rPr>
              <w:t xml:space="preserve"> </w:t>
            </w:r>
            <w:r>
              <w:rPr>
                <w:rFonts w:ascii="Arial" w:hAnsi="Arial" w:cs="Arial"/>
                <w:color w:val="000000"/>
              </w:rPr>
              <w:t>de</w:t>
            </w:r>
            <w:r w:rsidR="00FD32AE">
              <w:rPr>
                <w:rFonts w:ascii="Arial" w:hAnsi="Arial" w:cs="Arial"/>
                <w:color w:val="000000"/>
              </w:rPr>
              <w:t xml:space="preserve"> </w:t>
            </w:r>
            <w:r>
              <w:rPr>
                <w:rFonts w:ascii="Arial" w:hAnsi="Arial" w:cs="Arial"/>
                <w:color w:val="000000"/>
              </w:rPr>
              <w:t>problemas</w:t>
            </w:r>
            <w:r w:rsidR="00FD32AE">
              <w:rPr>
                <w:rFonts w:ascii="Arial" w:hAnsi="Arial" w:cs="Arial"/>
                <w:color w:val="000000"/>
              </w:rPr>
              <w:t xml:space="preserve"> </w:t>
            </w:r>
            <w:r>
              <w:rPr>
                <w:rFonts w:ascii="Arial" w:hAnsi="Arial" w:cs="Arial"/>
                <w:color w:val="000000"/>
              </w:rPr>
              <w:t>experimentais.</w:t>
            </w:r>
          </w:p>
        </w:tc>
      </w:tr>
      <w:tr w:rsidR="00991AE8" w14:paraId="618ECF6C"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2EEA7D7" w14:textId="77777777" w:rsidR="00991AE8" w:rsidRDefault="00991AE8" w:rsidP="00F70B23">
            <w:pPr>
              <w:spacing w:line="360" w:lineRule="auto"/>
              <w:jc w:val="both"/>
              <w:rPr>
                <w:rFonts w:ascii="Arial" w:hAnsi="Arial" w:cs="Arial"/>
                <w:bCs/>
              </w:rPr>
            </w:pPr>
            <w:r>
              <w:rPr>
                <w:rFonts w:ascii="Arial" w:hAnsi="Arial" w:cs="Arial"/>
                <w:b/>
                <w:bCs/>
              </w:rPr>
              <w:t>3 - OBJETIVOS:</w:t>
            </w:r>
          </w:p>
          <w:p w14:paraId="38A9B4EE" w14:textId="6505A224" w:rsidR="00991AE8" w:rsidRPr="003E748F" w:rsidRDefault="008C6C3B" w:rsidP="00F70B23">
            <w:pPr>
              <w:pStyle w:val="Default"/>
              <w:spacing w:line="360" w:lineRule="auto"/>
              <w:rPr>
                <w:rFonts w:ascii="Arial" w:hAnsi="Arial" w:cs="Arial"/>
              </w:rPr>
            </w:pPr>
            <w:r>
              <w:rPr>
                <w:rFonts w:ascii="Arial" w:hAnsi="Arial" w:cs="Arial"/>
                <w:bCs/>
              </w:rPr>
              <w:t>Revisar</w:t>
            </w:r>
            <w:r w:rsidR="00FD32AE">
              <w:rPr>
                <w:rFonts w:ascii="Arial" w:hAnsi="Arial" w:cs="Arial"/>
                <w:bCs/>
              </w:rPr>
              <w:t xml:space="preserve"> </w:t>
            </w:r>
            <w:r>
              <w:rPr>
                <w:rFonts w:ascii="Arial" w:hAnsi="Arial" w:cs="Arial"/>
                <w:bCs/>
              </w:rPr>
              <w:t>as</w:t>
            </w:r>
            <w:r w:rsidR="00FD32AE">
              <w:rPr>
                <w:rFonts w:ascii="Arial" w:hAnsi="Arial" w:cs="Arial"/>
                <w:bCs/>
              </w:rPr>
              <w:t xml:space="preserve"> </w:t>
            </w:r>
            <w:r>
              <w:rPr>
                <w:rFonts w:ascii="Arial" w:hAnsi="Arial" w:cs="Arial"/>
                <w:bCs/>
              </w:rPr>
              <w:t>principais</w:t>
            </w:r>
            <w:r w:rsidR="00FD32AE">
              <w:rPr>
                <w:rFonts w:ascii="Arial" w:hAnsi="Arial" w:cs="Arial"/>
                <w:bCs/>
              </w:rPr>
              <w:t xml:space="preserve"> </w:t>
            </w:r>
            <w:r>
              <w:rPr>
                <w:rFonts w:ascii="Arial" w:hAnsi="Arial" w:cs="Arial"/>
                <w:bCs/>
              </w:rPr>
              <w:t>funções</w:t>
            </w:r>
            <w:r w:rsidR="00FD32AE">
              <w:rPr>
                <w:rFonts w:ascii="Arial" w:hAnsi="Arial" w:cs="Arial"/>
                <w:bCs/>
              </w:rPr>
              <w:t xml:space="preserve"> </w:t>
            </w:r>
            <w:r>
              <w:rPr>
                <w:rFonts w:ascii="Arial" w:hAnsi="Arial" w:cs="Arial"/>
                <w:bCs/>
              </w:rPr>
              <w:t>elementares</w:t>
            </w:r>
            <w:r w:rsidR="00FD32AE">
              <w:rPr>
                <w:rFonts w:ascii="Arial" w:hAnsi="Arial" w:cs="Arial"/>
                <w:bCs/>
              </w:rPr>
              <w:t xml:space="preserve"> </w:t>
            </w:r>
            <w:r>
              <w:rPr>
                <w:rFonts w:ascii="Arial" w:hAnsi="Arial" w:cs="Arial"/>
                <w:bCs/>
              </w:rPr>
              <w:t>bem</w:t>
            </w:r>
            <w:r w:rsidR="00FD32AE">
              <w:rPr>
                <w:rFonts w:ascii="Arial" w:hAnsi="Arial" w:cs="Arial"/>
                <w:bCs/>
              </w:rPr>
              <w:t xml:space="preserve"> </w:t>
            </w:r>
            <w:r>
              <w:rPr>
                <w:rFonts w:ascii="Arial" w:hAnsi="Arial" w:cs="Arial"/>
                <w:bCs/>
              </w:rPr>
              <w:t>como</w:t>
            </w:r>
            <w:r w:rsidR="00FD32AE">
              <w:rPr>
                <w:rFonts w:ascii="Arial" w:hAnsi="Arial" w:cs="Arial"/>
                <w:bCs/>
              </w:rPr>
              <w:t xml:space="preserve"> </w:t>
            </w:r>
            <w:r>
              <w:rPr>
                <w:rFonts w:ascii="Arial" w:hAnsi="Arial" w:cs="Arial"/>
                <w:bCs/>
              </w:rPr>
              <w:t>seus</w:t>
            </w:r>
            <w:r w:rsidR="00FD32AE">
              <w:rPr>
                <w:rFonts w:ascii="Arial" w:hAnsi="Arial" w:cs="Arial"/>
                <w:bCs/>
              </w:rPr>
              <w:t xml:space="preserve"> </w:t>
            </w:r>
            <w:r>
              <w:rPr>
                <w:rFonts w:ascii="Arial" w:hAnsi="Arial" w:cs="Arial"/>
                <w:bCs/>
              </w:rPr>
              <w:t>gráficos,</w:t>
            </w:r>
            <w:r w:rsidR="00FD32AE">
              <w:rPr>
                <w:rFonts w:ascii="Arial" w:hAnsi="Arial" w:cs="Arial"/>
                <w:bCs/>
              </w:rPr>
              <w:t xml:space="preserve"> </w:t>
            </w:r>
            <w:r>
              <w:rPr>
                <w:rFonts w:ascii="Arial" w:hAnsi="Arial" w:cs="Arial"/>
                <w:bCs/>
              </w:rPr>
              <w:t>domínio</w:t>
            </w:r>
            <w:r w:rsidR="00FD32AE">
              <w:rPr>
                <w:rFonts w:ascii="Arial" w:hAnsi="Arial" w:cs="Arial"/>
                <w:bCs/>
              </w:rPr>
              <w:t xml:space="preserve"> </w:t>
            </w:r>
            <w:r>
              <w:rPr>
                <w:rFonts w:ascii="Arial" w:hAnsi="Arial" w:cs="Arial"/>
                <w:bCs/>
              </w:rPr>
              <w:t>e</w:t>
            </w:r>
            <w:r w:rsidR="00FD32AE">
              <w:rPr>
                <w:rFonts w:ascii="Arial" w:hAnsi="Arial" w:cs="Arial"/>
                <w:bCs/>
              </w:rPr>
              <w:t xml:space="preserve"> </w:t>
            </w:r>
            <w:r>
              <w:rPr>
                <w:rFonts w:ascii="Arial" w:hAnsi="Arial" w:cs="Arial"/>
                <w:bCs/>
              </w:rPr>
              <w:t>imagem</w:t>
            </w:r>
            <w:r w:rsidR="00FD32AE">
              <w:rPr>
                <w:rFonts w:ascii="Arial" w:hAnsi="Arial" w:cs="Arial"/>
                <w:bCs/>
              </w:rPr>
              <w:t xml:space="preserve"> </w:t>
            </w:r>
            <w:r>
              <w:rPr>
                <w:rFonts w:ascii="Arial" w:hAnsi="Arial" w:cs="Arial"/>
                <w:bCs/>
              </w:rPr>
              <w:t>e</w:t>
            </w:r>
            <w:r w:rsidR="00FD32AE">
              <w:rPr>
                <w:rFonts w:ascii="Arial" w:hAnsi="Arial" w:cs="Arial"/>
                <w:bCs/>
              </w:rPr>
              <w:t xml:space="preserve"> </w:t>
            </w:r>
            <w:r>
              <w:rPr>
                <w:rFonts w:ascii="Arial" w:hAnsi="Arial" w:cs="Arial"/>
                <w:bCs/>
              </w:rPr>
              <w:t>introduzir</w:t>
            </w:r>
            <w:r w:rsidR="00FD32AE">
              <w:rPr>
                <w:rFonts w:ascii="Arial" w:hAnsi="Arial" w:cs="Arial"/>
                <w:bCs/>
              </w:rPr>
              <w:t xml:space="preserve"> </w:t>
            </w:r>
            <w:r>
              <w:rPr>
                <w:rFonts w:ascii="Arial" w:hAnsi="Arial" w:cs="Arial"/>
                <w:bCs/>
              </w:rPr>
              <w:t>os</w:t>
            </w:r>
            <w:r w:rsidR="00FD32AE">
              <w:rPr>
                <w:rFonts w:ascii="Arial" w:hAnsi="Arial" w:cs="Arial"/>
                <w:bCs/>
              </w:rPr>
              <w:t xml:space="preserve"> </w:t>
            </w:r>
            <w:r>
              <w:rPr>
                <w:rFonts w:ascii="Arial" w:hAnsi="Arial" w:cs="Arial"/>
                <w:bCs/>
              </w:rPr>
              <w:t>conceitos</w:t>
            </w:r>
            <w:r w:rsidR="00FD32AE">
              <w:rPr>
                <w:rFonts w:ascii="Arial" w:hAnsi="Arial" w:cs="Arial"/>
                <w:bCs/>
              </w:rPr>
              <w:t xml:space="preserve"> </w:t>
            </w:r>
            <w:r>
              <w:rPr>
                <w:rFonts w:ascii="Arial" w:hAnsi="Arial" w:cs="Arial"/>
                <w:bCs/>
              </w:rPr>
              <w:t>iniciais</w:t>
            </w:r>
            <w:r w:rsidR="00FD32AE">
              <w:rPr>
                <w:rFonts w:ascii="Arial" w:hAnsi="Arial" w:cs="Arial"/>
                <w:bCs/>
              </w:rPr>
              <w:t xml:space="preserve"> </w:t>
            </w:r>
            <w:r>
              <w:rPr>
                <w:rFonts w:ascii="Arial" w:hAnsi="Arial" w:cs="Arial"/>
                <w:bCs/>
              </w:rPr>
              <w:t>do</w:t>
            </w:r>
            <w:r w:rsidR="00FD32AE">
              <w:rPr>
                <w:rFonts w:ascii="Arial" w:hAnsi="Arial" w:cs="Arial"/>
                <w:bCs/>
              </w:rPr>
              <w:t xml:space="preserve"> </w:t>
            </w:r>
            <w:r>
              <w:rPr>
                <w:rFonts w:ascii="Arial" w:hAnsi="Arial" w:cs="Arial"/>
                <w:bCs/>
              </w:rPr>
              <w:t>cálculo</w:t>
            </w:r>
            <w:r w:rsidR="00FD32AE">
              <w:rPr>
                <w:rFonts w:ascii="Arial" w:hAnsi="Arial" w:cs="Arial"/>
                <w:bCs/>
              </w:rPr>
              <w:t xml:space="preserve"> </w:t>
            </w:r>
            <w:r>
              <w:rPr>
                <w:rFonts w:ascii="Arial" w:hAnsi="Arial" w:cs="Arial"/>
                <w:bCs/>
              </w:rPr>
              <w:t>diferencial</w:t>
            </w:r>
            <w:r w:rsidR="00FD32AE">
              <w:rPr>
                <w:rFonts w:ascii="Arial" w:hAnsi="Arial" w:cs="Arial"/>
                <w:bCs/>
              </w:rPr>
              <w:t xml:space="preserve"> </w:t>
            </w:r>
            <w:r>
              <w:rPr>
                <w:rFonts w:ascii="Arial" w:hAnsi="Arial" w:cs="Arial"/>
                <w:bCs/>
              </w:rPr>
              <w:t>e</w:t>
            </w:r>
            <w:r w:rsidR="00FD32AE">
              <w:rPr>
                <w:rFonts w:ascii="Arial" w:hAnsi="Arial" w:cs="Arial"/>
                <w:bCs/>
              </w:rPr>
              <w:t xml:space="preserve"> </w:t>
            </w:r>
            <w:r>
              <w:rPr>
                <w:rFonts w:ascii="Arial" w:hAnsi="Arial" w:cs="Arial"/>
                <w:bCs/>
              </w:rPr>
              <w:t>integral.</w:t>
            </w:r>
            <w:r w:rsidR="00FD32AE">
              <w:rPr>
                <w:rFonts w:ascii="Arial" w:hAnsi="Arial" w:cs="Arial"/>
                <w:bCs/>
              </w:rPr>
              <w:t xml:space="preserve"> </w:t>
            </w:r>
            <w:r>
              <w:rPr>
                <w:rFonts w:ascii="Arial" w:hAnsi="Arial" w:cs="Arial"/>
                <w:bCs/>
              </w:rPr>
              <w:t>Nele,</w:t>
            </w:r>
            <w:r w:rsidR="00FD32AE">
              <w:rPr>
                <w:rFonts w:ascii="Arial" w:hAnsi="Arial" w:cs="Arial"/>
                <w:bCs/>
              </w:rPr>
              <w:t xml:space="preserve"> </w:t>
            </w:r>
            <w:r>
              <w:rPr>
                <w:rFonts w:ascii="Arial" w:hAnsi="Arial" w:cs="Arial"/>
                <w:bCs/>
              </w:rPr>
              <w:t>apresentam-se</w:t>
            </w:r>
            <w:r w:rsidR="00FD32AE">
              <w:rPr>
                <w:rFonts w:ascii="Arial" w:hAnsi="Arial" w:cs="Arial"/>
                <w:bCs/>
              </w:rPr>
              <w:t xml:space="preserve"> </w:t>
            </w:r>
            <w:r>
              <w:rPr>
                <w:rFonts w:ascii="Arial" w:hAnsi="Arial" w:cs="Arial"/>
                <w:bCs/>
              </w:rPr>
              <w:t>aos</w:t>
            </w:r>
            <w:r w:rsidR="00FD32AE">
              <w:rPr>
                <w:rFonts w:ascii="Arial" w:hAnsi="Arial" w:cs="Arial"/>
                <w:bCs/>
              </w:rPr>
              <w:t xml:space="preserve"> </w:t>
            </w:r>
            <w:r>
              <w:rPr>
                <w:rFonts w:ascii="Arial" w:hAnsi="Arial" w:cs="Arial"/>
                <w:bCs/>
              </w:rPr>
              <w:t>alunos</w:t>
            </w:r>
            <w:r w:rsidR="00FD32AE">
              <w:rPr>
                <w:rFonts w:ascii="Arial" w:hAnsi="Arial" w:cs="Arial"/>
                <w:bCs/>
              </w:rPr>
              <w:t xml:space="preserve"> </w:t>
            </w:r>
            <w:r>
              <w:rPr>
                <w:rFonts w:ascii="Arial" w:hAnsi="Arial" w:cs="Arial"/>
                <w:bCs/>
              </w:rPr>
              <w:t>recursos</w:t>
            </w:r>
            <w:r w:rsidR="00FD32AE">
              <w:rPr>
                <w:rFonts w:ascii="Arial" w:hAnsi="Arial" w:cs="Arial"/>
                <w:bCs/>
              </w:rPr>
              <w:t xml:space="preserve"> </w:t>
            </w:r>
            <w:r>
              <w:rPr>
                <w:rFonts w:ascii="Arial" w:hAnsi="Arial" w:cs="Arial"/>
                <w:bCs/>
              </w:rPr>
              <w:t>didáticos</w:t>
            </w:r>
            <w:r w:rsidR="00FD32AE">
              <w:rPr>
                <w:rFonts w:ascii="Arial" w:hAnsi="Arial" w:cs="Arial"/>
                <w:bCs/>
              </w:rPr>
              <w:t xml:space="preserve"> </w:t>
            </w:r>
            <w:r>
              <w:rPr>
                <w:rFonts w:ascii="Arial" w:hAnsi="Arial" w:cs="Arial"/>
                <w:bCs/>
              </w:rPr>
              <w:t>para</w:t>
            </w:r>
            <w:r w:rsidR="00FD32AE">
              <w:rPr>
                <w:rFonts w:ascii="Arial" w:hAnsi="Arial" w:cs="Arial"/>
                <w:bCs/>
              </w:rPr>
              <w:t xml:space="preserve"> </w:t>
            </w:r>
            <w:r>
              <w:rPr>
                <w:rFonts w:ascii="Arial" w:hAnsi="Arial" w:cs="Arial"/>
                <w:bCs/>
              </w:rPr>
              <w:t>elaboração</w:t>
            </w:r>
            <w:r w:rsidR="00FD32AE">
              <w:rPr>
                <w:rFonts w:ascii="Arial" w:hAnsi="Arial" w:cs="Arial"/>
                <w:bCs/>
              </w:rPr>
              <w:t xml:space="preserve"> </w:t>
            </w:r>
            <w:r>
              <w:rPr>
                <w:rFonts w:ascii="Arial" w:hAnsi="Arial" w:cs="Arial"/>
                <w:bCs/>
              </w:rPr>
              <w:t>e</w:t>
            </w:r>
            <w:r w:rsidR="00FD32AE">
              <w:rPr>
                <w:rFonts w:ascii="Arial" w:hAnsi="Arial" w:cs="Arial"/>
                <w:bCs/>
              </w:rPr>
              <w:t xml:space="preserve"> </w:t>
            </w:r>
            <w:r>
              <w:rPr>
                <w:rFonts w:ascii="Arial" w:hAnsi="Arial" w:cs="Arial"/>
                <w:bCs/>
              </w:rPr>
              <w:t>apresentação</w:t>
            </w:r>
            <w:r w:rsidR="00FD32AE">
              <w:rPr>
                <w:rFonts w:ascii="Arial" w:hAnsi="Arial" w:cs="Arial"/>
                <w:bCs/>
              </w:rPr>
              <w:t xml:space="preserve"> </w:t>
            </w:r>
            <w:r>
              <w:rPr>
                <w:rFonts w:ascii="Arial" w:hAnsi="Arial" w:cs="Arial"/>
                <w:bCs/>
              </w:rPr>
              <w:t>de</w:t>
            </w:r>
            <w:r w:rsidR="00FD32AE">
              <w:rPr>
                <w:rFonts w:ascii="Arial" w:hAnsi="Arial" w:cs="Arial"/>
                <w:bCs/>
              </w:rPr>
              <w:t xml:space="preserve"> </w:t>
            </w:r>
            <w:r>
              <w:rPr>
                <w:rFonts w:ascii="Arial" w:hAnsi="Arial" w:cs="Arial"/>
                <w:bCs/>
              </w:rPr>
              <w:t>atividades</w:t>
            </w:r>
            <w:r w:rsidR="00FD32AE">
              <w:rPr>
                <w:rFonts w:ascii="Arial" w:hAnsi="Arial" w:cs="Arial"/>
                <w:bCs/>
              </w:rPr>
              <w:t xml:space="preserve"> </w:t>
            </w:r>
            <w:r>
              <w:rPr>
                <w:rFonts w:ascii="Arial" w:hAnsi="Arial" w:cs="Arial"/>
                <w:bCs/>
              </w:rPr>
              <w:t>em</w:t>
            </w:r>
            <w:r w:rsidR="00FD32AE">
              <w:rPr>
                <w:rFonts w:ascii="Arial" w:hAnsi="Arial" w:cs="Arial"/>
                <w:bCs/>
              </w:rPr>
              <w:t xml:space="preserve"> </w:t>
            </w:r>
            <w:r>
              <w:rPr>
                <w:rFonts w:ascii="Arial" w:hAnsi="Arial" w:cs="Arial"/>
                <w:bCs/>
              </w:rPr>
              <w:t>grupos</w:t>
            </w:r>
            <w:r w:rsidR="00FD32AE">
              <w:rPr>
                <w:rFonts w:ascii="Arial" w:hAnsi="Arial" w:cs="Arial"/>
                <w:bCs/>
              </w:rPr>
              <w:t xml:space="preserve"> </w:t>
            </w:r>
            <w:r>
              <w:rPr>
                <w:rFonts w:ascii="Arial" w:hAnsi="Arial" w:cs="Arial"/>
                <w:bCs/>
              </w:rPr>
              <w:t>e</w:t>
            </w:r>
            <w:r w:rsidR="00FD32AE">
              <w:rPr>
                <w:rFonts w:ascii="Arial" w:hAnsi="Arial" w:cs="Arial"/>
                <w:bCs/>
              </w:rPr>
              <w:t xml:space="preserve"> </w:t>
            </w:r>
            <w:r>
              <w:rPr>
                <w:rFonts w:ascii="Arial" w:hAnsi="Arial" w:cs="Arial"/>
                <w:bCs/>
              </w:rPr>
              <w:t>em</w:t>
            </w:r>
            <w:r w:rsidR="00FD32AE">
              <w:rPr>
                <w:rFonts w:ascii="Arial" w:hAnsi="Arial" w:cs="Arial"/>
                <w:bCs/>
              </w:rPr>
              <w:t xml:space="preserve"> </w:t>
            </w:r>
            <w:r>
              <w:rPr>
                <w:rFonts w:ascii="Arial" w:hAnsi="Arial" w:cs="Arial"/>
                <w:bCs/>
              </w:rPr>
              <w:t>atividades</w:t>
            </w:r>
            <w:r w:rsidR="00FD32AE">
              <w:rPr>
                <w:rFonts w:ascii="Arial" w:hAnsi="Arial" w:cs="Arial"/>
                <w:bCs/>
              </w:rPr>
              <w:t xml:space="preserve"> </w:t>
            </w:r>
            <w:r>
              <w:rPr>
                <w:rFonts w:ascii="Arial" w:hAnsi="Arial" w:cs="Arial"/>
                <w:bCs/>
              </w:rPr>
              <w:t>individuais.</w:t>
            </w:r>
          </w:p>
        </w:tc>
      </w:tr>
      <w:tr w:rsidR="009C590C" w14:paraId="29CCF077"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EB84E95" w14:textId="7DF90F6E" w:rsidR="009C590C" w:rsidRPr="00EB7C28" w:rsidRDefault="009C590C" w:rsidP="009C590C">
            <w:pPr>
              <w:spacing w:line="360" w:lineRule="auto"/>
              <w:jc w:val="both"/>
              <w:rPr>
                <w:rFonts w:ascii="Arial" w:eastAsia="Arial" w:hAnsi="Arial" w:cs="Arial"/>
              </w:rPr>
            </w:pPr>
            <w:r w:rsidRPr="00EB7C28">
              <w:rPr>
                <w:rFonts w:ascii="Arial" w:hAnsi="Arial" w:cs="Arial"/>
                <w:b/>
                <w:bCs/>
              </w:rPr>
              <w:t>4- CONTEÚDO PROGRAMÁTICO:</w:t>
            </w:r>
          </w:p>
          <w:p w14:paraId="3FAB76A2" w14:textId="10C0A222" w:rsidR="008C6C3B" w:rsidRPr="00EB7C28" w:rsidRDefault="008C6C3B" w:rsidP="006635BE">
            <w:pPr>
              <w:pStyle w:val="Corpodetexto"/>
              <w:numPr>
                <w:ilvl w:val="0"/>
                <w:numId w:val="26"/>
              </w:numPr>
              <w:tabs>
                <w:tab w:val="clear" w:pos="1080"/>
              </w:tabs>
              <w:suppressAutoHyphens w:val="0"/>
              <w:autoSpaceDE w:val="0"/>
              <w:snapToGrid w:val="0"/>
              <w:spacing w:after="0" w:line="360" w:lineRule="auto"/>
              <w:ind w:left="460"/>
              <w:rPr>
                <w:rFonts w:ascii="Arial" w:hAnsi="Arial" w:cs="Arial"/>
              </w:rPr>
            </w:pPr>
            <w:r w:rsidRPr="00EB7C28">
              <w:rPr>
                <w:rFonts w:ascii="Arial" w:hAnsi="Arial" w:cs="Arial"/>
              </w:rPr>
              <w:t>Revisão:</w:t>
            </w:r>
            <w:r w:rsidR="00FD32AE">
              <w:rPr>
                <w:rFonts w:ascii="Arial" w:hAnsi="Arial" w:cs="Arial"/>
              </w:rPr>
              <w:t xml:space="preserve"> </w:t>
            </w:r>
            <w:r w:rsidRPr="00EB7C28">
              <w:rPr>
                <w:rFonts w:ascii="Arial" w:hAnsi="Arial" w:cs="Arial"/>
              </w:rPr>
              <w:t>Conjuntos</w:t>
            </w:r>
            <w:r w:rsidR="00FD32AE">
              <w:rPr>
                <w:rFonts w:ascii="Arial" w:hAnsi="Arial" w:cs="Arial"/>
              </w:rPr>
              <w:t xml:space="preserve"> </w:t>
            </w:r>
            <w:r w:rsidRPr="00EB7C28">
              <w:rPr>
                <w:rFonts w:ascii="Arial" w:hAnsi="Arial" w:cs="Arial"/>
              </w:rPr>
              <w:t>numéricos,</w:t>
            </w:r>
            <w:r w:rsidR="00FD32AE">
              <w:rPr>
                <w:rFonts w:ascii="Arial" w:hAnsi="Arial" w:cs="Arial"/>
              </w:rPr>
              <w:t xml:space="preserve"> </w:t>
            </w:r>
            <w:r w:rsidRPr="00EB7C28">
              <w:rPr>
                <w:rFonts w:ascii="Arial" w:hAnsi="Arial" w:cs="Arial"/>
              </w:rPr>
              <w:t>funções.</w:t>
            </w:r>
          </w:p>
          <w:p w14:paraId="2FF2E9C9" w14:textId="231A5A20" w:rsidR="008C6C3B" w:rsidRPr="00EB7C28" w:rsidRDefault="008C6C3B" w:rsidP="006635BE">
            <w:pPr>
              <w:pStyle w:val="Corpodetexto"/>
              <w:numPr>
                <w:ilvl w:val="0"/>
                <w:numId w:val="26"/>
              </w:numPr>
              <w:tabs>
                <w:tab w:val="clear" w:pos="1080"/>
              </w:tabs>
              <w:suppressAutoHyphens w:val="0"/>
              <w:autoSpaceDE w:val="0"/>
              <w:snapToGrid w:val="0"/>
              <w:spacing w:after="0" w:line="360" w:lineRule="auto"/>
              <w:ind w:left="460"/>
              <w:rPr>
                <w:rFonts w:ascii="Arial" w:eastAsia="Arial" w:hAnsi="Arial" w:cs="Arial"/>
              </w:rPr>
            </w:pPr>
            <w:r w:rsidRPr="00EB7C28">
              <w:rPr>
                <w:rFonts w:ascii="Arial" w:hAnsi="Arial" w:cs="Arial"/>
              </w:rPr>
              <w:t>Limites</w:t>
            </w:r>
            <w:r w:rsidR="00FD32AE">
              <w:rPr>
                <w:rFonts w:ascii="Arial" w:hAnsi="Arial" w:cs="Arial"/>
              </w:rPr>
              <w:t xml:space="preserve"> </w:t>
            </w:r>
            <w:r w:rsidRPr="00EB7C28">
              <w:rPr>
                <w:rFonts w:ascii="Arial" w:hAnsi="Arial" w:cs="Arial"/>
              </w:rPr>
              <w:t>e</w:t>
            </w:r>
            <w:r w:rsidR="00FD32AE">
              <w:rPr>
                <w:rFonts w:ascii="Arial" w:hAnsi="Arial" w:cs="Arial"/>
              </w:rPr>
              <w:t xml:space="preserve"> </w:t>
            </w:r>
            <w:r w:rsidRPr="00EB7C28">
              <w:rPr>
                <w:rFonts w:ascii="Arial" w:hAnsi="Arial" w:cs="Arial"/>
              </w:rPr>
              <w:t>continuidade</w:t>
            </w:r>
            <w:r w:rsidR="00FD32AE">
              <w:rPr>
                <w:rFonts w:ascii="Arial" w:hAnsi="Arial" w:cs="Arial"/>
              </w:rPr>
              <w:t xml:space="preserve"> </w:t>
            </w:r>
            <w:r w:rsidRPr="00EB7C28">
              <w:rPr>
                <w:rFonts w:ascii="Arial" w:hAnsi="Arial" w:cs="Arial"/>
              </w:rPr>
              <w:t>de</w:t>
            </w:r>
            <w:r w:rsidR="00FD32AE">
              <w:rPr>
                <w:rFonts w:ascii="Arial" w:hAnsi="Arial" w:cs="Arial"/>
              </w:rPr>
              <w:t xml:space="preserve"> </w:t>
            </w:r>
            <w:r w:rsidRPr="00EB7C28">
              <w:rPr>
                <w:rFonts w:ascii="Arial" w:hAnsi="Arial" w:cs="Arial"/>
              </w:rPr>
              <w:t>uma</w:t>
            </w:r>
            <w:r w:rsidR="00FD32AE">
              <w:rPr>
                <w:rFonts w:ascii="Arial" w:hAnsi="Arial" w:cs="Arial"/>
              </w:rPr>
              <w:t xml:space="preserve"> </w:t>
            </w:r>
            <w:r w:rsidRPr="00EB7C28">
              <w:rPr>
                <w:rFonts w:ascii="Arial" w:hAnsi="Arial" w:cs="Arial"/>
              </w:rPr>
              <w:t>função</w:t>
            </w:r>
            <w:r w:rsidR="00FD32AE">
              <w:rPr>
                <w:rFonts w:ascii="Arial" w:hAnsi="Arial" w:cs="Arial"/>
              </w:rPr>
              <w:t xml:space="preserve"> real de uma variável real</w:t>
            </w:r>
            <w:r w:rsidRPr="00EB7C28">
              <w:rPr>
                <w:rFonts w:ascii="Arial" w:hAnsi="Arial" w:cs="Arial"/>
              </w:rPr>
              <w:t>.</w:t>
            </w:r>
          </w:p>
          <w:p w14:paraId="14FFA20F" w14:textId="61098D6B" w:rsidR="008C6C3B" w:rsidRPr="00EB7C28" w:rsidRDefault="008C6C3B" w:rsidP="006635BE">
            <w:pPr>
              <w:pStyle w:val="Corpodetexto"/>
              <w:numPr>
                <w:ilvl w:val="0"/>
                <w:numId w:val="26"/>
              </w:numPr>
              <w:tabs>
                <w:tab w:val="clear" w:pos="1080"/>
              </w:tabs>
              <w:suppressAutoHyphens w:val="0"/>
              <w:autoSpaceDE w:val="0"/>
              <w:snapToGrid w:val="0"/>
              <w:spacing w:after="0" w:line="360" w:lineRule="auto"/>
              <w:ind w:left="460"/>
              <w:rPr>
                <w:rFonts w:ascii="Arial" w:eastAsia="Arial" w:hAnsi="Arial" w:cs="Arial"/>
              </w:rPr>
            </w:pPr>
            <w:r w:rsidRPr="00EB7C28">
              <w:rPr>
                <w:rFonts w:ascii="Arial" w:hAnsi="Arial" w:cs="Arial"/>
              </w:rPr>
              <w:t>Cálculo</w:t>
            </w:r>
            <w:r w:rsidR="00FD32AE">
              <w:rPr>
                <w:rFonts w:ascii="Arial" w:hAnsi="Arial" w:cs="Arial"/>
              </w:rPr>
              <w:t xml:space="preserve"> </w:t>
            </w:r>
            <w:r w:rsidRPr="00EB7C28">
              <w:rPr>
                <w:rFonts w:ascii="Arial" w:hAnsi="Arial" w:cs="Arial"/>
              </w:rPr>
              <w:t>dos</w:t>
            </w:r>
            <w:r w:rsidR="00FD32AE">
              <w:rPr>
                <w:rFonts w:ascii="Arial" w:hAnsi="Arial" w:cs="Arial"/>
              </w:rPr>
              <w:t xml:space="preserve"> </w:t>
            </w:r>
            <w:r w:rsidRPr="00EB7C28">
              <w:rPr>
                <w:rFonts w:ascii="Arial" w:hAnsi="Arial" w:cs="Arial"/>
              </w:rPr>
              <w:t>limites</w:t>
            </w:r>
            <w:r w:rsidR="00FD32AE">
              <w:rPr>
                <w:rFonts w:ascii="Arial" w:hAnsi="Arial" w:cs="Arial"/>
              </w:rPr>
              <w:t xml:space="preserve"> </w:t>
            </w:r>
            <w:r w:rsidRPr="00EB7C28">
              <w:rPr>
                <w:rFonts w:ascii="Arial" w:hAnsi="Arial" w:cs="Arial"/>
              </w:rPr>
              <w:t>principais.</w:t>
            </w:r>
          </w:p>
          <w:p w14:paraId="2DF8CB5A" w14:textId="52980D5A" w:rsidR="008C6C3B" w:rsidRPr="00EB7C28" w:rsidRDefault="008C6C3B" w:rsidP="006635BE">
            <w:pPr>
              <w:pStyle w:val="Corpodetexto"/>
              <w:numPr>
                <w:ilvl w:val="0"/>
                <w:numId w:val="26"/>
              </w:numPr>
              <w:tabs>
                <w:tab w:val="clear" w:pos="1080"/>
              </w:tabs>
              <w:suppressAutoHyphens w:val="0"/>
              <w:autoSpaceDE w:val="0"/>
              <w:snapToGrid w:val="0"/>
              <w:spacing w:after="0" w:line="360" w:lineRule="auto"/>
              <w:ind w:left="460"/>
              <w:rPr>
                <w:rFonts w:ascii="Arial" w:eastAsia="Arial" w:hAnsi="Arial" w:cs="Arial"/>
              </w:rPr>
            </w:pPr>
            <w:r w:rsidRPr="00EB7C28">
              <w:rPr>
                <w:rFonts w:ascii="Arial" w:hAnsi="Arial" w:cs="Arial"/>
              </w:rPr>
              <w:t>Derivadas:</w:t>
            </w:r>
            <w:r w:rsidR="00FD32AE">
              <w:rPr>
                <w:rFonts w:ascii="Arial" w:hAnsi="Arial" w:cs="Arial"/>
              </w:rPr>
              <w:t xml:space="preserve"> </w:t>
            </w:r>
            <w:r w:rsidRPr="00EB7C28">
              <w:rPr>
                <w:rFonts w:ascii="Arial" w:hAnsi="Arial" w:cs="Arial"/>
              </w:rPr>
              <w:t>Definição</w:t>
            </w:r>
            <w:r w:rsidR="00FD32AE">
              <w:rPr>
                <w:rFonts w:ascii="Arial" w:hAnsi="Arial" w:cs="Arial"/>
              </w:rPr>
              <w:t xml:space="preserve"> </w:t>
            </w:r>
            <w:r w:rsidRPr="00EB7C28">
              <w:rPr>
                <w:rFonts w:ascii="Arial" w:hAnsi="Arial" w:cs="Arial"/>
              </w:rPr>
              <w:t>e</w:t>
            </w:r>
            <w:r w:rsidR="00FD32AE">
              <w:rPr>
                <w:rFonts w:ascii="Arial" w:hAnsi="Arial" w:cs="Arial"/>
              </w:rPr>
              <w:t xml:space="preserve"> </w:t>
            </w:r>
            <w:r w:rsidRPr="00EB7C28">
              <w:rPr>
                <w:rFonts w:ascii="Arial" w:hAnsi="Arial" w:cs="Arial"/>
              </w:rPr>
              <w:t>interpretações.</w:t>
            </w:r>
          </w:p>
          <w:p w14:paraId="3C9E147C" w14:textId="42C05F07" w:rsidR="008C6C3B" w:rsidRPr="00EB7C28" w:rsidRDefault="008C6C3B" w:rsidP="006635BE">
            <w:pPr>
              <w:pStyle w:val="Corpodetexto"/>
              <w:numPr>
                <w:ilvl w:val="0"/>
                <w:numId w:val="26"/>
              </w:numPr>
              <w:tabs>
                <w:tab w:val="clear" w:pos="1080"/>
              </w:tabs>
              <w:suppressAutoHyphens w:val="0"/>
              <w:autoSpaceDE w:val="0"/>
              <w:snapToGrid w:val="0"/>
              <w:spacing w:after="0" w:line="360" w:lineRule="auto"/>
              <w:ind w:left="460"/>
              <w:rPr>
                <w:rFonts w:ascii="Arial" w:eastAsia="Arial" w:hAnsi="Arial" w:cs="Arial"/>
              </w:rPr>
            </w:pPr>
            <w:r w:rsidRPr="00EB7C28">
              <w:rPr>
                <w:rFonts w:ascii="Arial" w:hAnsi="Arial" w:cs="Arial"/>
              </w:rPr>
              <w:t>Propriedades</w:t>
            </w:r>
            <w:r w:rsidR="00FD32AE">
              <w:rPr>
                <w:rFonts w:ascii="Arial" w:hAnsi="Arial" w:cs="Arial"/>
              </w:rPr>
              <w:t xml:space="preserve"> </w:t>
            </w:r>
            <w:r w:rsidRPr="00EB7C28">
              <w:rPr>
                <w:rFonts w:ascii="Arial" w:hAnsi="Arial" w:cs="Arial"/>
              </w:rPr>
              <w:t>e</w:t>
            </w:r>
            <w:r w:rsidR="00FD32AE">
              <w:rPr>
                <w:rFonts w:ascii="Arial" w:hAnsi="Arial" w:cs="Arial"/>
              </w:rPr>
              <w:t xml:space="preserve"> </w:t>
            </w:r>
            <w:r w:rsidRPr="00EB7C28">
              <w:rPr>
                <w:rFonts w:ascii="Arial" w:hAnsi="Arial" w:cs="Arial"/>
              </w:rPr>
              <w:t>regras</w:t>
            </w:r>
            <w:r w:rsidR="00FD32AE">
              <w:rPr>
                <w:rFonts w:ascii="Arial" w:hAnsi="Arial" w:cs="Arial"/>
              </w:rPr>
              <w:t xml:space="preserve"> </w:t>
            </w:r>
            <w:r w:rsidRPr="00EB7C28">
              <w:rPr>
                <w:rFonts w:ascii="Arial" w:hAnsi="Arial" w:cs="Arial"/>
              </w:rPr>
              <w:t>de</w:t>
            </w:r>
            <w:r w:rsidR="00FD32AE">
              <w:rPr>
                <w:rFonts w:ascii="Arial" w:hAnsi="Arial" w:cs="Arial"/>
              </w:rPr>
              <w:t xml:space="preserve"> </w:t>
            </w:r>
            <w:r w:rsidRPr="00EB7C28">
              <w:rPr>
                <w:rFonts w:ascii="Arial" w:hAnsi="Arial" w:cs="Arial"/>
              </w:rPr>
              <w:t>derivação.</w:t>
            </w:r>
          </w:p>
          <w:p w14:paraId="398D57C8" w14:textId="0B5B0F20" w:rsidR="00FD32AE" w:rsidRPr="00FD32AE" w:rsidRDefault="008C6C3B" w:rsidP="006635BE">
            <w:pPr>
              <w:pStyle w:val="Corpodetexto"/>
              <w:numPr>
                <w:ilvl w:val="0"/>
                <w:numId w:val="26"/>
              </w:numPr>
              <w:tabs>
                <w:tab w:val="clear" w:pos="1080"/>
              </w:tabs>
              <w:suppressAutoHyphens w:val="0"/>
              <w:autoSpaceDE w:val="0"/>
              <w:snapToGrid w:val="0"/>
              <w:spacing w:after="0" w:line="360" w:lineRule="auto"/>
              <w:ind w:left="460"/>
              <w:rPr>
                <w:rFonts w:ascii="Arial" w:eastAsia="Arial" w:hAnsi="Arial" w:cs="Arial"/>
              </w:rPr>
            </w:pPr>
            <w:r w:rsidRPr="00FD32AE">
              <w:rPr>
                <w:rFonts w:ascii="Arial" w:hAnsi="Arial" w:cs="Arial"/>
              </w:rPr>
              <w:t>Estudo</w:t>
            </w:r>
            <w:r w:rsidR="00FD32AE" w:rsidRPr="00FD32AE">
              <w:rPr>
                <w:rFonts w:ascii="Arial" w:hAnsi="Arial" w:cs="Arial"/>
              </w:rPr>
              <w:t xml:space="preserve"> </w:t>
            </w:r>
            <w:r w:rsidRPr="00FD32AE">
              <w:rPr>
                <w:rFonts w:ascii="Arial" w:hAnsi="Arial" w:cs="Arial"/>
              </w:rPr>
              <w:t>de</w:t>
            </w:r>
            <w:r w:rsidR="00FD32AE" w:rsidRPr="00FD32AE">
              <w:rPr>
                <w:rFonts w:ascii="Arial" w:hAnsi="Arial" w:cs="Arial"/>
              </w:rPr>
              <w:t xml:space="preserve"> funções.</w:t>
            </w:r>
          </w:p>
          <w:p w14:paraId="3F5FF5B3" w14:textId="00F71800" w:rsidR="00FD32AE" w:rsidRPr="00FD32AE" w:rsidRDefault="00FD32AE" w:rsidP="006635BE">
            <w:pPr>
              <w:pStyle w:val="Corpodetexto"/>
              <w:numPr>
                <w:ilvl w:val="0"/>
                <w:numId w:val="26"/>
              </w:numPr>
              <w:tabs>
                <w:tab w:val="clear" w:pos="1080"/>
              </w:tabs>
              <w:suppressAutoHyphens w:val="0"/>
              <w:autoSpaceDE w:val="0"/>
              <w:snapToGrid w:val="0"/>
              <w:spacing w:after="0" w:line="360" w:lineRule="auto"/>
              <w:ind w:left="460"/>
              <w:rPr>
                <w:rFonts w:ascii="Arial" w:eastAsia="Arial" w:hAnsi="Arial" w:cs="Arial"/>
              </w:rPr>
            </w:pPr>
            <w:r>
              <w:rPr>
                <w:rFonts w:ascii="Arial" w:hAnsi="Arial" w:cs="Arial"/>
              </w:rPr>
              <w:t>Máximos e mínimos de funções reais de uma variável real.</w:t>
            </w:r>
          </w:p>
          <w:p w14:paraId="22607358" w14:textId="3B896062" w:rsidR="00FD32AE" w:rsidRPr="00FD32AE" w:rsidRDefault="00FD32AE" w:rsidP="006635BE">
            <w:pPr>
              <w:pStyle w:val="Corpodetexto"/>
              <w:numPr>
                <w:ilvl w:val="0"/>
                <w:numId w:val="26"/>
              </w:numPr>
              <w:tabs>
                <w:tab w:val="clear" w:pos="1080"/>
              </w:tabs>
              <w:suppressAutoHyphens w:val="0"/>
              <w:autoSpaceDE w:val="0"/>
              <w:snapToGrid w:val="0"/>
              <w:spacing w:after="0" w:line="360" w:lineRule="auto"/>
              <w:ind w:left="460"/>
              <w:rPr>
                <w:rFonts w:ascii="Arial" w:eastAsia="Arial" w:hAnsi="Arial" w:cs="Arial"/>
              </w:rPr>
            </w:pPr>
            <w:r>
              <w:rPr>
                <w:rFonts w:ascii="Arial" w:hAnsi="Arial" w:cs="Arial"/>
              </w:rPr>
              <w:t>Inflexões e gráficos de funções polinomiais.</w:t>
            </w:r>
          </w:p>
          <w:p w14:paraId="2043525D" w14:textId="5E31145B" w:rsidR="00FD32AE" w:rsidRDefault="00FD32AE" w:rsidP="006635BE">
            <w:pPr>
              <w:pStyle w:val="Corpodetexto"/>
              <w:numPr>
                <w:ilvl w:val="0"/>
                <w:numId w:val="26"/>
              </w:numPr>
              <w:tabs>
                <w:tab w:val="clear" w:pos="1080"/>
              </w:tabs>
              <w:suppressAutoHyphens w:val="0"/>
              <w:autoSpaceDE w:val="0"/>
              <w:snapToGrid w:val="0"/>
              <w:spacing w:after="0" w:line="360" w:lineRule="auto"/>
              <w:ind w:left="460"/>
              <w:rPr>
                <w:rFonts w:ascii="Arial" w:eastAsia="Arial" w:hAnsi="Arial" w:cs="Arial"/>
              </w:rPr>
            </w:pPr>
            <w:r>
              <w:rPr>
                <w:rFonts w:ascii="Arial" w:eastAsia="Arial" w:hAnsi="Arial" w:cs="Arial"/>
              </w:rPr>
              <w:t>Noções de integral.</w:t>
            </w:r>
          </w:p>
          <w:p w14:paraId="0A0CD826" w14:textId="1A0E4ED8" w:rsidR="009C590C" w:rsidRPr="00FD32AE" w:rsidRDefault="00FD32AE" w:rsidP="006635BE">
            <w:pPr>
              <w:pStyle w:val="Corpodetexto"/>
              <w:numPr>
                <w:ilvl w:val="0"/>
                <w:numId w:val="26"/>
              </w:numPr>
              <w:tabs>
                <w:tab w:val="clear" w:pos="1080"/>
              </w:tabs>
              <w:suppressAutoHyphens w:val="0"/>
              <w:autoSpaceDE w:val="0"/>
              <w:snapToGrid w:val="0"/>
              <w:spacing w:after="0" w:line="360" w:lineRule="auto"/>
              <w:ind w:left="460"/>
              <w:rPr>
                <w:rFonts w:ascii="Arial" w:eastAsia="Arial" w:hAnsi="Arial" w:cs="Arial"/>
              </w:rPr>
            </w:pPr>
            <w:r>
              <w:rPr>
                <w:rFonts w:ascii="Arial" w:eastAsia="Arial" w:hAnsi="Arial" w:cs="Arial"/>
              </w:rPr>
              <w:t>Possíveis aplicações do cálculo diferencial  e integral: Física, Economia, Meio ambiente, entre outras.</w:t>
            </w:r>
          </w:p>
        </w:tc>
      </w:tr>
      <w:tr w:rsidR="009C590C" w14:paraId="17B898B6"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631C3B9" w14:textId="77777777" w:rsidR="009C590C" w:rsidRPr="00EB7C28" w:rsidRDefault="009C590C" w:rsidP="009C590C">
            <w:pPr>
              <w:spacing w:line="360" w:lineRule="auto"/>
              <w:jc w:val="both"/>
              <w:rPr>
                <w:rFonts w:ascii="Arial" w:hAnsi="Arial" w:cs="Arial"/>
              </w:rPr>
            </w:pPr>
            <w:r w:rsidRPr="00EB7C28">
              <w:rPr>
                <w:rFonts w:ascii="Arial" w:hAnsi="Arial" w:cs="Arial"/>
                <w:b/>
                <w:bCs/>
              </w:rPr>
              <w:t>5 - BIBLIOGRAFIA BÁSICA:</w:t>
            </w:r>
          </w:p>
          <w:p w14:paraId="52901388" w14:textId="0D699BEF" w:rsidR="00FD32AE" w:rsidRDefault="00FD32AE" w:rsidP="008C6C3B">
            <w:pPr>
              <w:snapToGrid w:val="0"/>
              <w:spacing w:line="360" w:lineRule="auto"/>
              <w:rPr>
                <w:rFonts w:ascii="Arial" w:hAnsi="Arial" w:cs="Arial"/>
                <w:color w:val="000000"/>
              </w:rPr>
            </w:pPr>
            <w:r w:rsidRPr="00EB7C28">
              <w:rPr>
                <w:rFonts w:ascii="Arial" w:hAnsi="Arial" w:cs="Arial"/>
              </w:rPr>
              <w:t xml:space="preserve">GUIDORIZZI, Hamilton.  </w:t>
            </w:r>
            <w:r>
              <w:rPr>
                <w:rFonts w:ascii="Arial" w:hAnsi="Arial" w:cs="Arial"/>
                <w:b/>
              </w:rPr>
              <w:t>Um curso de Cálculo Vol. 1</w:t>
            </w:r>
            <w:r>
              <w:rPr>
                <w:rFonts w:ascii="Arial" w:hAnsi="Arial" w:cs="Arial"/>
              </w:rPr>
              <w:t>.</w:t>
            </w:r>
            <w:r w:rsidR="003C6DF4">
              <w:rPr>
                <w:rFonts w:ascii="Arial" w:hAnsi="Arial" w:cs="Arial"/>
              </w:rPr>
              <w:t xml:space="preserve"> 5ª Ed., Rio de Janeiro, Ed. </w:t>
            </w:r>
            <w:r w:rsidRPr="00EB7C28">
              <w:rPr>
                <w:rFonts w:ascii="Arial" w:hAnsi="Arial" w:cs="Arial"/>
              </w:rPr>
              <w:t xml:space="preserve"> LTC, 2001.</w:t>
            </w:r>
          </w:p>
          <w:p w14:paraId="42B601EA" w14:textId="2A052B95" w:rsidR="008C6C3B" w:rsidRPr="00EB7C28" w:rsidRDefault="008C6C3B" w:rsidP="008C6C3B">
            <w:pPr>
              <w:snapToGrid w:val="0"/>
              <w:spacing w:line="360" w:lineRule="auto"/>
              <w:rPr>
                <w:rFonts w:ascii="Arial" w:hAnsi="Arial" w:cs="Arial"/>
                <w:i/>
                <w:color w:val="000000"/>
              </w:rPr>
            </w:pPr>
            <w:r w:rsidRPr="00EB7C28">
              <w:rPr>
                <w:rFonts w:ascii="Arial" w:hAnsi="Arial" w:cs="Arial"/>
                <w:color w:val="000000"/>
              </w:rPr>
              <w:t>STEWART,</w:t>
            </w:r>
            <w:r w:rsidR="003C6DF4">
              <w:rPr>
                <w:rFonts w:ascii="Arial" w:hAnsi="Arial" w:cs="Arial"/>
                <w:color w:val="000000"/>
              </w:rPr>
              <w:t xml:space="preserve"> </w:t>
            </w:r>
            <w:r w:rsidRPr="00EB7C28">
              <w:rPr>
                <w:rFonts w:ascii="Arial" w:hAnsi="Arial" w:cs="Arial"/>
                <w:color w:val="000000"/>
              </w:rPr>
              <w:t>James.</w:t>
            </w:r>
            <w:r w:rsidR="003C6DF4">
              <w:rPr>
                <w:rFonts w:ascii="Arial" w:hAnsi="Arial" w:cs="Arial"/>
                <w:color w:val="000000"/>
              </w:rPr>
              <w:t xml:space="preserve"> </w:t>
            </w:r>
            <w:r w:rsidR="003C6DF4">
              <w:rPr>
                <w:rFonts w:ascii="Arial" w:hAnsi="Arial" w:cs="Arial"/>
                <w:b/>
                <w:bCs/>
                <w:color w:val="000000"/>
              </w:rPr>
              <w:t>Cálculo Vol 1</w:t>
            </w:r>
            <w:r w:rsidR="003C6DF4">
              <w:rPr>
                <w:rFonts w:ascii="Arial" w:hAnsi="Arial" w:cs="Arial"/>
                <w:bCs/>
                <w:color w:val="000000"/>
              </w:rPr>
              <w:t>.</w:t>
            </w:r>
            <w:r w:rsidR="003C6DF4">
              <w:rPr>
                <w:rFonts w:ascii="Arial" w:hAnsi="Arial" w:cs="Arial"/>
                <w:b/>
                <w:bCs/>
                <w:color w:val="000000"/>
              </w:rPr>
              <w:t xml:space="preserve"> </w:t>
            </w:r>
            <w:r w:rsidR="003C6DF4">
              <w:rPr>
                <w:rFonts w:ascii="Arial" w:hAnsi="Arial" w:cs="Arial"/>
                <w:color w:val="000000"/>
              </w:rPr>
              <w:t>6</w:t>
            </w:r>
            <w:r w:rsidRPr="00EB7C28">
              <w:rPr>
                <w:rFonts w:ascii="Arial" w:hAnsi="Arial" w:cs="Arial"/>
                <w:b/>
                <w:bCs/>
                <w:color w:val="000000"/>
              </w:rPr>
              <w:t>ª</w:t>
            </w:r>
            <w:r w:rsidR="003C6DF4">
              <w:rPr>
                <w:rFonts w:ascii="Arial" w:hAnsi="Arial" w:cs="Arial"/>
                <w:b/>
                <w:bCs/>
                <w:color w:val="000000"/>
              </w:rPr>
              <w:t xml:space="preserve"> </w:t>
            </w:r>
            <w:r w:rsidR="003C6DF4">
              <w:rPr>
                <w:rFonts w:ascii="Arial" w:hAnsi="Arial" w:cs="Arial"/>
                <w:color w:val="000000"/>
              </w:rPr>
              <w:t>Ed.</w:t>
            </w:r>
            <w:r w:rsidRPr="00EB7C28">
              <w:rPr>
                <w:rFonts w:ascii="Arial" w:hAnsi="Arial" w:cs="Arial"/>
                <w:color w:val="000000"/>
              </w:rPr>
              <w:t>,</w:t>
            </w:r>
            <w:r w:rsidR="003C6DF4">
              <w:rPr>
                <w:rFonts w:ascii="Arial" w:hAnsi="Arial" w:cs="Arial"/>
                <w:color w:val="000000"/>
              </w:rPr>
              <w:t xml:space="preserve"> </w:t>
            </w:r>
            <w:r w:rsidRPr="00EB7C28">
              <w:rPr>
                <w:rFonts w:ascii="Arial" w:hAnsi="Arial" w:cs="Arial"/>
                <w:color w:val="000000"/>
              </w:rPr>
              <w:t>São</w:t>
            </w:r>
            <w:r w:rsidR="003C6DF4">
              <w:rPr>
                <w:rFonts w:ascii="Arial" w:hAnsi="Arial" w:cs="Arial"/>
                <w:color w:val="000000"/>
              </w:rPr>
              <w:t xml:space="preserve"> </w:t>
            </w:r>
            <w:r w:rsidRPr="00EB7C28">
              <w:rPr>
                <w:rFonts w:ascii="Arial" w:hAnsi="Arial" w:cs="Arial"/>
                <w:color w:val="000000"/>
              </w:rPr>
              <w:t>Paulo</w:t>
            </w:r>
            <w:r w:rsidR="003C6DF4">
              <w:rPr>
                <w:rFonts w:ascii="Arial" w:hAnsi="Arial" w:cs="Arial"/>
                <w:color w:val="000000"/>
              </w:rPr>
              <w:t>, Ed. Cengage Learning</w:t>
            </w:r>
            <w:r w:rsidRPr="00EB7C28">
              <w:rPr>
                <w:rFonts w:ascii="Arial" w:hAnsi="Arial" w:cs="Arial"/>
                <w:color w:val="000000"/>
              </w:rPr>
              <w:t>,</w:t>
            </w:r>
            <w:r w:rsidR="003C6DF4">
              <w:rPr>
                <w:rFonts w:ascii="Arial" w:hAnsi="Arial" w:cs="Arial"/>
                <w:color w:val="000000"/>
              </w:rPr>
              <w:t xml:space="preserve"> 201</w:t>
            </w:r>
            <w:r w:rsidRPr="00EB7C28">
              <w:rPr>
                <w:rFonts w:ascii="Arial" w:hAnsi="Arial" w:cs="Arial"/>
                <w:color w:val="000000"/>
              </w:rPr>
              <w:t>1.</w:t>
            </w:r>
          </w:p>
          <w:p w14:paraId="5B744CF1" w14:textId="3E97833B" w:rsidR="009C590C" w:rsidRPr="008D120B" w:rsidRDefault="008C6C3B" w:rsidP="003C6DF4">
            <w:pPr>
              <w:snapToGrid w:val="0"/>
              <w:spacing w:line="360" w:lineRule="auto"/>
              <w:rPr>
                <w:rFonts w:ascii="Arial" w:hAnsi="Arial" w:cs="Arial"/>
              </w:rPr>
            </w:pPr>
            <w:r w:rsidRPr="00EB7C28">
              <w:rPr>
                <w:rFonts w:ascii="Arial" w:hAnsi="Arial" w:cs="Arial"/>
                <w:color w:val="000000"/>
              </w:rPr>
              <w:t>THOMAS,</w:t>
            </w:r>
            <w:r w:rsidR="003C6DF4">
              <w:rPr>
                <w:rFonts w:ascii="Arial" w:hAnsi="Arial" w:cs="Arial"/>
                <w:color w:val="000000"/>
              </w:rPr>
              <w:t xml:space="preserve"> </w:t>
            </w:r>
            <w:r w:rsidRPr="00EB7C28">
              <w:rPr>
                <w:rFonts w:ascii="Arial" w:hAnsi="Arial" w:cs="Arial"/>
                <w:color w:val="000000"/>
              </w:rPr>
              <w:t>George.</w:t>
            </w:r>
            <w:r w:rsidR="003C6DF4">
              <w:rPr>
                <w:rFonts w:ascii="Arial" w:hAnsi="Arial" w:cs="Arial"/>
                <w:color w:val="000000"/>
              </w:rPr>
              <w:t xml:space="preserve"> </w:t>
            </w:r>
            <w:r w:rsidR="003C6DF4">
              <w:rPr>
                <w:rFonts w:ascii="Arial" w:hAnsi="Arial" w:cs="Arial"/>
                <w:b/>
                <w:bCs/>
                <w:color w:val="000000"/>
              </w:rPr>
              <w:t>Cálculo Vol 1</w:t>
            </w:r>
            <w:r w:rsidR="003C6DF4">
              <w:rPr>
                <w:rFonts w:ascii="Arial" w:hAnsi="Arial" w:cs="Arial"/>
                <w:bCs/>
                <w:color w:val="000000"/>
              </w:rPr>
              <w:t xml:space="preserve">. </w:t>
            </w:r>
            <w:r w:rsidRPr="00EB7C28">
              <w:rPr>
                <w:rFonts w:ascii="Arial" w:hAnsi="Arial" w:cs="Arial"/>
                <w:color w:val="000000"/>
              </w:rPr>
              <w:t>10ª.</w:t>
            </w:r>
            <w:r w:rsidR="003C6DF4">
              <w:rPr>
                <w:rFonts w:ascii="Arial" w:hAnsi="Arial" w:cs="Arial"/>
                <w:color w:val="000000"/>
              </w:rPr>
              <w:t>E</w:t>
            </w:r>
            <w:r w:rsidRPr="00EB7C28">
              <w:rPr>
                <w:rFonts w:ascii="Arial" w:hAnsi="Arial" w:cs="Arial"/>
                <w:color w:val="000000"/>
              </w:rPr>
              <w:t>d,</w:t>
            </w:r>
            <w:r w:rsidR="003C6DF4">
              <w:rPr>
                <w:rFonts w:ascii="Arial" w:hAnsi="Arial" w:cs="Arial"/>
                <w:color w:val="000000"/>
              </w:rPr>
              <w:t xml:space="preserve"> </w:t>
            </w:r>
            <w:r w:rsidRPr="00EB7C28">
              <w:rPr>
                <w:rFonts w:ascii="Arial" w:hAnsi="Arial" w:cs="Arial"/>
                <w:color w:val="000000"/>
              </w:rPr>
              <w:t>São</w:t>
            </w:r>
            <w:r w:rsidR="003C6DF4">
              <w:rPr>
                <w:rFonts w:ascii="Arial" w:hAnsi="Arial" w:cs="Arial"/>
                <w:color w:val="000000"/>
              </w:rPr>
              <w:t xml:space="preserve"> </w:t>
            </w:r>
            <w:r w:rsidRPr="00EB7C28">
              <w:rPr>
                <w:rFonts w:ascii="Arial" w:hAnsi="Arial" w:cs="Arial"/>
                <w:color w:val="000000"/>
              </w:rPr>
              <w:t>Paulo</w:t>
            </w:r>
            <w:r w:rsidR="003C6DF4">
              <w:rPr>
                <w:rFonts w:ascii="Arial" w:hAnsi="Arial" w:cs="Arial"/>
                <w:color w:val="000000"/>
              </w:rPr>
              <w:t xml:space="preserve">, Ed. </w:t>
            </w:r>
            <w:r w:rsidRPr="00EB7C28">
              <w:rPr>
                <w:rFonts w:ascii="Arial" w:hAnsi="Arial" w:cs="Arial"/>
                <w:color w:val="000000"/>
              </w:rPr>
              <w:t>Addison-Wesley,</w:t>
            </w:r>
            <w:r w:rsidR="003C6DF4">
              <w:rPr>
                <w:rFonts w:ascii="Arial" w:hAnsi="Arial" w:cs="Arial"/>
                <w:color w:val="000000"/>
              </w:rPr>
              <w:t xml:space="preserve"> </w:t>
            </w:r>
            <w:r w:rsidRPr="00EB7C28">
              <w:rPr>
                <w:rFonts w:ascii="Arial" w:hAnsi="Arial" w:cs="Arial"/>
                <w:color w:val="000000"/>
              </w:rPr>
              <w:t>2002.</w:t>
            </w:r>
          </w:p>
        </w:tc>
      </w:tr>
      <w:tr w:rsidR="009C590C" w14:paraId="310391F6"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FC74BD2" w14:textId="77777777" w:rsidR="009C590C" w:rsidRPr="00EB7C28" w:rsidRDefault="009C590C" w:rsidP="009C590C">
            <w:pPr>
              <w:spacing w:line="360" w:lineRule="auto"/>
              <w:jc w:val="both"/>
              <w:rPr>
                <w:rFonts w:ascii="Arial" w:hAnsi="Arial" w:cs="Arial"/>
                <w:lang w:val="pt-PT"/>
              </w:rPr>
            </w:pPr>
            <w:r w:rsidRPr="00EB7C28">
              <w:rPr>
                <w:rFonts w:ascii="Arial" w:hAnsi="Arial" w:cs="Arial"/>
                <w:b/>
                <w:bCs/>
              </w:rPr>
              <w:t>6 - BIBLIOGRAFIA COMPLEMENTAR:</w:t>
            </w:r>
          </w:p>
          <w:p w14:paraId="3BB478A1" w14:textId="39826B3A" w:rsidR="008C6C3B" w:rsidRPr="00EB7C28" w:rsidRDefault="003C6DF4" w:rsidP="0062654F">
            <w:pPr>
              <w:snapToGrid w:val="0"/>
              <w:spacing w:line="360" w:lineRule="auto"/>
              <w:jc w:val="both"/>
              <w:rPr>
                <w:rFonts w:ascii="Arial" w:hAnsi="Arial" w:cs="Arial"/>
              </w:rPr>
            </w:pPr>
            <w:r>
              <w:rPr>
                <w:rFonts w:ascii="Arial" w:hAnsi="Arial" w:cs="Arial"/>
                <w:lang w:val="pt-PT"/>
              </w:rPr>
              <w:t xml:space="preserve">EWEN, Dale e TOPPER, Michael A. </w:t>
            </w:r>
            <w:r w:rsidR="008C6C3B" w:rsidRPr="00EB7C28">
              <w:rPr>
                <w:rFonts w:ascii="Arial" w:hAnsi="Arial" w:cs="Arial"/>
                <w:b/>
                <w:bCs/>
                <w:iCs/>
                <w:lang w:val="pt-PT"/>
              </w:rPr>
              <w:t>CálculoTécnico</w:t>
            </w:r>
            <w:r w:rsidR="008C6C3B" w:rsidRPr="00EB7C28">
              <w:rPr>
                <w:rFonts w:ascii="Arial" w:hAnsi="Arial" w:cs="Arial"/>
                <w:i/>
                <w:lang w:val="pt-PT"/>
              </w:rPr>
              <w:t>.</w:t>
            </w:r>
            <w:r w:rsidRPr="003C6DF4">
              <w:rPr>
                <w:rFonts w:ascii="Arial" w:hAnsi="Arial" w:cs="Arial"/>
                <w:lang w:val="pt-PT"/>
              </w:rPr>
              <w:t>1</w:t>
            </w:r>
            <w:r>
              <w:rPr>
                <w:rFonts w:ascii="Arial" w:hAnsi="Arial" w:cs="Arial"/>
                <w:lang w:val="pt-PT"/>
              </w:rPr>
              <w:t xml:space="preserve">ª Ed., </w:t>
            </w:r>
            <w:r w:rsidR="008C6C3B" w:rsidRPr="00EB7C28">
              <w:rPr>
                <w:rFonts w:ascii="Arial" w:hAnsi="Arial" w:cs="Arial"/>
              </w:rPr>
              <w:t>São</w:t>
            </w:r>
            <w:r>
              <w:rPr>
                <w:rFonts w:ascii="Arial" w:hAnsi="Arial" w:cs="Arial"/>
              </w:rPr>
              <w:t xml:space="preserve"> </w:t>
            </w:r>
            <w:r w:rsidR="008C6C3B" w:rsidRPr="00EB7C28">
              <w:rPr>
                <w:rFonts w:ascii="Arial" w:hAnsi="Arial" w:cs="Arial"/>
              </w:rPr>
              <w:t>Paulo,</w:t>
            </w:r>
            <w:r>
              <w:rPr>
                <w:rFonts w:ascii="Arial" w:hAnsi="Arial" w:cs="Arial"/>
              </w:rPr>
              <w:t xml:space="preserve"> </w:t>
            </w:r>
            <w:r w:rsidR="008C6C3B" w:rsidRPr="00EB7C28">
              <w:rPr>
                <w:rFonts w:ascii="Arial" w:hAnsi="Arial" w:cs="Arial"/>
              </w:rPr>
              <w:t>Ed</w:t>
            </w:r>
            <w:r>
              <w:rPr>
                <w:rFonts w:ascii="Arial" w:hAnsi="Arial" w:cs="Arial"/>
              </w:rPr>
              <w:t xml:space="preserve">. </w:t>
            </w:r>
            <w:r w:rsidR="008C6C3B" w:rsidRPr="00EB7C28">
              <w:rPr>
                <w:rFonts w:ascii="Arial" w:hAnsi="Arial" w:cs="Arial"/>
              </w:rPr>
              <w:t>Hemus,</w:t>
            </w:r>
            <w:r>
              <w:rPr>
                <w:rFonts w:ascii="Arial" w:hAnsi="Arial" w:cs="Arial"/>
              </w:rPr>
              <w:t xml:space="preserve"> 2005</w:t>
            </w:r>
            <w:r w:rsidR="008C6C3B" w:rsidRPr="00EB7C28">
              <w:rPr>
                <w:rFonts w:ascii="Arial" w:hAnsi="Arial" w:cs="Arial"/>
              </w:rPr>
              <w:t>.</w:t>
            </w:r>
          </w:p>
          <w:p w14:paraId="5A798508" w14:textId="77D4FDE1" w:rsidR="00FD32AE" w:rsidRPr="00EB7C28" w:rsidRDefault="00FD32AE" w:rsidP="0062654F">
            <w:pPr>
              <w:snapToGrid w:val="0"/>
              <w:spacing w:line="360" w:lineRule="auto"/>
              <w:jc w:val="both"/>
              <w:rPr>
                <w:rFonts w:ascii="Arial" w:hAnsi="Arial" w:cs="Arial"/>
                <w:color w:val="000000"/>
              </w:rPr>
            </w:pPr>
            <w:r w:rsidRPr="003C6DF4">
              <w:rPr>
                <w:rFonts w:ascii="Arial" w:hAnsi="Arial" w:cs="Arial"/>
                <w:lang w:val="en-US"/>
              </w:rPr>
              <w:t>HIMONAS,</w:t>
            </w:r>
            <w:r w:rsidR="003C6DF4" w:rsidRPr="003C6DF4">
              <w:rPr>
                <w:rFonts w:ascii="Arial" w:hAnsi="Arial" w:cs="Arial"/>
                <w:lang w:val="en-US"/>
              </w:rPr>
              <w:t xml:space="preserve"> Alex e </w:t>
            </w:r>
            <w:r w:rsidRPr="003C6DF4">
              <w:rPr>
                <w:rFonts w:ascii="Arial" w:hAnsi="Arial" w:cs="Arial"/>
                <w:lang w:val="en-US"/>
              </w:rPr>
              <w:t>HOWARD,</w:t>
            </w:r>
            <w:r w:rsidR="003C6DF4" w:rsidRPr="003C6DF4">
              <w:rPr>
                <w:rFonts w:ascii="Arial" w:hAnsi="Arial" w:cs="Arial"/>
                <w:lang w:val="en-US"/>
              </w:rPr>
              <w:t xml:space="preserve"> </w:t>
            </w:r>
            <w:r w:rsidRPr="003C6DF4">
              <w:rPr>
                <w:rFonts w:ascii="Arial" w:hAnsi="Arial" w:cs="Arial"/>
                <w:lang w:val="en-US"/>
              </w:rPr>
              <w:t>Alan.</w:t>
            </w:r>
            <w:r w:rsidR="003C6DF4" w:rsidRPr="003C6DF4">
              <w:rPr>
                <w:rFonts w:ascii="Arial" w:hAnsi="Arial" w:cs="Arial"/>
                <w:lang w:val="en-US"/>
              </w:rPr>
              <w:t xml:space="preserve"> </w:t>
            </w:r>
            <w:r w:rsidRPr="00EB7C28">
              <w:rPr>
                <w:rFonts w:ascii="Arial" w:hAnsi="Arial" w:cs="Arial"/>
                <w:b/>
                <w:bCs/>
                <w:iCs/>
              </w:rPr>
              <w:t>Cálculo,</w:t>
            </w:r>
            <w:r w:rsidR="003C6DF4">
              <w:rPr>
                <w:rFonts w:ascii="Arial" w:hAnsi="Arial" w:cs="Arial"/>
                <w:b/>
                <w:bCs/>
                <w:iCs/>
              </w:rPr>
              <w:t xml:space="preserve"> </w:t>
            </w:r>
            <w:r w:rsidRPr="00EB7C28">
              <w:rPr>
                <w:rFonts w:ascii="Arial" w:hAnsi="Arial" w:cs="Arial"/>
                <w:b/>
                <w:bCs/>
                <w:iCs/>
              </w:rPr>
              <w:t>conceitos</w:t>
            </w:r>
            <w:r w:rsidR="003C6DF4">
              <w:rPr>
                <w:rFonts w:ascii="Arial" w:hAnsi="Arial" w:cs="Arial"/>
                <w:b/>
                <w:bCs/>
                <w:iCs/>
              </w:rPr>
              <w:t xml:space="preserve"> </w:t>
            </w:r>
            <w:r w:rsidRPr="00EB7C28">
              <w:rPr>
                <w:rFonts w:ascii="Arial" w:hAnsi="Arial" w:cs="Arial"/>
                <w:b/>
                <w:bCs/>
                <w:iCs/>
              </w:rPr>
              <w:t>e</w:t>
            </w:r>
            <w:r w:rsidR="003C6DF4">
              <w:rPr>
                <w:rFonts w:ascii="Arial" w:hAnsi="Arial" w:cs="Arial"/>
                <w:b/>
                <w:bCs/>
                <w:iCs/>
              </w:rPr>
              <w:t xml:space="preserve"> </w:t>
            </w:r>
            <w:r w:rsidRPr="00EB7C28">
              <w:rPr>
                <w:rFonts w:ascii="Arial" w:hAnsi="Arial" w:cs="Arial"/>
                <w:b/>
                <w:bCs/>
                <w:iCs/>
              </w:rPr>
              <w:t>aplicaç</w:t>
            </w:r>
            <w:r w:rsidR="00251BEB">
              <w:rPr>
                <w:rFonts w:ascii="Arial" w:hAnsi="Arial" w:cs="Arial"/>
                <w:b/>
                <w:bCs/>
                <w:iCs/>
              </w:rPr>
              <w:t xml:space="preserve">ões. </w:t>
            </w:r>
            <w:r w:rsidR="00251BEB">
              <w:rPr>
                <w:rFonts w:ascii="Arial" w:hAnsi="Arial" w:cs="Arial"/>
                <w:bCs/>
                <w:iCs/>
              </w:rPr>
              <w:t>1ª</w:t>
            </w:r>
            <w:r w:rsidR="00251BEB">
              <w:rPr>
                <w:rFonts w:ascii="Arial" w:hAnsi="Arial" w:cs="Arial"/>
                <w:b/>
                <w:bCs/>
                <w:iCs/>
              </w:rPr>
              <w:t xml:space="preserve"> </w:t>
            </w:r>
            <w:r w:rsidR="00251BEB">
              <w:rPr>
                <w:rFonts w:ascii="Arial" w:hAnsi="Arial" w:cs="Arial"/>
                <w:bCs/>
                <w:iCs/>
              </w:rPr>
              <w:t>Ed.,</w:t>
            </w:r>
            <w:r w:rsidR="003C6DF4">
              <w:rPr>
                <w:rFonts w:ascii="Arial" w:hAnsi="Arial" w:cs="Arial"/>
                <w:i/>
              </w:rPr>
              <w:t xml:space="preserve"> </w:t>
            </w:r>
            <w:r w:rsidRPr="00EB7C28">
              <w:rPr>
                <w:rFonts w:ascii="Arial" w:hAnsi="Arial" w:cs="Arial"/>
              </w:rPr>
              <w:t>Rio</w:t>
            </w:r>
            <w:r w:rsidR="00251BEB">
              <w:rPr>
                <w:rFonts w:ascii="Arial" w:hAnsi="Arial" w:cs="Arial"/>
              </w:rPr>
              <w:t xml:space="preserve"> </w:t>
            </w:r>
            <w:r w:rsidRPr="00EB7C28">
              <w:rPr>
                <w:rFonts w:ascii="Arial" w:hAnsi="Arial" w:cs="Arial"/>
              </w:rPr>
              <w:t>de</w:t>
            </w:r>
            <w:r w:rsidR="00251BEB">
              <w:rPr>
                <w:rFonts w:ascii="Arial" w:hAnsi="Arial" w:cs="Arial"/>
              </w:rPr>
              <w:t xml:space="preserve"> </w:t>
            </w:r>
            <w:r w:rsidRPr="00EB7C28">
              <w:rPr>
                <w:rFonts w:ascii="Arial" w:hAnsi="Arial" w:cs="Arial"/>
              </w:rPr>
              <w:t>Janeiro,</w:t>
            </w:r>
            <w:r w:rsidR="00251BEB">
              <w:rPr>
                <w:rFonts w:ascii="Arial" w:hAnsi="Arial" w:cs="Arial"/>
              </w:rPr>
              <w:t xml:space="preserve"> Ed. </w:t>
            </w:r>
            <w:r w:rsidRPr="00EB7C28">
              <w:rPr>
                <w:rFonts w:ascii="Arial" w:hAnsi="Arial" w:cs="Arial"/>
              </w:rPr>
              <w:t>LTC,</w:t>
            </w:r>
            <w:r w:rsidR="00251BEB">
              <w:rPr>
                <w:rFonts w:ascii="Arial" w:hAnsi="Arial" w:cs="Arial"/>
              </w:rPr>
              <w:t xml:space="preserve"> </w:t>
            </w:r>
            <w:r w:rsidRPr="00EB7C28">
              <w:rPr>
                <w:rFonts w:ascii="Arial" w:hAnsi="Arial" w:cs="Arial"/>
              </w:rPr>
              <w:t>2005.</w:t>
            </w:r>
          </w:p>
          <w:p w14:paraId="166D9A8A" w14:textId="60000EF5" w:rsidR="008C6C3B" w:rsidRPr="00EB7C28" w:rsidRDefault="008C6C3B" w:rsidP="0062654F">
            <w:pPr>
              <w:spacing w:line="360" w:lineRule="auto"/>
              <w:jc w:val="both"/>
              <w:rPr>
                <w:rFonts w:ascii="Arial" w:hAnsi="Arial" w:cs="Arial"/>
                <w:color w:val="000000"/>
              </w:rPr>
            </w:pPr>
            <w:r w:rsidRPr="00EB7C28">
              <w:rPr>
                <w:rFonts w:ascii="Arial" w:hAnsi="Arial" w:cs="Arial"/>
                <w:color w:val="000000"/>
              </w:rPr>
              <w:t>MEDEIROS, Valéria Zuma, CALDEIRA, André Machado,</w:t>
            </w:r>
            <w:r w:rsidR="00251BEB">
              <w:rPr>
                <w:rFonts w:ascii="Arial" w:hAnsi="Arial" w:cs="Arial"/>
                <w:color w:val="000000"/>
              </w:rPr>
              <w:t xml:space="preserve"> SILVA, Luiza Maria Oliveira da e</w:t>
            </w:r>
            <w:r w:rsidRPr="00EB7C28">
              <w:rPr>
                <w:rFonts w:ascii="Arial" w:hAnsi="Arial" w:cs="Arial"/>
                <w:color w:val="000000"/>
              </w:rPr>
              <w:t xml:space="preserve"> MACHADO, Maria Augusta Soares. </w:t>
            </w:r>
            <w:r w:rsidRPr="00EB7C28">
              <w:rPr>
                <w:rFonts w:ascii="Arial" w:hAnsi="Arial" w:cs="Arial"/>
                <w:b/>
                <w:color w:val="000000"/>
              </w:rPr>
              <w:t>Pré-Cálculo</w:t>
            </w:r>
            <w:r w:rsidRPr="00EB7C28">
              <w:rPr>
                <w:rFonts w:ascii="Arial" w:hAnsi="Arial" w:cs="Arial"/>
                <w:color w:val="000000"/>
              </w:rPr>
              <w:t>.</w:t>
            </w:r>
            <w:r w:rsidR="00251BEB">
              <w:rPr>
                <w:rFonts w:ascii="Arial" w:hAnsi="Arial" w:cs="Arial"/>
                <w:color w:val="000000"/>
              </w:rPr>
              <w:t xml:space="preserve"> 3ª Ed., </w:t>
            </w:r>
            <w:r w:rsidRPr="00EB7C28">
              <w:rPr>
                <w:rFonts w:ascii="Arial" w:hAnsi="Arial" w:cs="Arial"/>
                <w:color w:val="000000"/>
              </w:rPr>
              <w:t xml:space="preserve"> São Paulo: </w:t>
            </w:r>
            <w:r w:rsidR="00251BEB">
              <w:rPr>
                <w:rFonts w:ascii="Arial" w:hAnsi="Arial" w:cs="Arial"/>
                <w:color w:val="000000"/>
              </w:rPr>
              <w:t>Ed. Cengage Learning</w:t>
            </w:r>
            <w:r w:rsidRPr="00EB7C28">
              <w:rPr>
                <w:rFonts w:ascii="Arial" w:hAnsi="Arial" w:cs="Arial"/>
                <w:color w:val="000000"/>
              </w:rPr>
              <w:t>, 20</w:t>
            </w:r>
            <w:r w:rsidR="00251BEB">
              <w:rPr>
                <w:rFonts w:ascii="Arial" w:hAnsi="Arial" w:cs="Arial"/>
                <w:color w:val="000000"/>
              </w:rPr>
              <w:t>14</w:t>
            </w:r>
            <w:r w:rsidRPr="00EB7C28">
              <w:rPr>
                <w:rFonts w:ascii="Arial" w:hAnsi="Arial" w:cs="Arial"/>
                <w:color w:val="000000"/>
              </w:rPr>
              <w:t>.</w:t>
            </w:r>
          </w:p>
          <w:p w14:paraId="05CE66F2" w14:textId="16B1440D" w:rsidR="008C6C3B" w:rsidRPr="00EB7C28" w:rsidRDefault="008C6C3B" w:rsidP="0062654F">
            <w:pPr>
              <w:snapToGrid w:val="0"/>
              <w:spacing w:line="360" w:lineRule="auto"/>
              <w:jc w:val="both"/>
              <w:rPr>
                <w:rFonts w:ascii="Arial" w:hAnsi="Arial" w:cs="Arial"/>
              </w:rPr>
            </w:pPr>
            <w:r w:rsidRPr="00EB7C28">
              <w:rPr>
                <w:rFonts w:ascii="Arial" w:hAnsi="Arial" w:cs="Arial"/>
              </w:rPr>
              <w:t xml:space="preserve">SAFIER, Fred. </w:t>
            </w:r>
            <w:r w:rsidR="00251BEB">
              <w:rPr>
                <w:rFonts w:ascii="Arial" w:hAnsi="Arial" w:cs="Arial"/>
                <w:b/>
              </w:rPr>
              <w:t>Pré-Cálculo</w:t>
            </w:r>
            <w:r w:rsidRPr="00EB7C28">
              <w:rPr>
                <w:rFonts w:ascii="Arial" w:hAnsi="Arial" w:cs="Arial"/>
              </w:rPr>
              <w:t xml:space="preserve">. </w:t>
            </w:r>
            <w:r w:rsidR="00251BEB">
              <w:rPr>
                <w:rFonts w:ascii="Arial" w:hAnsi="Arial" w:cs="Arial"/>
              </w:rPr>
              <w:t xml:space="preserve">2ª Ed. </w:t>
            </w:r>
            <w:r w:rsidRPr="00EB7C28">
              <w:rPr>
                <w:rFonts w:ascii="Arial" w:hAnsi="Arial" w:cs="Arial"/>
              </w:rPr>
              <w:t>Cole</w:t>
            </w:r>
            <w:r w:rsidR="00251BEB">
              <w:rPr>
                <w:rFonts w:ascii="Arial" w:hAnsi="Arial" w:cs="Arial"/>
              </w:rPr>
              <w:t>ção Schaum,</w:t>
            </w:r>
            <w:r w:rsidRPr="00EB7C28">
              <w:rPr>
                <w:rFonts w:ascii="Arial" w:hAnsi="Arial" w:cs="Arial"/>
              </w:rPr>
              <w:t xml:space="preserve"> Ed Bookman, 2011.</w:t>
            </w:r>
          </w:p>
          <w:p w14:paraId="5A4FF7FA" w14:textId="7EBE5CDE" w:rsidR="008C6C3B" w:rsidRPr="00251BEB" w:rsidRDefault="008C6C3B" w:rsidP="0062654F">
            <w:pPr>
              <w:spacing w:line="360" w:lineRule="auto"/>
              <w:jc w:val="both"/>
              <w:rPr>
                <w:rFonts w:ascii="Arial" w:hAnsi="Arial" w:cs="Arial"/>
                <w:color w:val="000000"/>
                <w:lang w:val="en-US"/>
              </w:rPr>
            </w:pPr>
            <w:r w:rsidRPr="00EB7C28">
              <w:rPr>
                <w:rFonts w:ascii="Arial" w:hAnsi="Arial" w:cs="Arial"/>
                <w:color w:val="000000"/>
              </w:rPr>
              <w:t>STEWART,</w:t>
            </w:r>
            <w:r w:rsidR="00251BEB">
              <w:rPr>
                <w:rFonts w:ascii="Arial" w:hAnsi="Arial" w:cs="Arial"/>
                <w:color w:val="000000"/>
              </w:rPr>
              <w:t xml:space="preserve"> </w:t>
            </w:r>
            <w:r w:rsidRPr="00EB7C28">
              <w:rPr>
                <w:rFonts w:ascii="Arial" w:hAnsi="Arial" w:cs="Arial"/>
                <w:color w:val="000000"/>
              </w:rPr>
              <w:t>James.</w:t>
            </w:r>
            <w:r w:rsidR="00251BEB">
              <w:rPr>
                <w:rFonts w:ascii="Arial" w:hAnsi="Arial" w:cs="Arial"/>
                <w:color w:val="000000"/>
              </w:rPr>
              <w:t xml:space="preserve"> </w:t>
            </w:r>
            <w:r w:rsidR="00251BEB">
              <w:rPr>
                <w:rFonts w:ascii="Arial" w:hAnsi="Arial" w:cs="Arial"/>
                <w:b/>
                <w:bCs/>
                <w:color w:val="000000"/>
              </w:rPr>
              <w:t>Cálculo Vol 2</w:t>
            </w:r>
            <w:r w:rsidR="00251BEB">
              <w:rPr>
                <w:rFonts w:ascii="Arial" w:hAnsi="Arial" w:cs="Arial"/>
                <w:bCs/>
                <w:color w:val="000000"/>
              </w:rPr>
              <w:t xml:space="preserve">. </w:t>
            </w:r>
            <w:r w:rsidR="00251BEB" w:rsidRPr="00251BEB">
              <w:rPr>
                <w:rFonts w:ascii="Arial" w:hAnsi="Arial" w:cs="Arial"/>
                <w:bCs/>
                <w:color w:val="000000"/>
              </w:rPr>
              <w:t>6</w:t>
            </w:r>
            <w:r w:rsidRPr="00251BEB">
              <w:rPr>
                <w:rFonts w:ascii="Arial" w:hAnsi="Arial" w:cs="Arial"/>
                <w:b/>
                <w:bCs/>
                <w:color w:val="000000"/>
              </w:rPr>
              <w:t>ª</w:t>
            </w:r>
            <w:r w:rsidR="00251BEB" w:rsidRPr="00251BEB">
              <w:rPr>
                <w:rFonts w:ascii="Arial" w:hAnsi="Arial" w:cs="Arial"/>
                <w:b/>
                <w:bCs/>
                <w:color w:val="000000"/>
              </w:rPr>
              <w:t xml:space="preserve"> </w:t>
            </w:r>
            <w:r w:rsidR="00251BEB" w:rsidRPr="00251BEB">
              <w:rPr>
                <w:rFonts w:ascii="Arial" w:hAnsi="Arial" w:cs="Arial"/>
                <w:color w:val="000000"/>
              </w:rPr>
              <w:t>E</w:t>
            </w:r>
            <w:r w:rsidRPr="00251BEB">
              <w:rPr>
                <w:rFonts w:ascii="Arial" w:hAnsi="Arial" w:cs="Arial"/>
                <w:color w:val="000000"/>
              </w:rPr>
              <w:t>d</w:t>
            </w:r>
            <w:r w:rsidR="00251BEB" w:rsidRPr="00251BEB">
              <w:rPr>
                <w:rFonts w:ascii="Arial" w:hAnsi="Arial" w:cs="Arial"/>
                <w:color w:val="000000"/>
              </w:rPr>
              <w:t>.</w:t>
            </w:r>
            <w:r w:rsidRPr="00251BEB">
              <w:rPr>
                <w:rFonts w:ascii="Arial" w:hAnsi="Arial" w:cs="Arial"/>
                <w:color w:val="000000"/>
              </w:rPr>
              <w:t>,</w:t>
            </w:r>
            <w:r w:rsidR="00251BEB" w:rsidRPr="00251BEB">
              <w:rPr>
                <w:rFonts w:ascii="Arial" w:hAnsi="Arial" w:cs="Arial"/>
                <w:color w:val="000000"/>
              </w:rPr>
              <w:t xml:space="preserve"> São Paulo, Ed. </w:t>
            </w:r>
            <w:r w:rsidR="00251BEB" w:rsidRPr="00251BEB">
              <w:rPr>
                <w:rFonts w:ascii="Arial" w:hAnsi="Arial" w:cs="Arial"/>
                <w:color w:val="000000"/>
                <w:lang w:val="en-US"/>
              </w:rPr>
              <w:t xml:space="preserve">Cengage Learning, </w:t>
            </w:r>
            <w:r w:rsidRPr="00251BEB">
              <w:rPr>
                <w:rFonts w:ascii="Arial" w:hAnsi="Arial" w:cs="Arial"/>
                <w:color w:val="000000"/>
                <w:lang w:val="en-US"/>
              </w:rPr>
              <w:t>20</w:t>
            </w:r>
            <w:r w:rsidR="00251BEB" w:rsidRPr="00251BEB">
              <w:rPr>
                <w:rFonts w:ascii="Arial" w:hAnsi="Arial" w:cs="Arial"/>
                <w:color w:val="000000"/>
                <w:lang w:val="en-US"/>
              </w:rPr>
              <w:t>1</w:t>
            </w:r>
            <w:r w:rsidRPr="00251BEB">
              <w:rPr>
                <w:rFonts w:ascii="Arial" w:hAnsi="Arial" w:cs="Arial"/>
                <w:color w:val="000000"/>
                <w:lang w:val="en-US"/>
              </w:rPr>
              <w:t>1.</w:t>
            </w:r>
          </w:p>
          <w:p w14:paraId="48E91626" w14:textId="77777777" w:rsidR="009C590C" w:rsidRPr="007D0AFB" w:rsidRDefault="008C6C3B" w:rsidP="0062654F">
            <w:pPr>
              <w:suppressAutoHyphens w:val="0"/>
              <w:autoSpaceDE w:val="0"/>
              <w:autoSpaceDN w:val="0"/>
              <w:adjustRightInd w:val="0"/>
              <w:spacing w:line="360" w:lineRule="auto"/>
              <w:jc w:val="both"/>
              <w:rPr>
                <w:rFonts w:ascii="Arial" w:hAnsi="Arial" w:cs="Arial"/>
                <w:lang w:eastAsia="pt-BR"/>
              </w:rPr>
            </w:pPr>
            <w:r w:rsidRPr="00974959">
              <w:rPr>
                <w:rFonts w:ascii="Arial" w:hAnsi="Arial" w:cs="Arial"/>
              </w:rPr>
              <w:t xml:space="preserve">UNESCO. </w:t>
            </w:r>
            <w:r w:rsidRPr="00974959">
              <w:rPr>
                <w:rFonts w:ascii="Arial" w:hAnsi="Arial" w:cs="Arial"/>
                <w:b/>
              </w:rPr>
              <w:t>Educação para um futuro sustentável: uma visão transdisciplinar para ações compartilhadas.</w:t>
            </w:r>
            <w:r w:rsidRPr="00974959">
              <w:rPr>
                <w:rFonts w:ascii="Arial" w:hAnsi="Arial" w:cs="Arial"/>
              </w:rPr>
              <w:t xml:space="preserve"> Brasília: Ed. IBAMA, 1999.</w:t>
            </w:r>
          </w:p>
        </w:tc>
      </w:tr>
    </w:tbl>
    <w:p w14:paraId="71036241"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816"/>
        <w:gridCol w:w="4536"/>
      </w:tblGrid>
      <w:tr w:rsidR="00991AE8" w14:paraId="2BDD9A55"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9DD5A4A" w14:textId="77777777" w:rsidR="00991AE8" w:rsidRDefault="00991AE8" w:rsidP="00F70B23">
            <w:pPr>
              <w:snapToGrid w:val="0"/>
              <w:spacing w:line="360" w:lineRule="auto"/>
              <w:jc w:val="both"/>
            </w:pPr>
            <w:r>
              <w:object w:dxaOrig="12691" w:dyaOrig="1650" w14:anchorId="75E44E79">
                <v:shape id="_x0000_i1032" type="#_x0000_t75" style="width:446.25pt;height:64.5pt" o:ole="" filled="t">
                  <v:fill color2="black"/>
                  <v:imagedata r:id="rId21" o:title=""/>
                </v:shape>
                <o:OLEObject Type="Embed" ProgID="PBrush" ShapeID="_x0000_i1032" DrawAspect="Content" ObjectID="_1548270781" r:id="rId29"/>
              </w:object>
            </w:r>
          </w:p>
        </w:tc>
      </w:tr>
      <w:tr w:rsidR="00991AE8" w14:paraId="42033D47"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F76735C"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2E349160"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9C590C">
              <w:rPr>
                <w:rFonts w:ascii="Arial" w:hAnsi="Arial" w:cs="Arial"/>
                <w:b/>
                <w:bCs/>
              </w:rPr>
              <w:t>Física</w:t>
            </w:r>
          </w:p>
          <w:p w14:paraId="31B9DA94" w14:textId="77777777" w:rsidR="00991AE8" w:rsidRDefault="00991AE8" w:rsidP="009C590C">
            <w:pPr>
              <w:spacing w:line="360" w:lineRule="auto"/>
              <w:jc w:val="both"/>
            </w:pPr>
            <w:r>
              <w:rPr>
                <w:rFonts w:ascii="Arial" w:hAnsi="Arial" w:cs="Arial"/>
                <w:b/>
                <w:bCs/>
              </w:rPr>
              <w:t xml:space="preserve">Componente Curricular: </w:t>
            </w:r>
            <w:r w:rsidR="009C590C">
              <w:rPr>
                <w:rFonts w:ascii="Arial" w:hAnsi="Arial" w:cs="Arial"/>
                <w:b/>
                <w:bCs/>
              </w:rPr>
              <w:t>Gravitação e Leis de Conservação</w:t>
            </w:r>
          </w:p>
        </w:tc>
      </w:tr>
      <w:tr w:rsidR="00991AE8" w14:paraId="059ACD91" w14:textId="77777777" w:rsidTr="00F70B23">
        <w:tc>
          <w:tcPr>
            <w:tcW w:w="2862" w:type="dxa"/>
            <w:tcBorders>
              <w:top w:val="single" w:sz="4" w:space="0" w:color="000000"/>
              <w:left w:val="single" w:sz="4" w:space="0" w:color="000000"/>
              <w:bottom w:val="single" w:sz="4" w:space="0" w:color="000000"/>
            </w:tcBorders>
            <w:shd w:val="clear" w:color="auto" w:fill="FFFFFF"/>
          </w:tcPr>
          <w:p w14:paraId="11529AA6" w14:textId="77777777" w:rsidR="00991AE8" w:rsidRDefault="00991AE8" w:rsidP="00F70B23">
            <w:pPr>
              <w:spacing w:line="360" w:lineRule="auto"/>
              <w:jc w:val="both"/>
              <w:rPr>
                <w:rFonts w:ascii="Arial" w:hAnsi="Arial" w:cs="Arial"/>
                <w:b/>
                <w:bCs/>
              </w:rPr>
            </w:pPr>
            <w:r>
              <w:rPr>
                <w:rFonts w:ascii="Arial" w:hAnsi="Arial" w:cs="Arial"/>
                <w:b/>
                <w:bCs/>
              </w:rPr>
              <w:t>Semestre: 2º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9037B38" w14:textId="798E4DA3" w:rsidR="00991AE8" w:rsidRDefault="00991AE8" w:rsidP="007A6B12">
            <w:pPr>
              <w:spacing w:line="360" w:lineRule="auto"/>
              <w:jc w:val="both"/>
              <w:rPr>
                <w:rFonts w:ascii="Arial" w:hAnsi="Arial" w:cs="Arial"/>
              </w:rPr>
            </w:pPr>
            <w:r>
              <w:rPr>
                <w:rFonts w:ascii="Arial" w:hAnsi="Arial" w:cs="Arial"/>
                <w:b/>
                <w:bCs/>
              </w:rPr>
              <w:t>Código</w:t>
            </w:r>
            <w:r w:rsidR="00832CFA">
              <w:rPr>
                <w:rFonts w:ascii="Arial" w:hAnsi="Arial" w:cs="Arial"/>
                <w:b/>
                <w:bCs/>
              </w:rPr>
              <w:t xml:space="preserve"> </w:t>
            </w:r>
            <w:r>
              <w:rPr>
                <w:rFonts w:ascii="Arial" w:hAnsi="Arial" w:cs="Arial"/>
                <w:b/>
                <w:bCs/>
              </w:rPr>
              <w:t>:</w:t>
            </w:r>
            <w:r w:rsidR="00832CFA">
              <w:rPr>
                <w:rFonts w:ascii="Arial" w:hAnsi="Arial" w:cs="Arial"/>
                <w:b/>
                <w:bCs/>
              </w:rPr>
              <w:t xml:space="preserve"> </w:t>
            </w:r>
            <w:bookmarkStart w:id="107" w:name="_GoBack"/>
            <w:r w:rsidR="009C590C">
              <w:rPr>
                <w:rFonts w:ascii="Arial" w:hAnsi="Arial" w:cs="Arial"/>
                <w:b/>
                <w:bCs/>
              </w:rPr>
              <w:t>GL</w:t>
            </w:r>
            <w:r w:rsidR="007A6B12">
              <w:rPr>
                <w:rFonts w:ascii="Arial" w:hAnsi="Arial" w:cs="Arial"/>
                <w:b/>
                <w:bCs/>
              </w:rPr>
              <w:t>O</w:t>
            </w:r>
            <w:r w:rsidR="009C590C">
              <w:rPr>
                <w:rFonts w:ascii="Arial" w:hAnsi="Arial" w:cs="Arial"/>
                <w:b/>
                <w:bCs/>
              </w:rPr>
              <w:t>F2</w:t>
            </w:r>
            <w:bookmarkEnd w:id="107"/>
          </w:p>
        </w:tc>
      </w:tr>
      <w:tr w:rsidR="00D057DD" w:rsidRPr="009662EA" w14:paraId="417AD55A" w14:textId="77777777" w:rsidTr="000E7D34">
        <w:tc>
          <w:tcPr>
            <w:tcW w:w="2862" w:type="dxa"/>
            <w:tcBorders>
              <w:top w:val="single" w:sz="4" w:space="0" w:color="000000"/>
              <w:left w:val="single" w:sz="4" w:space="0" w:color="000000"/>
              <w:bottom w:val="single" w:sz="4" w:space="0" w:color="000000"/>
            </w:tcBorders>
            <w:shd w:val="clear" w:color="auto" w:fill="FFFFFF"/>
          </w:tcPr>
          <w:p w14:paraId="1ECCEC53" w14:textId="77777777" w:rsidR="00D057DD" w:rsidRPr="00A80196" w:rsidRDefault="00D057DD" w:rsidP="00F70B2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3692EBEB" w14:textId="77777777" w:rsidR="00D057DD" w:rsidRPr="00A80196" w:rsidRDefault="00D057DD" w:rsidP="000E7D34">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3D715FF3" w14:textId="06CB65AD" w:rsidR="00D057DD" w:rsidRPr="00A80196" w:rsidRDefault="00D057DD" w:rsidP="00832CFA">
            <w:pPr>
              <w:spacing w:line="360" w:lineRule="auto"/>
              <w:jc w:val="both"/>
              <w:rPr>
                <w:rFonts w:ascii="Arial" w:hAnsi="Arial" w:cs="Arial"/>
                <w:bCs/>
                <w:i/>
                <w:color w:val="FF0000"/>
              </w:rPr>
            </w:pPr>
            <w:r>
              <w:rPr>
                <w:rFonts w:ascii="Arial" w:hAnsi="Arial" w:cs="Arial"/>
                <w:b/>
                <w:bCs/>
              </w:rPr>
              <w:t xml:space="preserve">Conhec. Específico: </w:t>
            </w:r>
            <w:r w:rsidR="00832CFA">
              <w:rPr>
                <w:rFonts w:ascii="Arial" w:hAnsi="Arial" w:cs="Arial"/>
                <w:b/>
                <w:bCs/>
              </w:rPr>
              <w:t>44,3h</w:t>
            </w:r>
          </w:p>
        </w:tc>
      </w:tr>
      <w:tr w:rsidR="00D057DD" w:rsidRPr="009662EA" w14:paraId="29CDC84D" w14:textId="77777777" w:rsidTr="000E7D34">
        <w:tc>
          <w:tcPr>
            <w:tcW w:w="2862" w:type="dxa"/>
            <w:tcBorders>
              <w:top w:val="single" w:sz="4" w:space="0" w:color="000000"/>
              <w:left w:val="single" w:sz="4" w:space="0" w:color="000000"/>
              <w:bottom w:val="single" w:sz="4" w:space="0" w:color="000000"/>
            </w:tcBorders>
            <w:shd w:val="clear" w:color="auto" w:fill="FFFFFF"/>
          </w:tcPr>
          <w:p w14:paraId="2057C300" w14:textId="77777777" w:rsidR="00D057DD" w:rsidRPr="00A80196" w:rsidRDefault="00D057DD" w:rsidP="00F70B2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61E0A0A7" w14:textId="77777777" w:rsidR="00D057DD" w:rsidRPr="00A80196" w:rsidRDefault="00D057DD"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018015B7" w14:textId="77777777" w:rsidR="00D057DD" w:rsidRDefault="00D057DD" w:rsidP="00D057DD">
            <w:pPr>
              <w:spacing w:line="360" w:lineRule="auto"/>
              <w:jc w:val="both"/>
              <w:rPr>
                <w:rFonts w:ascii="Arial" w:hAnsi="Arial" w:cs="Arial"/>
                <w:b/>
                <w:bCs/>
              </w:rPr>
            </w:pPr>
            <w:r>
              <w:rPr>
                <w:rFonts w:ascii="Arial" w:hAnsi="Arial" w:cs="Arial"/>
                <w:b/>
                <w:bCs/>
              </w:rPr>
              <w:t>Prát. Comp. Curricular</w:t>
            </w:r>
            <w:r w:rsidR="000E7D34">
              <w:rPr>
                <w:rFonts w:ascii="Arial" w:hAnsi="Arial" w:cs="Arial"/>
                <w:b/>
                <w:bCs/>
              </w:rPr>
              <w:t xml:space="preserve"> (PCC)</w:t>
            </w:r>
            <w:r w:rsidR="006B2CBD">
              <w:rPr>
                <w:rFonts w:ascii="Arial" w:hAnsi="Arial" w:cs="Arial"/>
                <w:b/>
                <w:bCs/>
              </w:rPr>
              <w:t>: 19</w:t>
            </w:r>
            <w:r w:rsidR="00B94406">
              <w:rPr>
                <w:rFonts w:ascii="Arial" w:hAnsi="Arial" w:cs="Arial"/>
                <w:b/>
                <w:bCs/>
              </w:rPr>
              <w:t>h</w:t>
            </w:r>
          </w:p>
        </w:tc>
      </w:tr>
      <w:tr w:rsidR="00093189" w:rsidRPr="00A80196" w14:paraId="43DDCA08" w14:textId="77777777" w:rsidTr="00F70B23">
        <w:tc>
          <w:tcPr>
            <w:tcW w:w="2862" w:type="dxa"/>
            <w:vMerge w:val="restart"/>
            <w:tcBorders>
              <w:top w:val="single" w:sz="4" w:space="0" w:color="000000"/>
              <w:left w:val="single" w:sz="4" w:space="0" w:color="000000"/>
            </w:tcBorders>
            <w:shd w:val="clear" w:color="auto" w:fill="FFFFFF"/>
          </w:tcPr>
          <w:p w14:paraId="5689FC00" w14:textId="77777777" w:rsidR="00093189" w:rsidRPr="00A80196" w:rsidRDefault="00093189" w:rsidP="00C81F88">
            <w:pPr>
              <w:tabs>
                <w:tab w:val="left" w:pos="1909"/>
              </w:tabs>
              <w:jc w:val="both"/>
              <w:rPr>
                <w:rFonts w:ascii="Arial" w:hAnsi="Arial" w:cs="Arial"/>
                <w:b/>
              </w:rPr>
            </w:pPr>
            <w:r w:rsidRPr="00A80196">
              <w:rPr>
                <w:rFonts w:ascii="Arial" w:hAnsi="Arial" w:cs="Arial"/>
                <w:b/>
              </w:rPr>
              <w:t>Abordagem Metodológica:</w:t>
            </w:r>
          </w:p>
          <w:p w14:paraId="06958307" w14:textId="77777777" w:rsidR="00093189" w:rsidRPr="00A80196" w:rsidRDefault="00093189" w:rsidP="00C343C7">
            <w:pPr>
              <w:snapToGrid w:val="0"/>
              <w:jc w:val="both"/>
              <w:rPr>
                <w:rFonts w:ascii="Arial" w:hAnsi="Arial" w:cs="Arial"/>
                <w:b/>
                <w:bCs/>
              </w:rPr>
            </w:pPr>
            <w:r w:rsidRPr="00A80196">
              <w:rPr>
                <w:rFonts w:ascii="Arial" w:hAnsi="Arial" w:cs="Arial"/>
              </w:rPr>
              <w:t>T ()     P (  )     T/P (</w:t>
            </w:r>
            <w:r w:rsidR="009C590C">
              <w:rPr>
                <w:rFonts w:ascii="Arial" w:hAnsi="Arial" w:cs="Arial"/>
              </w:rPr>
              <w:t xml:space="preserve"> X </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D05872" w14:textId="77777777" w:rsidR="00093189" w:rsidRPr="00A80196" w:rsidRDefault="00093189" w:rsidP="00374985">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Pr="00374985">
              <w:rPr>
                <w:rFonts w:ascii="Arial" w:hAnsi="Arial" w:cs="Arial"/>
                <w:b/>
              </w:rPr>
              <w:t>X</w:t>
            </w:r>
            <w:r w:rsidRPr="00A80196">
              <w:rPr>
                <w:rFonts w:ascii="Arial" w:hAnsi="Arial" w:cs="Arial"/>
              </w:rPr>
              <w:t>) SIM   () NÃO</w:t>
            </w:r>
          </w:p>
        </w:tc>
      </w:tr>
      <w:tr w:rsidR="00991AE8" w:rsidRPr="00A80196" w14:paraId="267E58CB" w14:textId="77777777" w:rsidTr="00F70B23">
        <w:tc>
          <w:tcPr>
            <w:tcW w:w="2862" w:type="dxa"/>
            <w:vMerge/>
            <w:tcBorders>
              <w:left w:val="single" w:sz="4" w:space="0" w:color="000000"/>
              <w:bottom w:val="single" w:sz="4" w:space="0" w:color="000000"/>
            </w:tcBorders>
            <w:shd w:val="clear" w:color="auto" w:fill="FFFFFF"/>
          </w:tcPr>
          <w:p w14:paraId="2E9C6CB9"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203CA8D" w14:textId="77777777"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9C590C">
              <w:rPr>
                <w:rFonts w:ascii="Arial" w:hAnsi="Arial" w:cs="Arial"/>
              </w:rPr>
              <w:t>Laboratório de Física e Laboratório de Informática em alguns momentos do componente curricular.</w:t>
            </w:r>
          </w:p>
        </w:tc>
      </w:tr>
      <w:tr w:rsidR="00991AE8" w14:paraId="078BB15C"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82127DB" w14:textId="77777777" w:rsidR="00991AE8" w:rsidRDefault="00991AE8" w:rsidP="00F70B23">
            <w:pPr>
              <w:spacing w:line="360" w:lineRule="auto"/>
              <w:jc w:val="both"/>
              <w:rPr>
                <w:rFonts w:ascii="Arial" w:hAnsi="Arial" w:cs="Arial"/>
              </w:rPr>
            </w:pPr>
            <w:r>
              <w:rPr>
                <w:rFonts w:ascii="Arial" w:hAnsi="Arial" w:cs="Arial"/>
                <w:b/>
                <w:bCs/>
              </w:rPr>
              <w:t>2 – EMENTA:</w:t>
            </w:r>
          </w:p>
          <w:p w14:paraId="0B02DAAC" w14:textId="2B43E929" w:rsidR="00991AE8" w:rsidRPr="006A3194" w:rsidRDefault="009C590C" w:rsidP="00A12964">
            <w:pPr>
              <w:pStyle w:val="Default"/>
              <w:spacing w:line="360" w:lineRule="auto"/>
              <w:rPr>
                <w:rFonts w:ascii="Arial" w:hAnsi="Arial" w:cs="Arial"/>
              </w:rPr>
            </w:pPr>
            <w:r>
              <w:rPr>
                <w:rFonts w:ascii="Arial" w:hAnsi="Arial" w:cs="Arial"/>
              </w:rPr>
              <w:t xml:space="preserve">Estudo </w:t>
            </w:r>
            <w:r w:rsidRPr="007453FE">
              <w:rPr>
                <w:rFonts w:ascii="Arial" w:hAnsi="Arial" w:cs="Arial"/>
              </w:rPr>
              <w:t>do percurso humano na construção dos</w:t>
            </w:r>
            <w:r w:rsidR="0062654F">
              <w:rPr>
                <w:rFonts w:ascii="Arial" w:hAnsi="Arial" w:cs="Arial"/>
              </w:rPr>
              <w:t xml:space="preserve"> </w:t>
            </w:r>
            <w:r w:rsidRPr="007453FE">
              <w:rPr>
                <w:rFonts w:ascii="Arial" w:hAnsi="Arial" w:cs="Arial"/>
              </w:rPr>
              <w:t>conceitos, localizando no espaço e no tempo os diversos modelos de mundo, desde os gregos</w:t>
            </w:r>
            <w:r w:rsidR="0062654F">
              <w:rPr>
                <w:rFonts w:ascii="Arial" w:hAnsi="Arial" w:cs="Arial"/>
              </w:rPr>
              <w:t xml:space="preserve"> </w:t>
            </w:r>
            <w:r w:rsidRPr="007453FE">
              <w:rPr>
                <w:rFonts w:ascii="Arial" w:hAnsi="Arial" w:cs="Arial"/>
              </w:rPr>
              <w:t>até os baseados na Lei da Gravitação Universal e suas aplicações</w:t>
            </w:r>
            <w:r>
              <w:rPr>
                <w:rFonts w:ascii="Arial" w:hAnsi="Arial" w:cs="Arial"/>
              </w:rPr>
              <w:t>. Busca de compreensão da</w:t>
            </w:r>
            <w:r w:rsidRPr="007453FE">
              <w:rPr>
                <w:rFonts w:ascii="Arial" w:hAnsi="Arial" w:cs="Arial"/>
              </w:rPr>
              <w:t>s órbitas</w:t>
            </w:r>
            <w:r w:rsidR="0062654F">
              <w:rPr>
                <w:rFonts w:ascii="Arial" w:hAnsi="Arial" w:cs="Arial"/>
              </w:rPr>
              <w:t xml:space="preserve"> </w:t>
            </w:r>
            <w:r w:rsidRPr="007453FE">
              <w:rPr>
                <w:rFonts w:ascii="Arial" w:hAnsi="Arial" w:cs="Arial"/>
              </w:rPr>
              <w:t xml:space="preserve">planetárias, movimento de satélites e velocidade de escape. </w:t>
            </w:r>
            <w:r>
              <w:rPr>
                <w:rFonts w:ascii="Arial" w:hAnsi="Arial" w:cs="Arial"/>
              </w:rPr>
              <w:t xml:space="preserve">Análise </w:t>
            </w:r>
            <w:r w:rsidRPr="007453FE">
              <w:rPr>
                <w:rFonts w:ascii="Arial" w:hAnsi="Arial" w:cs="Arial"/>
              </w:rPr>
              <w:t>dos princípios</w:t>
            </w:r>
            <w:r w:rsidR="0062654F">
              <w:rPr>
                <w:rFonts w:ascii="Arial" w:hAnsi="Arial" w:cs="Arial"/>
              </w:rPr>
              <w:t xml:space="preserve"> </w:t>
            </w:r>
            <w:r w:rsidRPr="007453FE">
              <w:rPr>
                <w:rFonts w:ascii="Arial" w:hAnsi="Arial" w:cs="Arial"/>
              </w:rPr>
              <w:t>de conservação de energia, do momento linear e do momento angular, também é abordado</w:t>
            </w:r>
            <w:r w:rsidR="0062654F">
              <w:rPr>
                <w:rFonts w:ascii="Arial" w:hAnsi="Arial" w:cs="Arial"/>
              </w:rPr>
              <w:t xml:space="preserve"> </w:t>
            </w:r>
            <w:r w:rsidRPr="007453FE">
              <w:rPr>
                <w:rFonts w:ascii="Arial" w:hAnsi="Arial" w:cs="Arial"/>
              </w:rPr>
              <w:t>por análise gráfica dos sistemas conservativos e por meio de métodos numéricos e analíticos</w:t>
            </w:r>
            <w:r w:rsidR="0062654F">
              <w:rPr>
                <w:rFonts w:ascii="Arial" w:hAnsi="Arial" w:cs="Arial"/>
              </w:rPr>
              <w:t xml:space="preserve"> </w:t>
            </w:r>
            <w:r w:rsidRPr="007453FE">
              <w:rPr>
                <w:rFonts w:ascii="Arial" w:hAnsi="Arial" w:cs="Arial"/>
              </w:rPr>
              <w:t>de cálculo. O tratamento didático destes assuntos é objeto de estudo deste espaço curricular,</w:t>
            </w:r>
            <w:r w:rsidR="0062654F">
              <w:rPr>
                <w:rFonts w:ascii="Arial" w:hAnsi="Arial" w:cs="Arial"/>
              </w:rPr>
              <w:t xml:space="preserve"> </w:t>
            </w:r>
            <w:r w:rsidRPr="007453FE">
              <w:rPr>
                <w:rFonts w:ascii="Arial" w:hAnsi="Arial" w:cs="Arial"/>
              </w:rPr>
              <w:t>bem como suas implicações para a educação básica, com especial atenção à divulgação</w:t>
            </w:r>
            <w:r w:rsidR="0062654F">
              <w:rPr>
                <w:rFonts w:ascii="Arial" w:hAnsi="Arial" w:cs="Arial"/>
              </w:rPr>
              <w:t xml:space="preserve"> </w:t>
            </w:r>
            <w:r w:rsidRPr="007453FE">
              <w:rPr>
                <w:rFonts w:ascii="Arial" w:hAnsi="Arial" w:cs="Arial"/>
              </w:rPr>
              <w:t>científica e às implicações CTS</w:t>
            </w:r>
            <w:r>
              <w:rPr>
                <w:rFonts w:ascii="Arial" w:hAnsi="Arial" w:cs="Arial"/>
              </w:rPr>
              <w:t>A (Ciência, Tecnologia, S</w:t>
            </w:r>
            <w:r w:rsidRPr="007453FE">
              <w:rPr>
                <w:rFonts w:ascii="Arial" w:hAnsi="Arial" w:cs="Arial"/>
              </w:rPr>
              <w:t>ociedade</w:t>
            </w:r>
            <w:r>
              <w:rPr>
                <w:rFonts w:ascii="Arial" w:hAnsi="Arial" w:cs="Arial"/>
              </w:rPr>
              <w:t xml:space="preserve"> e Ambiente</w:t>
            </w:r>
            <w:r w:rsidRPr="007453FE">
              <w:rPr>
                <w:rFonts w:ascii="Arial" w:hAnsi="Arial" w:cs="Arial"/>
              </w:rPr>
              <w:t>) com enfoque na conservação e</w:t>
            </w:r>
            <w:r w:rsidR="0062654F">
              <w:rPr>
                <w:rFonts w:ascii="Arial" w:hAnsi="Arial" w:cs="Arial"/>
              </w:rPr>
              <w:t xml:space="preserve"> </w:t>
            </w:r>
            <w:r w:rsidRPr="007453FE">
              <w:rPr>
                <w:rFonts w:ascii="Arial" w:hAnsi="Arial" w:cs="Arial"/>
              </w:rPr>
              <w:t>preservação da energia, água, ar e outros q</w:t>
            </w:r>
            <w:r>
              <w:rPr>
                <w:rFonts w:ascii="Arial" w:hAnsi="Arial" w:cs="Arial"/>
              </w:rPr>
              <w:t>ue possam se tornar pertinentes para a educação ambiental.</w:t>
            </w:r>
          </w:p>
        </w:tc>
      </w:tr>
      <w:tr w:rsidR="00991AE8" w14:paraId="4B785601"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1FC4BB" w14:textId="77777777" w:rsidR="00991AE8" w:rsidRDefault="00991AE8" w:rsidP="00F70B23">
            <w:pPr>
              <w:spacing w:line="360" w:lineRule="auto"/>
              <w:jc w:val="both"/>
              <w:rPr>
                <w:rFonts w:ascii="Arial" w:hAnsi="Arial" w:cs="Arial"/>
                <w:bCs/>
              </w:rPr>
            </w:pPr>
            <w:r>
              <w:rPr>
                <w:rFonts w:ascii="Arial" w:hAnsi="Arial" w:cs="Arial"/>
                <w:b/>
                <w:bCs/>
              </w:rPr>
              <w:t>3 - OBJETIVOS:</w:t>
            </w:r>
          </w:p>
          <w:p w14:paraId="7ECAF726" w14:textId="3813CB4F" w:rsidR="00991AE8" w:rsidRPr="00854A2A" w:rsidRDefault="009C590C" w:rsidP="00F70B23">
            <w:pPr>
              <w:pStyle w:val="Default"/>
              <w:spacing w:line="360" w:lineRule="auto"/>
              <w:rPr>
                <w:rFonts w:ascii="Arial" w:hAnsi="Arial" w:cs="Arial"/>
              </w:rPr>
            </w:pPr>
            <w:r>
              <w:rPr>
                <w:rFonts w:ascii="Arial" w:hAnsi="Arial" w:cs="Arial"/>
              </w:rPr>
              <w:t>C</w:t>
            </w:r>
            <w:r w:rsidRPr="005A7CF1">
              <w:rPr>
                <w:rFonts w:ascii="Arial" w:hAnsi="Arial" w:cs="Arial"/>
              </w:rPr>
              <w:t>aracterizar a ciência como construção humana</w:t>
            </w:r>
            <w:r w:rsidR="0062654F">
              <w:rPr>
                <w:rFonts w:ascii="Arial" w:hAnsi="Arial" w:cs="Arial"/>
              </w:rPr>
              <w:t xml:space="preserve"> </w:t>
            </w:r>
            <w:r w:rsidRPr="005A7CF1">
              <w:rPr>
                <w:rFonts w:ascii="Arial" w:hAnsi="Arial" w:cs="Arial"/>
              </w:rPr>
              <w:t xml:space="preserve">e discutir o processo de evolução parcial das visões de mundo; </w:t>
            </w:r>
            <w:r>
              <w:rPr>
                <w:rFonts w:ascii="Arial" w:hAnsi="Arial" w:cs="Arial"/>
              </w:rPr>
              <w:t xml:space="preserve">estudar os modelos Geocêntricos e Heliocêntricos; </w:t>
            </w:r>
            <w:r w:rsidRPr="005A7CF1">
              <w:rPr>
                <w:rFonts w:ascii="Arial" w:hAnsi="Arial" w:cs="Arial"/>
              </w:rPr>
              <w:t>apresentar os princípios de</w:t>
            </w:r>
            <w:r w:rsidR="0062654F">
              <w:rPr>
                <w:rFonts w:ascii="Arial" w:hAnsi="Arial" w:cs="Arial"/>
              </w:rPr>
              <w:t xml:space="preserve"> </w:t>
            </w:r>
            <w:r w:rsidRPr="005A7CF1">
              <w:rPr>
                <w:rFonts w:ascii="Arial" w:hAnsi="Arial" w:cs="Arial"/>
              </w:rPr>
              <w:t>conservação e as simetrias correspondentes; abordar métodos numéricos e geométricos da</w:t>
            </w:r>
            <w:r w:rsidR="0062654F">
              <w:rPr>
                <w:rFonts w:ascii="Arial" w:hAnsi="Arial" w:cs="Arial"/>
              </w:rPr>
              <w:t xml:space="preserve"> </w:t>
            </w:r>
            <w:r w:rsidRPr="005A7CF1">
              <w:rPr>
                <w:rFonts w:ascii="Arial" w:hAnsi="Arial" w:cs="Arial"/>
              </w:rPr>
              <w:t>solução de problemas científicos como o cálculo numérico do trabalho e a análise gráfica dos</w:t>
            </w:r>
            <w:r w:rsidR="0062654F">
              <w:rPr>
                <w:rFonts w:ascii="Arial" w:hAnsi="Arial" w:cs="Arial"/>
              </w:rPr>
              <w:t xml:space="preserve"> </w:t>
            </w:r>
            <w:r w:rsidRPr="005A7CF1">
              <w:rPr>
                <w:rFonts w:ascii="Arial" w:hAnsi="Arial" w:cs="Arial"/>
              </w:rPr>
              <w:t>sistemas conservativos; discutir o tratamento didático de tais assuntos na educação básica por</w:t>
            </w:r>
            <w:r w:rsidR="0062654F">
              <w:rPr>
                <w:rFonts w:ascii="Arial" w:hAnsi="Arial" w:cs="Arial"/>
              </w:rPr>
              <w:t xml:space="preserve"> </w:t>
            </w:r>
            <w:r w:rsidRPr="005A7CF1">
              <w:rPr>
                <w:rFonts w:ascii="Arial" w:hAnsi="Arial" w:cs="Arial"/>
              </w:rPr>
              <w:t>meio da elaboração de uma proposta de aula com um dos temas bordados no curso</w:t>
            </w:r>
            <w:r>
              <w:rPr>
                <w:rFonts w:ascii="Arial" w:hAnsi="Arial" w:cs="Arial"/>
              </w:rPr>
              <w:t>; demonstrar a importância do entendimento em marés e a conservação de energia para a educação ambiental.</w:t>
            </w:r>
          </w:p>
        </w:tc>
      </w:tr>
      <w:tr w:rsidR="00991AE8" w14:paraId="7EFC8D9F"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2883F1A" w14:textId="77777777" w:rsidR="00991AE8" w:rsidRPr="00190577" w:rsidRDefault="00190577" w:rsidP="00190577">
            <w:pPr>
              <w:suppressAutoHyphens w:val="0"/>
              <w:autoSpaceDE w:val="0"/>
              <w:snapToGrid w:val="0"/>
              <w:spacing w:line="360" w:lineRule="auto"/>
              <w:jc w:val="both"/>
              <w:rPr>
                <w:rFonts w:ascii="Arial" w:hAnsi="Arial" w:cs="Arial"/>
                <w:b/>
                <w:bCs/>
              </w:rPr>
            </w:pPr>
            <w:r>
              <w:rPr>
                <w:rFonts w:ascii="Arial" w:hAnsi="Arial" w:cs="Arial"/>
                <w:b/>
                <w:bCs/>
              </w:rPr>
              <w:t xml:space="preserve">4 </w:t>
            </w:r>
            <w:r w:rsidR="00991AE8" w:rsidRPr="00190577">
              <w:rPr>
                <w:rFonts w:ascii="Arial" w:hAnsi="Arial" w:cs="Arial"/>
                <w:b/>
                <w:bCs/>
              </w:rPr>
              <w:t>- CONTEÚDO PROGRAMÁTICO:</w:t>
            </w:r>
          </w:p>
          <w:p w14:paraId="1FE9A103" w14:textId="60397A6E"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1. </w:t>
            </w:r>
            <w:r w:rsidR="009C590C" w:rsidRPr="005A7CF1">
              <w:rPr>
                <w:rFonts w:ascii="Arial" w:eastAsia="Arial Unicode MS" w:hAnsi="Arial" w:cs="Arial"/>
              </w:rPr>
              <w:t>O Universo dos pensadores helenísticos: os pitagóricos, a forma da Terra, o</w:t>
            </w:r>
            <w:r w:rsidR="009C590C">
              <w:rPr>
                <w:rFonts w:ascii="Arial" w:eastAsia="Arial Unicode MS" w:hAnsi="Arial" w:cs="Arial"/>
              </w:rPr>
              <w:t xml:space="preserve"> m</w:t>
            </w:r>
            <w:r w:rsidR="009C590C" w:rsidRPr="005A7CF1">
              <w:rPr>
                <w:rFonts w:ascii="Arial" w:eastAsia="Arial Unicode MS" w:hAnsi="Arial" w:cs="Arial"/>
              </w:rPr>
              <w:t>ovimento dos</w:t>
            </w:r>
            <w:r>
              <w:rPr>
                <w:rFonts w:ascii="Arial" w:eastAsia="Arial Unicode MS" w:hAnsi="Arial" w:cs="Arial"/>
              </w:rPr>
              <w:t xml:space="preserve"> </w:t>
            </w:r>
            <w:r w:rsidR="009C590C" w:rsidRPr="005A7CF1">
              <w:rPr>
                <w:rFonts w:ascii="Arial" w:eastAsia="Arial Unicode MS" w:hAnsi="Arial" w:cs="Arial"/>
              </w:rPr>
              <w:t>corpos celestes, tamanhos e distâncias relati</w:t>
            </w:r>
            <w:r w:rsidR="009C590C">
              <w:rPr>
                <w:rFonts w:ascii="Arial" w:eastAsia="Arial Unicode MS" w:hAnsi="Arial" w:cs="Arial"/>
              </w:rPr>
              <w:t xml:space="preserve">vos do sistema Sol-Terra-Lua; </w:t>
            </w:r>
          </w:p>
          <w:p w14:paraId="60D2BE63" w14:textId="7E4C9529"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2. A </w:t>
            </w:r>
            <w:r w:rsidR="009C590C" w:rsidRPr="005A7CF1">
              <w:rPr>
                <w:rFonts w:ascii="Arial" w:eastAsia="Arial Unicode MS" w:hAnsi="Arial" w:cs="Arial"/>
              </w:rPr>
              <w:t>revolução</w:t>
            </w:r>
            <w:r>
              <w:rPr>
                <w:rFonts w:ascii="Arial" w:eastAsia="Arial Unicode MS" w:hAnsi="Arial" w:cs="Arial"/>
              </w:rPr>
              <w:t xml:space="preserve"> copernicana e a</w:t>
            </w:r>
            <w:r w:rsidR="009C590C" w:rsidRPr="005A7CF1">
              <w:rPr>
                <w:rFonts w:ascii="Arial" w:eastAsia="Arial Unicode MS" w:hAnsi="Arial" w:cs="Arial"/>
              </w:rPr>
              <w:t xml:space="preserve"> me</w:t>
            </w:r>
            <w:r w:rsidR="009C590C">
              <w:rPr>
                <w:rFonts w:ascii="Arial" w:eastAsia="Arial Unicode MS" w:hAnsi="Arial" w:cs="Arial"/>
              </w:rPr>
              <w:t xml:space="preserve">cânica medieval e de Galileu; </w:t>
            </w:r>
          </w:p>
          <w:p w14:paraId="0FDED50D" w14:textId="25C6A80F"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3. </w:t>
            </w:r>
            <w:r w:rsidR="009C590C" w:rsidRPr="005A7CF1">
              <w:rPr>
                <w:rFonts w:ascii="Arial" w:eastAsia="Arial Unicode MS" w:hAnsi="Arial" w:cs="Arial"/>
              </w:rPr>
              <w:t>Movimento circular: função horária, força</w:t>
            </w:r>
            <w:r>
              <w:rPr>
                <w:rFonts w:ascii="Arial" w:eastAsia="Arial Unicode MS" w:hAnsi="Arial" w:cs="Arial"/>
              </w:rPr>
              <w:t xml:space="preserve"> </w:t>
            </w:r>
            <w:r w:rsidR="009C590C" w:rsidRPr="005A7CF1">
              <w:rPr>
                <w:rFonts w:ascii="Arial" w:eastAsia="Arial Unicode MS" w:hAnsi="Arial" w:cs="Arial"/>
              </w:rPr>
              <w:t>centrípeta,</w:t>
            </w:r>
            <w:r w:rsidR="009C590C">
              <w:rPr>
                <w:rFonts w:ascii="Arial" w:eastAsia="Arial Unicode MS" w:hAnsi="Arial" w:cs="Arial"/>
              </w:rPr>
              <w:t xml:space="preserve"> velocidade angular, período; </w:t>
            </w:r>
          </w:p>
          <w:p w14:paraId="72A01B93" w14:textId="512A17EC"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4. </w:t>
            </w:r>
            <w:r w:rsidR="009C590C" w:rsidRPr="005A7CF1">
              <w:rPr>
                <w:rFonts w:ascii="Arial" w:eastAsia="Arial Unicode MS" w:hAnsi="Arial" w:cs="Arial"/>
              </w:rPr>
              <w:t>Momento linear, impulso, conservação do momento</w:t>
            </w:r>
            <w:r w:rsidR="009C590C">
              <w:rPr>
                <w:rFonts w:ascii="Arial" w:eastAsia="Arial Unicode MS" w:hAnsi="Arial" w:cs="Arial"/>
              </w:rPr>
              <w:t xml:space="preserve"> linear; </w:t>
            </w:r>
          </w:p>
          <w:p w14:paraId="034EDE07" w14:textId="5B034F17"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5. </w:t>
            </w:r>
            <w:r w:rsidR="009C590C" w:rsidRPr="005A7CF1">
              <w:rPr>
                <w:rFonts w:ascii="Arial" w:eastAsia="Arial Unicode MS" w:hAnsi="Arial" w:cs="Arial"/>
              </w:rPr>
              <w:t>Colisões unidimensionais, bidimension</w:t>
            </w:r>
            <w:r w:rsidR="009C590C">
              <w:rPr>
                <w:rFonts w:ascii="Arial" w:eastAsia="Arial Unicode MS" w:hAnsi="Arial" w:cs="Arial"/>
              </w:rPr>
              <w:t>ais, elásticas e inelásticas;</w:t>
            </w:r>
          </w:p>
          <w:p w14:paraId="03A85D55" w14:textId="68D2B6DA"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6. </w:t>
            </w:r>
            <w:r w:rsidR="009C590C" w:rsidRPr="005A7CF1">
              <w:rPr>
                <w:rFonts w:ascii="Arial" w:eastAsia="Arial Unicode MS" w:hAnsi="Arial" w:cs="Arial"/>
              </w:rPr>
              <w:t>Centro de massa,</w:t>
            </w:r>
            <w:r>
              <w:rPr>
                <w:rFonts w:ascii="Arial" w:eastAsia="Arial Unicode MS" w:hAnsi="Arial" w:cs="Arial"/>
              </w:rPr>
              <w:t xml:space="preserve"> </w:t>
            </w:r>
            <w:r w:rsidR="009C590C" w:rsidRPr="005A7CF1">
              <w:rPr>
                <w:rFonts w:ascii="Arial" w:eastAsia="Arial Unicode MS" w:hAnsi="Arial" w:cs="Arial"/>
              </w:rPr>
              <w:t>movimento de sis</w:t>
            </w:r>
            <w:r w:rsidR="009C590C">
              <w:rPr>
                <w:rFonts w:ascii="Arial" w:eastAsia="Arial Unicode MS" w:hAnsi="Arial" w:cs="Arial"/>
              </w:rPr>
              <w:t>tema de corpúsculos pontuais;</w:t>
            </w:r>
          </w:p>
          <w:p w14:paraId="6D112E7D" w14:textId="67ADD934"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7. </w:t>
            </w:r>
            <w:r w:rsidR="009C590C" w:rsidRPr="005A7CF1">
              <w:rPr>
                <w:rFonts w:ascii="Arial" w:eastAsia="Arial Unicode MS" w:hAnsi="Arial" w:cs="Arial"/>
              </w:rPr>
              <w:t>Movimento rela</w:t>
            </w:r>
            <w:r w:rsidR="009C590C">
              <w:rPr>
                <w:rFonts w:ascii="Arial" w:eastAsia="Arial Unicode MS" w:hAnsi="Arial" w:cs="Arial"/>
              </w:rPr>
              <w:t>tivo. Referenciais inerciais;</w:t>
            </w:r>
          </w:p>
          <w:p w14:paraId="4731737A" w14:textId="318E732C"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8. </w:t>
            </w:r>
            <w:r w:rsidR="009C590C" w:rsidRPr="005A7CF1">
              <w:rPr>
                <w:rFonts w:ascii="Arial" w:eastAsia="Arial Unicode MS" w:hAnsi="Arial" w:cs="Arial"/>
              </w:rPr>
              <w:t>As</w:t>
            </w:r>
            <w:r>
              <w:rPr>
                <w:rFonts w:ascii="Arial" w:eastAsia="Arial Unicode MS" w:hAnsi="Arial" w:cs="Arial"/>
              </w:rPr>
              <w:t xml:space="preserve"> </w:t>
            </w:r>
            <w:r w:rsidR="009C590C" w:rsidRPr="005A7CF1">
              <w:rPr>
                <w:rFonts w:ascii="Arial" w:eastAsia="Arial Unicode MS" w:hAnsi="Arial" w:cs="Arial"/>
              </w:rPr>
              <w:t>leis de Ke</w:t>
            </w:r>
            <w:r w:rsidR="009C590C">
              <w:rPr>
                <w:rFonts w:ascii="Arial" w:eastAsia="Arial Unicode MS" w:hAnsi="Arial" w:cs="Arial"/>
              </w:rPr>
              <w:t>pler do movimento planetário;</w:t>
            </w:r>
          </w:p>
          <w:p w14:paraId="4F27E69C" w14:textId="31A58C26"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9. </w:t>
            </w:r>
            <w:r w:rsidR="009C590C" w:rsidRPr="005A7CF1">
              <w:rPr>
                <w:rFonts w:ascii="Arial" w:eastAsia="Arial Unicode MS" w:hAnsi="Arial" w:cs="Arial"/>
              </w:rPr>
              <w:t>Gr</w:t>
            </w:r>
            <w:r w:rsidR="009C590C">
              <w:rPr>
                <w:rFonts w:ascii="Arial" w:eastAsia="Arial Unicode MS" w:hAnsi="Arial" w:cs="Arial"/>
              </w:rPr>
              <w:t>avitação universal de Newton;</w:t>
            </w:r>
          </w:p>
          <w:p w14:paraId="48C6DFF7" w14:textId="5762678E"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10. </w:t>
            </w:r>
            <w:r w:rsidR="009C590C">
              <w:rPr>
                <w:rFonts w:ascii="Arial" w:eastAsia="Arial Unicode MS" w:hAnsi="Arial" w:cs="Arial"/>
              </w:rPr>
              <w:t>“</w:t>
            </w:r>
            <w:r w:rsidR="009C590C" w:rsidRPr="005A7CF1">
              <w:rPr>
                <w:rFonts w:ascii="Arial" w:eastAsia="Arial Unicode MS" w:hAnsi="Arial" w:cs="Arial"/>
              </w:rPr>
              <w:t>Imponderabilidade”,</w:t>
            </w:r>
            <w:r w:rsidR="009C590C">
              <w:rPr>
                <w:rFonts w:ascii="Arial" w:eastAsia="Arial Unicode MS" w:hAnsi="Arial" w:cs="Arial"/>
              </w:rPr>
              <w:t xml:space="preserve"> velocidade de escape;</w:t>
            </w:r>
          </w:p>
          <w:p w14:paraId="108AD2C9" w14:textId="23101F43" w:rsidR="009C590C" w:rsidRDefault="0062654F" w:rsidP="009C590C">
            <w:pPr>
              <w:pStyle w:val="Corpodetexto"/>
              <w:snapToGrid w:val="0"/>
              <w:jc w:val="both"/>
              <w:rPr>
                <w:rFonts w:ascii="Arial" w:eastAsia="Arial Unicode MS" w:hAnsi="Arial" w:cs="Arial"/>
              </w:rPr>
            </w:pPr>
            <w:r>
              <w:rPr>
                <w:rFonts w:ascii="Arial" w:eastAsia="Arial Unicode MS" w:hAnsi="Arial" w:cs="Arial"/>
              </w:rPr>
              <w:t xml:space="preserve">11. </w:t>
            </w:r>
            <w:r w:rsidR="009C590C" w:rsidRPr="005A7CF1">
              <w:rPr>
                <w:rFonts w:ascii="Arial" w:eastAsia="Arial Unicode MS" w:hAnsi="Arial" w:cs="Arial"/>
              </w:rPr>
              <w:t>Energia: cinética, potencial, mecânica</w:t>
            </w:r>
            <w:r w:rsidR="009C590C">
              <w:rPr>
                <w:rFonts w:ascii="Arial" w:eastAsia="Arial Unicode MS" w:hAnsi="Arial" w:cs="Arial"/>
              </w:rPr>
              <w:t>;</w:t>
            </w:r>
          </w:p>
          <w:p w14:paraId="38C52A82" w14:textId="65D3B7E2" w:rsidR="009B1502" w:rsidRPr="00C343C7" w:rsidRDefault="0062654F" w:rsidP="009C590C">
            <w:pPr>
              <w:pStyle w:val="Default"/>
              <w:spacing w:line="360" w:lineRule="auto"/>
              <w:rPr>
                <w:rFonts w:ascii="Arial" w:hAnsi="Arial" w:cs="Arial"/>
              </w:rPr>
            </w:pPr>
            <w:r>
              <w:rPr>
                <w:rFonts w:ascii="Arial" w:eastAsia="Arial Unicode MS" w:hAnsi="Arial" w:cs="Arial"/>
              </w:rPr>
              <w:t xml:space="preserve">12. </w:t>
            </w:r>
            <w:r w:rsidR="009C590C">
              <w:rPr>
                <w:rFonts w:ascii="Arial" w:eastAsia="Arial Unicode MS" w:hAnsi="Arial" w:cs="Arial"/>
              </w:rPr>
              <w:t>Marés, Energia e a educação ambiental.</w:t>
            </w:r>
          </w:p>
        </w:tc>
      </w:tr>
      <w:tr w:rsidR="00991AE8" w14:paraId="485D5D88"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9D20925" w14:textId="77777777" w:rsidR="00991AE8" w:rsidRDefault="00991AE8" w:rsidP="00190577">
            <w:pPr>
              <w:spacing w:line="360" w:lineRule="auto"/>
              <w:jc w:val="both"/>
              <w:rPr>
                <w:rFonts w:ascii="Arial" w:eastAsia="Arial" w:hAnsi="Arial" w:cs="Arial"/>
                <w:lang w:val="pt-PT"/>
              </w:rPr>
            </w:pPr>
            <w:r>
              <w:rPr>
                <w:rFonts w:ascii="Arial" w:hAnsi="Arial" w:cs="Arial"/>
                <w:b/>
                <w:bCs/>
              </w:rPr>
              <w:t>5 - BIBLIOGRAFIA BÁSICA:</w:t>
            </w:r>
          </w:p>
          <w:p w14:paraId="49B597FF" w14:textId="77777777" w:rsidR="009C590C" w:rsidRDefault="000B321A" w:rsidP="0062654F">
            <w:pPr>
              <w:pStyle w:val="Corpodetexto"/>
              <w:snapToGrid w:val="0"/>
              <w:spacing w:after="0" w:line="360" w:lineRule="auto"/>
              <w:rPr>
                <w:rFonts w:ascii="Arial" w:hAnsi="Arial" w:cs="Arial"/>
                <w:lang w:val="en-US"/>
              </w:rPr>
            </w:pPr>
            <w:r w:rsidRPr="00C67DDF">
              <w:rPr>
                <w:rFonts w:ascii="Arial" w:hAnsi="Arial" w:cs="Arial"/>
                <w:lang w:val="en-US"/>
              </w:rPr>
              <w:t xml:space="preserve">KELLER, GETTYS &amp; SKOVE, </w:t>
            </w:r>
            <w:r w:rsidRPr="00C67DDF">
              <w:rPr>
                <w:rFonts w:ascii="Arial" w:hAnsi="Arial" w:cs="Arial"/>
                <w:b/>
                <w:bCs/>
                <w:lang w:val="en-US"/>
              </w:rPr>
              <w:t>Física – volume 1</w:t>
            </w:r>
            <w:r w:rsidRPr="00C67DDF">
              <w:rPr>
                <w:rFonts w:ascii="Arial" w:hAnsi="Arial" w:cs="Arial"/>
                <w:lang w:val="en-US"/>
              </w:rPr>
              <w:t xml:space="preserve">. </w:t>
            </w:r>
            <w:r w:rsidR="009C590C">
              <w:rPr>
                <w:rFonts w:ascii="Arial" w:hAnsi="Arial" w:cs="Arial"/>
                <w:lang w:val="en-US"/>
              </w:rPr>
              <w:t>Ed. Pearson Education do Brasil, 1999.</w:t>
            </w:r>
          </w:p>
          <w:p w14:paraId="5694FD62" w14:textId="77777777" w:rsidR="009C590C" w:rsidRDefault="009C590C" w:rsidP="0062654F">
            <w:pPr>
              <w:pStyle w:val="Corpodetexto"/>
              <w:spacing w:after="0" w:line="360" w:lineRule="auto"/>
              <w:rPr>
                <w:rFonts w:ascii="Arial" w:hAnsi="Arial" w:cs="Arial"/>
                <w:lang w:val="en-US"/>
              </w:rPr>
            </w:pPr>
            <w:r>
              <w:rPr>
                <w:rFonts w:ascii="Arial" w:hAnsi="Arial" w:cs="Arial"/>
              </w:rPr>
              <w:t xml:space="preserve">NUSSENZVEIG, H.M. </w:t>
            </w:r>
            <w:r>
              <w:rPr>
                <w:rFonts w:ascii="Arial" w:hAnsi="Arial" w:cs="Arial"/>
                <w:b/>
                <w:bCs/>
              </w:rPr>
              <w:t>Curso de Física Básica</w:t>
            </w:r>
            <w:r>
              <w:rPr>
                <w:rFonts w:ascii="Arial" w:hAnsi="Arial" w:cs="Arial"/>
              </w:rPr>
              <w:t xml:space="preserve"> – volume 1. </w:t>
            </w:r>
            <w:r>
              <w:rPr>
                <w:rFonts w:ascii="Arial" w:hAnsi="Arial" w:cs="Arial"/>
                <w:lang w:val="en-US"/>
              </w:rPr>
              <w:t>Ed. Edgar Blücher, 1999.</w:t>
            </w:r>
          </w:p>
          <w:p w14:paraId="2CC97A16" w14:textId="77777777" w:rsidR="00C343C7" w:rsidRDefault="009C590C" w:rsidP="0062654F">
            <w:pPr>
              <w:snapToGrid w:val="0"/>
              <w:spacing w:line="360" w:lineRule="auto"/>
            </w:pPr>
            <w:r>
              <w:rPr>
                <w:rFonts w:ascii="Arial" w:hAnsi="Arial" w:cs="Arial"/>
                <w:lang w:val="en-US"/>
              </w:rPr>
              <w:t xml:space="preserve">HALLIDAY, RESNICK &amp; KRANE, </w:t>
            </w:r>
            <w:r>
              <w:rPr>
                <w:rFonts w:ascii="Arial" w:hAnsi="Arial" w:cs="Arial"/>
                <w:b/>
                <w:bCs/>
                <w:lang w:val="en-US"/>
              </w:rPr>
              <w:t>Física – vol. 1</w:t>
            </w:r>
            <w:r>
              <w:rPr>
                <w:rFonts w:ascii="Arial" w:hAnsi="Arial" w:cs="Arial"/>
                <w:lang w:val="en-US"/>
              </w:rPr>
              <w:t>. Ed. LTC, 2011.</w:t>
            </w:r>
          </w:p>
        </w:tc>
      </w:tr>
      <w:tr w:rsidR="00991AE8" w14:paraId="4E90D6FD"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0DA0572" w14:textId="77777777" w:rsidR="00991AE8" w:rsidRDefault="00991AE8" w:rsidP="00190577">
            <w:pPr>
              <w:spacing w:line="360" w:lineRule="auto"/>
              <w:jc w:val="both"/>
              <w:rPr>
                <w:rFonts w:ascii="Arial" w:hAnsi="Arial" w:cs="Arial"/>
                <w:i/>
                <w:lang w:val="es-ES"/>
              </w:rPr>
            </w:pPr>
            <w:r>
              <w:rPr>
                <w:rFonts w:ascii="Arial" w:hAnsi="Arial" w:cs="Arial"/>
                <w:b/>
                <w:bCs/>
              </w:rPr>
              <w:t>6 - BIBLIOGRAFIA COMPLEMENTAR:</w:t>
            </w:r>
          </w:p>
          <w:p w14:paraId="070FB47E" w14:textId="77777777" w:rsidR="009C590C" w:rsidRPr="00205DF2" w:rsidRDefault="009C590C" w:rsidP="0062654F">
            <w:pPr>
              <w:spacing w:line="360" w:lineRule="auto"/>
              <w:jc w:val="both"/>
              <w:rPr>
                <w:rFonts w:ascii="Arial" w:hAnsi="Arial" w:cs="Arial"/>
                <w:bCs/>
              </w:rPr>
            </w:pPr>
            <w:r>
              <w:rPr>
                <w:rFonts w:ascii="Arial" w:hAnsi="Arial" w:cs="Arial"/>
                <w:bCs/>
              </w:rPr>
              <w:t xml:space="preserve">LANDULFO, E., </w:t>
            </w:r>
            <w:r>
              <w:rPr>
                <w:rFonts w:ascii="Arial" w:hAnsi="Arial" w:cs="Arial"/>
                <w:b/>
                <w:bCs/>
              </w:rPr>
              <w:t xml:space="preserve">Meio Ambiente &amp; Física. </w:t>
            </w:r>
            <w:r>
              <w:rPr>
                <w:rFonts w:ascii="Arial" w:hAnsi="Arial" w:cs="Arial"/>
                <w:bCs/>
              </w:rPr>
              <w:t>Editora Senac: São Paulo, 2003.</w:t>
            </w:r>
          </w:p>
          <w:p w14:paraId="008C0398" w14:textId="398D145A" w:rsidR="009C590C" w:rsidRPr="0074275A" w:rsidRDefault="009C590C" w:rsidP="0062654F">
            <w:pPr>
              <w:spacing w:line="360" w:lineRule="auto"/>
              <w:jc w:val="both"/>
              <w:rPr>
                <w:rFonts w:ascii="Arial" w:hAnsi="Arial" w:cs="Arial"/>
              </w:rPr>
            </w:pPr>
            <w:r>
              <w:rPr>
                <w:rFonts w:ascii="Arial" w:hAnsi="Arial" w:cs="Arial"/>
              </w:rPr>
              <w:t>MENEZES</w:t>
            </w:r>
            <w:r w:rsidRPr="0074275A">
              <w:rPr>
                <w:rFonts w:ascii="Arial" w:hAnsi="Arial" w:cs="Arial"/>
              </w:rPr>
              <w:t xml:space="preserve">, L. C., </w:t>
            </w:r>
            <w:r w:rsidRPr="0074275A">
              <w:rPr>
                <w:rFonts w:ascii="Arial" w:hAnsi="Arial" w:cs="Arial"/>
                <w:b/>
              </w:rPr>
              <w:t>A matéria, uma aventura do espírito</w:t>
            </w:r>
            <w:r>
              <w:rPr>
                <w:rFonts w:ascii="Arial" w:hAnsi="Arial" w:cs="Arial"/>
              </w:rPr>
              <w:t xml:space="preserve">. </w:t>
            </w:r>
            <w:r w:rsidRPr="0074275A">
              <w:rPr>
                <w:rFonts w:ascii="Arial" w:hAnsi="Arial" w:cs="Arial"/>
              </w:rPr>
              <w:t>Editora Livraria da Física : São</w:t>
            </w:r>
            <w:r w:rsidR="0062654F">
              <w:rPr>
                <w:rFonts w:ascii="Arial" w:hAnsi="Arial" w:cs="Arial"/>
              </w:rPr>
              <w:t xml:space="preserve"> </w:t>
            </w:r>
            <w:r w:rsidRPr="0074275A">
              <w:rPr>
                <w:rFonts w:ascii="Arial" w:hAnsi="Arial" w:cs="Arial"/>
              </w:rPr>
              <w:t>Paulo</w:t>
            </w:r>
            <w:r>
              <w:rPr>
                <w:rFonts w:ascii="Arial" w:hAnsi="Arial" w:cs="Arial"/>
              </w:rPr>
              <w:t>, 2005.</w:t>
            </w:r>
          </w:p>
          <w:p w14:paraId="16728C14" w14:textId="77777777" w:rsidR="009C590C" w:rsidRDefault="009C590C" w:rsidP="0062654F">
            <w:pPr>
              <w:spacing w:line="360" w:lineRule="auto"/>
              <w:jc w:val="both"/>
              <w:rPr>
                <w:rFonts w:ascii="Arial" w:hAnsi="Arial" w:cs="Arial"/>
              </w:rPr>
            </w:pPr>
            <w:r w:rsidRPr="0074275A">
              <w:rPr>
                <w:rFonts w:ascii="Arial" w:hAnsi="Arial" w:cs="Arial"/>
              </w:rPr>
              <w:t xml:space="preserve">MARTINS, R. A., </w:t>
            </w:r>
            <w:r w:rsidRPr="0074275A">
              <w:rPr>
                <w:rFonts w:ascii="Arial" w:hAnsi="Arial" w:cs="Arial"/>
                <w:b/>
              </w:rPr>
              <w:t>O universo: teorias sobre sua origem e evolução</w:t>
            </w:r>
            <w:r>
              <w:rPr>
                <w:rFonts w:ascii="Arial" w:hAnsi="Arial" w:cs="Arial"/>
              </w:rPr>
              <w:t xml:space="preserve">. </w:t>
            </w:r>
            <w:r w:rsidRPr="0074275A">
              <w:rPr>
                <w:rFonts w:ascii="Arial" w:hAnsi="Arial" w:cs="Arial"/>
              </w:rPr>
              <w:t>Editora Moderna</w:t>
            </w:r>
            <w:r>
              <w:rPr>
                <w:rFonts w:ascii="Arial" w:hAnsi="Arial" w:cs="Arial"/>
              </w:rPr>
              <w:t xml:space="preserve"> LTDA</w:t>
            </w:r>
            <w:r w:rsidRPr="0074275A">
              <w:rPr>
                <w:rFonts w:ascii="Arial" w:hAnsi="Arial" w:cs="Arial"/>
              </w:rPr>
              <w:t>: São Paulo</w:t>
            </w:r>
            <w:r>
              <w:rPr>
                <w:rFonts w:ascii="Arial" w:hAnsi="Arial" w:cs="Arial"/>
              </w:rPr>
              <w:t>, 2005.</w:t>
            </w:r>
          </w:p>
          <w:p w14:paraId="43749509" w14:textId="77777777" w:rsidR="009C590C" w:rsidRPr="0074275A" w:rsidRDefault="009C590C" w:rsidP="0062654F">
            <w:pPr>
              <w:spacing w:line="360" w:lineRule="auto"/>
              <w:jc w:val="both"/>
              <w:rPr>
                <w:rFonts w:ascii="Arial" w:hAnsi="Arial" w:cs="Arial"/>
              </w:rPr>
            </w:pPr>
            <w:r w:rsidRPr="0074275A">
              <w:rPr>
                <w:rFonts w:ascii="Arial" w:hAnsi="Arial" w:cs="Arial"/>
              </w:rPr>
              <w:t xml:space="preserve">MORAIS, A. M. A. </w:t>
            </w:r>
            <w:r w:rsidRPr="0074275A">
              <w:rPr>
                <w:rFonts w:ascii="Arial" w:hAnsi="Arial" w:cs="Arial"/>
                <w:b/>
              </w:rPr>
              <w:t>Gravitação &amp; Cosmologia: Uma introdução</w:t>
            </w:r>
            <w:r w:rsidRPr="0074275A">
              <w:rPr>
                <w:rFonts w:ascii="Arial" w:hAnsi="Arial" w:cs="Arial"/>
              </w:rPr>
              <w:t>. Livraria da Física: São Paulo,2010.</w:t>
            </w:r>
          </w:p>
          <w:p w14:paraId="6A866155" w14:textId="77777777" w:rsidR="009C590C" w:rsidRPr="0074275A" w:rsidRDefault="009C590C" w:rsidP="0062654F">
            <w:pPr>
              <w:spacing w:line="360" w:lineRule="auto"/>
              <w:jc w:val="both"/>
              <w:rPr>
                <w:rFonts w:ascii="Arial" w:hAnsi="Arial" w:cs="Arial"/>
              </w:rPr>
            </w:pPr>
            <w:r>
              <w:rPr>
                <w:rFonts w:ascii="Arial" w:hAnsi="Arial" w:cs="Arial"/>
              </w:rPr>
              <w:t xml:space="preserve">GREF, </w:t>
            </w:r>
            <w:r w:rsidRPr="00DA3D8D">
              <w:rPr>
                <w:rFonts w:ascii="Arial" w:hAnsi="Arial" w:cs="Arial"/>
                <w:b/>
              </w:rPr>
              <w:t>Física volume 1</w:t>
            </w:r>
            <w:r>
              <w:rPr>
                <w:rFonts w:ascii="Arial" w:hAnsi="Arial" w:cs="Arial"/>
              </w:rPr>
              <w:t>. EDUSP</w:t>
            </w:r>
            <w:r w:rsidRPr="0074275A">
              <w:rPr>
                <w:rFonts w:ascii="Arial" w:hAnsi="Arial" w:cs="Arial"/>
              </w:rPr>
              <w:t>: São Paulo</w:t>
            </w:r>
          </w:p>
          <w:p w14:paraId="4050E0FB" w14:textId="77777777" w:rsidR="00991AE8" w:rsidRDefault="009C590C" w:rsidP="009C590C">
            <w:pPr>
              <w:spacing w:line="360" w:lineRule="auto"/>
              <w:jc w:val="both"/>
              <w:rPr>
                <w:rFonts w:ascii="Arial" w:hAnsi="Arial" w:cs="Arial"/>
                <w:color w:val="000000"/>
                <w:kern w:val="28"/>
                <w:lang w:eastAsia="pt-BR"/>
              </w:rPr>
            </w:pPr>
            <w:r w:rsidRPr="00DA3D8D">
              <w:rPr>
                <w:rFonts w:ascii="Arial" w:hAnsi="Arial" w:cs="Arial"/>
              </w:rPr>
              <w:t xml:space="preserve">CHASSOT, A . </w:t>
            </w:r>
            <w:r w:rsidRPr="00DA3D8D">
              <w:rPr>
                <w:rFonts w:ascii="Arial" w:hAnsi="Arial" w:cs="Arial"/>
                <w:b/>
              </w:rPr>
              <w:t>A Ciência através dos tempos.</w:t>
            </w:r>
            <w:r w:rsidRPr="00DA3D8D">
              <w:rPr>
                <w:rFonts w:ascii="Arial" w:hAnsi="Arial" w:cs="Arial"/>
              </w:rPr>
              <w:t xml:space="preserve"> Moderna, São Paulo, 1994.</w:t>
            </w:r>
          </w:p>
          <w:p w14:paraId="79D3D49F" w14:textId="77777777" w:rsidR="00AC4200" w:rsidRPr="006A3194" w:rsidRDefault="00AC4200" w:rsidP="00190577">
            <w:pPr>
              <w:spacing w:line="360" w:lineRule="auto"/>
              <w:jc w:val="both"/>
              <w:rPr>
                <w:rFonts w:ascii="Arial" w:hAnsi="Arial" w:cs="Arial"/>
              </w:rPr>
            </w:pPr>
            <w:r w:rsidRPr="00AC4200">
              <w:rPr>
                <w:rFonts w:ascii="Arial" w:hAnsi="Arial" w:cs="Arial"/>
              </w:rPr>
              <w:t xml:space="preserve">UNESCO. </w:t>
            </w:r>
            <w:r w:rsidRPr="00AC4200">
              <w:rPr>
                <w:rFonts w:ascii="Arial" w:hAnsi="Arial" w:cs="Arial"/>
                <w:b/>
              </w:rPr>
              <w:t>Educação para um futuro sustentável: uma visão transdisciplinar para ações compartilhadas.</w:t>
            </w:r>
            <w:r w:rsidRPr="00AC4200">
              <w:rPr>
                <w:rFonts w:ascii="Arial" w:hAnsi="Arial" w:cs="Arial"/>
              </w:rPr>
              <w:t xml:space="preserve"> Brasília: Ed. IBAMA, 1999.</w:t>
            </w:r>
          </w:p>
        </w:tc>
      </w:tr>
    </w:tbl>
    <w:p w14:paraId="2594923C"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816"/>
        <w:gridCol w:w="4536"/>
      </w:tblGrid>
      <w:tr w:rsidR="00991AE8" w14:paraId="4DFC2C92"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BAD7F8" w14:textId="77777777" w:rsidR="00991AE8" w:rsidRDefault="00991AE8" w:rsidP="00F70B23">
            <w:pPr>
              <w:snapToGrid w:val="0"/>
              <w:spacing w:line="360" w:lineRule="auto"/>
              <w:jc w:val="both"/>
            </w:pPr>
            <w:r>
              <w:object w:dxaOrig="12691" w:dyaOrig="1650" w14:anchorId="52A37503">
                <v:shape id="_x0000_i1033" type="#_x0000_t75" style="width:446.25pt;height:64.5pt" o:ole="" filled="t">
                  <v:fill color2="black"/>
                  <v:imagedata r:id="rId21" o:title=""/>
                </v:shape>
                <o:OLEObject Type="Embed" ProgID="PBrush" ShapeID="_x0000_i1033" DrawAspect="Content" ObjectID="_1548270782" r:id="rId30"/>
              </w:object>
            </w:r>
          </w:p>
        </w:tc>
      </w:tr>
      <w:tr w:rsidR="00991AE8" w14:paraId="2F54D5FA"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46B0F5" w14:textId="77777777" w:rsidR="00991AE8" w:rsidRPr="00337FC0" w:rsidRDefault="00991AE8" w:rsidP="00F70B23">
            <w:pPr>
              <w:spacing w:line="360" w:lineRule="auto"/>
              <w:jc w:val="both"/>
              <w:rPr>
                <w:rFonts w:ascii="Arial" w:hAnsi="Arial" w:cs="Arial"/>
                <w:b/>
                <w:bCs/>
              </w:rPr>
            </w:pPr>
            <w:r w:rsidRPr="00337FC0">
              <w:rPr>
                <w:rFonts w:ascii="Arial" w:hAnsi="Arial" w:cs="Arial"/>
                <w:b/>
                <w:bCs/>
              </w:rPr>
              <w:t>1- IDENTIFICAÇÃO</w:t>
            </w:r>
          </w:p>
          <w:p w14:paraId="58FF91A0" w14:textId="77777777" w:rsidR="00991AE8" w:rsidRPr="00337FC0" w:rsidRDefault="00991AE8" w:rsidP="00F70B23">
            <w:pPr>
              <w:spacing w:line="360" w:lineRule="auto"/>
              <w:jc w:val="both"/>
              <w:rPr>
                <w:rFonts w:ascii="Arial" w:hAnsi="Arial" w:cs="Arial"/>
                <w:b/>
                <w:bCs/>
              </w:rPr>
            </w:pPr>
            <w:r w:rsidRPr="00337FC0">
              <w:rPr>
                <w:rFonts w:ascii="Arial" w:hAnsi="Arial" w:cs="Arial"/>
                <w:b/>
                <w:bCs/>
              </w:rPr>
              <w:t xml:space="preserve">CURSO: Licenciatura em </w:t>
            </w:r>
            <w:r w:rsidR="009C590C" w:rsidRPr="00337FC0">
              <w:rPr>
                <w:rFonts w:ascii="Arial" w:hAnsi="Arial" w:cs="Arial"/>
                <w:b/>
                <w:bCs/>
              </w:rPr>
              <w:t>Física</w:t>
            </w:r>
          </w:p>
          <w:p w14:paraId="5F82932C" w14:textId="77777777" w:rsidR="00991AE8" w:rsidRDefault="00991AE8" w:rsidP="009C590C">
            <w:pPr>
              <w:spacing w:line="360" w:lineRule="auto"/>
              <w:jc w:val="both"/>
            </w:pPr>
            <w:r w:rsidRPr="00337FC0">
              <w:rPr>
                <w:rFonts w:ascii="Arial" w:hAnsi="Arial" w:cs="Arial"/>
                <w:b/>
                <w:bCs/>
              </w:rPr>
              <w:t xml:space="preserve">Componente Curricular: </w:t>
            </w:r>
            <w:r w:rsidR="009C590C" w:rsidRPr="00337FC0">
              <w:rPr>
                <w:rFonts w:ascii="Arial" w:hAnsi="Arial" w:cs="Arial"/>
                <w:b/>
                <w:bCs/>
              </w:rPr>
              <w:t>Astronomia</w:t>
            </w:r>
          </w:p>
        </w:tc>
      </w:tr>
      <w:tr w:rsidR="00991AE8" w14:paraId="28CF6805" w14:textId="77777777" w:rsidTr="00F70B23">
        <w:tc>
          <w:tcPr>
            <w:tcW w:w="2862" w:type="dxa"/>
            <w:tcBorders>
              <w:top w:val="single" w:sz="4" w:space="0" w:color="000000"/>
              <w:left w:val="single" w:sz="4" w:space="0" w:color="000000"/>
              <w:bottom w:val="single" w:sz="4" w:space="0" w:color="000000"/>
            </w:tcBorders>
            <w:shd w:val="clear" w:color="auto" w:fill="FFFFFF"/>
          </w:tcPr>
          <w:p w14:paraId="64A1AD3D" w14:textId="77777777" w:rsidR="00991AE8" w:rsidRDefault="00991AE8" w:rsidP="00F70B23">
            <w:pPr>
              <w:spacing w:line="360" w:lineRule="auto"/>
              <w:jc w:val="both"/>
              <w:rPr>
                <w:rFonts w:ascii="Arial" w:hAnsi="Arial" w:cs="Arial"/>
                <w:b/>
                <w:bCs/>
              </w:rPr>
            </w:pPr>
            <w:r>
              <w:rPr>
                <w:rFonts w:ascii="Arial" w:hAnsi="Arial" w:cs="Arial"/>
                <w:b/>
                <w:bCs/>
              </w:rPr>
              <w:t>Semestre: 2º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97FD9B3" w14:textId="6FE82316" w:rsidR="00991AE8" w:rsidRDefault="00991AE8" w:rsidP="009C590C">
            <w:pPr>
              <w:spacing w:line="360" w:lineRule="auto"/>
              <w:jc w:val="both"/>
              <w:rPr>
                <w:rFonts w:ascii="Arial" w:hAnsi="Arial" w:cs="Arial"/>
              </w:rPr>
            </w:pPr>
            <w:r>
              <w:rPr>
                <w:rFonts w:ascii="Arial" w:hAnsi="Arial" w:cs="Arial"/>
                <w:b/>
                <w:bCs/>
              </w:rPr>
              <w:t>Código:</w:t>
            </w:r>
            <w:r w:rsidR="00761CBF">
              <w:rPr>
                <w:rFonts w:ascii="Arial" w:hAnsi="Arial" w:cs="Arial"/>
                <w:b/>
                <w:bCs/>
              </w:rPr>
              <w:t xml:space="preserve"> </w:t>
            </w:r>
            <w:r w:rsidR="009C590C">
              <w:rPr>
                <w:rFonts w:ascii="Arial" w:hAnsi="Arial" w:cs="Arial"/>
                <w:b/>
                <w:bCs/>
              </w:rPr>
              <w:t>ASTF2</w:t>
            </w:r>
          </w:p>
        </w:tc>
      </w:tr>
      <w:tr w:rsidR="00E03E3D" w:rsidRPr="009662EA" w14:paraId="7AFB68A2" w14:textId="77777777" w:rsidTr="004615D0">
        <w:tc>
          <w:tcPr>
            <w:tcW w:w="2862" w:type="dxa"/>
            <w:tcBorders>
              <w:top w:val="single" w:sz="4" w:space="0" w:color="000000"/>
              <w:left w:val="single" w:sz="4" w:space="0" w:color="000000"/>
              <w:bottom w:val="single" w:sz="4" w:space="0" w:color="000000"/>
            </w:tcBorders>
            <w:shd w:val="clear" w:color="auto" w:fill="FFFFFF"/>
          </w:tcPr>
          <w:p w14:paraId="37D63FF0" w14:textId="77777777" w:rsidR="00E03E3D" w:rsidRPr="00A80196" w:rsidRDefault="00E03E3D" w:rsidP="00F70B2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3</w:t>
            </w:r>
          </w:p>
        </w:tc>
        <w:tc>
          <w:tcPr>
            <w:tcW w:w="1816" w:type="dxa"/>
            <w:vMerge w:val="restart"/>
            <w:tcBorders>
              <w:top w:val="single" w:sz="4" w:space="0" w:color="000000"/>
              <w:left w:val="single" w:sz="4" w:space="0" w:color="000000"/>
            </w:tcBorders>
            <w:shd w:val="clear" w:color="auto" w:fill="FFFFFF"/>
            <w:vAlign w:val="center"/>
          </w:tcPr>
          <w:p w14:paraId="315FB5E7" w14:textId="77777777" w:rsidR="00E03E3D" w:rsidRPr="00A80196" w:rsidRDefault="00E03E3D" w:rsidP="004615D0">
            <w:pPr>
              <w:spacing w:line="360" w:lineRule="auto"/>
              <w:rPr>
                <w:rFonts w:ascii="Arial" w:hAnsi="Arial" w:cs="Arial"/>
                <w:b/>
                <w:bCs/>
              </w:rPr>
            </w:pPr>
            <w:r>
              <w:rPr>
                <w:rFonts w:ascii="Arial" w:hAnsi="Arial" w:cs="Arial"/>
                <w:b/>
                <w:bCs/>
              </w:rPr>
              <w:t>Total de horas: 47,5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3FD21EFB" w14:textId="77777777" w:rsidR="00E03E3D" w:rsidRPr="00A80196" w:rsidRDefault="006B2CBD" w:rsidP="00E03E3D">
            <w:pPr>
              <w:spacing w:line="360" w:lineRule="auto"/>
              <w:jc w:val="both"/>
              <w:rPr>
                <w:rFonts w:ascii="Arial" w:hAnsi="Arial" w:cs="Arial"/>
                <w:bCs/>
                <w:i/>
                <w:color w:val="FF0000"/>
              </w:rPr>
            </w:pPr>
            <w:r>
              <w:rPr>
                <w:rFonts w:ascii="Arial" w:hAnsi="Arial" w:cs="Arial"/>
                <w:b/>
                <w:bCs/>
              </w:rPr>
              <w:t>Conhec. Específico: 38,0</w:t>
            </w:r>
            <w:r w:rsidR="00E03E3D">
              <w:rPr>
                <w:rFonts w:ascii="Arial" w:hAnsi="Arial" w:cs="Arial"/>
                <w:b/>
                <w:bCs/>
              </w:rPr>
              <w:t>h</w:t>
            </w:r>
          </w:p>
        </w:tc>
      </w:tr>
      <w:tr w:rsidR="00E03E3D" w:rsidRPr="009662EA" w14:paraId="4F617AAE" w14:textId="77777777" w:rsidTr="004615D0">
        <w:tc>
          <w:tcPr>
            <w:tcW w:w="2862" w:type="dxa"/>
            <w:tcBorders>
              <w:top w:val="single" w:sz="4" w:space="0" w:color="000000"/>
              <w:left w:val="single" w:sz="4" w:space="0" w:color="000000"/>
              <w:bottom w:val="single" w:sz="4" w:space="0" w:color="000000"/>
            </w:tcBorders>
            <w:shd w:val="clear" w:color="auto" w:fill="FFFFFF"/>
          </w:tcPr>
          <w:p w14:paraId="19EA0CCF" w14:textId="77777777" w:rsidR="00E03E3D" w:rsidRPr="00A80196" w:rsidRDefault="00E03E3D" w:rsidP="00F70B2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57</w:t>
            </w:r>
          </w:p>
        </w:tc>
        <w:tc>
          <w:tcPr>
            <w:tcW w:w="1816" w:type="dxa"/>
            <w:vMerge/>
            <w:tcBorders>
              <w:left w:val="single" w:sz="4" w:space="0" w:color="000000"/>
              <w:bottom w:val="single" w:sz="4" w:space="0" w:color="000000"/>
            </w:tcBorders>
            <w:shd w:val="clear" w:color="auto" w:fill="FFFFFF"/>
          </w:tcPr>
          <w:p w14:paraId="42FA21B6" w14:textId="77777777" w:rsidR="00E03E3D" w:rsidRPr="00A80196" w:rsidRDefault="00E03E3D"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0EC2C05" w14:textId="7ED0BD8F" w:rsidR="00E03E3D" w:rsidRDefault="00E03E3D" w:rsidP="00D358B4">
            <w:pPr>
              <w:spacing w:line="360" w:lineRule="auto"/>
              <w:jc w:val="both"/>
              <w:rPr>
                <w:rFonts w:ascii="Arial" w:hAnsi="Arial" w:cs="Arial"/>
                <w:b/>
                <w:bCs/>
              </w:rPr>
            </w:pPr>
            <w:r>
              <w:rPr>
                <w:rFonts w:ascii="Arial" w:hAnsi="Arial" w:cs="Arial"/>
                <w:b/>
                <w:bCs/>
              </w:rPr>
              <w:t>Prát. Comp. Curricular</w:t>
            </w:r>
            <w:r w:rsidR="004615D0">
              <w:rPr>
                <w:rFonts w:ascii="Arial" w:hAnsi="Arial" w:cs="Arial"/>
                <w:b/>
                <w:bCs/>
              </w:rPr>
              <w:t xml:space="preserve"> (PCC)</w:t>
            </w:r>
            <w:r w:rsidR="006B2CBD">
              <w:rPr>
                <w:rFonts w:ascii="Arial" w:hAnsi="Arial" w:cs="Arial"/>
                <w:b/>
                <w:bCs/>
              </w:rPr>
              <w:t>: 9,</w:t>
            </w:r>
            <w:r w:rsidR="00D358B4">
              <w:rPr>
                <w:rFonts w:ascii="Arial" w:hAnsi="Arial" w:cs="Arial"/>
                <w:b/>
                <w:bCs/>
              </w:rPr>
              <w:t>5</w:t>
            </w:r>
            <w:r>
              <w:rPr>
                <w:rFonts w:ascii="Arial" w:hAnsi="Arial" w:cs="Arial"/>
                <w:b/>
                <w:bCs/>
              </w:rPr>
              <w:t>h</w:t>
            </w:r>
          </w:p>
        </w:tc>
      </w:tr>
      <w:tr w:rsidR="00991AE8" w:rsidRPr="00A80196" w14:paraId="29073804" w14:textId="77777777" w:rsidTr="00F70B23">
        <w:tc>
          <w:tcPr>
            <w:tcW w:w="2862" w:type="dxa"/>
            <w:vMerge w:val="restart"/>
            <w:tcBorders>
              <w:top w:val="single" w:sz="4" w:space="0" w:color="000000"/>
              <w:left w:val="single" w:sz="4" w:space="0" w:color="000000"/>
            </w:tcBorders>
            <w:shd w:val="clear" w:color="auto" w:fill="FFFFFF"/>
          </w:tcPr>
          <w:p w14:paraId="69AC4E42"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12432D25" w14:textId="45154E0F" w:rsidR="00991AE8" w:rsidRPr="00A80196" w:rsidRDefault="00991AE8" w:rsidP="0013768D">
            <w:pPr>
              <w:snapToGrid w:val="0"/>
              <w:jc w:val="both"/>
              <w:rPr>
                <w:rFonts w:ascii="Arial" w:hAnsi="Arial" w:cs="Arial"/>
                <w:b/>
                <w:bCs/>
              </w:rPr>
            </w:pPr>
            <w:r w:rsidRPr="00A80196">
              <w:rPr>
                <w:rFonts w:ascii="Arial" w:hAnsi="Arial" w:cs="Arial"/>
              </w:rPr>
              <w:t>T</w:t>
            </w:r>
            <w:r w:rsidR="0013768D" w:rsidRPr="00A80196">
              <w:rPr>
                <w:rFonts w:ascii="Arial" w:hAnsi="Arial" w:cs="Arial"/>
              </w:rPr>
              <w:t xml:space="preserve"> (</w:t>
            </w:r>
            <w:r w:rsidR="00761CBF">
              <w:rPr>
                <w:rFonts w:ascii="Arial" w:hAnsi="Arial" w:cs="Arial"/>
                <w:b/>
              </w:rPr>
              <w:t xml:space="preserve"> </w:t>
            </w:r>
            <w:r w:rsidR="0013768D" w:rsidRPr="00A80196">
              <w:rPr>
                <w:rFonts w:ascii="Arial" w:hAnsi="Arial" w:cs="Arial"/>
              </w:rPr>
              <w:t>)</w:t>
            </w:r>
            <w:r w:rsidRPr="00A80196">
              <w:rPr>
                <w:rFonts w:ascii="Arial" w:hAnsi="Arial" w:cs="Arial"/>
              </w:rPr>
              <w:t xml:space="preserve">     P (  )      T/P</w:t>
            </w:r>
            <w:r w:rsidR="00761CBF">
              <w:rPr>
                <w:rFonts w:ascii="Arial" w:hAnsi="Arial" w:cs="Arial"/>
              </w:rPr>
              <w:t xml:space="preserve"> (X</w:t>
            </w:r>
            <w:r w:rsidR="0013768D"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6279EE3" w14:textId="77777777"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FA32F1">
              <w:rPr>
                <w:rFonts w:ascii="Arial" w:hAnsi="Arial" w:cs="Arial"/>
                <w:b/>
              </w:rPr>
              <w:t>X</w:t>
            </w:r>
            <w:r w:rsidRPr="00A80196">
              <w:rPr>
                <w:rFonts w:ascii="Arial" w:hAnsi="Arial" w:cs="Arial"/>
              </w:rPr>
              <w:t>) NÃO</w:t>
            </w:r>
          </w:p>
        </w:tc>
      </w:tr>
      <w:tr w:rsidR="00991AE8" w:rsidRPr="00A80196" w14:paraId="28151FDF" w14:textId="77777777" w:rsidTr="00F70B23">
        <w:tc>
          <w:tcPr>
            <w:tcW w:w="2862" w:type="dxa"/>
            <w:vMerge/>
            <w:tcBorders>
              <w:left w:val="single" w:sz="4" w:space="0" w:color="000000"/>
              <w:bottom w:val="single" w:sz="4" w:space="0" w:color="000000"/>
            </w:tcBorders>
            <w:shd w:val="clear" w:color="auto" w:fill="FFFFFF"/>
          </w:tcPr>
          <w:p w14:paraId="14FCCB38"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10CEE0C" w14:textId="6488D1DE"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761CBF">
              <w:rPr>
                <w:rFonts w:ascii="Arial" w:hAnsi="Arial" w:cs="Arial"/>
              </w:rPr>
              <w:t xml:space="preserve"> Visualização com lunetas e telescópios</w:t>
            </w:r>
          </w:p>
        </w:tc>
      </w:tr>
      <w:tr w:rsidR="00991AE8" w14:paraId="6042FA88"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747BDD" w14:textId="77777777" w:rsidR="00991AE8" w:rsidRDefault="00991AE8" w:rsidP="00F70B23">
            <w:pPr>
              <w:spacing w:line="360" w:lineRule="auto"/>
              <w:jc w:val="both"/>
              <w:rPr>
                <w:rFonts w:ascii="Arial" w:hAnsi="Arial" w:cs="Arial"/>
              </w:rPr>
            </w:pPr>
            <w:r>
              <w:rPr>
                <w:rFonts w:ascii="Arial" w:hAnsi="Arial" w:cs="Arial"/>
                <w:b/>
                <w:bCs/>
              </w:rPr>
              <w:t>2 – EMENTA:</w:t>
            </w:r>
          </w:p>
          <w:p w14:paraId="08C09C90" w14:textId="455E4D6F" w:rsidR="00991AE8" w:rsidRDefault="006B2CBD" w:rsidP="006B2CBD">
            <w:pPr>
              <w:pStyle w:val="Corpodetexto"/>
              <w:snapToGrid w:val="0"/>
              <w:spacing w:after="0" w:line="360" w:lineRule="auto"/>
              <w:jc w:val="both"/>
            </w:pPr>
            <w:r w:rsidRPr="006B2CBD">
              <w:rPr>
                <w:rFonts w:ascii="Arial" w:hAnsi="Arial" w:cs="Arial"/>
                <w:color w:val="000000"/>
              </w:rPr>
              <w:t xml:space="preserve">A astronomia é uma das ciências mais antigas desenvolvidas pelo homem. O surgimento da ciência moderna encontra-se assentado em questões sobre o estudo dos astros e planetas. Posteriormente, a física se transformou num importante instrumento teórico para o estudo da astronomia, subsidiando a construção de equipamentos e técnicas observacionais. A recessão das galáxias observada por </w:t>
            </w:r>
            <w:r w:rsidRPr="006B2CBD">
              <w:rPr>
                <w:rFonts w:ascii="Arial" w:hAnsi="Arial" w:cs="Arial"/>
                <w:i/>
                <w:color w:val="000000"/>
              </w:rPr>
              <w:t>Hubble</w:t>
            </w:r>
            <w:r w:rsidRPr="006B2CBD">
              <w:rPr>
                <w:rFonts w:ascii="Arial" w:hAnsi="Arial" w:cs="Arial"/>
                <w:color w:val="000000"/>
              </w:rPr>
              <w:t xml:space="preserve"> (1929) e a detecção da radiação de fundo por </w:t>
            </w:r>
            <w:r w:rsidRPr="006B2CBD">
              <w:rPr>
                <w:rFonts w:ascii="Arial" w:hAnsi="Arial" w:cs="Arial"/>
                <w:i/>
                <w:color w:val="000000"/>
              </w:rPr>
              <w:t>Penzias e Wilson</w:t>
            </w:r>
            <w:r w:rsidRPr="006B2CBD">
              <w:rPr>
                <w:rFonts w:ascii="Arial" w:hAnsi="Arial" w:cs="Arial"/>
                <w:color w:val="000000"/>
              </w:rPr>
              <w:t xml:space="preserve"> (1964) impactaram enormemente as concepções da origem e evolução do universo. Os parâmetros curriculares nacionais do ensino fundamental ao tratar a Astronomia como tema transversal ressignificam sua inserção nos programas de formação de professores e potencializam seu caráter vivencial.</w:t>
            </w:r>
            <w:r w:rsidR="00D358B4">
              <w:rPr>
                <w:rFonts w:ascii="Arial" w:hAnsi="Arial" w:cs="Arial"/>
                <w:color w:val="000000"/>
              </w:rPr>
              <w:t xml:space="preserve"> </w:t>
            </w:r>
            <w:r w:rsidR="00F41E7E" w:rsidRPr="008907CE">
              <w:rPr>
                <w:rFonts w:ascii="Arial" w:hAnsi="Arial" w:cs="Arial"/>
              </w:rPr>
              <w:t>A</w:t>
            </w:r>
            <w:r w:rsidR="004615D0" w:rsidRPr="008907CE">
              <w:rPr>
                <w:rFonts w:ascii="Arial" w:hAnsi="Arial" w:cs="Arial"/>
              </w:rPr>
              <w:t xml:space="preserve"> PCC</w:t>
            </w:r>
            <w:r w:rsidR="00D358B4">
              <w:rPr>
                <w:rFonts w:ascii="Arial" w:hAnsi="Arial" w:cs="Arial"/>
              </w:rPr>
              <w:t xml:space="preserve"> </w:t>
            </w:r>
            <w:r w:rsidR="00F41E7E" w:rsidRPr="008907CE">
              <w:rPr>
                <w:rFonts w:ascii="Arial" w:hAnsi="Arial" w:cs="Arial"/>
              </w:rPr>
              <w:t>consistir</w:t>
            </w:r>
            <w:r w:rsidR="004615D0" w:rsidRPr="008907CE">
              <w:rPr>
                <w:rFonts w:ascii="Arial" w:hAnsi="Arial" w:cs="Arial"/>
              </w:rPr>
              <w:t xml:space="preserve">á </w:t>
            </w:r>
            <w:r w:rsidR="00F41E7E" w:rsidRPr="008907CE">
              <w:rPr>
                <w:rFonts w:ascii="Arial" w:hAnsi="Arial" w:cs="Arial"/>
              </w:rPr>
              <w:t xml:space="preserve">da produção de material didático sobre algum tema </w:t>
            </w:r>
            <w:r w:rsidRPr="008907CE">
              <w:rPr>
                <w:rFonts w:ascii="Arial" w:hAnsi="Arial" w:cs="Arial"/>
              </w:rPr>
              <w:t>de Astronomia em parceria com os conhecimentos de Gravitação e Leis de Conservação</w:t>
            </w:r>
            <w:r w:rsidR="004615D0" w:rsidRPr="008907CE">
              <w:rPr>
                <w:rFonts w:ascii="Arial" w:hAnsi="Arial" w:cs="Arial"/>
              </w:rPr>
              <w:t>.</w:t>
            </w:r>
          </w:p>
        </w:tc>
      </w:tr>
      <w:tr w:rsidR="00991AE8" w14:paraId="164400CC"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492126B" w14:textId="77777777" w:rsidR="00991AE8" w:rsidRDefault="00991AE8" w:rsidP="00F70B23">
            <w:pPr>
              <w:spacing w:line="360" w:lineRule="auto"/>
              <w:jc w:val="both"/>
              <w:rPr>
                <w:rFonts w:ascii="Arial" w:hAnsi="Arial" w:cs="Arial"/>
                <w:bCs/>
              </w:rPr>
            </w:pPr>
            <w:r>
              <w:rPr>
                <w:rFonts w:ascii="Arial" w:hAnsi="Arial" w:cs="Arial"/>
                <w:b/>
                <w:bCs/>
              </w:rPr>
              <w:t>3 - OBJETIVOS:</w:t>
            </w:r>
          </w:p>
          <w:p w14:paraId="72D952A2" w14:textId="7110D715" w:rsidR="00991AE8" w:rsidRDefault="00991AE8" w:rsidP="00F70B23">
            <w:pPr>
              <w:spacing w:line="360" w:lineRule="auto"/>
              <w:jc w:val="both"/>
            </w:pPr>
            <w:r w:rsidRPr="00B3224B">
              <w:rPr>
                <w:rFonts w:ascii="Arial" w:hAnsi="Arial" w:cs="Arial"/>
                <w:color w:val="000000"/>
              </w:rPr>
              <w:t xml:space="preserve">Diferenciar e caracterizar ciência e senso comum. Trabalhar com o método científico, estabelecendo atitude científica e explicações científicas, bem como reconhecer a evolução do método científico. Identificar a relação necessária entre o sujeito e o objeto do conhecimento. Reconhecer campo científico e suas diferenças: as ciências humanas, exatas e biológicas. Diferenciar ciência, técnica e tecnologia. Compreender como se dá a construção do saber científico e a importância dos paradigmas da ciência. Redigir diferentes textos </w:t>
            </w:r>
            <w:r w:rsidR="00CC5B76" w:rsidRPr="00B3224B">
              <w:rPr>
                <w:rFonts w:ascii="Arial" w:hAnsi="Arial" w:cs="Arial"/>
                <w:color w:val="000000"/>
              </w:rPr>
              <w:t>acadêmicos. Trabalhar</w:t>
            </w:r>
            <w:r w:rsidRPr="00B3224B">
              <w:rPr>
                <w:rFonts w:ascii="Arial" w:hAnsi="Arial" w:cs="Arial"/>
                <w:color w:val="000000"/>
              </w:rPr>
              <w:t xml:space="preserve"> leitura e interpretação de textos acadêmicos, debatendo ideias e construindo resenha, resumo, fichamento. Preparar projeto de pesquisa. Trabalhar as habilidades para o planejamento, organização, produção e revisão de textos. Desenvolver a criatividade, a autonomia e a flexibilidade do pensamento. Trabalhar com as normas da ABNT.</w:t>
            </w:r>
          </w:p>
        </w:tc>
      </w:tr>
      <w:tr w:rsidR="00991AE8" w14:paraId="1E859F5F"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9DF53F9" w14:textId="77777777" w:rsidR="00991AE8" w:rsidRDefault="00991AE8" w:rsidP="00F70B23">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17A54456"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 xml:space="preserve">Sistemas de coordenadas; </w:t>
            </w:r>
          </w:p>
          <w:p w14:paraId="3A3B58A8"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 xml:space="preserve">Ciclos temporais astronômicos, calendário e determinação da hora; </w:t>
            </w:r>
          </w:p>
          <w:p w14:paraId="11C4EE77"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 xml:space="preserve">Relações do sistema Sol-Terra-Lua: movimento aparente, estações do ano, eclipses, fases da lua; </w:t>
            </w:r>
          </w:p>
          <w:p w14:paraId="4AFCFF01"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 xml:space="preserve">Sistema Solar: estrutura e evolução; </w:t>
            </w:r>
          </w:p>
          <w:p w14:paraId="66CFB6E8"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As leis de Kepler do movimento planetário;</w:t>
            </w:r>
          </w:p>
          <w:p w14:paraId="49A8D18D"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Astronomia Observacional: Olho nu, instrumentos ópticos, Espectroscopia, Fotometria, Detecção de partículas e ondas gravitacionais, Radioastronomia e Influência da atmosfera;</w:t>
            </w:r>
          </w:p>
          <w:p w14:paraId="6C7BDDF2"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Caracterização física das estrelas: distância, movimento, magnitude, luminosidade, temperatura, massa;</w:t>
            </w:r>
          </w:p>
          <w:p w14:paraId="66FE70F1"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 xml:space="preserve">Classificação estelar e Diagrama H-R; </w:t>
            </w:r>
          </w:p>
          <w:p w14:paraId="4A3FBA45"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 xml:space="preserve">Estrutura estelar; </w:t>
            </w:r>
          </w:p>
          <w:p w14:paraId="09D9D86A"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 xml:space="preserve">Geração e transporte de energia em estrelas; </w:t>
            </w:r>
          </w:p>
          <w:p w14:paraId="05500AD7"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Evolução estelar;</w:t>
            </w:r>
          </w:p>
          <w:p w14:paraId="6ABC93A6" w14:textId="77777777" w:rsidR="006B2CBD"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Sistemas estelares múltiplos;</w:t>
            </w:r>
          </w:p>
          <w:p w14:paraId="5F793453" w14:textId="77777777" w:rsidR="00DE1774"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 xml:space="preserve">Estrutura da Galáxia; </w:t>
            </w:r>
          </w:p>
          <w:p w14:paraId="47D93901" w14:textId="77777777" w:rsidR="00DE1774"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 xml:space="preserve">Galáxias: classificação e estrutura; </w:t>
            </w:r>
          </w:p>
          <w:p w14:paraId="736CC7EE" w14:textId="24006CB7" w:rsidR="00991AE8" w:rsidRPr="004A747D" w:rsidRDefault="006B2CBD" w:rsidP="006635BE">
            <w:pPr>
              <w:pStyle w:val="PargrafodaLista"/>
              <w:numPr>
                <w:ilvl w:val="3"/>
                <w:numId w:val="23"/>
              </w:numPr>
              <w:tabs>
                <w:tab w:val="clear" w:pos="2880"/>
              </w:tabs>
              <w:suppressAutoHyphens w:val="0"/>
              <w:autoSpaceDE w:val="0"/>
              <w:spacing w:line="360" w:lineRule="auto"/>
              <w:ind w:left="460"/>
              <w:jc w:val="both"/>
              <w:rPr>
                <w:rFonts w:ascii="Arial" w:hAnsi="Arial" w:cs="Arial"/>
              </w:rPr>
            </w:pPr>
            <w:r w:rsidRPr="004A747D">
              <w:rPr>
                <w:rFonts w:ascii="Arial" w:eastAsia="ArialMT" w:hAnsi="Arial" w:cs="Arial"/>
              </w:rPr>
              <w:t>Cosmologias antiga e moderna</w:t>
            </w:r>
            <w:r w:rsidR="00CC5B76">
              <w:rPr>
                <w:rFonts w:ascii="Arial" w:eastAsia="ArialMT" w:hAnsi="Arial" w:cs="Arial"/>
              </w:rPr>
              <w:t>;</w:t>
            </w:r>
          </w:p>
          <w:p w14:paraId="2F3EFD3B" w14:textId="77777777" w:rsidR="004A747D" w:rsidRDefault="004A747D" w:rsidP="006635BE">
            <w:pPr>
              <w:pStyle w:val="PargrafodaLista"/>
              <w:numPr>
                <w:ilvl w:val="3"/>
                <w:numId w:val="23"/>
              </w:numPr>
              <w:tabs>
                <w:tab w:val="clear" w:pos="2880"/>
              </w:tabs>
              <w:suppressAutoHyphens w:val="0"/>
              <w:autoSpaceDE w:val="0"/>
              <w:spacing w:line="360" w:lineRule="auto"/>
              <w:ind w:left="460"/>
              <w:jc w:val="both"/>
            </w:pPr>
            <w:r w:rsidRPr="004A747D">
              <w:rPr>
                <w:rFonts w:ascii="Arial" w:eastAsia="ArialMT" w:hAnsi="Arial" w:cs="Arial"/>
              </w:rPr>
              <w:t>Poluição luminosa, meio ambiente e observações celestes.</w:t>
            </w:r>
          </w:p>
        </w:tc>
      </w:tr>
      <w:tr w:rsidR="00991AE8" w14:paraId="1914F573"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73FB850" w14:textId="77777777" w:rsidR="00991AE8" w:rsidRDefault="00991AE8" w:rsidP="00F70B23">
            <w:pPr>
              <w:spacing w:line="360" w:lineRule="auto"/>
              <w:jc w:val="both"/>
              <w:rPr>
                <w:rFonts w:ascii="Arial" w:eastAsia="Arial" w:hAnsi="Arial" w:cs="Arial"/>
                <w:lang w:val="pt-PT"/>
              </w:rPr>
            </w:pPr>
            <w:r>
              <w:rPr>
                <w:rFonts w:ascii="Arial" w:hAnsi="Arial" w:cs="Arial"/>
                <w:b/>
                <w:bCs/>
              </w:rPr>
              <w:t>5 - BIBLIOGRAFIA BÁSICA:</w:t>
            </w:r>
          </w:p>
          <w:p w14:paraId="328E7C67" w14:textId="2AB626A7" w:rsidR="00DE1774" w:rsidRPr="00DE1774" w:rsidRDefault="00DE1774" w:rsidP="00DE1774">
            <w:pPr>
              <w:spacing w:line="360" w:lineRule="auto"/>
              <w:jc w:val="both"/>
              <w:rPr>
                <w:rFonts w:ascii="Arial" w:hAnsi="Arial" w:cs="Arial"/>
                <w:color w:val="000000"/>
              </w:rPr>
            </w:pPr>
            <w:r>
              <w:rPr>
                <w:rFonts w:ascii="Arial" w:hAnsi="Arial" w:cs="Arial"/>
                <w:color w:val="000000"/>
              </w:rPr>
              <w:t xml:space="preserve">OLIVEIRA, </w:t>
            </w:r>
            <w:r w:rsidR="0047572E">
              <w:rPr>
                <w:rFonts w:ascii="Arial" w:hAnsi="Arial" w:cs="Arial"/>
                <w:color w:val="000000"/>
              </w:rPr>
              <w:t>Kepler</w:t>
            </w:r>
            <w:r w:rsidRPr="00DE1774">
              <w:rPr>
                <w:rFonts w:ascii="Arial" w:hAnsi="Arial" w:cs="Arial"/>
                <w:color w:val="000000"/>
              </w:rPr>
              <w:t>; SARAIVA</w:t>
            </w:r>
            <w:r w:rsidR="00F74268">
              <w:rPr>
                <w:rFonts w:ascii="Arial" w:hAnsi="Arial" w:cs="Arial"/>
                <w:color w:val="000000"/>
              </w:rPr>
              <w:t>.</w:t>
            </w:r>
            <w:r w:rsidRPr="00DE1774">
              <w:rPr>
                <w:rFonts w:ascii="Arial" w:hAnsi="Arial" w:cs="Arial"/>
                <w:color w:val="000000"/>
              </w:rPr>
              <w:t xml:space="preserve"> M</w:t>
            </w:r>
            <w:r w:rsidR="0047572E">
              <w:rPr>
                <w:rFonts w:ascii="Arial" w:hAnsi="Arial" w:cs="Arial"/>
                <w:color w:val="000000"/>
              </w:rPr>
              <w:t>aria de</w:t>
            </w:r>
            <w:r w:rsidRPr="00DE1774">
              <w:rPr>
                <w:rFonts w:ascii="Arial" w:hAnsi="Arial" w:cs="Arial"/>
                <w:color w:val="000000"/>
              </w:rPr>
              <w:t xml:space="preserve"> F</w:t>
            </w:r>
            <w:r w:rsidR="0047572E">
              <w:rPr>
                <w:rFonts w:ascii="Arial" w:hAnsi="Arial" w:cs="Arial"/>
                <w:color w:val="000000"/>
              </w:rPr>
              <w:t>átima.</w:t>
            </w:r>
            <w:r w:rsidRPr="00DE1774">
              <w:rPr>
                <w:rFonts w:ascii="Arial" w:hAnsi="Arial" w:cs="Arial"/>
                <w:color w:val="000000"/>
              </w:rPr>
              <w:t xml:space="preserve"> </w:t>
            </w:r>
            <w:r w:rsidRPr="00DE1774">
              <w:rPr>
                <w:rFonts w:ascii="Arial" w:hAnsi="Arial" w:cs="Arial"/>
                <w:b/>
                <w:color w:val="000000"/>
              </w:rPr>
              <w:t>Astronomia e Astrofísica</w:t>
            </w:r>
            <w:r w:rsidRPr="00DE1774">
              <w:rPr>
                <w:rFonts w:ascii="Arial" w:hAnsi="Arial" w:cs="Arial"/>
                <w:color w:val="000000"/>
              </w:rPr>
              <w:t>, São Paulo</w:t>
            </w:r>
            <w:r w:rsidR="00557556">
              <w:rPr>
                <w:rFonts w:ascii="Arial" w:hAnsi="Arial" w:cs="Arial"/>
                <w:color w:val="000000"/>
              </w:rPr>
              <w:t>,</w:t>
            </w:r>
            <w:r w:rsidR="00CC5B76">
              <w:rPr>
                <w:rFonts w:ascii="Arial" w:hAnsi="Arial" w:cs="Arial"/>
                <w:color w:val="000000"/>
              </w:rPr>
              <w:t xml:space="preserve"> </w:t>
            </w:r>
            <w:r w:rsidRPr="00DE1774">
              <w:rPr>
                <w:rFonts w:ascii="Arial" w:hAnsi="Arial" w:cs="Arial"/>
                <w:color w:val="000000"/>
              </w:rPr>
              <w:t>Ed</w:t>
            </w:r>
            <w:r w:rsidR="00557556">
              <w:rPr>
                <w:rFonts w:ascii="Arial" w:hAnsi="Arial" w:cs="Arial"/>
                <w:color w:val="000000"/>
              </w:rPr>
              <w:t>.</w:t>
            </w:r>
            <w:r w:rsidRPr="00DE1774">
              <w:rPr>
                <w:rFonts w:ascii="Arial" w:hAnsi="Arial" w:cs="Arial"/>
                <w:color w:val="000000"/>
              </w:rPr>
              <w:t xml:space="preserve"> Livraria da Física, 20</w:t>
            </w:r>
            <w:r w:rsidR="0047572E">
              <w:rPr>
                <w:rFonts w:ascii="Arial" w:hAnsi="Arial" w:cs="Arial"/>
                <w:color w:val="000000"/>
              </w:rPr>
              <w:t>1</w:t>
            </w:r>
            <w:r w:rsidRPr="00DE1774">
              <w:rPr>
                <w:rFonts w:ascii="Arial" w:hAnsi="Arial" w:cs="Arial"/>
                <w:color w:val="000000"/>
              </w:rPr>
              <w:t>4.</w:t>
            </w:r>
          </w:p>
          <w:p w14:paraId="1F473CC2" w14:textId="3C9E485C" w:rsidR="00DE1774" w:rsidRPr="00DE1774" w:rsidRDefault="00DE1774" w:rsidP="00DE1774">
            <w:pPr>
              <w:spacing w:line="360" w:lineRule="auto"/>
              <w:jc w:val="both"/>
              <w:rPr>
                <w:rFonts w:ascii="Arial" w:hAnsi="Arial" w:cs="Arial"/>
                <w:color w:val="000000"/>
              </w:rPr>
            </w:pPr>
            <w:r w:rsidRPr="00DE1774">
              <w:rPr>
                <w:rFonts w:ascii="Arial" w:hAnsi="Arial" w:cs="Arial"/>
                <w:color w:val="000000"/>
              </w:rPr>
              <w:t>HORVATH, J</w:t>
            </w:r>
            <w:r w:rsidR="0047572E">
              <w:rPr>
                <w:rFonts w:ascii="Arial" w:hAnsi="Arial" w:cs="Arial"/>
                <w:color w:val="000000"/>
              </w:rPr>
              <w:t>orge</w:t>
            </w:r>
            <w:r w:rsidR="00F74268">
              <w:rPr>
                <w:rFonts w:ascii="Arial" w:hAnsi="Arial" w:cs="Arial"/>
                <w:color w:val="000000"/>
              </w:rPr>
              <w:t xml:space="preserve">. </w:t>
            </w:r>
            <w:r w:rsidRPr="00DE1774">
              <w:rPr>
                <w:rFonts w:ascii="Arial" w:hAnsi="Arial" w:cs="Arial"/>
                <w:b/>
                <w:color w:val="000000"/>
              </w:rPr>
              <w:t>O ABCD da Astronomia e Astrofísica</w:t>
            </w:r>
            <w:r w:rsidRPr="00DE1774">
              <w:rPr>
                <w:rFonts w:ascii="Arial" w:hAnsi="Arial" w:cs="Arial"/>
                <w:color w:val="000000"/>
              </w:rPr>
              <w:t>, São Paulo</w:t>
            </w:r>
            <w:r w:rsidR="00557556">
              <w:rPr>
                <w:rFonts w:ascii="Arial" w:hAnsi="Arial" w:cs="Arial"/>
                <w:color w:val="000000"/>
              </w:rPr>
              <w:t>,</w:t>
            </w:r>
            <w:r w:rsidRPr="00DE1774">
              <w:rPr>
                <w:rFonts w:ascii="Arial" w:hAnsi="Arial" w:cs="Arial"/>
                <w:color w:val="000000"/>
              </w:rPr>
              <w:t xml:space="preserve"> Ed</w:t>
            </w:r>
            <w:r w:rsidR="00557556">
              <w:rPr>
                <w:rFonts w:ascii="Arial" w:hAnsi="Arial" w:cs="Arial"/>
                <w:color w:val="000000"/>
              </w:rPr>
              <w:t>.</w:t>
            </w:r>
            <w:r w:rsidRPr="00DE1774">
              <w:rPr>
                <w:rFonts w:ascii="Arial" w:hAnsi="Arial" w:cs="Arial"/>
                <w:color w:val="000000"/>
              </w:rPr>
              <w:t xml:space="preserve"> Livraria da Física, 2008.</w:t>
            </w:r>
          </w:p>
          <w:p w14:paraId="0AF2A0F1" w14:textId="6E8E119A" w:rsidR="00991AE8" w:rsidRDefault="00DE1774" w:rsidP="00557556">
            <w:pPr>
              <w:snapToGrid w:val="0"/>
              <w:spacing w:line="360" w:lineRule="auto"/>
              <w:ind w:left="180" w:hanging="180"/>
            </w:pPr>
            <w:r w:rsidRPr="00DE1774">
              <w:rPr>
                <w:rFonts w:ascii="Arial" w:hAnsi="Arial" w:cs="Arial"/>
                <w:color w:val="000000"/>
              </w:rPr>
              <w:t>FRIAÇA, A</w:t>
            </w:r>
            <w:r w:rsidR="0047572E">
              <w:rPr>
                <w:rFonts w:ascii="Arial" w:hAnsi="Arial" w:cs="Arial"/>
                <w:color w:val="000000"/>
              </w:rPr>
              <w:t>mâncio</w:t>
            </w:r>
            <w:r w:rsidR="00F74268">
              <w:rPr>
                <w:rFonts w:ascii="Arial" w:hAnsi="Arial" w:cs="Arial"/>
                <w:color w:val="000000"/>
              </w:rPr>
              <w:t>;</w:t>
            </w:r>
            <w:r w:rsidRPr="00DE1774">
              <w:rPr>
                <w:rFonts w:ascii="Arial" w:hAnsi="Arial" w:cs="Arial"/>
                <w:color w:val="000000"/>
              </w:rPr>
              <w:t xml:space="preserve"> et al. </w:t>
            </w:r>
            <w:r w:rsidRPr="00DE1774">
              <w:rPr>
                <w:rFonts w:ascii="Arial" w:hAnsi="Arial" w:cs="Arial"/>
                <w:b/>
                <w:color w:val="000000"/>
              </w:rPr>
              <w:t>Astronomia: Uma visão geral do Universo</w:t>
            </w:r>
            <w:r>
              <w:rPr>
                <w:rFonts w:ascii="Arial" w:hAnsi="Arial" w:cs="Arial"/>
                <w:b/>
                <w:color w:val="000000"/>
              </w:rPr>
              <w:t>,</w:t>
            </w:r>
            <w:r w:rsidRPr="00DE1774">
              <w:rPr>
                <w:rFonts w:ascii="Arial" w:hAnsi="Arial" w:cs="Arial"/>
                <w:color w:val="000000"/>
              </w:rPr>
              <w:t xml:space="preserve"> São Paulo</w:t>
            </w:r>
            <w:r w:rsidR="00557556">
              <w:rPr>
                <w:rFonts w:ascii="Arial" w:hAnsi="Arial" w:cs="Arial"/>
                <w:color w:val="000000"/>
              </w:rPr>
              <w:t>,</w:t>
            </w:r>
            <w:r w:rsidRPr="00DE1774">
              <w:rPr>
                <w:rFonts w:ascii="Arial" w:hAnsi="Arial" w:cs="Arial"/>
                <w:color w:val="000000"/>
              </w:rPr>
              <w:t xml:space="preserve"> Ed</w:t>
            </w:r>
            <w:r w:rsidR="00557556">
              <w:rPr>
                <w:rFonts w:ascii="Arial" w:hAnsi="Arial" w:cs="Arial"/>
                <w:color w:val="000000"/>
              </w:rPr>
              <w:t>.</w:t>
            </w:r>
            <w:r w:rsidRPr="00DE1774">
              <w:rPr>
                <w:rFonts w:ascii="Arial" w:hAnsi="Arial" w:cs="Arial"/>
                <w:color w:val="000000"/>
              </w:rPr>
              <w:t xml:space="preserve"> da Universidade de São Paulo - EDUSP, 2008.</w:t>
            </w:r>
          </w:p>
        </w:tc>
      </w:tr>
      <w:tr w:rsidR="00991AE8" w14:paraId="2804D84E"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AB5DEB" w14:textId="5B4639E1" w:rsidR="00C520B0" w:rsidRDefault="00991AE8" w:rsidP="00D02530">
            <w:pPr>
              <w:spacing w:line="360" w:lineRule="auto"/>
              <w:jc w:val="both"/>
              <w:rPr>
                <w:rFonts w:ascii="Arial" w:hAnsi="Arial" w:cs="Arial"/>
                <w:color w:val="000000"/>
              </w:rPr>
            </w:pPr>
            <w:r>
              <w:rPr>
                <w:rFonts w:ascii="Arial" w:hAnsi="Arial" w:cs="Arial"/>
                <w:b/>
                <w:bCs/>
              </w:rPr>
              <w:t>6 - BIBLIOGRAFIA COMPLEMENTAR:</w:t>
            </w:r>
          </w:p>
          <w:p w14:paraId="6F3EE4B3" w14:textId="344CCE69" w:rsidR="00991AE8" w:rsidRDefault="0047572E" w:rsidP="00D02530">
            <w:pPr>
              <w:spacing w:line="360" w:lineRule="auto"/>
              <w:jc w:val="both"/>
              <w:rPr>
                <w:rFonts w:ascii="Arial" w:hAnsi="Arial" w:cs="Arial"/>
                <w:color w:val="000000"/>
              </w:rPr>
            </w:pPr>
            <w:r>
              <w:rPr>
                <w:rFonts w:ascii="Arial" w:hAnsi="Arial" w:cs="Arial"/>
                <w:color w:val="000000"/>
              </w:rPr>
              <w:t>M</w:t>
            </w:r>
            <w:r w:rsidR="00C520B0">
              <w:rPr>
                <w:rFonts w:ascii="Arial" w:hAnsi="Arial" w:cs="Arial"/>
                <w:color w:val="000000"/>
              </w:rPr>
              <w:t>ORAIS, A</w:t>
            </w:r>
            <w:r>
              <w:rPr>
                <w:rFonts w:ascii="Arial" w:hAnsi="Arial" w:cs="Arial"/>
                <w:color w:val="000000"/>
              </w:rPr>
              <w:t>nt</w:t>
            </w:r>
            <w:r w:rsidR="00F74268">
              <w:rPr>
                <w:rFonts w:ascii="Arial" w:hAnsi="Arial" w:cs="Arial"/>
                <w:color w:val="000000"/>
              </w:rPr>
              <w:t>ô</w:t>
            </w:r>
            <w:r>
              <w:rPr>
                <w:rFonts w:ascii="Arial" w:hAnsi="Arial" w:cs="Arial"/>
                <w:color w:val="000000"/>
              </w:rPr>
              <w:t>nio</w:t>
            </w:r>
            <w:r w:rsidR="00F74268">
              <w:rPr>
                <w:rFonts w:ascii="Arial" w:hAnsi="Arial" w:cs="Arial"/>
                <w:color w:val="000000"/>
              </w:rPr>
              <w:t xml:space="preserve"> Manuel</w:t>
            </w:r>
            <w:r>
              <w:rPr>
                <w:rFonts w:ascii="Arial" w:hAnsi="Arial" w:cs="Arial"/>
                <w:color w:val="000000"/>
              </w:rPr>
              <w:t xml:space="preserve"> Alves</w:t>
            </w:r>
            <w:r w:rsidR="00F74268">
              <w:rPr>
                <w:rFonts w:ascii="Arial" w:hAnsi="Arial" w:cs="Arial"/>
                <w:color w:val="000000"/>
              </w:rPr>
              <w:t>.</w:t>
            </w:r>
            <w:r>
              <w:rPr>
                <w:rFonts w:ascii="Arial" w:hAnsi="Arial" w:cs="Arial"/>
                <w:color w:val="000000"/>
              </w:rPr>
              <w:t xml:space="preserve"> </w:t>
            </w:r>
            <w:r w:rsidR="00C520B0" w:rsidRPr="00C520B0">
              <w:rPr>
                <w:rFonts w:ascii="Arial" w:hAnsi="Arial" w:cs="Arial"/>
                <w:b/>
                <w:color w:val="000000"/>
              </w:rPr>
              <w:t>Gravitação e Cosmologia: uma introdução</w:t>
            </w:r>
            <w:r w:rsidR="00C520B0">
              <w:rPr>
                <w:rFonts w:ascii="Arial" w:hAnsi="Arial" w:cs="Arial"/>
                <w:color w:val="000000"/>
              </w:rPr>
              <w:t>, São Paulo</w:t>
            </w:r>
            <w:r w:rsidR="00557556">
              <w:rPr>
                <w:rFonts w:ascii="Arial" w:hAnsi="Arial" w:cs="Arial"/>
                <w:color w:val="000000"/>
              </w:rPr>
              <w:t>,</w:t>
            </w:r>
            <w:r w:rsidR="00C520B0">
              <w:rPr>
                <w:rFonts w:ascii="Arial" w:hAnsi="Arial" w:cs="Arial"/>
                <w:color w:val="000000"/>
              </w:rPr>
              <w:t xml:space="preserve"> Ed</w:t>
            </w:r>
            <w:r w:rsidR="00557556">
              <w:rPr>
                <w:rFonts w:ascii="Arial" w:hAnsi="Arial" w:cs="Arial"/>
                <w:color w:val="000000"/>
              </w:rPr>
              <w:t>.</w:t>
            </w:r>
            <w:r w:rsidR="00C520B0">
              <w:rPr>
                <w:rFonts w:ascii="Arial" w:hAnsi="Arial" w:cs="Arial"/>
                <w:color w:val="000000"/>
              </w:rPr>
              <w:t xml:space="preserve"> Livraria da Física, 2009.</w:t>
            </w:r>
          </w:p>
          <w:p w14:paraId="5AD8892F" w14:textId="5C6CA315" w:rsidR="00C520B0" w:rsidRDefault="00C520B0" w:rsidP="00D02530">
            <w:pPr>
              <w:spacing w:line="360" w:lineRule="auto"/>
              <w:jc w:val="both"/>
              <w:rPr>
                <w:rFonts w:ascii="Arial" w:hAnsi="Arial" w:cs="Arial"/>
                <w:color w:val="000000"/>
              </w:rPr>
            </w:pPr>
            <w:r>
              <w:rPr>
                <w:rFonts w:ascii="Arial" w:hAnsi="Arial" w:cs="Arial"/>
                <w:color w:val="000000"/>
              </w:rPr>
              <w:t>FREJLICH, J</w:t>
            </w:r>
            <w:r w:rsidR="00F74268">
              <w:rPr>
                <w:rFonts w:ascii="Arial" w:hAnsi="Arial" w:cs="Arial"/>
                <w:color w:val="000000"/>
              </w:rPr>
              <w:t>aime.</w:t>
            </w:r>
            <w:r>
              <w:rPr>
                <w:rFonts w:ascii="Arial" w:hAnsi="Arial" w:cs="Arial"/>
                <w:color w:val="000000"/>
              </w:rPr>
              <w:t xml:space="preserve"> </w:t>
            </w:r>
            <w:r w:rsidRPr="00C520B0">
              <w:rPr>
                <w:rFonts w:ascii="Arial" w:hAnsi="Arial" w:cs="Arial"/>
                <w:b/>
                <w:color w:val="000000"/>
              </w:rPr>
              <w:t>Óptica</w:t>
            </w:r>
            <w:r>
              <w:rPr>
                <w:rFonts w:ascii="Arial" w:hAnsi="Arial" w:cs="Arial"/>
                <w:color w:val="000000"/>
              </w:rPr>
              <w:t>, São Paulo</w:t>
            </w:r>
            <w:r w:rsidR="00557556">
              <w:rPr>
                <w:rFonts w:ascii="Arial" w:hAnsi="Arial" w:cs="Arial"/>
                <w:color w:val="000000"/>
              </w:rPr>
              <w:t xml:space="preserve">, </w:t>
            </w:r>
            <w:r>
              <w:rPr>
                <w:rFonts w:ascii="Arial" w:hAnsi="Arial" w:cs="Arial"/>
                <w:color w:val="000000"/>
              </w:rPr>
              <w:t>Ed</w:t>
            </w:r>
            <w:r w:rsidR="00557556">
              <w:rPr>
                <w:rFonts w:ascii="Arial" w:hAnsi="Arial" w:cs="Arial"/>
                <w:color w:val="000000"/>
              </w:rPr>
              <w:t>.</w:t>
            </w:r>
            <w:r>
              <w:rPr>
                <w:rFonts w:ascii="Arial" w:hAnsi="Arial" w:cs="Arial"/>
                <w:color w:val="000000"/>
              </w:rPr>
              <w:t xml:space="preserve"> Oficina de Textos, 2011.</w:t>
            </w:r>
          </w:p>
          <w:p w14:paraId="4013A81E" w14:textId="5ADC4082" w:rsidR="00C520B0" w:rsidRPr="00C520B0" w:rsidRDefault="00C520B0" w:rsidP="00D02530">
            <w:pPr>
              <w:spacing w:line="360" w:lineRule="auto"/>
              <w:jc w:val="both"/>
              <w:rPr>
                <w:rFonts w:ascii="Arial" w:hAnsi="Arial" w:cs="Arial"/>
              </w:rPr>
            </w:pPr>
            <w:r w:rsidRPr="00C520B0">
              <w:rPr>
                <w:rFonts w:ascii="Arial" w:hAnsi="Arial" w:cs="Arial"/>
              </w:rPr>
              <w:t>MENEZES, L</w:t>
            </w:r>
            <w:r w:rsidR="00F74268">
              <w:rPr>
                <w:rFonts w:ascii="Arial" w:hAnsi="Arial" w:cs="Arial"/>
              </w:rPr>
              <w:t>uis Carlos.</w:t>
            </w:r>
            <w:r w:rsidRPr="00C520B0">
              <w:rPr>
                <w:rFonts w:ascii="Arial" w:hAnsi="Arial" w:cs="Arial"/>
              </w:rPr>
              <w:t xml:space="preserve"> </w:t>
            </w:r>
            <w:r w:rsidRPr="00C520B0">
              <w:rPr>
                <w:rFonts w:ascii="Arial" w:hAnsi="Arial" w:cs="Arial"/>
                <w:b/>
              </w:rPr>
              <w:t>A matéria: uma aventura do espírito</w:t>
            </w:r>
            <w:r w:rsidRPr="00C520B0">
              <w:rPr>
                <w:rFonts w:ascii="Arial" w:hAnsi="Arial" w:cs="Arial"/>
              </w:rPr>
              <w:t>, São Paulo</w:t>
            </w:r>
            <w:r w:rsidR="00557556">
              <w:rPr>
                <w:rFonts w:ascii="Arial" w:hAnsi="Arial" w:cs="Arial"/>
              </w:rPr>
              <w:t>,</w:t>
            </w:r>
            <w:r w:rsidRPr="00C520B0">
              <w:rPr>
                <w:rFonts w:ascii="Arial" w:hAnsi="Arial" w:cs="Arial"/>
              </w:rPr>
              <w:t xml:space="preserve"> Ed</w:t>
            </w:r>
            <w:r w:rsidR="00557556">
              <w:rPr>
                <w:rFonts w:ascii="Arial" w:hAnsi="Arial" w:cs="Arial"/>
              </w:rPr>
              <w:t>.</w:t>
            </w:r>
            <w:r w:rsidRPr="00C520B0">
              <w:rPr>
                <w:rFonts w:ascii="Arial" w:hAnsi="Arial" w:cs="Arial"/>
              </w:rPr>
              <w:t xml:space="preserve"> Livraria da Física, 2005.</w:t>
            </w:r>
          </w:p>
          <w:p w14:paraId="4D254AC8" w14:textId="00DFB3BE" w:rsidR="00C520B0" w:rsidRPr="00C520B0" w:rsidRDefault="00C520B0" w:rsidP="00D02530">
            <w:pPr>
              <w:spacing w:line="360" w:lineRule="auto"/>
              <w:jc w:val="both"/>
              <w:rPr>
                <w:rFonts w:ascii="Arial" w:hAnsi="Arial" w:cs="Arial"/>
              </w:rPr>
            </w:pPr>
            <w:r w:rsidRPr="00C520B0">
              <w:rPr>
                <w:rFonts w:ascii="Arial" w:hAnsi="Arial" w:cs="Arial"/>
              </w:rPr>
              <w:t>TIPLER, P</w:t>
            </w:r>
            <w:r w:rsidR="00F74268">
              <w:rPr>
                <w:rFonts w:ascii="Arial" w:hAnsi="Arial" w:cs="Arial"/>
              </w:rPr>
              <w:t>aul</w:t>
            </w:r>
            <w:r w:rsidRPr="00C520B0">
              <w:rPr>
                <w:rFonts w:ascii="Arial" w:hAnsi="Arial" w:cs="Arial"/>
              </w:rPr>
              <w:t xml:space="preserve">; LLEWELLYN, </w:t>
            </w:r>
            <w:r w:rsidR="00F74268">
              <w:rPr>
                <w:rFonts w:ascii="Arial" w:hAnsi="Arial" w:cs="Arial"/>
              </w:rPr>
              <w:t xml:space="preserve">Ralph. </w:t>
            </w:r>
            <w:r w:rsidRPr="00C520B0">
              <w:rPr>
                <w:rFonts w:ascii="Arial" w:hAnsi="Arial" w:cs="Arial"/>
                <w:b/>
              </w:rPr>
              <w:t>Física Moderna</w:t>
            </w:r>
            <w:r w:rsidRPr="00C520B0">
              <w:rPr>
                <w:rFonts w:ascii="Arial" w:hAnsi="Arial" w:cs="Arial"/>
              </w:rPr>
              <w:t>, Rio de Janeiro</w:t>
            </w:r>
            <w:r w:rsidR="00557556">
              <w:rPr>
                <w:rFonts w:ascii="Arial" w:hAnsi="Arial" w:cs="Arial"/>
              </w:rPr>
              <w:t>, Ed. LTC</w:t>
            </w:r>
            <w:r w:rsidRPr="00C520B0">
              <w:rPr>
                <w:rFonts w:ascii="Arial" w:hAnsi="Arial" w:cs="Arial"/>
              </w:rPr>
              <w:t>, 2012.</w:t>
            </w:r>
          </w:p>
          <w:p w14:paraId="2AB2CA3A" w14:textId="76D824A8" w:rsidR="00C520B0" w:rsidRDefault="00C520B0" w:rsidP="00557556">
            <w:pPr>
              <w:spacing w:line="360" w:lineRule="auto"/>
              <w:jc w:val="both"/>
            </w:pPr>
            <w:r w:rsidRPr="00C520B0">
              <w:rPr>
                <w:rFonts w:ascii="Arial" w:hAnsi="Arial" w:cs="Arial"/>
              </w:rPr>
              <w:t>YOUNG, H</w:t>
            </w:r>
            <w:r w:rsidR="00F74268">
              <w:rPr>
                <w:rFonts w:ascii="Arial" w:hAnsi="Arial" w:cs="Arial"/>
              </w:rPr>
              <w:t>ugh; FREEDMAN, Roger</w:t>
            </w:r>
            <w:r w:rsidR="00F74268" w:rsidRPr="00F74268">
              <w:rPr>
                <w:rFonts w:ascii="Arial" w:hAnsi="Arial" w:cs="Arial"/>
              </w:rPr>
              <w:t>.</w:t>
            </w:r>
            <w:r w:rsidRPr="00C520B0">
              <w:rPr>
                <w:rFonts w:ascii="Arial" w:hAnsi="Arial" w:cs="Arial"/>
                <w:b/>
              </w:rPr>
              <w:t xml:space="preserve"> Física IV: Ótica e Física Moderna</w:t>
            </w:r>
            <w:r w:rsidRPr="00C520B0">
              <w:rPr>
                <w:rFonts w:ascii="Arial" w:hAnsi="Arial" w:cs="Arial"/>
              </w:rPr>
              <w:t>, São Paulo</w:t>
            </w:r>
            <w:r w:rsidR="00557556">
              <w:rPr>
                <w:rFonts w:ascii="Arial" w:hAnsi="Arial" w:cs="Arial"/>
              </w:rPr>
              <w:t>, Ed.</w:t>
            </w:r>
            <w:r w:rsidRPr="00C520B0">
              <w:rPr>
                <w:rFonts w:ascii="Arial" w:hAnsi="Arial" w:cs="Arial"/>
              </w:rPr>
              <w:t xml:space="preserve"> Addilson Wesley, 2009.</w:t>
            </w:r>
          </w:p>
        </w:tc>
      </w:tr>
    </w:tbl>
    <w:p w14:paraId="79A81B70" w14:textId="77777777" w:rsidR="005F4683" w:rsidRDefault="005F4683">
      <w:pPr>
        <w:suppressAutoHyphens w:val="0"/>
      </w:pPr>
    </w:p>
    <w:p w14:paraId="41318D66" w14:textId="77777777" w:rsidR="005F4683" w:rsidRDefault="005F4683">
      <w:pPr>
        <w:suppressAutoHyphens w:val="0"/>
      </w:pPr>
    </w:p>
    <w:tbl>
      <w:tblPr>
        <w:tblW w:w="9214" w:type="dxa"/>
        <w:tblInd w:w="-34" w:type="dxa"/>
        <w:tblLayout w:type="fixed"/>
        <w:tblLook w:val="0000" w:firstRow="0" w:lastRow="0" w:firstColumn="0" w:lastColumn="0" w:noHBand="0" w:noVBand="0"/>
      </w:tblPr>
      <w:tblGrid>
        <w:gridCol w:w="2862"/>
        <w:gridCol w:w="1675"/>
        <w:gridCol w:w="4677"/>
      </w:tblGrid>
      <w:tr w:rsidR="005F4683" w14:paraId="7FC49461" w14:textId="77777777" w:rsidTr="003F1605">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C45E08E" w14:textId="77777777" w:rsidR="005F4683" w:rsidRDefault="005F4683" w:rsidP="003F1605">
            <w:pPr>
              <w:snapToGrid w:val="0"/>
              <w:spacing w:line="360" w:lineRule="auto"/>
              <w:jc w:val="both"/>
            </w:pPr>
            <w:r>
              <w:object w:dxaOrig="12691" w:dyaOrig="1650" w14:anchorId="1B851A12">
                <v:shape id="_x0000_i1034" type="#_x0000_t75" style="width:446.25pt;height:64.5pt" o:ole="" filled="t">
                  <v:fill color2="black"/>
                  <v:imagedata r:id="rId21" o:title=""/>
                </v:shape>
                <o:OLEObject Type="Embed" ProgID="PBrush" ShapeID="_x0000_i1034" DrawAspect="Content" ObjectID="_1548270783" r:id="rId31"/>
              </w:object>
            </w:r>
          </w:p>
        </w:tc>
      </w:tr>
      <w:tr w:rsidR="005F4683" w14:paraId="173015EF" w14:textId="77777777" w:rsidTr="003F1605">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37D438D" w14:textId="77777777" w:rsidR="005F4683" w:rsidRDefault="005F4683" w:rsidP="003F1605">
            <w:pPr>
              <w:spacing w:line="360" w:lineRule="auto"/>
              <w:jc w:val="both"/>
              <w:rPr>
                <w:rFonts w:ascii="Arial" w:hAnsi="Arial" w:cs="Arial"/>
                <w:b/>
                <w:bCs/>
              </w:rPr>
            </w:pPr>
            <w:r>
              <w:rPr>
                <w:rFonts w:ascii="Arial" w:hAnsi="Arial" w:cs="Arial"/>
                <w:b/>
                <w:bCs/>
              </w:rPr>
              <w:t>1- IDENTIFICAÇÃO</w:t>
            </w:r>
          </w:p>
          <w:p w14:paraId="67954ADE" w14:textId="77777777" w:rsidR="005F4683" w:rsidRDefault="005F4683" w:rsidP="003F1605">
            <w:pPr>
              <w:spacing w:line="360" w:lineRule="auto"/>
              <w:jc w:val="both"/>
              <w:rPr>
                <w:rFonts w:ascii="Arial" w:hAnsi="Arial" w:cs="Arial"/>
                <w:b/>
                <w:bCs/>
              </w:rPr>
            </w:pPr>
            <w:r>
              <w:rPr>
                <w:rFonts w:ascii="Arial" w:hAnsi="Arial" w:cs="Arial"/>
                <w:b/>
                <w:bCs/>
              </w:rPr>
              <w:t>CURSO: Licenciatura em Física</w:t>
            </w:r>
          </w:p>
          <w:p w14:paraId="65660DE6" w14:textId="77777777" w:rsidR="005F4683" w:rsidRDefault="005F4683" w:rsidP="003F1605">
            <w:pPr>
              <w:spacing w:line="360" w:lineRule="auto"/>
              <w:jc w:val="both"/>
            </w:pPr>
            <w:r>
              <w:rPr>
                <w:rFonts w:ascii="Arial" w:hAnsi="Arial" w:cs="Arial"/>
                <w:b/>
                <w:bCs/>
              </w:rPr>
              <w:t>Componente Curricular: Filosofia da Educação</w:t>
            </w:r>
          </w:p>
        </w:tc>
      </w:tr>
      <w:tr w:rsidR="005F4683" w14:paraId="1B6396CD" w14:textId="77777777" w:rsidTr="003F1605">
        <w:tc>
          <w:tcPr>
            <w:tcW w:w="2862" w:type="dxa"/>
            <w:tcBorders>
              <w:top w:val="single" w:sz="4" w:space="0" w:color="000000"/>
              <w:left w:val="single" w:sz="4" w:space="0" w:color="000000"/>
              <w:bottom w:val="single" w:sz="4" w:space="0" w:color="000000"/>
            </w:tcBorders>
            <w:shd w:val="clear" w:color="auto" w:fill="FFFFFF"/>
          </w:tcPr>
          <w:p w14:paraId="2AC64273" w14:textId="3D774254" w:rsidR="005F4683" w:rsidRDefault="005F4683" w:rsidP="003F1605">
            <w:pPr>
              <w:spacing w:line="360" w:lineRule="auto"/>
              <w:jc w:val="both"/>
              <w:rPr>
                <w:rFonts w:ascii="Arial" w:hAnsi="Arial" w:cs="Arial"/>
                <w:b/>
                <w:bCs/>
              </w:rPr>
            </w:pPr>
            <w:r>
              <w:rPr>
                <w:rFonts w:ascii="Arial" w:hAnsi="Arial" w:cs="Arial"/>
                <w:b/>
                <w:bCs/>
              </w:rPr>
              <w:t>Semestre: 2º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EFFA57" w14:textId="77777777" w:rsidR="005F4683" w:rsidRDefault="005F4683" w:rsidP="003F1605">
            <w:pPr>
              <w:spacing w:line="360" w:lineRule="auto"/>
              <w:jc w:val="both"/>
              <w:rPr>
                <w:rFonts w:ascii="Arial" w:hAnsi="Arial" w:cs="Arial"/>
              </w:rPr>
            </w:pPr>
            <w:r>
              <w:rPr>
                <w:rFonts w:ascii="Arial" w:hAnsi="Arial" w:cs="Arial"/>
                <w:b/>
                <w:bCs/>
              </w:rPr>
              <w:t>Código: FLDNC</w:t>
            </w:r>
          </w:p>
        </w:tc>
      </w:tr>
      <w:tr w:rsidR="005F4683" w:rsidRPr="009662EA" w14:paraId="1B0438DA" w14:textId="77777777" w:rsidTr="003F1605">
        <w:tc>
          <w:tcPr>
            <w:tcW w:w="2862" w:type="dxa"/>
            <w:tcBorders>
              <w:top w:val="single" w:sz="4" w:space="0" w:color="000000"/>
              <w:left w:val="single" w:sz="4" w:space="0" w:color="000000"/>
              <w:bottom w:val="single" w:sz="4" w:space="0" w:color="000000"/>
            </w:tcBorders>
            <w:shd w:val="clear" w:color="auto" w:fill="FFFFFF"/>
          </w:tcPr>
          <w:p w14:paraId="569CFCFB" w14:textId="77777777" w:rsidR="005F4683" w:rsidRPr="00A80196" w:rsidRDefault="005F4683" w:rsidP="003F1605">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3</w:t>
            </w:r>
          </w:p>
        </w:tc>
        <w:tc>
          <w:tcPr>
            <w:tcW w:w="1675" w:type="dxa"/>
            <w:vMerge w:val="restart"/>
            <w:tcBorders>
              <w:top w:val="single" w:sz="4" w:space="0" w:color="000000"/>
              <w:left w:val="single" w:sz="4" w:space="0" w:color="000000"/>
            </w:tcBorders>
            <w:shd w:val="clear" w:color="auto" w:fill="FFFFFF"/>
            <w:vAlign w:val="center"/>
          </w:tcPr>
          <w:p w14:paraId="5FA20019" w14:textId="77777777" w:rsidR="005F4683" w:rsidRPr="00A80196" w:rsidRDefault="005F4683" w:rsidP="003F1605">
            <w:pPr>
              <w:spacing w:line="360" w:lineRule="auto"/>
              <w:rPr>
                <w:rFonts w:ascii="Arial" w:hAnsi="Arial" w:cs="Arial"/>
                <w:b/>
                <w:bCs/>
              </w:rPr>
            </w:pPr>
            <w:r>
              <w:rPr>
                <w:rFonts w:ascii="Arial" w:hAnsi="Arial" w:cs="Arial"/>
                <w:b/>
                <w:bCs/>
              </w:rPr>
              <w:t>Total de horas:47,5</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4EAB3E5" w14:textId="42843C27" w:rsidR="005F4683" w:rsidRPr="00A80196" w:rsidRDefault="005F4683" w:rsidP="003F1605">
            <w:pPr>
              <w:spacing w:line="360" w:lineRule="auto"/>
              <w:jc w:val="both"/>
              <w:rPr>
                <w:rFonts w:ascii="Arial" w:hAnsi="Arial" w:cs="Arial"/>
                <w:bCs/>
                <w:i/>
                <w:color w:val="FF0000"/>
              </w:rPr>
            </w:pPr>
            <w:r>
              <w:rPr>
                <w:rFonts w:ascii="Arial" w:hAnsi="Arial" w:cs="Arial"/>
                <w:b/>
                <w:bCs/>
              </w:rPr>
              <w:t>Conhec. Específico: 47,5 h</w:t>
            </w:r>
          </w:p>
        </w:tc>
      </w:tr>
      <w:tr w:rsidR="005F4683" w:rsidRPr="009662EA" w14:paraId="3F0EEDCF" w14:textId="77777777" w:rsidTr="003F1605">
        <w:tc>
          <w:tcPr>
            <w:tcW w:w="2862" w:type="dxa"/>
            <w:tcBorders>
              <w:top w:val="single" w:sz="4" w:space="0" w:color="000000"/>
              <w:left w:val="single" w:sz="4" w:space="0" w:color="000000"/>
              <w:bottom w:val="single" w:sz="4" w:space="0" w:color="000000"/>
            </w:tcBorders>
            <w:shd w:val="clear" w:color="auto" w:fill="FFFFFF"/>
          </w:tcPr>
          <w:p w14:paraId="0C05C2D0" w14:textId="77777777" w:rsidR="005F4683" w:rsidRPr="00A80196" w:rsidRDefault="005F4683" w:rsidP="003F1605">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57</w:t>
            </w:r>
          </w:p>
        </w:tc>
        <w:tc>
          <w:tcPr>
            <w:tcW w:w="1675" w:type="dxa"/>
            <w:vMerge/>
            <w:tcBorders>
              <w:left w:val="single" w:sz="4" w:space="0" w:color="000000"/>
              <w:bottom w:val="single" w:sz="4" w:space="0" w:color="000000"/>
            </w:tcBorders>
            <w:shd w:val="clear" w:color="auto" w:fill="FFFFFF"/>
          </w:tcPr>
          <w:p w14:paraId="540F6134" w14:textId="77777777" w:rsidR="005F4683" w:rsidRPr="00A80196" w:rsidRDefault="005F4683" w:rsidP="003F1605">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D10F835" w14:textId="29601F9D" w:rsidR="005F4683" w:rsidRDefault="005F4683" w:rsidP="003F1605">
            <w:pPr>
              <w:spacing w:line="360" w:lineRule="auto"/>
              <w:jc w:val="both"/>
              <w:rPr>
                <w:rFonts w:ascii="Arial" w:hAnsi="Arial" w:cs="Arial"/>
                <w:b/>
                <w:bCs/>
              </w:rPr>
            </w:pPr>
            <w:r>
              <w:rPr>
                <w:rFonts w:ascii="Arial" w:hAnsi="Arial" w:cs="Arial"/>
                <w:b/>
                <w:bCs/>
              </w:rPr>
              <w:t>Prát. Comp. Curricular (PCC):  0</w:t>
            </w:r>
          </w:p>
        </w:tc>
      </w:tr>
      <w:tr w:rsidR="005F4683" w:rsidRPr="00A80196" w14:paraId="024B4B78" w14:textId="77777777" w:rsidTr="003F1605">
        <w:tc>
          <w:tcPr>
            <w:tcW w:w="2862" w:type="dxa"/>
            <w:vMerge w:val="restart"/>
            <w:tcBorders>
              <w:top w:val="single" w:sz="4" w:space="0" w:color="000000"/>
              <w:left w:val="single" w:sz="4" w:space="0" w:color="000000"/>
            </w:tcBorders>
            <w:shd w:val="clear" w:color="auto" w:fill="FFFFFF"/>
          </w:tcPr>
          <w:p w14:paraId="3AC5EF0C" w14:textId="77777777" w:rsidR="005F4683" w:rsidRPr="00A80196" w:rsidRDefault="005F4683" w:rsidP="003F1605">
            <w:pPr>
              <w:tabs>
                <w:tab w:val="left" w:pos="1909"/>
              </w:tabs>
              <w:jc w:val="both"/>
              <w:rPr>
                <w:rFonts w:ascii="Arial" w:hAnsi="Arial" w:cs="Arial"/>
                <w:b/>
              </w:rPr>
            </w:pPr>
            <w:r w:rsidRPr="00A80196">
              <w:rPr>
                <w:rFonts w:ascii="Arial" w:hAnsi="Arial" w:cs="Arial"/>
                <w:b/>
              </w:rPr>
              <w:t>Abordagem Metodológica:</w:t>
            </w:r>
          </w:p>
          <w:p w14:paraId="567078D3" w14:textId="23386C88" w:rsidR="005F4683" w:rsidRPr="00A80196" w:rsidRDefault="005F4683" w:rsidP="003F1605">
            <w:pPr>
              <w:snapToGrid w:val="0"/>
              <w:jc w:val="both"/>
              <w:rPr>
                <w:rFonts w:ascii="Arial" w:hAnsi="Arial" w:cs="Arial"/>
                <w:b/>
                <w:bCs/>
              </w:rPr>
            </w:pPr>
            <w:r>
              <w:rPr>
                <w:rFonts w:ascii="Arial" w:hAnsi="Arial" w:cs="Arial"/>
              </w:rPr>
              <w:t>T (</w:t>
            </w:r>
            <w:r>
              <w:rPr>
                <w:rFonts w:ascii="Arial" w:hAnsi="Arial" w:cs="Arial"/>
                <w:b/>
              </w:rPr>
              <w:t xml:space="preserve"> </w:t>
            </w:r>
            <w:r>
              <w:rPr>
                <w:rFonts w:ascii="Arial" w:hAnsi="Arial" w:cs="Arial"/>
              </w:rPr>
              <w:t xml:space="preserve">)     P (  )    </w:t>
            </w:r>
            <w:r w:rsidRPr="00A80196">
              <w:rPr>
                <w:rFonts w:ascii="Arial" w:hAnsi="Arial" w:cs="Arial"/>
              </w:rPr>
              <w:t xml:space="preserve"> T/P</w:t>
            </w:r>
            <w:r>
              <w:rPr>
                <w:rFonts w:ascii="Arial" w:hAnsi="Arial" w:cs="Arial"/>
              </w:rPr>
              <w:t xml:space="preserve"> (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D80BD9" w14:textId="77777777" w:rsidR="005F4683" w:rsidRPr="00A80196" w:rsidRDefault="005F4683" w:rsidP="003F1605">
            <w:pPr>
              <w:tabs>
                <w:tab w:val="left" w:pos="1909"/>
              </w:tabs>
              <w:jc w:val="both"/>
              <w:rPr>
                <w:rFonts w:ascii="Arial" w:hAnsi="Arial" w:cs="Arial"/>
              </w:rPr>
            </w:pPr>
            <w:r w:rsidRPr="00A80196">
              <w:rPr>
                <w:rFonts w:ascii="Arial" w:hAnsi="Arial" w:cs="Arial"/>
                <w:b/>
              </w:rPr>
              <w:t>Uso de laboratório ou outros ambientes além da sala de aula?</w:t>
            </w:r>
            <w:r>
              <w:rPr>
                <w:rFonts w:ascii="Arial" w:hAnsi="Arial" w:cs="Arial"/>
              </w:rPr>
              <w:t>( X</w:t>
            </w:r>
            <w:r w:rsidRPr="00A80196">
              <w:rPr>
                <w:rFonts w:ascii="Arial" w:hAnsi="Arial" w:cs="Arial"/>
              </w:rPr>
              <w:t>) SIM   (</w:t>
            </w:r>
            <w:r>
              <w:rPr>
                <w:rFonts w:ascii="Arial" w:hAnsi="Arial" w:cs="Arial"/>
                <w:b/>
              </w:rPr>
              <w:t xml:space="preserve"> </w:t>
            </w:r>
            <w:r w:rsidRPr="00A80196">
              <w:rPr>
                <w:rFonts w:ascii="Arial" w:hAnsi="Arial" w:cs="Arial"/>
              </w:rPr>
              <w:t>) NÃO</w:t>
            </w:r>
          </w:p>
        </w:tc>
      </w:tr>
      <w:tr w:rsidR="005F4683" w:rsidRPr="00A80196" w14:paraId="662865B0" w14:textId="77777777" w:rsidTr="003F1605">
        <w:tc>
          <w:tcPr>
            <w:tcW w:w="2862" w:type="dxa"/>
            <w:vMerge/>
            <w:tcBorders>
              <w:left w:val="single" w:sz="4" w:space="0" w:color="000000"/>
              <w:bottom w:val="single" w:sz="4" w:space="0" w:color="000000"/>
            </w:tcBorders>
            <w:shd w:val="clear" w:color="auto" w:fill="FFFFFF"/>
          </w:tcPr>
          <w:p w14:paraId="1D9AE096" w14:textId="77777777" w:rsidR="005F4683" w:rsidRPr="00A80196" w:rsidRDefault="005F4683" w:rsidP="003F1605">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9A6917E" w14:textId="77777777" w:rsidR="005F4683" w:rsidRPr="00A80196" w:rsidRDefault="005F4683" w:rsidP="003F1605">
            <w:pPr>
              <w:tabs>
                <w:tab w:val="left" w:pos="1909"/>
              </w:tabs>
              <w:spacing w:line="360" w:lineRule="auto"/>
              <w:jc w:val="both"/>
              <w:rPr>
                <w:rFonts w:ascii="Arial" w:hAnsi="Arial" w:cs="Arial"/>
              </w:rPr>
            </w:pPr>
            <w:r w:rsidRPr="00A80196">
              <w:rPr>
                <w:rFonts w:ascii="Arial" w:hAnsi="Arial" w:cs="Arial"/>
              </w:rPr>
              <w:t>Qual(is)?</w:t>
            </w:r>
            <w:r>
              <w:rPr>
                <w:rFonts w:ascii="Arial" w:hAnsi="Arial" w:cs="Arial"/>
              </w:rPr>
              <w:t xml:space="preserve"> Sala de Multimeios</w:t>
            </w:r>
          </w:p>
        </w:tc>
      </w:tr>
      <w:tr w:rsidR="005F4683" w14:paraId="7B78B6C1" w14:textId="77777777" w:rsidTr="003F1605">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6D205C0" w14:textId="77777777" w:rsidR="005F4683" w:rsidRPr="00326DD6" w:rsidRDefault="005F4683" w:rsidP="003F1605">
            <w:pPr>
              <w:spacing w:line="360" w:lineRule="auto"/>
              <w:jc w:val="both"/>
              <w:rPr>
                <w:rFonts w:ascii="Arial" w:hAnsi="Arial" w:cs="Arial"/>
              </w:rPr>
            </w:pPr>
            <w:r w:rsidRPr="00326DD6">
              <w:rPr>
                <w:rFonts w:ascii="Arial" w:hAnsi="Arial" w:cs="Arial"/>
                <w:b/>
                <w:bCs/>
              </w:rPr>
              <w:t>2 – EMENTA:</w:t>
            </w:r>
          </w:p>
          <w:p w14:paraId="32337769" w14:textId="77777777" w:rsidR="005F4683" w:rsidRPr="00326DD6" w:rsidRDefault="005F4683" w:rsidP="003F1605">
            <w:pPr>
              <w:pStyle w:val="Corpodetexto"/>
              <w:snapToGrid w:val="0"/>
              <w:spacing w:after="0" w:line="360" w:lineRule="auto"/>
              <w:jc w:val="both"/>
            </w:pPr>
            <w:r>
              <w:rPr>
                <w:rFonts w:ascii="Arial" w:hAnsi="Arial" w:cs="Arial"/>
              </w:rPr>
              <w:t>Este componente aborda o e</w:t>
            </w:r>
            <w:r w:rsidRPr="00326DD6">
              <w:rPr>
                <w:rFonts w:ascii="Arial" w:hAnsi="Arial" w:cs="Arial"/>
              </w:rPr>
              <w:t>studo de elementos teóricos que fundamentam filosoficamente o pensamento educacional e a práxis docente</w:t>
            </w:r>
            <w:r>
              <w:rPr>
                <w:rFonts w:ascii="Arial" w:hAnsi="Arial" w:cs="Arial"/>
              </w:rPr>
              <w:t>,</w:t>
            </w:r>
            <w:r w:rsidRPr="00326DD6">
              <w:rPr>
                <w:rFonts w:ascii="Arial" w:hAnsi="Arial" w:cs="Arial"/>
              </w:rPr>
              <w:t xml:space="preserve"> de modo a oferecer condições para a construção de um pensamento crítico sobre educação e sobre problemas </w:t>
            </w:r>
            <w:r>
              <w:rPr>
                <w:rFonts w:ascii="Arial" w:hAnsi="Arial" w:cs="Arial"/>
              </w:rPr>
              <w:t>a ela relacionados. Desse modo,</w:t>
            </w:r>
            <w:r w:rsidRPr="00326DD6">
              <w:rPr>
                <w:rFonts w:ascii="Arial" w:hAnsi="Arial" w:cs="Arial"/>
              </w:rPr>
              <w:t xml:space="preserve"> articulando temas lógico-epistemológicos </w:t>
            </w:r>
            <w:r>
              <w:rPr>
                <w:rFonts w:ascii="Arial" w:hAnsi="Arial" w:cs="Arial"/>
              </w:rPr>
              <w:t>a</w:t>
            </w:r>
            <w:r w:rsidRPr="00326DD6">
              <w:rPr>
                <w:rFonts w:ascii="Arial" w:hAnsi="Arial" w:cs="Arial"/>
              </w:rPr>
              <w:t>os da Filosofia da Educação permit</w:t>
            </w:r>
            <w:r>
              <w:rPr>
                <w:rFonts w:ascii="Arial" w:hAnsi="Arial" w:cs="Arial"/>
              </w:rPr>
              <w:t>e-se</w:t>
            </w:r>
            <w:r w:rsidRPr="00326DD6">
              <w:rPr>
                <w:rFonts w:ascii="Arial" w:hAnsi="Arial" w:cs="Arial"/>
              </w:rPr>
              <w:t xml:space="preserve"> a compreensão de como se dá a construção do conhecimento e da ciência, principalmente, por meio da leitura de alguns pensadores clássicos do pensamento filosófico e sua interlocução com a educação. </w:t>
            </w:r>
            <w:r>
              <w:rPr>
                <w:rFonts w:ascii="Arial" w:hAnsi="Arial" w:cs="Arial"/>
              </w:rPr>
              <w:t xml:space="preserve">São explicitadas também </w:t>
            </w:r>
            <w:r w:rsidRPr="00326DD6">
              <w:rPr>
                <w:rFonts w:ascii="Arial" w:hAnsi="Arial" w:cs="Arial"/>
              </w:rPr>
              <w:t xml:space="preserve">as relações entre natureza humana, </w:t>
            </w:r>
            <w:r>
              <w:rPr>
                <w:rFonts w:ascii="Arial" w:hAnsi="Arial" w:cs="Arial"/>
              </w:rPr>
              <w:t xml:space="preserve">meio ambiente, </w:t>
            </w:r>
            <w:r w:rsidRPr="00326DD6">
              <w:rPr>
                <w:rFonts w:ascii="Arial" w:hAnsi="Arial" w:cs="Arial"/>
              </w:rPr>
              <w:t xml:space="preserve">cultura e sociedade, destacando a contribuição de alguns pensadores para a atual configuração do pensamento educacional. </w:t>
            </w:r>
            <w:r>
              <w:rPr>
                <w:rFonts w:ascii="Arial" w:hAnsi="Arial" w:cs="Arial"/>
              </w:rPr>
              <w:t xml:space="preserve">A </w:t>
            </w:r>
            <w:r w:rsidRPr="00326DD6">
              <w:rPr>
                <w:rFonts w:ascii="Arial" w:hAnsi="Arial" w:cs="Arial"/>
              </w:rPr>
              <w:t>PCC</w:t>
            </w:r>
            <w:r>
              <w:rPr>
                <w:rFonts w:ascii="Arial" w:hAnsi="Arial" w:cs="Arial"/>
              </w:rPr>
              <w:t xml:space="preserve"> é desenvolvida</w:t>
            </w:r>
            <w:r w:rsidRPr="00326DD6">
              <w:rPr>
                <w:rFonts w:ascii="Arial" w:hAnsi="Arial" w:cs="Arial"/>
              </w:rPr>
              <w:t xml:space="preserve"> </w:t>
            </w:r>
            <w:r>
              <w:rPr>
                <w:rFonts w:ascii="Arial" w:hAnsi="Arial" w:cs="Arial"/>
              </w:rPr>
              <w:t>por meio</w:t>
            </w:r>
            <w:r w:rsidRPr="00326DD6">
              <w:rPr>
                <w:rFonts w:ascii="Arial" w:hAnsi="Arial" w:cs="Arial"/>
              </w:rPr>
              <w:t xml:space="preserve"> da análise da relação entre a filosofia</w:t>
            </w:r>
            <w:r>
              <w:rPr>
                <w:rFonts w:ascii="Arial" w:hAnsi="Arial" w:cs="Arial"/>
              </w:rPr>
              <w:t>,</w:t>
            </w:r>
            <w:r w:rsidRPr="00326DD6">
              <w:rPr>
                <w:rFonts w:ascii="Arial" w:hAnsi="Arial" w:cs="Arial"/>
              </w:rPr>
              <w:t xml:space="preserve"> o meio</w:t>
            </w:r>
            <w:r>
              <w:rPr>
                <w:rFonts w:ascii="Arial" w:hAnsi="Arial" w:cs="Arial"/>
              </w:rPr>
              <w:t xml:space="preserve"> </w:t>
            </w:r>
            <w:r w:rsidRPr="00326DD6">
              <w:rPr>
                <w:rFonts w:ascii="Arial" w:hAnsi="Arial" w:cs="Arial"/>
              </w:rPr>
              <w:t>ambiente</w:t>
            </w:r>
            <w:r>
              <w:rPr>
                <w:rFonts w:ascii="Arial" w:hAnsi="Arial" w:cs="Arial"/>
              </w:rPr>
              <w:t xml:space="preserve"> e a educação</w:t>
            </w:r>
            <w:r w:rsidRPr="00326DD6">
              <w:rPr>
                <w:rFonts w:ascii="Arial" w:hAnsi="Arial" w:cs="Arial"/>
              </w:rPr>
              <w:t>.</w:t>
            </w:r>
          </w:p>
        </w:tc>
      </w:tr>
      <w:tr w:rsidR="005F4683" w14:paraId="302C898E" w14:textId="77777777" w:rsidTr="003F1605">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108127B" w14:textId="77777777" w:rsidR="005F4683" w:rsidRDefault="005F4683" w:rsidP="003F1605">
            <w:pPr>
              <w:spacing w:line="360" w:lineRule="auto"/>
              <w:jc w:val="both"/>
              <w:rPr>
                <w:rFonts w:ascii="Arial" w:hAnsi="Arial" w:cs="Arial"/>
                <w:bCs/>
              </w:rPr>
            </w:pPr>
            <w:r>
              <w:rPr>
                <w:rFonts w:ascii="Arial" w:hAnsi="Arial" w:cs="Arial"/>
                <w:b/>
                <w:bCs/>
              </w:rPr>
              <w:t>3 - OBJETIVOS:</w:t>
            </w:r>
          </w:p>
          <w:p w14:paraId="0DB9E901" w14:textId="77777777" w:rsidR="005F4683" w:rsidRPr="00C329AB" w:rsidRDefault="005F4683" w:rsidP="003F1605">
            <w:pPr>
              <w:suppressAutoHyphens w:val="0"/>
              <w:autoSpaceDE w:val="0"/>
              <w:snapToGrid w:val="0"/>
              <w:spacing w:line="360" w:lineRule="auto"/>
              <w:jc w:val="both"/>
            </w:pPr>
            <w:r>
              <w:rPr>
                <w:rFonts w:ascii="Arial" w:hAnsi="Arial" w:cs="Arial"/>
              </w:rPr>
              <w:t>Promover a reflexão</w:t>
            </w:r>
            <w:r w:rsidRPr="00EC45BC">
              <w:rPr>
                <w:rFonts w:ascii="Arial" w:hAnsi="Arial" w:cs="Arial"/>
              </w:rPr>
              <w:t xml:space="preserve"> sobre a relação entre natureza humana, cultura e educação</w:t>
            </w:r>
            <w:r>
              <w:rPr>
                <w:rFonts w:ascii="Arial" w:hAnsi="Arial" w:cs="Arial"/>
              </w:rPr>
              <w:t>.</w:t>
            </w:r>
            <w:r w:rsidRPr="00EC45BC">
              <w:rPr>
                <w:rFonts w:ascii="Arial" w:hAnsi="Arial" w:cs="Arial"/>
              </w:rPr>
              <w:t xml:space="preserve"> </w:t>
            </w:r>
            <w:r>
              <w:rPr>
                <w:rFonts w:ascii="Arial" w:hAnsi="Arial" w:cs="Arial"/>
              </w:rPr>
              <w:t xml:space="preserve">Compreender </w:t>
            </w:r>
            <w:r w:rsidRPr="00EC45BC">
              <w:rPr>
                <w:rFonts w:ascii="Arial" w:hAnsi="Arial" w:cs="Arial"/>
              </w:rPr>
              <w:t>a formação humana como fim da educação e os fundamentos filosóficos decorrentes de diferentes concepções de ser humano e de educação</w:t>
            </w:r>
            <w:r>
              <w:rPr>
                <w:rFonts w:ascii="Arial" w:hAnsi="Arial" w:cs="Arial"/>
              </w:rPr>
              <w:t>.</w:t>
            </w:r>
            <w:r w:rsidRPr="00EC45BC">
              <w:rPr>
                <w:rFonts w:ascii="Arial" w:hAnsi="Arial" w:cs="Arial"/>
              </w:rPr>
              <w:t xml:space="preserve"> </w:t>
            </w:r>
            <w:r>
              <w:rPr>
                <w:rFonts w:ascii="Arial" w:hAnsi="Arial" w:cs="Arial"/>
              </w:rPr>
              <w:t>I</w:t>
            </w:r>
            <w:r w:rsidRPr="00EC45BC">
              <w:rPr>
                <w:rFonts w:ascii="Arial" w:hAnsi="Arial" w:cs="Arial"/>
              </w:rPr>
              <w:t>dentificar diferentes modelos e sistemas de formação humana a partir dos quais se possa compreender eleme</w:t>
            </w:r>
            <w:r>
              <w:rPr>
                <w:rFonts w:ascii="Arial" w:hAnsi="Arial" w:cs="Arial"/>
              </w:rPr>
              <w:t>ntos da educação contemporânea.</w:t>
            </w:r>
          </w:p>
        </w:tc>
      </w:tr>
      <w:tr w:rsidR="005F4683" w14:paraId="3E9801A0" w14:textId="77777777" w:rsidTr="003F1605">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7A5DD49" w14:textId="77777777" w:rsidR="005F4683" w:rsidRPr="00326DD6" w:rsidRDefault="005F4683" w:rsidP="003F1605">
            <w:pPr>
              <w:suppressAutoHyphens w:val="0"/>
              <w:autoSpaceDE w:val="0"/>
              <w:snapToGrid w:val="0"/>
              <w:spacing w:line="360" w:lineRule="auto"/>
              <w:jc w:val="both"/>
              <w:rPr>
                <w:rFonts w:ascii="Arial" w:hAnsi="Arial" w:cs="Arial"/>
                <w:b/>
                <w:bCs/>
              </w:rPr>
            </w:pPr>
            <w:r w:rsidRPr="00326DD6">
              <w:rPr>
                <w:rFonts w:ascii="Arial" w:hAnsi="Arial" w:cs="Arial"/>
                <w:b/>
                <w:bCs/>
              </w:rPr>
              <w:t>4 - CONTEÚDO PROGRAMÁTICO:</w:t>
            </w:r>
          </w:p>
          <w:p w14:paraId="7127050B"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Os fundamentos e os fins da Educação.</w:t>
            </w:r>
          </w:p>
          <w:p w14:paraId="00F97ACD"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Co</w:t>
            </w:r>
            <w:r>
              <w:rPr>
                <w:rFonts w:ascii="Arial" w:hAnsi="Arial" w:cs="Arial"/>
              </w:rPr>
              <w:t>rrentes</w:t>
            </w:r>
            <w:r w:rsidRPr="00326DD6">
              <w:rPr>
                <w:rFonts w:ascii="Arial" w:hAnsi="Arial" w:cs="Arial"/>
              </w:rPr>
              <w:t xml:space="preserve"> </w:t>
            </w:r>
            <w:r>
              <w:rPr>
                <w:rFonts w:ascii="Arial" w:hAnsi="Arial" w:cs="Arial"/>
              </w:rPr>
              <w:t xml:space="preserve">filosóficas </w:t>
            </w:r>
            <w:r w:rsidRPr="00326DD6">
              <w:rPr>
                <w:rFonts w:ascii="Arial" w:hAnsi="Arial" w:cs="Arial"/>
              </w:rPr>
              <w:t>de educação: análise crítica.</w:t>
            </w:r>
          </w:p>
          <w:p w14:paraId="7DE8AB10"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As dimensões antropológica, ética, estética, política da educação.</w:t>
            </w:r>
          </w:p>
          <w:p w14:paraId="61F7858A"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A reflexão filosófica e sua expressão histórica.</w:t>
            </w:r>
          </w:p>
          <w:p w14:paraId="6FCAE6C2"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Verdade, conhecimento e educação.</w:t>
            </w:r>
          </w:p>
          <w:p w14:paraId="56038255"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Mito, Filosofia e senso comum.</w:t>
            </w:r>
          </w:p>
          <w:p w14:paraId="5FABD968"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Filosofia, ciência e linguagem.</w:t>
            </w:r>
          </w:p>
          <w:p w14:paraId="5EC06583"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Domínios da Filosofia:</w:t>
            </w:r>
          </w:p>
          <w:p w14:paraId="160340AA" w14:textId="77777777" w:rsidR="005F4683" w:rsidRPr="00326DD6" w:rsidRDefault="005F4683" w:rsidP="003F1605">
            <w:pPr>
              <w:pStyle w:val="PargrafodaLista"/>
              <w:numPr>
                <w:ilvl w:val="1"/>
                <w:numId w:val="49"/>
              </w:numPr>
              <w:suppressAutoHyphens w:val="0"/>
              <w:autoSpaceDE w:val="0"/>
              <w:spacing w:line="360" w:lineRule="auto"/>
              <w:jc w:val="both"/>
            </w:pPr>
            <w:r w:rsidRPr="00326DD6">
              <w:rPr>
                <w:rFonts w:ascii="Arial" w:hAnsi="Arial" w:cs="Arial"/>
              </w:rPr>
              <w:t>Lógica e Teoria do Conhecimento;</w:t>
            </w:r>
          </w:p>
          <w:p w14:paraId="15D466B8" w14:textId="77777777" w:rsidR="005F4683" w:rsidRPr="00326DD6" w:rsidRDefault="005F4683" w:rsidP="003F1605">
            <w:pPr>
              <w:pStyle w:val="PargrafodaLista"/>
              <w:numPr>
                <w:ilvl w:val="1"/>
                <w:numId w:val="49"/>
              </w:numPr>
              <w:suppressAutoHyphens w:val="0"/>
              <w:autoSpaceDE w:val="0"/>
              <w:spacing w:line="360" w:lineRule="auto"/>
              <w:jc w:val="both"/>
            </w:pPr>
            <w:r w:rsidRPr="00326DD6">
              <w:rPr>
                <w:rFonts w:ascii="Arial" w:hAnsi="Arial" w:cs="Arial"/>
              </w:rPr>
              <w:t>Ética;</w:t>
            </w:r>
          </w:p>
          <w:p w14:paraId="107553B9" w14:textId="77777777" w:rsidR="005F4683" w:rsidRPr="00326DD6" w:rsidRDefault="005F4683" w:rsidP="003F1605">
            <w:pPr>
              <w:pStyle w:val="PargrafodaLista"/>
              <w:numPr>
                <w:ilvl w:val="1"/>
                <w:numId w:val="49"/>
              </w:numPr>
              <w:suppressAutoHyphens w:val="0"/>
              <w:autoSpaceDE w:val="0"/>
              <w:spacing w:line="360" w:lineRule="auto"/>
              <w:jc w:val="both"/>
            </w:pPr>
            <w:r w:rsidRPr="00326DD6">
              <w:rPr>
                <w:rFonts w:ascii="Arial" w:hAnsi="Arial" w:cs="Arial"/>
              </w:rPr>
              <w:t>Estética;</w:t>
            </w:r>
          </w:p>
          <w:p w14:paraId="0019A080" w14:textId="77777777" w:rsidR="005F4683" w:rsidRPr="00326DD6" w:rsidRDefault="005F4683" w:rsidP="003F1605">
            <w:pPr>
              <w:pStyle w:val="PargrafodaLista"/>
              <w:numPr>
                <w:ilvl w:val="1"/>
                <w:numId w:val="49"/>
              </w:numPr>
              <w:suppressAutoHyphens w:val="0"/>
              <w:autoSpaceDE w:val="0"/>
              <w:spacing w:line="360" w:lineRule="auto"/>
              <w:jc w:val="both"/>
            </w:pPr>
            <w:r w:rsidRPr="00326DD6">
              <w:rPr>
                <w:rFonts w:ascii="Arial" w:hAnsi="Arial" w:cs="Arial"/>
              </w:rPr>
              <w:t>Filosofia da Educação.</w:t>
            </w:r>
          </w:p>
          <w:p w14:paraId="722EFC21"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Pensadores clássicos da filosofia e sua interlocução com a educação.</w:t>
            </w:r>
          </w:p>
          <w:p w14:paraId="0F8B6F96"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O ser e a filosofia antiga e medieval.</w:t>
            </w:r>
          </w:p>
          <w:p w14:paraId="7344767A"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O conhecimento e o projeto filosófico da modernidade: idealismo e positivismo.</w:t>
            </w:r>
          </w:p>
          <w:p w14:paraId="24820DE0"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Epistemologia moderna: empirismo e racionalismo.</w:t>
            </w:r>
          </w:p>
          <w:p w14:paraId="2C5AFF0D"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O iluminismo.</w:t>
            </w:r>
          </w:p>
          <w:p w14:paraId="39F763CC"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Expressões atuais da filosofia:</w:t>
            </w:r>
          </w:p>
          <w:p w14:paraId="62BC6D49" w14:textId="77777777" w:rsidR="005F4683" w:rsidRPr="00326DD6" w:rsidRDefault="005F4683" w:rsidP="003F1605">
            <w:pPr>
              <w:pStyle w:val="PargrafodaLista"/>
              <w:numPr>
                <w:ilvl w:val="1"/>
                <w:numId w:val="49"/>
              </w:numPr>
              <w:suppressAutoHyphens w:val="0"/>
              <w:autoSpaceDE w:val="0"/>
              <w:spacing w:line="360" w:lineRule="auto"/>
              <w:ind w:left="1027" w:hanging="616"/>
              <w:jc w:val="both"/>
            </w:pPr>
            <w:r>
              <w:rPr>
                <w:rFonts w:ascii="Arial" w:hAnsi="Arial" w:cs="Arial"/>
              </w:rPr>
              <w:t>T</w:t>
            </w:r>
            <w:r w:rsidRPr="00326DD6">
              <w:rPr>
                <w:rFonts w:ascii="Arial" w:hAnsi="Arial" w:cs="Arial"/>
              </w:rPr>
              <w:t>radição positivista;</w:t>
            </w:r>
          </w:p>
          <w:p w14:paraId="71B98419" w14:textId="77777777" w:rsidR="005F4683" w:rsidRPr="00326DD6" w:rsidRDefault="005F4683" w:rsidP="003F1605">
            <w:pPr>
              <w:pStyle w:val="PargrafodaLista"/>
              <w:numPr>
                <w:ilvl w:val="1"/>
                <w:numId w:val="49"/>
              </w:numPr>
              <w:suppressAutoHyphens w:val="0"/>
              <w:autoSpaceDE w:val="0"/>
              <w:spacing w:line="360" w:lineRule="auto"/>
              <w:ind w:left="1027" w:hanging="616"/>
              <w:jc w:val="both"/>
            </w:pPr>
            <w:r>
              <w:rPr>
                <w:rFonts w:ascii="Arial" w:hAnsi="Arial" w:cs="Arial"/>
              </w:rPr>
              <w:t>T</w:t>
            </w:r>
            <w:r w:rsidRPr="00326DD6">
              <w:rPr>
                <w:rFonts w:ascii="Arial" w:hAnsi="Arial" w:cs="Arial"/>
              </w:rPr>
              <w:t>radição subjetivista;</w:t>
            </w:r>
          </w:p>
          <w:p w14:paraId="750DB993" w14:textId="77777777" w:rsidR="005F4683" w:rsidRPr="00326DD6" w:rsidRDefault="005F4683" w:rsidP="003F1605">
            <w:pPr>
              <w:pStyle w:val="PargrafodaLista"/>
              <w:numPr>
                <w:ilvl w:val="1"/>
                <w:numId w:val="49"/>
              </w:numPr>
              <w:suppressAutoHyphens w:val="0"/>
              <w:autoSpaceDE w:val="0"/>
              <w:spacing w:line="360" w:lineRule="auto"/>
              <w:ind w:left="1027" w:hanging="616"/>
              <w:jc w:val="both"/>
            </w:pPr>
            <w:r>
              <w:rPr>
                <w:rFonts w:ascii="Arial" w:hAnsi="Arial" w:cs="Arial"/>
              </w:rPr>
              <w:t>T</w:t>
            </w:r>
            <w:r w:rsidRPr="00326DD6">
              <w:rPr>
                <w:rFonts w:ascii="Arial" w:hAnsi="Arial" w:cs="Arial"/>
              </w:rPr>
              <w:t>radição dialética.</w:t>
            </w:r>
          </w:p>
          <w:p w14:paraId="2A953E68" w14:textId="77777777" w:rsidR="005F4683" w:rsidRPr="006813A5"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Pós-modernidade como projeto e cibercultura.</w:t>
            </w:r>
          </w:p>
          <w:p w14:paraId="3A87D4F4" w14:textId="77777777" w:rsidR="005F4683" w:rsidRPr="00A72208"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A ação e os desafios da filosofia contemporânea.</w:t>
            </w:r>
          </w:p>
          <w:p w14:paraId="08015ED3" w14:textId="77777777" w:rsidR="005F4683" w:rsidRPr="00326DD6"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Conceitos de ensino e o discurso escolar.</w:t>
            </w:r>
          </w:p>
          <w:p w14:paraId="379F7163" w14:textId="77777777" w:rsidR="005F4683" w:rsidRPr="00A72208" w:rsidRDefault="005F4683" w:rsidP="003F1605">
            <w:pPr>
              <w:pStyle w:val="PargrafodaLista"/>
              <w:numPr>
                <w:ilvl w:val="0"/>
                <w:numId w:val="49"/>
              </w:numPr>
              <w:suppressAutoHyphens w:val="0"/>
              <w:autoSpaceDE w:val="0"/>
              <w:spacing w:line="360" w:lineRule="auto"/>
              <w:ind w:left="460"/>
              <w:jc w:val="both"/>
            </w:pPr>
            <w:r w:rsidRPr="00326DD6">
              <w:rPr>
                <w:rFonts w:ascii="Arial" w:hAnsi="Arial" w:cs="Arial"/>
              </w:rPr>
              <w:t>A contribuição da Filosofia para a fundamentação teórica e prática da educação contemporânea.</w:t>
            </w:r>
          </w:p>
          <w:p w14:paraId="7ACDA74C" w14:textId="77777777" w:rsidR="005F4683" w:rsidRPr="00326DD6" w:rsidRDefault="005F4683" w:rsidP="003F1605">
            <w:pPr>
              <w:pStyle w:val="PargrafodaLista"/>
              <w:numPr>
                <w:ilvl w:val="0"/>
                <w:numId w:val="49"/>
              </w:numPr>
              <w:suppressAutoHyphens w:val="0"/>
              <w:autoSpaceDE w:val="0"/>
              <w:spacing w:line="360" w:lineRule="auto"/>
              <w:ind w:left="460"/>
              <w:jc w:val="both"/>
            </w:pPr>
            <w:r>
              <w:rPr>
                <w:rFonts w:ascii="Arial" w:hAnsi="Arial" w:cs="Arial"/>
              </w:rPr>
              <w:t>F</w:t>
            </w:r>
            <w:r w:rsidRPr="00326DD6">
              <w:rPr>
                <w:rFonts w:ascii="Arial" w:hAnsi="Arial" w:cs="Arial"/>
              </w:rPr>
              <w:t>ilosofia</w:t>
            </w:r>
            <w:r>
              <w:rPr>
                <w:rFonts w:ascii="Arial" w:hAnsi="Arial" w:cs="Arial"/>
              </w:rPr>
              <w:t xml:space="preserve">, educação </w:t>
            </w:r>
            <w:r w:rsidRPr="00326DD6">
              <w:rPr>
                <w:rFonts w:ascii="Arial" w:hAnsi="Arial" w:cs="Arial"/>
              </w:rPr>
              <w:t>e meio</w:t>
            </w:r>
            <w:r>
              <w:rPr>
                <w:rFonts w:ascii="Arial" w:hAnsi="Arial" w:cs="Arial"/>
              </w:rPr>
              <w:t xml:space="preserve"> </w:t>
            </w:r>
            <w:r w:rsidRPr="00326DD6">
              <w:rPr>
                <w:rFonts w:ascii="Arial" w:hAnsi="Arial" w:cs="Arial"/>
              </w:rPr>
              <w:t>ambiente.</w:t>
            </w:r>
          </w:p>
        </w:tc>
      </w:tr>
      <w:tr w:rsidR="005F4683" w14:paraId="1CB54368" w14:textId="77777777" w:rsidTr="003F1605">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8832A12" w14:textId="77777777" w:rsidR="005F4683" w:rsidRDefault="005F4683" w:rsidP="003F1605">
            <w:pPr>
              <w:spacing w:line="360" w:lineRule="auto"/>
              <w:jc w:val="both"/>
              <w:rPr>
                <w:rFonts w:ascii="Arial" w:eastAsia="Arial" w:hAnsi="Arial" w:cs="Arial"/>
                <w:lang w:val="pt-PT"/>
              </w:rPr>
            </w:pPr>
            <w:r>
              <w:rPr>
                <w:rFonts w:ascii="Arial" w:hAnsi="Arial" w:cs="Arial"/>
                <w:b/>
                <w:bCs/>
              </w:rPr>
              <w:t>5 - BIBLIOGRAFIA BÁSICA:</w:t>
            </w:r>
          </w:p>
          <w:p w14:paraId="0AF1D14E" w14:textId="77777777" w:rsidR="005F4683" w:rsidRDefault="005F4683" w:rsidP="003F1605">
            <w:pPr>
              <w:pStyle w:val="western"/>
              <w:spacing w:before="0" w:after="0" w:line="360" w:lineRule="auto"/>
              <w:jc w:val="both"/>
              <w:rPr>
                <w:rFonts w:ascii="Arial" w:hAnsi="Arial" w:cs="Arial"/>
              </w:rPr>
            </w:pPr>
            <w:r w:rsidRPr="00EC45BC">
              <w:rPr>
                <w:rFonts w:ascii="Arial" w:hAnsi="Arial" w:cs="Arial"/>
              </w:rPr>
              <w:t xml:space="preserve">FREIRE, Paulo. </w:t>
            </w:r>
            <w:r w:rsidRPr="00EC45BC">
              <w:rPr>
                <w:rFonts w:ascii="Arial" w:hAnsi="Arial" w:cs="Arial"/>
                <w:b/>
                <w:bCs/>
              </w:rPr>
              <w:t>Pedagogia do oprimido</w:t>
            </w:r>
            <w:r w:rsidRPr="00EC45BC">
              <w:rPr>
                <w:rFonts w:ascii="Arial" w:hAnsi="Arial" w:cs="Arial"/>
              </w:rPr>
              <w:t>. São Paulo</w:t>
            </w:r>
            <w:r>
              <w:rPr>
                <w:rFonts w:ascii="Arial" w:hAnsi="Arial" w:cs="Arial"/>
              </w:rPr>
              <w:t>,</w:t>
            </w:r>
            <w:r w:rsidRPr="00EC45BC">
              <w:rPr>
                <w:rFonts w:ascii="Arial" w:hAnsi="Arial" w:cs="Arial"/>
              </w:rPr>
              <w:t xml:space="preserve"> Paz e Terra, 2011. </w:t>
            </w:r>
          </w:p>
          <w:p w14:paraId="79F74BDD" w14:textId="77777777" w:rsidR="005F4683" w:rsidRPr="00EC45BC" w:rsidRDefault="005F4683" w:rsidP="003F1605">
            <w:pPr>
              <w:pStyle w:val="western"/>
              <w:spacing w:before="0" w:after="0" w:line="360" w:lineRule="auto"/>
              <w:jc w:val="both"/>
            </w:pPr>
            <w:r w:rsidRPr="00EC45BC">
              <w:rPr>
                <w:rFonts w:ascii="Arial" w:hAnsi="Arial" w:cs="Arial"/>
              </w:rPr>
              <w:t xml:space="preserve">RANCIÉRE, Jacques. </w:t>
            </w:r>
            <w:r w:rsidRPr="00EC45BC">
              <w:rPr>
                <w:rFonts w:ascii="Arial" w:hAnsi="Arial" w:cs="Arial"/>
                <w:b/>
                <w:bCs/>
              </w:rPr>
              <w:t xml:space="preserve">O mestre ignorante: </w:t>
            </w:r>
            <w:r w:rsidRPr="00EC45BC">
              <w:rPr>
                <w:rFonts w:ascii="Arial" w:hAnsi="Arial" w:cs="Arial"/>
              </w:rPr>
              <w:t>cinco lições sobre a emancipação intelectual. São Paulo</w:t>
            </w:r>
            <w:r>
              <w:rPr>
                <w:rFonts w:ascii="Arial" w:hAnsi="Arial" w:cs="Arial"/>
              </w:rPr>
              <w:t>,</w:t>
            </w:r>
            <w:r w:rsidRPr="00EC45BC">
              <w:rPr>
                <w:rFonts w:ascii="Arial" w:hAnsi="Arial" w:cs="Arial"/>
              </w:rPr>
              <w:t xml:space="preserve"> Autêntica, 2004. </w:t>
            </w:r>
          </w:p>
          <w:p w14:paraId="1F2655C6" w14:textId="77777777" w:rsidR="005F4683" w:rsidRPr="00C329AB" w:rsidRDefault="005F4683" w:rsidP="003F1605">
            <w:pPr>
              <w:suppressAutoHyphens w:val="0"/>
              <w:autoSpaceDE w:val="0"/>
              <w:snapToGrid w:val="0"/>
              <w:spacing w:line="360" w:lineRule="auto"/>
              <w:jc w:val="both"/>
              <w:rPr>
                <w:rFonts w:ascii="Arial" w:hAnsi="Arial" w:cs="Arial"/>
              </w:rPr>
            </w:pPr>
            <w:r w:rsidRPr="00EC45BC">
              <w:rPr>
                <w:rFonts w:ascii="Arial" w:hAnsi="Arial" w:cs="Arial"/>
              </w:rPr>
              <w:t>SEVERINO, Antônio J</w:t>
            </w:r>
            <w:r>
              <w:rPr>
                <w:rFonts w:ascii="Arial" w:hAnsi="Arial" w:cs="Arial"/>
              </w:rPr>
              <w:t>oaquim</w:t>
            </w:r>
            <w:r w:rsidRPr="00EC45BC">
              <w:rPr>
                <w:rFonts w:ascii="Arial" w:hAnsi="Arial" w:cs="Arial"/>
              </w:rPr>
              <w:t xml:space="preserve">. </w:t>
            </w:r>
            <w:r w:rsidRPr="00EC45BC">
              <w:rPr>
                <w:rFonts w:ascii="Arial" w:hAnsi="Arial" w:cs="Arial"/>
                <w:b/>
                <w:bCs/>
              </w:rPr>
              <w:t>Educação, ideologia e contra-ideologia</w:t>
            </w:r>
            <w:r w:rsidRPr="00EC45BC">
              <w:rPr>
                <w:rFonts w:ascii="Arial" w:hAnsi="Arial" w:cs="Arial"/>
              </w:rPr>
              <w:t xml:space="preserve">. </w:t>
            </w:r>
            <w:r>
              <w:rPr>
                <w:rFonts w:ascii="Arial" w:hAnsi="Arial" w:cs="Arial"/>
              </w:rPr>
              <w:t>São Paulo, EPU, 1986.</w:t>
            </w:r>
          </w:p>
        </w:tc>
      </w:tr>
      <w:tr w:rsidR="005F4683" w:rsidRPr="000501A6" w14:paraId="795A6FDF" w14:textId="77777777" w:rsidTr="003F1605">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E7A247" w14:textId="77777777" w:rsidR="005F4683" w:rsidRDefault="005F4683" w:rsidP="003F1605">
            <w:pPr>
              <w:spacing w:line="360" w:lineRule="auto"/>
              <w:jc w:val="both"/>
              <w:rPr>
                <w:rFonts w:ascii="Arial" w:hAnsi="Arial" w:cs="Arial"/>
                <w:i/>
                <w:lang w:val="es-ES"/>
              </w:rPr>
            </w:pPr>
            <w:r>
              <w:rPr>
                <w:rFonts w:ascii="Arial" w:hAnsi="Arial" w:cs="Arial"/>
                <w:b/>
                <w:bCs/>
              </w:rPr>
              <w:t>6 - BIBLIOGRAFIA COMPLEMENTAR:</w:t>
            </w:r>
          </w:p>
          <w:p w14:paraId="01497229" w14:textId="77777777" w:rsidR="005F4683" w:rsidRPr="00EC45BC" w:rsidRDefault="005F4683" w:rsidP="003F1605">
            <w:pPr>
              <w:pStyle w:val="western"/>
              <w:spacing w:before="0" w:after="0" w:line="360" w:lineRule="auto"/>
              <w:jc w:val="both"/>
            </w:pPr>
            <w:r w:rsidRPr="00EC45BC">
              <w:rPr>
                <w:rFonts w:ascii="Arial" w:hAnsi="Arial" w:cs="Arial"/>
              </w:rPr>
              <w:t xml:space="preserve">BENJAMIN, Walter. </w:t>
            </w:r>
            <w:r w:rsidRPr="00EC45BC">
              <w:rPr>
                <w:rFonts w:ascii="Arial" w:hAnsi="Arial" w:cs="Arial"/>
                <w:b/>
                <w:bCs/>
              </w:rPr>
              <w:t>Reflexões sobre a criança, o brinquedo e a educação</w:t>
            </w:r>
            <w:r>
              <w:rPr>
                <w:rFonts w:ascii="Arial" w:hAnsi="Arial" w:cs="Arial"/>
              </w:rPr>
              <w:t>. São Paulo,</w:t>
            </w:r>
            <w:r w:rsidRPr="00EC45BC">
              <w:rPr>
                <w:rFonts w:ascii="Arial" w:hAnsi="Arial" w:cs="Arial"/>
              </w:rPr>
              <w:t xml:space="preserve"> Editora 34, 2009. </w:t>
            </w:r>
          </w:p>
          <w:p w14:paraId="79AD45D0" w14:textId="77777777" w:rsidR="005F4683" w:rsidRDefault="005F4683" w:rsidP="003F1605">
            <w:pPr>
              <w:pStyle w:val="western"/>
              <w:spacing w:before="0" w:after="0" w:line="360" w:lineRule="auto"/>
              <w:jc w:val="both"/>
            </w:pPr>
            <w:r w:rsidRPr="00EC45BC">
              <w:rPr>
                <w:rFonts w:ascii="Arial" w:hAnsi="Arial" w:cs="Arial"/>
              </w:rPr>
              <w:t xml:space="preserve">FOUCAULT, Michel. </w:t>
            </w:r>
            <w:r w:rsidRPr="00EC45BC">
              <w:rPr>
                <w:rFonts w:ascii="Arial" w:hAnsi="Arial" w:cs="Arial"/>
                <w:b/>
                <w:bCs/>
              </w:rPr>
              <w:t>Vigiar e punir</w:t>
            </w:r>
            <w:r w:rsidRPr="00E67EE2">
              <w:rPr>
                <w:rFonts w:ascii="Arial" w:hAnsi="Arial" w:cs="Arial"/>
                <w:b/>
                <w:bCs/>
              </w:rPr>
              <w:t xml:space="preserve">: </w:t>
            </w:r>
            <w:r w:rsidRPr="00E67EE2">
              <w:rPr>
                <w:rFonts w:ascii="Arial" w:hAnsi="Arial" w:cs="Arial"/>
                <w:b/>
              </w:rPr>
              <w:t>história da violência</w:t>
            </w:r>
            <w:r>
              <w:rPr>
                <w:rFonts w:ascii="Arial" w:hAnsi="Arial" w:cs="Arial"/>
                <w:b/>
              </w:rPr>
              <w:t xml:space="preserve"> </w:t>
            </w:r>
            <w:r w:rsidRPr="00E67EE2">
              <w:rPr>
                <w:rFonts w:ascii="Arial" w:hAnsi="Arial" w:cs="Arial"/>
                <w:b/>
              </w:rPr>
              <w:t>nas prisões</w:t>
            </w:r>
            <w:r w:rsidRPr="00EC45BC">
              <w:rPr>
                <w:rFonts w:ascii="Arial" w:hAnsi="Arial" w:cs="Arial"/>
              </w:rPr>
              <w:t xml:space="preserve">. </w:t>
            </w:r>
            <w:r>
              <w:rPr>
                <w:rFonts w:ascii="Arial" w:hAnsi="Arial" w:cs="Arial"/>
              </w:rPr>
              <w:t>Petrópolis, Vozes, 1987.</w:t>
            </w:r>
          </w:p>
          <w:p w14:paraId="075C423D" w14:textId="77777777" w:rsidR="005F4683" w:rsidRDefault="005F4683" w:rsidP="003F1605">
            <w:pPr>
              <w:pStyle w:val="western"/>
              <w:spacing w:before="0" w:after="0" w:line="360" w:lineRule="auto"/>
              <w:jc w:val="both"/>
              <w:rPr>
                <w:rFonts w:ascii="Arial" w:hAnsi="Arial" w:cs="Arial"/>
              </w:rPr>
            </w:pPr>
            <w:r w:rsidRPr="00AC4200">
              <w:rPr>
                <w:rFonts w:ascii="Arial" w:hAnsi="Arial" w:cs="Arial"/>
              </w:rPr>
              <w:t xml:space="preserve">LOUREIRO, Carlos Frederico Bernardo. </w:t>
            </w:r>
            <w:r w:rsidRPr="00AC4200">
              <w:rPr>
                <w:rFonts w:ascii="Arial" w:hAnsi="Arial" w:cs="Arial"/>
                <w:b/>
              </w:rPr>
              <w:t>Trajetória e fundamentos da educação ambiental.</w:t>
            </w:r>
            <w:r w:rsidRPr="00AC4200">
              <w:rPr>
                <w:rFonts w:ascii="Arial" w:hAnsi="Arial" w:cs="Arial"/>
              </w:rPr>
              <w:t xml:space="preserve"> São Paulo</w:t>
            </w:r>
            <w:r>
              <w:rPr>
                <w:rFonts w:ascii="Arial" w:hAnsi="Arial" w:cs="Arial"/>
              </w:rPr>
              <w:t>,</w:t>
            </w:r>
            <w:r w:rsidRPr="00AC4200">
              <w:rPr>
                <w:rFonts w:ascii="Arial" w:hAnsi="Arial" w:cs="Arial"/>
              </w:rPr>
              <w:t xml:space="preserve"> Cortez, 2014.</w:t>
            </w:r>
          </w:p>
          <w:p w14:paraId="7965DEF8" w14:textId="77777777" w:rsidR="005F4683" w:rsidRPr="00EC45BC" w:rsidRDefault="005F4683" w:rsidP="003F1605">
            <w:pPr>
              <w:pStyle w:val="western"/>
              <w:spacing w:before="0" w:after="0" w:line="360" w:lineRule="auto"/>
              <w:jc w:val="both"/>
            </w:pPr>
            <w:r w:rsidRPr="00EC45BC">
              <w:rPr>
                <w:rFonts w:ascii="Arial" w:hAnsi="Arial" w:cs="Arial"/>
              </w:rPr>
              <w:t xml:space="preserve">MORIN, Edgar. </w:t>
            </w:r>
            <w:r w:rsidRPr="00EC45BC">
              <w:rPr>
                <w:rFonts w:ascii="Arial" w:hAnsi="Arial" w:cs="Arial"/>
                <w:b/>
                <w:bCs/>
              </w:rPr>
              <w:t xml:space="preserve">Os sete saberes necessários à educação do futuro. </w:t>
            </w:r>
            <w:r>
              <w:rPr>
                <w:rFonts w:ascii="Arial" w:hAnsi="Arial" w:cs="Arial"/>
              </w:rPr>
              <w:t>São Paulo,</w:t>
            </w:r>
            <w:r w:rsidRPr="00EC45BC">
              <w:rPr>
                <w:rFonts w:ascii="Arial" w:hAnsi="Arial" w:cs="Arial"/>
              </w:rPr>
              <w:t xml:space="preserve"> Cortez; Brasília, DF</w:t>
            </w:r>
            <w:r>
              <w:rPr>
                <w:rFonts w:ascii="Arial" w:hAnsi="Arial" w:cs="Arial"/>
              </w:rPr>
              <w:t>,</w:t>
            </w:r>
            <w:r w:rsidRPr="00EC45BC">
              <w:rPr>
                <w:rFonts w:ascii="Arial" w:hAnsi="Arial" w:cs="Arial"/>
              </w:rPr>
              <w:t xml:space="preserve"> UNESCO, 2001.</w:t>
            </w:r>
          </w:p>
          <w:p w14:paraId="5427D4DE" w14:textId="77777777" w:rsidR="005F4683" w:rsidRPr="00EC45BC" w:rsidRDefault="005F4683" w:rsidP="003F1605">
            <w:pPr>
              <w:pStyle w:val="western"/>
              <w:spacing w:before="0" w:after="0" w:line="360" w:lineRule="auto"/>
              <w:jc w:val="both"/>
            </w:pPr>
            <w:r w:rsidRPr="00EC45BC">
              <w:rPr>
                <w:rFonts w:ascii="Arial" w:hAnsi="Arial" w:cs="Arial"/>
              </w:rPr>
              <w:t xml:space="preserve">NIETZSCHE, Friedrich W. </w:t>
            </w:r>
            <w:r w:rsidRPr="00EC45BC">
              <w:rPr>
                <w:rFonts w:ascii="Arial" w:hAnsi="Arial" w:cs="Arial"/>
                <w:b/>
                <w:bCs/>
              </w:rPr>
              <w:t xml:space="preserve">Escritos sobre educação. </w:t>
            </w:r>
            <w:r w:rsidRPr="00EC45BC">
              <w:rPr>
                <w:rFonts w:ascii="Arial" w:hAnsi="Arial" w:cs="Arial"/>
              </w:rPr>
              <w:t>Rio de Janeiro</w:t>
            </w:r>
            <w:r>
              <w:rPr>
                <w:rFonts w:ascii="Arial" w:hAnsi="Arial" w:cs="Arial"/>
              </w:rPr>
              <w:t>,</w:t>
            </w:r>
            <w:r w:rsidRPr="00EC45BC">
              <w:rPr>
                <w:rFonts w:ascii="Arial" w:hAnsi="Arial" w:cs="Arial"/>
              </w:rPr>
              <w:t xml:space="preserve"> Ed. PUC-Rio; São Paulo: Loyola, 2003.</w:t>
            </w:r>
          </w:p>
          <w:p w14:paraId="171E1D65" w14:textId="77777777" w:rsidR="005F4683" w:rsidRPr="001C088F" w:rsidRDefault="005F4683" w:rsidP="003F1605">
            <w:pPr>
              <w:spacing w:line="360" w:lineRule="auto"/>
              <w:jc w:val="both"/>
              <w:rPr>
                <w:rFonts w:ascii="Arial" w:hAnsi="Arial" w:cs="Arial"/>
              </w:rPr>
            </w:pPr>
            <w:r>
              <w:rPr>
                <w:rFonts w:ascii="Arial" w:hAnsi="Arial" w:cs="Arial"/>
              </w:rPr>
              <w:t>SAVIANI, Der</w:t>
            </w:r>
            <w:r w:rsidRPr="00EC45BC">
              <w:rPr>
                <w:rFonts w:ascii="Arial" w:hAnsi="Arial" w:cs="Arial"/>
              </w:rPr>
              <w:t xml:space="preserve">meval. </w:t>
            </w:r>
            <w:r w:rsidRPr="00EC45BC">
              <w:rPr>
                <w:rFonts w:ascii="Arial" w:hAnsi="Arial" w:cs="Arial"/>
                <w:b/>
                <w:bCs/>
              </w:rPr>
              <w:t xml:space="preserve">Do senso comum à consciência filosófica. </w:t>
            </w:r>
            <w:r>
              <w:rPr>
                <w:rFonts w:ascii="Arial" w:hAnsi="Arial" w:cs="Arial"/>
              </w:rPr>
              <w:t>Campinas, Autores Associados, 2009.</w:t>
            </w:r>
          </w:p>
        </w:tc>
      </w:tr>
    </w:tbl>
    <w:p w14:paraId="250A69AF" w14:textId="77777777" w:rsidR="005F4683" w:rsidRDefault="005F4683">
      <w:pPr>
        <w:suppressAutoHyphens w:val="0"/>
      </w:pPr>
    </w:p>
    <w:p w14:paraId="5CEAFBE1" w14:textId="77777777" w:rsidR="00C57808" w:rsidRDefault="00C57808">
      <w:pPr>
        <w:suppressAutoHyphens w:val="0"/>
      </w:pPr>
      <w:r>
        <w:br w:type="page"/>
      </w:r>
    </w:p>
    <w:tbl>
      <w:tblPr>
        <w:tblW w:w="9214" w:type="dxa"/>
        <w:tblInd w:w="-34" w:type="dxa"/>
        <w:tblLayout w:type="fixed"/>
        <w:tblLook w:val="0000" w:firstRow="0" w:lastRow="0" w:firstColumn="0" w:lastColumn="0" w:noHBand="0" w:noVBand="0"/>
      </w:tblPr>
      <w:tblGrid>
        <w:gridCol w:w="2862"/>
        <w:gridCol w:w="1533"/>
        <w:gridCol w:w="4819"/>
      </w:tblGrid>
      <w:tr w:rsidR="00C57808" w14:paraId="1C6CBC65" w14:textId="77777777" w:rsidTr="00E029E1">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DCDD4E2" w14:textId="77777777" w:rsidR="00C57808" w:rsidRDefault="00C57808" w:rsidP="00E029E1">
            <w:pPr>
              <w:snapToGrid w:val="0"/>
              <w:spacing w:line="360" w:lineRule="auto"/>
              <w:jc w:val="both"/>
            </w:pPr>
            <w:r>
              <w:object w:dxaOrig="12691" w:dyaOrig="1650" w14:anchorId="63CCE275">
                <v:shape id="_x0000_i1035" type="#_x0000_t75" style="width:446.25pt;height:64.5pt" o:ole="" filled="t">
                  <v:fill color2="black"/>
                  <v:imagedata r:id="rId21" o:title=""/>
                </v:shape>
                <o:OLEObject Type="Embed" ProgID="PBrush" ShapeID="_x0000_i1035" DrawAspect="Content" ObjectID="_1548270784" r:id="rId32"/>
              </w:object>
            </w:r>
          </w:p>
        </w:tc>
      </w:tr>
      <w:tr w:rsidR="00C57808" w14:paraId="4B1CC1D1" w14:textId="77777777" w:rsidTr="00E029E1">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841D73" w14:textId="77777777" w:rsidR="00C57808" w:rsidRPr="00337FC0" w:rsidRDefault="00C57808" w:rsidP="00E029E1">
            <w:pPr>
              <w:spacing w:line="360" w:lineRule="auto"/>
              <w:jc w:val="both"/>
              <w:rPr>
                <w:rFonts w:ascii="Arial" w:hAnsi="Arial" w:cs="Arial"/>
                <w:b/>
                <w:bCs/>
              </w:rPr>
            </w:pPr>
            <w:r w:rsidRPr="00337FC0">
              <w:rPr>
                <w:rFonts w:ascii="Arial" w:hAnsi="Arial" w:cs="Arial"/>
                <w:b/>
                <w:bCs/>
              </w:rPr>
              <w:t>1- IDENTIFICAÇÃO</w:t>
            </w:r>
          </w:p>
          <w:p w14:paraId="716A8570" w14:textId="77777777" w:rsidR="00C57808" w:rsidRPr="00337FC0" w:rsidRDefault="00C57808" w:rsidP="00E029E1">
            <w:pPr>
              <w:spacing w:line="360" w:lineRule="auto"/>
              <w:jc w:val="both"/>
              <w:rPr>
                <w:rFonts w:ascii="Arial" w:hAnsi="Arial" w:cs="Arial"/>
                <w:b/>
                <w:bCs/>
              </w:rPr>
            </w:pPr>
            <w:r w:rsidRPr="00337FC0">
              <w:rPr>
                <w:rFonts w:ascii="Arial" w:hAnsi="Arial" w:cs="Arial"/>
                <w:b/>
                <w:bCs/>
              </w:rPr>
              <w:t xml:space="preserve">CURSO: Licenciatura em </w:t>
            </w:r>
            <w:r w:rsidR="001A26C3" w:rsidRPr="00337FC0">
              <w:rPr>
                <w:rFonts w:ascii="Arial" w:hAnsi="Arial" w:cs="Arial"/>
                <w:b/>
                <w:bCs/>
              </w:rPr>
              <w:t>Física</w:t>
            </w:r>
          </w:p>
          <w:p w14:paraId="1E8E1087" w14:textId="77777777" w:rsidR="00C57808" w:rsidRDefault="00C57808" w:rsidP="001A26C3">
            <w:pPr>
              <w:spacing w:line="360" w:lineRule="auto"/>
              <w:jc w:val="both"/>
            </w:pPr>
            <w:r w:rsidRPr="00337FC0">
              <w:rPr>
                <w:rFonts w:ascii="Arial" w:hAnsi="Arial" w:cs="Arial"/>
                <w:b/>
                <w:bCs/>
              </w:rPr>
              <w:t xml:space="preserve">Componente Curricular: </w:t>
            </w:r>
            <w:r w:rsidR="001A26C3" w:rsidRPr="00337FC0">
              <w:rPr>
                <w:rFonts w:ascii="Arial" w:hAnsi="Arial" w:cs="Arial"/>
                <w:b/>
                <w:bCs/>
              </w:rPr>
              <w:t>História da Ciência e Tecnologia</w:t>
            </w:r>
          </w:p>
        </w:tc>
      </w:tr>
      <w:tr w:rsidR="00C57808" w14:paraId="1751A51F" w14:textId="77777777" w:rsidTr="00E029E1">
        <w:tc>
          <w:tcPr>
            <w:tcW w:w="2862" w:type="dxa"/>
            <w:tcBorders>
              <w:top w:val="single" w:sz="4" w:space="0" w:color="000000"/>
              <w:left w:val="single" w:sz="4" w:space="0" w:color="000000"/>
              <w:bottom w:val="single" w:sz="4" w:space="0" w:color="000000"/>
            </w:tcBorders>
            <w:shd w:val="clear" w:color="auto" w:fill="FFFFFF"/>
          </w:tcPr>
          <w:p w14:paraId="2944404D" w14:textId="77777777" w:rsidR="00C57808" w:rsidRDefault="00C57808" w:rsidP="00C57808">
            <w:pPr>
              <w:spacing w:line="360" w:lineRule="auto"/>
              <w:jc w:val="both"/>
              <w:rPr>
                <w:rFonts w:ascii="Arial" w:hAnsi="Arial" w:cs="Arial"/>
                <w:b/>
                <w:bCs/>
              </w:rPr>
            </w:pPr>
            <w:r>
              <w:rPr>
                <w:rFonts w:ascii="Arial" w:hAnsi="Arial" w:cs="Arial"/>
                <w:b/>
                <w:bCs/>
              </w:rPr>
              <w:t>Semestre: 2º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A63877D" w14:textId="77777777" w:rsidR="00C57808" w:rsidRDefault="00C57808" w:rsidP="00C55E4A">
            <w:pPr>
              <w:spacing w:line="360" w:lineRule="auto"/>
              <w:jc w:val="both"/>
              <w:rPr>
                <w:rFonts w:ascii="Arial" w:hAnsi="Arial" w:cs="Arial"/>
              </w:rPr>
            </w:pPr>
            <w:r>
              <w:rPr>
                <w:rFonts w:ascii="Arial" w:hAnsi="Arial" w:cs="Arial"/>
                <w:b/>
                <w:bCs/>
              </w:rPr>
              <w:t>Código:</w:t>
            </w:r>
            <w:r w:rsidR="009D2C91">
              <w:rPr>
                <w:rFonts w:ascii="Arial" w:hAnsi="Arial" w:cs="Arial"/>
                <w:b/>
                <w:bCs/>
              </w:rPr>
              <w:t xml:space="preserve"> </w:t>
            </w:r>
            <w:r w:rsidR="001A26C3">
              <w:rPr>
                <w:rFonts w:ascii="Arial" w:hAnsi="Arial" w:cs="Arial"/>
                <w:b/>
                <w:bCs/>
              </w:rPr>
              <w:t>HCTF2</w:t>
            </w:r>
          </w:p>
        </w:tc>
      </w:tr>
      <w:tr w:rsidR="00C81F88" w:rsidRPr="009662EA" w14:paraId="584891EE" w14:textId="77777777" w:rsidTr="00F41E7E">
        <w:tc>
          <w:tcPr>
            <w:tcW w:w="2862" w:type="dxa"/>
            <w:tcBorders>
              <w:top w:val="single" w:sz="4" w:space="0" w:color="000000"/>
              <w:left w:val="single" w:sz="4" w:space="0" w:color="000000"/>
              <w:bottom w:val="single" w:sz="4" w:space="0" w:color="000000"/>
            </w:tcBorders>
            <w:shd w:val="clear" w:color="auto" w:fill="FFFFFF"/>
          </w:tcPr>
          <w:p w14:paraId="32386084" w14:textId="77777777" w:rsidR="00C81F88" w:rsidRPr="00A80196" w:rsidRDefault="00C81F88" w:rsidP="00C81F88">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2</w:t>
            </w:r>
          </w:p>
        </w:tc>
        <w:tc>
          <w:tcPr>
            <w:tcW w:w="1533" w:type="dxa"/>
            <w:vMerge w:val="restart"/>
            <w:tcBorders>
              <w:top w:val="single" w:sz="4" w:space="0" w:color="000000"/>
              <w:left w:val="single" w:sz="4" w:space="0" w:color="000000"/>
            </w:tcBorders>
            <w:shd w:val="clear" w:color="auto" w:fill="FFFFFF"/>
            <w:vAlign w:val="center"/>
          </w:tcPr>
          <w:p w14:paraId="37DB8205" w14:textId="77777777" w:rsidR="00C81F88" w:rsidRPr="00A80196" w:rsidRDefault="00C81F88" w:rsidP="00F41E7E">
            <w:pPr>
              <w:spacing w:line="360" w:lineRule="auto"/>
              <w:rPr>
                <w:rFonts w:ascii="Arial" w:hAnsi="Arial" w:cs="Arial"/>
                <w:b/>
                <w:bCs/>
              </w:rPr>
            </w:pPr>
            <w:r>
              <w:rPr>
                <w:rFonts w:ascii="Arial" w:hAnsi="Arial" w:cs="Arial"/>
                <w:b/>
                <w:bCs/>
              </w:rPr>
              <w:t>Total de horas: 31,7</w:t>
            </w:r>
            <w:r w:rsidR="009D2C91">
              <w:rPr>
                <w:rFonts w:ascii="Arial" w:hAnsi="Arial" w:cs="Arial"/>
                <w:b/>
                <w:bCs/>
              </w:rPr>
              <w:t xml:space="preserve">h </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7B17BA07" w14:textId="77777777" w:rsidR="00C81F88" w:rsidRPr="00A80196" w:rsidRDefault="00C81F88" w:rsidP="00C81F88">
            <w:pPr>
              <w:spacing w:line="360" w:lineRule="auto"/>
              <w:jc w:val="both"/>
              <w:rPr>
                <w:rFonts w:ascii="Arial" w:hAnsi="Arial" w:cs="Arial"/>
                <w:bCs/>
                <w:i/>
                <w:color w:val="FF0000"/>
              </w:rPr>
            </w:pPr>
            <w:r>
              <w:rPr>
                <w:rFonts w:ascii="Arial" w:hAnsi="Arial" w:cs="Arial"/>
                <w:b/>
                <w:bCs/>
              </w:rPr>
              <w:t>Conhec. Específico: 31,7h</w:t>
            </w:r>
          </w:p>
        </w:tc>
      </w:tr>
      <w:tr w:rsidR="00C81F88" w:rsidRPr="009662EA" w14:paraId="1D72A547" w14:textId="77777777" w:rsidTr="00F41E7E">
        <w:tc>
          <w:tcPr>
            <w:tcW w:w="2862" w:type="dxa"/>
            <w:tcBorders>
              <w:top w:val="single" w:sz="4" w:space="0" w:color="000000"/>
              <w:left w:val="single" w:sz="4" w:space="0" w:color="000000"/>
              <w:bottom w:val="single" w:sz="4" w:space="0" w:color="000000"/>
            </w:tcBorders>
            <w:shd w:val="clear" w:color="auto" w:fill="FFFFFF"/>
          </w:tcPr>
          <w:p w14:paraId="73134D2C" w14:textId="77777777" w:rsidR="00C81F88" w:rsidRPr="00A80196" w:rsidRDefault="00C81F88" w:rsidP="00C81F88">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38</w:t>
            </w:r>
          </w:p>
        </w:tc>
        <w:tc>
          <w:tcPr>
            <w:tcW w:w="1533" w:type="dxa"/>
            <w:vMerge/>
            <w:tcBorders>
              <w:left w:val="single" w:sz="4" w:space="0" w:color="000000"/>
              <w:bottom w:val="single" w:sz="4" w:space="0" w:color="000000"/>
            </w:tcBorders>
            <w:shd w:val="clear" w:color="auto" w:fill="FFFFFF"/>
          </w:tcPr>
          <w:p w14:paraId="46847889" w14:textId="77777777" w:rsidR="00C81F88" w:rsidRPr="00A80196" w:rsidRDefault="00C81F88" w:rsidP="00E029E1">
            <w:pPr>
              <w:spacing w:line="360" w:lineRule="auto"/>
              <w:jc w:val="both"/>
              <w:rPr>
                <w:rFonts w:ascii="Arial" w:hAnsi="Arial" w:cs="Arial"/>
                <w:b/>
                <w:bCs/>
              </w:rPr>
            </w:pP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6310FACE" w14:textId="77777777" w:rsidR="00C81F88" w:rsidRDefault="00C81F88" w:rsidP="00C81F88">
            <w:pPr>
              <w:spacing w:line="360" w:lineRule="auto"/>
              <w:jc w:val="both"/>
              <w:rPr>
                <w:rFonts w:ascii="Arial" w:hAnsi="Arial" w:cs="Arial"/>
                <w:b/>
                <w:bCs/>
              </w:rPr>
            </w:pPr>
            <w:r>
              <w:rPr>
                <w:rFonts w:ascii="Arial" w:hAnsi="Arial" w:cs="Arial"/>
                <w:b/>
                <w:bCs/>
              </w:rPr>
              <w:t>Prát. Comp. Curricular</w:t>
            </w:r>
            <w:r w:rsidR="00F41E7E">
              <w:rPr>
                <w:rFonts w:ascii="Arial" w:hAnsi="Arial" w:cs="Arial"/>
                <w:b/>
                <w:bCs/>
              </w:rPr>
              <w:t xml:space="preserve"> (PCC)</w:t>
            </w:r>
            <w:r>
              <w:rPr>
                <w:rFonts w:ascii="Arial" w:hAnsi="Arial" w:cs="Arial"/>
                <w:b/>
                <w:bCs/>
              </w:rPr>
              <w:t>: 0h</w:t>
            </w:r>
          </w:p>
        </w:tc>
      </w:tr>
      <w:tr w:rsidR="00C57808" w:rsidRPr="00A80196" w14:paraId="55CDC8EE" w14:textId="77777777" w:rsidTr="00E029E1">
        <w:tc>
          <w:tcPr>
            <w:tcW w:w="2862" w:type="dxa"/>
            <w:vMerge w:val="restart"/>
            <w:tcBorders>
              <w:top w:val="single" w:sz="4" w:space="0" w:color="000000"/>
              <w:left w:val="single" w:sz="4" w:space="0" w:color="000000"/>
            </w:tcBorders>
            <w:shd w:val="clear" w:color="auto" w:fill="FFFFFF"/>
          </w:tcPr>
          <w:p w14:paraId="523B529C" w14:textId="77777777" w:rsidR="00C57808" w:rsidRPr="00A80196" w:rsidRDefault="00C57808" w:rsidP="00E029E1">
            <w:pPr>
              <w:tabs>
                <w:tab w:val="left" w:pos="1909"/>
              </w:tabs>
              <w:jc w:val="both"/>
              <w:rPr>
                <w:rFonts w:ascii="Arial" w:hAnsi="Arial" w:cs="Arial"/>
                <w:b/>
              </w:rPr>
            </w:pPr>
            <w:r w:rsidRPr="00A80196">
              <w:rPr>
                <w:rFonts w:ascii="Arial" w:hAnsi="Arial" w:cs="Arial"/>
                <w:b/>
              </w:rPr>
              <w:t>Abordagem Metodológica:</w:t>
            </w:r>
          </w:p>
          <w:p w14:paraId="48DCFEE4" w14:textId="77777777" w:rsidR="00C57808" w:rsidRPr="00A80196" w:rsidRDefault="00C57808" w:rsidP="00C57808">
            <w:pPr>
              <w:snapToGrid w:val="0"/>
              <w:jc w:val="both"/>
              <w:rPr>
                <w:rFonts w:ascii="Arial" w:hAnsi="Arial" w:cs="Arial"/>
                <w:b/>
                <w:bCs/>
              </w:rPr>
            </w:pPr>
            <w:r w:rsidRPr="00A80196">
              <w:rPr>
                <w:rFonts w:ascii="Arial" w:hAnsi="Arial" w:cs="Arial"/>
              </w:rPr>
              <w:t>T (</w:t>
            </w:r>
            <w:r w:rsidRPr="0091307F">
              <w:rPr>
                <w:rFonts w:ascii="Arial" w:hAnsi="Arial" w:cs="Arial"/>
                <w:b/>
              </w:rPr>
              <w:t>X</w:t>
            </w:r>
            <w:r w:rsidRPr="00A80196">
              <w:rPr>
                <w:rFonts w:ascii="Arial" w:hAnsi="Arial" w:cs="Arial"/>
              </w:rPr>
              <w:t>)     P (  )      T/P (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12B50F6" w14:textId="77777777" w:rsidR="00C57808" w:rsidRPr="00A80196" w:rsidRDefault="00C57808" w:rsidP="00E029E1">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91307F">
              <w:rPr>
                <w:rFonts w:ascii="Arial" w:hAnsi="Arial" w:cs="Arial"/>
                <w:b/>
              </w:rPr>
              <w:t>X</w:t>
            </w:r>
            <w:r w:rsidRPr="00A80196">
              <w:rPr>
                <w:rFonts w:ascii="Arial" w:hAnsi="Arial" w:cs="Arial"/>
              </w:rPr>
              <w:t>) NÃO</w:t>
            </w:r>
          </w:p>
        </w:tc>
      </w:tr>
      <w:tr w:rsidR="00C57808" w:rsidRPr="00A80196" w14:paraId="3F5DBC4D" w14:textId="77777777" w:rsidTr="00E029E1">
        <w:tc>
          <w:tcPr>
            <w:tcW w:w="2862" w:type="dxa"/>
            <w:vMerge/>
            <w:tcBorders>
              <w:left w:val="single" w:sz="4" w:space="0" w:color="000000"/>
              <w:bottom w:val="single" w:sz="4" w:space="0" w:color="000000"/>
            </w:tcBorders>
            <w:shd w:val="clear" w:color="auto" w:fill="FFFFFF"/>
          </w:tcPr>
          <w:p w14:paraId="52A22AF3" w14:textId="77777777" w:rsidR="00C57808" w:rsidRPr="00A80196" w:rsidRDefault="00C57808" w:rsidP="00E029E1">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25699F9" w14:textId="77777777" w:rsidR="00C57808" w:rsidRPr="00A80196" w:rsidRDefault="00C57808" w:rsidP="00E029E1">
            <w:pPr>
              <w:tabs>
                <w:tab w:val="left" w:pos="1909"/>
              </w:tabs>
              <w:spacing w:line="360" w:lineRule="auto"/>
              <w:jc w:val="both"/>
              <w:rPr>
                <w:rFonts w:ascii="Arial" w:hAnsi="Arial" w:cs="Arial"/>
              </w:rPr>
            </w:pPr>
            <w:r w:rsidRPr="00A80196">
              <w:rPr>
                <w:rFonts w:ascii="Arial" w:hAnsi="Arial" w:cs="Arial"/>
              </w:rPr>
              <w:t>Qual(is)?</w:t>
            </w:r>
          </w:p>
        </w:tc>
      </w:tr>
      <w:tr w:rsidR="00C57808" w14:paraId="082CCFFA" w14:textId="77777777" w:rsidTr="00E029E1">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A0D9D75" w14:textId="77777777" w:rsidR="00C57808" w:rsidRDefault="00C57808" w:rsidP="00E029E1">
            <w:pPr>
              <w:spacing w:line="360" w:lineRule="auto"/>
              <w:jc w:val="both"/>
              <w:rPr>
                <w:rFonts w:ascii="Arial" w:hAnsi="Arial" w:cs="Arial"/>
              </w:rPr>
            </w:pPr>
            <w:r>
              <w:rPr>
                <w:rFonts w:ascii="Arial" w:hAnsi="Arial" w:cs="Arial"/>
                <w:b/>
                <w:bCs/>
              </w:rPr>
              <w:t xml:space="preserve">2 - EMENTA: </w:t>
            </w:r>
          </w:p>
          <w:p w14:paraId="475E4FEB" w14:textId="284D10B4" w:rsidR="00C57808" w:rsidRDefault="00DA7E30" w:rsidP="00DA7E30">
            <w:pPr>
              <w:pStyle w:val="Corpodetexto"/>
              <w:snapToGrid w:val="0"/>
              <w:spacing w:after="0" w:line="360" w:lineRule="auto"/>
              <w:jc w:val="both"/>
            </w:pPr>
            <w:r>
              <w:rPr>
                <w:rFonts w:ascii="Arial" w:hAnsi="Arial" w:cs="Arial"/>
              </w:rPr>
              <w:t>Este conteúdo disciplinar aborda a</w:t>
            </w:r>
            <w:r w:rsidR="001A26C3">
              <w:rPr>
                <w:rFonts w:ascii="Arial" w:hAnsi="Arial" w:cs="Arial"/>
              </w:rPr>
              <w:t xml:space="preserve"> origem e evolução da Ciência e da Tecnologia</w:t>
            </w:r>
            <w:r>
              <w:rPr>
                <w:rFonts w:ascii="Arial" w:hAnsi="Arial" w:cs="Arial"/>
              </w:rPr>
              <w:t>,</w:t>
            </w:r>
            <w:r w:rsidR="001A26C3">
              <w:rPr>
                <w:rFonts w:ascii="Arial" w:hAnsi="Arial" w:cs="Arial"/>
              </w:rPr>
              <w:t xml:space="preserve"> desde a pré-história até o séc. XXI.</w:t>
            </w:r>
            <w:r w:rsidR="00C25351">
              <w:rPr>
                <w:rFonts w:ascii="Arial" w:hAnsi="Arial" w:cs="Arial"/>
              </w:rPr>
              <w:t xml:space="preserve"> São realizados</w:t>
            </w:r>
            <w:r w:rsidR="001A26C3">
              <w:rPr>
                <w:rFonts w:ascii="Arial" w:hAnsi="Arial" w:cs="Arial"/>
              </w:rPr>
              <w:t xml:space="preserve"> </w:t>
            </w:r>
            <w:r w:rsidR="00C25351">
              <w:rPr>
                <w:rFonts w:ascii="Arial" w:hAnsi="Arial" w:cs="Arial"/>
              </w:rPr>
              <w:t>e</w:t>
            </w:r>
            <w:r>
              <w:rPr>
                <w:rFonts w:ascii="Arial" w:hAnsi="Arial" w:cs="Arial"/>
              </w:rPr>
              <w:t>studos sobre o desenvolvimento do</w:t>
            </w:r>
            <w:r w:rsidR="001A26C3">
              <w:rPr>
                <w:rFonts w:ascii="Arial" w:hAnsi="Arial" w:cs="Arial"/>
              </w:rPr>
              <w:t xml:space="preserve"> conhecimento em Ciências N</w:t>
            </w:r>
            <w:r w:rsidR="001A26C3" w:rsidRPr="00FE4206">
              <w:rPr>
                <w:rFonts w:ascii="Arial" w:hAnsi="Arial" w:cs="Arial"/>
              </w:rPr>
              <w:t xml:space="preserve">aturais </w:t>
            </w:r>
            <w:r w:rsidR="00C25351">
              <w:rPr>
                <w:rFonts w:ascii="Arial" w:hAnsi="Arial" w:cs="Arial"/>
              </w:rPr>
              <w:t>- e</w:t>
            </w:r>
            <w:r w:rsidR="001A26C3">
              <w:rPr>
                <w:rFonts w:ascii="Arial" w:hAnsi="Arial" w:cs="Arial"/>
              </w:rPr>
              <w:t>lementos de</w:t>
            </w:r>
            <w:r w:rsidR="001A26C3" w:rsidRPr="00FE4206">
              <w:rPr>
                <w:rFonts w:ascii="Arial" w:hAnsi="Arial" w:cs="Arial"/>
              </w:rPr>
              <w:t xml:space="preserve"> história</w:t>
            </w:r>
            <w:r w:rsidR="009D2C91">
              <w:rPr>
                <w:rFonts w:ascii="Arial" w:hAnsi="Arial" w:cs="Arial"/>
              </w:rPr>
              <w:t xml:space="preserve"> da física, química, matemática e</w:t>
            </w:r>
            <w:r w:rsidR="001A26C3" w:rsidRPr="00FE4206">
              <w:rPr>
                <w:rFonts w:ascii="Arial" w:hAnsi="Arial" w:cs="Arial"/>
              </w:rPr>
              <w:t xml:space="preserve"> biologia</w:t>
            </w:r>
            <w:r w:rsidR="009D2C91">
              <w:rPr>
                <w:rFonts w:ascii="Arial" w:hAnsi="Arial" w:cs="Arial"/>
              </w:rPr>
              <w:t xml:space="preserve">. </w:t>
            </w:r>
            <w:r w:rsidR="00C25351">
              <w:rPr>
                <w:rFonts w:ascii="Arial" w:hAnsi="Arial" w:cs="Arial"/>
              </w:rPr>
              <w:t>São contemplados também a</w:t>
            </w:r>
            <w:r>
              <w:rPr>
                <w:rFonts w:ascii="Arial" w:hAnsi="Arial" w:cs="Arial"/>
              </w:rPr>
              <w:t xml:space="preserve">spectos da </w:t>
            </w:r>
            <w:r w:rsidR="009D2C91">
              <w:rPr>
                <w:rFonts w:ascii="Arial" w:hAnsi="Arial" w:cs="Arial"/>
              </w:rPr>
              <w:t>Ciência e</w:t>
            </w:r>
            <w:r w:rsidR="001A26C3">
              <w:rPr>
                <w:rFonts w:ascii="Arial" w:hAnsi="Arial" w:cs="Arial"/>
              </w:rPr>
              <w:t xml:space="preserve"> Tecnologia no Brasil</w:t>
            </w:r>
            <w:r w:rsidR="00C25351">
              <w:rPr>
                <w:rFonts w:ascii="Arial" w:hAnsi="Arial" w:cs="Arial"/>
              </w:rPr>
              <w:t xml:space="preserve"> e da relação entre ciência, t</w:t>
            </w:r>
            <w:r w:rsidR="001A26C3">
              <w:rPr>
                <w:rFonts w:ascii="Arial" w:hAnsi="Arial" w:cs="Arial"/>
              </w:rPr>
              <w:t>ecnologia, desenvolvimento social e econômico</w:t>
            </w:r>
            <w:r w:rsidR="00C25351">
              <w:rPr>
                <w:rFonts w:ascii="Arial" w:hAnsi="Arial" w:cs="Arial"/>
              </w:rPr>
              <w:t xml:space="preserve">, </w:t>
            </w:r>
            <w:r w:rsidR="001A26C3">
              <w:rPr>
                <w:rFonts w:ascii="Arial" w:hAnsi="Arial" w:cs="Arial"/>
              </w:rPr>
              <w:t>meio-ambiente</w:t>
            </w:r>
            <w:r w:rsidR="00C25351">
              <w:rPr>
                <w:rFonts w:ascii="Arial" w:hAnsi="Arial" w:cs="Arial"/>
              </w:rPr>
              <w:t xml:space="preserve"> e diversidade étnico-racial</w:t>
            </w:r>
            <w:r w:rsidR="001A26C3">
              <w:rPr>
                <w:rFonts w:ascii="Arial" w:hAnsi="Arial" w:cs="Arial"/>
              </w:rPr>
              <w:t xml:space="preserve">. </w:t>
            </w:r>
            <w:r w:rsidR="00C25351">
              <w:rPr>
                <w:rFonts w:ascii="Arial" w:hAnsi="Arial" w:cs="Arial"/>
              </w:rPr>
              <w:t>É proposta a reflexão acerca do e</w:t>
            </w:r>
            <w:r w:rsidR="001A26C3">
              <w:rPr>
                <w:rFonts w:ascii="Arial" w:hAnsi="Arial" w:cs="Arial"/>
              </w:rPr>
              <w:t>nsin</w:t>
            </w:r>
            <w:r w:rsidR="00C25351">
              <w:rPr>
                <w:rFonts w:ascii="Arial" w:hAnsi="Arial" w:cs="Arial"/>
              </w:rPr>
              <w:t>o t</w:t>
            </w:r>
            <w:r w:rsidR="001A26C3">
              <w:rPr>
                <w:rFonts w:ascii="Arial" w:hAnsi="Arial" w:cs="Arial"/>
              </w:rPr>
              <w:t>écnico e os Institutos Federais.</w:t>
            </w:r>
          </w:p>
        </w:tc>
      </w:tr>
      <w:tr w:rsidR="00C57808" w14:paraId="3EA6707D" w14:textId="77777777" w:rsidTr="00E029E1">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A3368FC" w14:textId="77777777" w:rsidR="00C57808" w:rsidRDefault="00C57808" w:rsidP="00E029E1">
            <w:pPr>
              <w:spacing w:line="360" w:lineRule="auto"/>
              <w:jc w:val="both"/>
              <w:rPr>
                <w:rFonts w:ascii="Arial" w:hAnsi="Arial" w:cs="Arial"/>
                <w:bCs/>
              </w:rPr>
            </w:pPr>
            <w:r>
              <w:rPr>
                <w:rFonts w:ascii="Arial" w:hAnsi="Arial" w:cs="Arial"/>
                <w:b/>
                <w:bCs/>
              </w:rPr>
              <w:t>3 - OBJETIVOS:</w:t>
            </w:r>
          </w:p>
          <w:p w14:paraId="614F6A1B" w14:textId="1F86EF0E" w:rsidR="00C57808" w:rsidRDefault="009D2C91" w:rsidP="008F61FE">
            <w:pPr>
              <w:suppressAutoHyphens w:val="0"/>
              <w:autoSpaceDE w:val="0"/>
              <w:snapToGrid w:val="0"/>
              <w:spacing w:line="360" w:lineRule="auto"/>
              <w:jc w:val="both"/>
            </w:pPr>
            <w:r>
              <w:rPr>
                <w:rFonts w:ascii="Arial" w:hAnsi="Arial" w:cs="Arial"/>
                <w:bCs/>
              </w:rPr>
              <w:t>Analisar</w:t>
            </w:r>
            <w:r w:rsidR="001A26C3" w:rsidRPr="00050368">
              <w:rPr>
                <w:rFonts w:ascii="Arial" w:hAnsi="Arial" w:cs="Arial"/>
              </w:rPr>
              <w:t xml:space="preserve"> os impactos da ciência e da tecnologia nas várias etapas da história da civilização</w:t>
            </w:r>
            <w:r w:rsidR="001A26C3">
              <w:rPr>
                <w:rFonts w:ascii="Arial" w:hAnsi="Arial" w:cs="Arial"/>
              </w:rPr>
              <w:t>,</w:t>
            </w:r>
            <w:r>
              <w:rPr>
                <w:rFonts w:ascii="Arial" w:hAnsi="Arial" w:cs="Arial"/>
              </w:rPr>
              <w:t xml:space="preserve"> </w:t>
            </w:r>
            <w:r w:rsidR="001A26C3">
              <w:rPr>
                <w:rFonts w:ascii="Arial" w:hAnsi="Arial" w:cs="Arial"/>
              </w:rPr>
              <w:t>a</w:t>
            </w:r>
            <w:r w:rsidR="00337FC0">
              <w:rPr>
                <w:rFonts w:ascii="Arial" w:hAnsi="Arial" w:cs="Arial"/>
              </w:rPr>
              <w:t>valiando</w:t>
            </w:r>
            <w:r w:rsidR="001A26C3" w:rsidRPr="00050368">
              <w:rPr>
                <w:rFonts w:ascii="Arial" w:hAnsi="Arial" w:cs="Arial"/>
              </w:rPr>
              <w:t xml:space="preserve"> no âmbito do desenvolvimento econômico-social</w:t>
            </w:r>
            <w:r w:rsidR="001A26C3">
              <w:rPr>
                <w:rFonts w:ascii="Arial" w:hAnsi="Arial" w:cs="Arial"/>
              </w:rPr>
              <w:t xml:space="preserve"> e o impacto deste no meio-ambiente</w:t>
            </w:r>
            <w:r w:rsidR="001A26C3" w:rsidRPr="00050368">
              <w:rPr>
                <w:rFonts w:ascii="Arial" w:hAnsi="Arial" w:cs="Arial"/>
              </w:rPr>
              <w:t>.</w:t>
            </w:r>
            <w:r w:rsidR="001A26C3">
              <w:rPr>
                <w:rFonts w:ascii="Arial" w:hAnsi="Arial" w:cs="Arial"/>
              </w:rPr>
              <w:t xml:space="preserve"> </w:t>
            </w:r>
            <w:r w:rsidR="008F61FE">
              <w:rPr>
                <w:rFonts w:ascii="Arial" w:hAnsi="Arial" w:cs="Arial"/>
              </w:rPr>
              <w:t xml:space="preserve">Proporcionar a </w:t>
            </w:r>
            <w:r w:rsidR="001A26C3">
              <w:rPr>
                <w:rFonts w:ascii="Arial" w:hAnsi="Arial" w:cs="Arial"/>
              </w:rPr>
              <w:t>reflexão sobre</w:t>
            </w:r>
            <w:r w:rsidR="001A26C3" w:rsidRPr="00050368">
              <w:rPr>
                <w:rFonts w:ascii="Arial" w:hAnsi="Arial" w:cs="Arial"/>
              </w:rPr>
              <w:t xml:space="preserve"> os processos de produção da existência humana e suas relações com o trabalho, </w:t>
            </w:r>
            <w:r w:rsidR="001A26C3">
              <w:rPr>
                <w:rFonts w:ascii="Arial" w:hAnsi="Arial" w:cs="Arial"/>
              </w:rPr>
              <w:t xml:space="preserve">o meio-ambiente, </w:t>
            </w:r>
            <w:r w:rsidR="001A26C3" w:rsidRPr="00050368">
              <w:rPr>
                <w:rFonts w:ascii="Arial" w:hAnsi="Arial" w:cs="Arial"/>
              </w:rPr>
              <w:t>a ciência e a tecnologia.</w:t>
            </w:r>
          </w:p>
        </w:tc>
      </w:tr>
      <w:tr w:rsidR="001A26C3" w14:paraId="19ADEFF8" w14:textId="77777777" w:rsidTr="00E029E1">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364DB8" w14:textId="77777777" w:rsidR="001A26C3" w:rsidRPr="003A3E8F" w:rsidRDefault="001A26C3" w:rsidP="001A26C3">
            <w:pPr>
              <w:pStyle w:val="Normal1"/>
              <w:spacing w:line="360" w:lineRule="auto"/>
              <w:jc w:val="both"/>
              <w:rPr>
                <w:rFonts w:ascii="Arial" w:hAnsi="Arial" w:cs="Arial"/>
                <w:b/>
                <w:szCs w:val="24"/>
              </w:rPr>
            </w:pPr>
            <w:r w:rsidRPr="003A3E8F">
              <w:rPr>
                <w:rFonts w:ascii="Arial" w:hAnsi="Arial" w:cs="Arial"/>
                <w:b/>
                <w:szCs w:val="24"/>
              </w:rPr>
              <w:t xml:space="preserve">4 - CONTEÚDO PROGRAMÁTICO: </w:t>
            </w:r>
          </w:p>
          <w:p w14:paraId="48504B4F" w14:textId="77777777" w:rsidR="001A26C3" w:rsidRDefault="001A26C3" w:rsidP="001A26C3">
            <w:pPr>
              <w:pStyle w:val="Normal1"/>
              <w:spacing w:line="360" w:lineRule="auto"/>
              <w:jc w:val="both"/>
              <w:rPr>
                <w:rFonts w:ascii="Arial" w:hAnsi="Arial" w:cs="Arial"/>
                <w:bCs/>
                <w:szCs w:val="24"/>
              </w:rPr>
            </w:pPr>
            <w:r>
              <w:rPr>
                <w:rFonts w:ascii="Arial" w:hAnsi="Arial" w:cs="Arial"/>
                <w:bCs/>
                <w:szCs w:val="24"/>
              </w:rPr>
              <w:t>1.  História da Ciência – Epistemologia.</w:t>
            </w:r>
          </w:p>
          <w:p w14:paraId="4B65E9C5" w14:textId="77777777" w:rsidR="001A26C3" w:rsidRDefault="001A26C3" w:rsidP="001A26C3">
            <w:pPr>
              <w:pStyle w:val="Normal1"/>
              <w:spacing w:line="360" w:lineRule="auto"/>
              <w:jc w:val="both"/>
              <w:rPr>
                <w:rFonts w:ascii="Arial" w:hAnsi="Arial" w:cs="Arial"/>
                <w:bCs/>
                <w:szCs w:val="24"/>
              </w:rPr>
            </w:pPr>
            <w:r>
              <w:rPr>
                <w:rFonts w:ascii="Arial" w:hAnsi="Arial" w:cs="Arial"/>
                <w:bCs/>
                <w:szCs w:val="24"/>
              </w:rPr>
              <w:t>2. Ciência e Tecnologia na Pré-história.</w:t>
            </w:r>
          </w:p>
          <w:p w14:paraId="1FC5FCC4" w14:textId="77777777" w:rsidR="001A26C3" w:rsidRDefault="001A26C3" w:rsidP="001A26C3">
            <w:pPr>
              <w:pStyle w:val="Normal1"/>
              <w:spacing w:line="360" w:lineRule="auto"/>
              <w:jc w:val="both"/>
              <w:rPr>
                <w:rFonts w:ascii="Arial" w:hAnsi="Arial" w:cs="Arial"/>
                <w:bCs/>
                <w:szCs w:val="24"/>
              </w:rPr>
            </w:pPr>
            <w:r>
              <w:rPr>
                <w:rFonts w:ascii="Arial" w:hAnsi="Arial" w:cs="Arial"/>
                <w:bCs/>
                <w:szCs w:val="24"/>
              </w:rPr>
              <w:t>3. Conhecimento no Mundo Grego.</w:t>
            </w:r>
          </w:p>
          <w:p w14:paraId="097EA8A6" w14:textId="77777777" w:rsidR="001A26C3" w:rsidRDefault="001A26C3" w:rsidP="001A26C3">
            <w:pPr>
              <w:pStyle w:val="Normal1"/>
              <w:spacing w:line="360" w:lineRule="auto"/>
              <w:jc w:val="both"/>
              <w:rPr>
                <w:rFonts w:ascii="Arial" w:hAnsi="Arial" w:cs="Arial"/>
                <w:bCs/>
                <w:szCs w:val="24"/>
              </w:rPr>
            </w:pPr>
            <w:r>
              <w:rPr>
                <w:rFonts w:ascii="Arial" w:hAnsi="Arial" w:cs="Arial"/>
                <w:bCs/>
                <w:szCs w:val="24"/>
              </w:rPr>
              <w:t>4. A origem e consolidação dos diversos campos científicos.</w:t>
            </w:r>
          </w:p>
          <w:p w14:paraId="5B1899AE" w14:textId="77777777" w:rsidR="001A26C3" w:rsidRDefault="001A26C3" w:rsidP="001A26C3">
            <w:pPr>
              <w:pStyle w:val="Normal1"/>
              <w:spacing w:line="360" w:lineRule="auto"/>
              <w:jc w:val="both"/>
              <w:rPr>
                <w:rFonts w:ascii="Arial" w:hAnsi="Arial" w:cs="Arial"/>
                <w:bCs/>
                <w:szCs w:val="24"/>
              </w:rPr>
            </w:pPr>
            <w:r>
              <w:rPr>
                <w:rFonts w:ascii="Arial" w:hAnsi="Arial" w:cs="Arial"/>
                <w:bCs/>
                <w:szCs w:val="24"/>
              </w:rPr>
              <w:t xml:space="preserve">5. A Ciência e Tecnologia no período moderno. Conceitos, </w:t>
            </w:r>
            <w:r w:rsidR="00A875BA">
              <w:rPr>
                <w:rFonts w:ascii="Arial" w:hAnsi="Arial" w:cs="Arial"/>
                <w:bCs/>
                <w:szCs w:val="24"/>
              </w:rPr>
              <w:t>ideias</w:t>
            </w:r>
            <w:r>
              <w:rPr>
                <w:rFonts w:ascii="Arial" w:hAnsi="Arial" w:cs="Arial"/>
                <w:bCs/>
                <w:szCs w:val="24"/>
              </w:rPr>
              <w:t xml:space="preserve"> sociais e a questão ambiental.</w:t>
            </w:r>
          </w:p>
          <w:p w14:paraId="59CC9CF3" w14:textId="77777777" w:rsidR="00D067CA" w:rsidRDefault="001A26C3" w:rsidP="008907CE">
            <w:pPr>
              <w:pStyle w:val="PargrafodaLista"/>
              <w:suppressAutoHyphens w:val="0"/>
              <w:autoSpaceDE w:val="0"/>
              <w:spacing w:line="360" w:lineRule="auto"/>
              <w:ind w:left="34"/>
              <w:jc w:val="both"/>
              <w:rPr>
                <w:i/>
                <w:iCs/>
              </w:rPr>
            </w:pPr>
            <w:r>
              <w:rPr>
                <w:rFonts w:ascii="Arial" w:hAnsi="Arial" w:cs="Arial"/>
                <w:bCs/>
              </w:rPr>
              <w:t>6. Ciência e Tecnologia no Brasil. O ensino técnico e os Institutos Federais.</w:t>
            </w:r>
          </w:p>
        </w:tc>
      </w:tr>
      <w:tr w:rsidR="001A26C3" w14:paraId="2150C2F8" w14:textId="77777777" w:rsidTr="00587EC3">
        <w:trPr>
          <w:trHeight w:val="48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0DBC0D4" w14:textId="77777777" w:rsidR="001A26C3" w:rsidRPr="0065303A" w:rsidRDefault="001A26C3" w:rsidP="001A26C3">
            <w:pPr>
              <w:pStyle w:val="Normal1"/>
              <w:spacing w:line="360" w:lineRule="auto"/>
              <w:jc w:val="both"/>
              <w:rPr>
                <w:rFonts w:ascii="Arial" w:hAnsi="Arial" w:cs="Arial"/>
                <w:szCs w:val="24"/>
              </w:rPr>
            </w:pPr>
            <w:r w:rsidRPr="0065303A">
              <w:rPr>
                <w:rFonts w:ascii="Arial" w:hAnsi="Arial" w:cs="Arial"/>
                <w:b/>
                <w:szCs w:val="24"/>
              </w:rPr>
              <w:t>5 - BIBLIOGRAFIA BÁSICA:</w:t>
            </w:r>
          </w:p>
          <w:p w14:paraId="498166A6" w14:textId="77777777" w:rsidR="001A26C3" w:rsidRPr="009A1727" w:rsidRDefault="001A26C3" w:rsidP="001A26C3">
            <w:pPr>
              <w:pStyle w:val="Normal1"/>
              <w:spacing w:line="360" w:lineRule="auto"/>
              <w:rPr>
                <w:rFonts w:ascii="Arial" w:hAnsi="Arial" w:cs="Arial"/>
                <w:szCs w:val="24"/>
              </w:rPr>
            </w:pPr>
            <w:r w:rsidRPr="009A1727">
              <w:rPr>
                <w:rFonts w:ascii="Arial" w:hAnsi="Arial" w:cs="Arial"/>
                <w:szCs w:val="24"/>
              </w:rPr>
              <w:t>CHASSOT,</w:t>
            </w:r>
            <w:r w:rsidR="00DA7E30">
              <w:rPr>
                <w:rFonts w:ascii="Arial" w:hAnsi="Arial" w:cs="Arial"/>
                <w:szCs w:val="24"/>
              </w:rPr>
              <w:t xml:space="preserve"> Attico.</w:t>
            </w:r>
            <w:r w:rsidRPr="009A1727">
              <w:rPr>
                <w:rFonts w:ascii="Arial" w:hAnsi="Arial" w:cs="Arial"/>
                <w:szCs w:val="24"/>
              </w:rPr>
              <w:t xml:space="preserve"> </w:t>
            </w:r>
            <w:r w:rsidRPr="0009455D">
              <w:rPr>
                <w:rFonts w:ascii="Arial" w:hAnsi="Arial" w:cs="Arial"/>
                <w:b/>
                <w:szCs w:val="24"/>
              </w:rPr>
              <w:t>A Ciência através dos tempos</w:t>
            </w:r>
            <w:r w:rsidR="00DA7E30">
              <w:rPr>
                <w:rFonts w:ascii="Arial" w:hAnsi="Arial" w:cs="Arial"/>
                <w:szCs w:val="24"/>
              </w:rPr>
              <w:t xml:space="preserve"> – Col. Polêmica</w:t>
            </w:r>
            <w:r w:rsidR="00FC22CC">
              <w:rPr>
                <w:rFonts w:ascii="Arial" w:hAnsi="Arial" w:cs="Arial"/>
                <w:szCs w:val="24"/>
              </w:rPr>
              <w:t>.</w:t>
            </w:r>
            <w:r w:rsidR="00DA7E30">
              <w:rPr>
                <w:rFonts w:ascii="Arial" w:hAnsi="Arial" w:cs="Arial"/>
                <w:szCs w:val="24"/>
              </w:rPr>
              <w:t xml:space="preserve"> 2</w:t>
            </w:r>
            <w:r w:rsidR="00906945">
              <w:rPr>
                <w:rFonts w:ascii="Arial" w:hAnsi="Arial" w:cs="Arial"/>
                <w:szCs w:val="24"/>
              </w:rPr>
              <w:t>9</w:t>
            </w:r>
            <w:r w:rsidRPr="009A1727">
              <w:rPr>
                <w:rFonts w:ascii="Arial" w:hAnsi="Arial" w:cs="Arial"/>
                <w:szCs w:val="24"/>
              </w:rPr>
              <w:t>°</w:t>
            </w:r>
            <w:r>
              <w:rPr>
                <w:rFonts w:ascii="Arial" w:hAnsi="Arial" w:cs="Arial"/>
                <w:szCs w:val="24"/>
              </w:rPr>
              <w:t xml:space="preserve"> E</w:t>
            </w:r>
            <w:r w:rsidRPr="009A1727">
              <w:rPr>
                <w:rFonts w:ascii="Arial" w:hAnsi="Arial" w:cs="Arial"/>
                <w:szCs w:val="24"/>
              </w:rPr>
              <w:t>d.</w:t>
            </w:r>
            <w:r w:rsidR="00DA7E30">
              <w:rPr>
                <w:rFonts w:ascii="Arial" w:hAnsi="Arial" w:cs="Arial"/>
                <w:szCs w:val="24"/>
              </w:rPr>
              <w:t>,</w:t>
            </w:r>
            <w:r w:rsidR="00906945">
              <w:rPr>
                <w:rFonts w:ascii="Arial" w:hAnsi="Arial" w:cs="Arial"/>
                <w:szCs w:val="24"/>
              </w:rPr>
              <w:t xml:space="preserve"> São Paulo, Ed. Moderna, 2014</w:t>
            </w:r>
            <w:r w:rsidRPr="009A1727">
              <w:rPr>
                <w:rFonts w:ascii="Arial" w:hAnsi="Arial" w:cs="Arial"/>
                <w:szCs w:val="24"/>
              </w:rPr>
              <w:t>.</w:t>
            </w:r>
          </w:p>
          <w:p w14:paraId="044BBBC9" w14:textId="77777777" w:rsidR="001A26C3" w:rsidRPr="009A1727" w:rsidRDefault="001A26C3" w:rsidP="001A26C3">
            <w:pPr>
              <w:pStyle w:val="Normal1"/>
              <w:spacing w:line="360" w:lineRule="auto"/>
              <w:rPr>
                <w:rFonts w:ascii="Arial" w:hAnsi="Arial" w:cs="Arial"/>
                <w:szCs w:val="24"/>
              </w:rPr>
            </w:pPr>
            <w:r>
              <w:rPr>
                <w:rFonts w:ascii="Arial" w:hAnsi="Arial" w:cs="Arial"/>
                <w:szCs w:val="24"/>
              </w:rPr>
              <w:t xml:space="preserve">C. A. P. ROSA, </w:t>
            </w:r>
            <w:r w:rsidRPr="0009455D">
              <w:rPr>
                <w:rFonts w:ascii="Arial" w:hAnsi="Arial" w:cs="Arial"/>
                <w:b/>
                <w:szCs w:val="24"/>
              </w:rPr>
              <w:t>História da Ciência</w:t>
            </w:r>
            <w:r w:rsidR="00906945">
              <w:rPr>
                <w:rFonts w:ascii="Arial" w:hAnsi="Arial" w:cs="Arial"/>
                <w:szCs w:val="24"/>
              </w:rPr>
              <w:t xml:space="preserve"> -</w:t>
            </w:r>
            <w:r>
              <w:rPr>
                <w:rFonts w:ascii="Arial" w:hAnsi="Arial" w:cs="Arial"/>
                <w:szCs w:val="24"/>
              </w:rPr>
              <w:t xml:space="preserve"> 3 Volumes.</w:t>
            </w:r>
            <w:r w:rsidRPr="009A1727">
              <w:rPr>
                <w:rFonts w:ascii="Arial" w:hAnsi="Arial" w:cs="Arial"/>
                <w:szCs w:val="24"/>
              </w:rPr>
              <w:t xml:space="preserve"> 2°</w:t>
            </w:r>
            <w:r>
              <w:rPr>
                <w:rFonts w:ascii="Arial" w:hAnsi="Arial" w:cs="Arial"/>
                <w:szCs w:val="24"/>
              </w:rPr>
              <w:t xml:space="preserve"> E</w:t>
            </w:r>
            <w:r w:rsidRPr="009A1727">
              <w:rPr>
                <w:rFonts w:ascii="Arial" w:hAnsi="Arial" w:cs="Arial"/>
                <w:szCs w:val="24"/>
              </w:rPr>
              <w:t>d.</w:t>
            </w:r>
            <w:r w:rsidR="00906945">
              <w:rPr>
                <w:rFonts w:ascii="Arial" w:hAnsi="Arial" w:cs="Arial"/>
                <w:szCs w:val="24"/>
              </w:rPr>
              <w:t>, Brasília,</w:t>
            </w:r>
            <w:r w:rsidRPr="009A1727">
              <w:rPr>
                <w:rFonts w:ascii="Arial" w:hAnsi="Arial" w:cs="Arial"/>
                <w:szCs w:val="24"/>
              </w:rPr>
              <w:t xml:space="preserve"> Fundação Alexandre de Gusmão, 2012.</w:t>
            </w:r>
          </w:p>
          <w:p w14:paraId="686FBA73" w14:textId="77777777" w:rsidR="001A26C3" w:rsidRDefault="001A26C3" w:rsidP="001A26C3">
            <w:pPr>
              <w:snapToGrid w:val="0"/>
              <w:spacing w:line="360" w:lineRule="auto"/>
              <w:ind w:left="34" w:hanging="4"/>
            </w:pPr>
            <w:r>
              <w:rPr>
                <w:rFonts w:ascii="Arial" w:hAnsi="Arial" w:cs="Arial"/>
              </w:rPr>
              <w:t>ASIMOV,</w:t>
            </w:r>
            <w:r w:rsidR="00906945">
              <w:rPr>
                <w:rFonts w:ascii="Arial" w:hAnsi="Arial" w:cs="Arial"/>
              </w:rPr>
              <w:t xml:space="preserve"> Isaac.</w:t>
            </w:r>
            <w:r>
              <w:rPr>
                <w:rFonts w:ascii="Arial" w:hAnsi="Arial" w:cs="Arial"/>
              </w:rPr>
              <w:t xml:space="preserve"> </w:t>
            </w:r>
            <w:r w:rsidRPr="0009455D">
              <w:rPr>
                <w:rFonts w:ascii="Arial" w:hAnsi="Arial" w:cs="Arial"/>
                <w:b/>
              </w:rPr>
              <w:t>Gênios da Humanidade</w:t>
            </w:r>
            <w:r w:rsidR="00906945">
              <w:rPr>
                <w:rFonts w:ascii="Arial" w:hAnsi="Arial" w:cs="Arial"/>
              </w:rPr>
              <w:t xml:space="preserve"> -</w:t>
            </w:r>
            <w:r w:rsidRPr="009A1727">
              <w:rPr>
                <w:rFonts w:ascii="Arial" w:hAnsi="Arial" w:cs="Arial"/>
              </w:rPr>
              <w:t xml:space="preserve"> 3</w:t>
            </w:r>
            <w:r w:rsidR="00906945">
              <w:rPr>
                <w:rFonts w:ascii="Arial" w:hAnsi="Arial" w:cs="Arial"/>
              </w:rPr>
              <w:t xml:space="preserve"> </w:t>
            </w:r>
            <w:r w:rsidRPr="009A1727">
              <w:rPr>
                <w:rFonts w:ascii="Arial" w:hAnsi="Arial" w:cs="Arial"/>
              </w:rPr>
              <w:t>V</w:t>
            </w:r>
            <w:r>
              <w:rPr>
                <w:rFonts w:ascii="Arial" w:hAnsi="Arial" w:cs="Arial"/>
              </w:rPr>
              <w:t>olumes</w:t>
            </w:r>
            <w:r w:rsidRPr="009A1727">
              <w:rPr>
                <w:rFonts w:ascii="Arial" w:hAnsi="Arial" w:cs="Arial"/>
              </w:rPr>
              <w:t>. 1</w:t>
            </w:r>
            <w:r>
              <w:rPr>
                <w:rFonts w:ascii="Arial" w:hAnsi="Arial" w:cs="Arial"/>
              </w:rPr>
              <w:t>° E</w:t>
            </w:r>
            <w:r w:rsidRPr="009A1727">
              <w:rPr>
                <w:rFonts w:ascii="Arial" w:hAnsi="Arial" w:cs="Arial"/>
              </w:rPr>
              <w:t>d.</w:t>
            </w:r>
            <w:r w:rsidR="00906945">
              <w:rPr>
                <w:rFonts w:ascii="Arial" w:hAnsi="Arial" w:cs="Arial"/>
              </w:rPr>
              <w:t>, Rio de Janeiro,</w:t>
            </w:r>
            <w:r w:rsidRPr="009A1727">
              <w:rPr>
                <w:rFonts w:ascii="Arial" w:hAnsi="Arial" w:cs="Arial"/>
              </w:rPr>
              <w:t xml:space="preserve"> Ed. Bloch, 1964.</w:t>
            </w:r>
          </w:p>
        </w:tc>
      </w:tr>
      <w:tr w:rsidR="00C57808" w14:paraId="1BA13C4D" w14:textId="77777777" w:rsidTr="00E029E1">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545ADE" w14:textId="77777777" w:rsidR="00C57808" w:rsidRDefault="00C57808" w:rsidP="00E029E1">
            <w:pPr>
              <w:spacing w:line="360" w:lineRule="auto"/>
              <w:jc w:val="both"/>
              <w:rPr>
                <w:rFonts w:ascii="Arial" w:hAnsi="Arial" w:cs="Arial"/>
              </w:rPr>
            </w:pPr>
            <w:r>
              <w:rPr>
                <w:rFonts w:ascii="Arial" w:hAnsi="Arial" w:cs="Arial"/>
                <w:b/>
                <w:bCs/>
              </w:rPr>
              <w:t>6 - BIBLIOGRAFIA COMPLEMENTAR:</w:t>
            </w:r>
          </w:p>
          <w:p w14:paraId="692EC805" w14:textId="77777777" w:rsidR="001A26C3" w:rsidRDefault="00906945" w:rsidP="001A26C3">
            <w:pPr>
              <w:pStyle w:val="Normal1"/>
              <w:spacing w:line="360" w:lineRule="auto"/>
            </w:pPr>
            <w:r>
              <w:rPr>
                <w:rFonts w:ascii="Arial" w:hAnsi="Arial" w:cs="Arial"/>
                <w:szCs w:val="24"/>
              </w:rPr>
              <w:t xml:space="preserve">GUERRA, </w:t>
            </w:r>
            <w:r w:rsidR="00FC22CC">
              <w:rPr>
                <w:rFonts w:ascii="Arial" w:hAnsi="Arial" w:cs="Arial"/>
                <w:szCs w:val="24"/>
              </w:rPr>
              <w:t>Andréia</w:t>
            </w:r>
            <w:r>
              <w:rPr>
                <w:rFonts w:ascii="Arial" w:hAnsi="Arial" w:cs="Arial"/>
                <w:szCs w:val="24"/>
              </w:rPr>
              <w:t xml:space="preserve">; BRAGA, Marco; </w:t>
            </w:r>
            <w:r w:rsidRPr="00906945">
              <w:rPr>
                <w:rFonts w:ascii="Arial" w:hAnsi="Arial" w:cs="Arial"/>
                <w:szCs w:val="24"/>
              </w:rPr>
              <w:t>REIS,</w:t>
            </w:r>
            <w:r>
              <w:rPr>
                <w:rFonts w:ascii="Arial" w:hAnsi="Arial" w:cs="Arial"/>
                <w:szCs w:val="24"/>
              </w:rPr>
              <w:t xml:space="preserve"> José</w:t>
            </w:r>
            <w:r w:rsidRPr="00906945">
              <w:rPr>
                <w:rFonts w:ascii="Arial" w:hAnsi="Arial" w:cs="Arial"/>
                <w:szCs w:val="24"/>
              </w:rPr>
              <w:t xml:space="preserve"> Claudio</w:t>
            </w:r>
            <w:r>
              <w:rPr>
                <w:rFonts w:ascii="Arial" w:hAnsi="Arial" w:cs="Arial"/>
                <w:szCs w:val="24"/>
              </w:rPr>
              <w:t>.</w:t>
            </w:r>
            <w:r w:rsidR="001A26C3">
              <w:rPr>
                <w:rFonts w:ascii="Arial" w:hAnsi="Arial" w:cs="Arial"/>
                <w:szCs w:val="24"/>
              </w:rPr>
              <w:t xml:space="preserve"> </w:t>
            </w:r>
            <w:r w:rsidR="001A26C3" w:rsidRPr="0009455D">
              <w:rPr>
                <w:rFonts w:ascii="Arial" w:hAnsi="Arial" w:cs="Arial"/>
                <w:b/>
                <w:szCs w:val="24"/>
              </w:rPr>
              <w:t>Breve História da Ciência Moderna</w:t>
            </w:r>
            <w:r w:rsidR="001A26C3">
              <w:rPr>
                <w:rFonts w:ascii="Arial" w:hAnsi="Arial" w:cs="Arial"/>
                <w:szCs w:val="24"/>
              </w:rPr>
              <w:t xml:space="preserve">. </w:t>
            </w:r>
            <w:r w:rsidR="0079273E">
              <w:rPr>
                <w:rFonts w:ascii="Arial" w:hAnsi="Arial" w:cs="Arial"/>
                <w:szCs w:val="24"/>
              </w:rPr>
              <w:t xml:space="preserve">1° Ed., </w:t>
            </w:r>
            <w:r>
              <w:rPr>
                <w:rFonts w:ascii="Arial" w:hAnsi="Arial" w:cs="Arial"/>
                <w:szCs w:val="24"/>
              </w:rPr>
              <w:t xml:space="preserve">Rio de Janeiro, </w:t>
            </w:r>
            <w:r w:rsidR="001A26C3">
              <w:rPr>
                <w:rFonts w:ascii="Arial" w:hAnsi="Arial" w:cs="Arial"/>
                <w:szCs w:val="24"/>
              </w:rPr>
              <w:t>Ed. Zaha</w:t>
            </w:r>
            <w:r w:rsidR="0079273E">
              <w:rPr>
                <w:rFonts w:ascii="Arial" w:hAnsi="Arial" w:cs="Arial"/>
                <w:szCs w:val="24"/>
              </w:rPr>
              <w:t>r</w:t>
            </w:r>
            <w:r>
              <w:rPr>
                <w:rFonts w:ascii="Arial" w:hAnsi="Arial" w:cs="Arial"/>
                <w:szCs w:val="24"/>
              </w:rPr>
              <w:t>,</w:t>
            </w:r>
            <w:r w:rsidR="0079273E">
              <w:rPr>
                <w:rFonts w:ascii="Arial" w:hAnsi="Arial" w:cs="Arial"/>
                <w:szCs w:val="24"/>
              </w:rPr>
              <w:t xml:space="preserve"> 20</w:t>
            </w:r>
            <w:r w:rsidR="001A26C3">
              <w:rPr>
                <w:rFonts w:ascii="Arial" w:hAnsi="Arial" w:cs="Arial"/>
                <w:szCs w:val="24"/>
              </w:rPr>
              <w:t>0</w:t>
            </w:r>
            <w:r w:rsidR="0079273E">
              <w:rPr>
                <w:rFonts w:ascii="Arial" w:hAnsi="Arial" w:cs="Arial"/>
                <w:szCs w:val="24"/>
              </w:rPr>
              <w:t>3</w:t>
            </w:r>
            <w:r w:rsidR="001A26C3">
              <w:rPr>
                <w:rFonts w:ascii="Arial" w:hAnsi="Arial" w:cs="Arial"/>
                <w:szCs w:val="24"/>
              </w:rPr>
              <w:t>.</w:t>
            </w:r>
          </w:p>
          <w:p w14:paraId="42BC4BB2" w14:textId="77777777" w:rsidR="001A26C3" w:rsidRDefault="001A26C3" w:rsidP="001A26C3">
            <w:pPr>
              <w:pStyle w:val="Normal1"/>
              <w:spacing w:line="360" w:lineRule="auto"/>
              <w:jc w:val="both"/>
              <w:rPr>
                <w:rFonts w:ascii="Arial" w:hAnsi="Arial" w:cs="Arial"/>
                <w:szCs w:val="24"/>
              </w:rPr>
            </w:pPr>
            <w:r w:rsidRPr="009A1727">
              <w:rPr>
                <w:rFonts w:ascii="Arial" w:hAnsi="Arial" w:cs="Arial"/>
                <w:szCs w:val="24"/>
              </w:rPr>
              <w:t>BRYSON</w:t>
            </w:r>
            <w:r>
              <w:rPr>
                <w:rFonts w:ascii="Arial" w:hAnsi="Arial" w:cs="Arial"/>
                <w:szCs w:val="24"/>
              </w:rPr>
              <w:t>,</w:t>
            </w:r>
            <w:r w:rsidR="0079273E">
              <w:rPr>
                <w:rFonts w:ascii="Arial" w:hAnsi="Arial" w:cs="Arial"/>
                <w:szCs w:val="24"/>
              </w:rPr>
              <w:t xml:space="preserve"> Bill. </w:t>
            </w:r>
            <w:r w:rsidRPr="0009455D">
              <w:rPr>
                <w:rFonts w:ascii="Arial" w:hAnsi="Arial" w:cs="Arial"/>
                <w:b/>
                <w:szCs w:val="24"/>
              </w:rPr>
              <w:t>Breve História de Quase Tudo</w:t>
            </w:r>
            <w:r w:rsidRPr="009A1727">
              <w:rPr>
                <w:rFonts w:ascii="Arial" w:hAnsi="Arial" w:cs="Arial"/>
                <w:szCs w:val="24"/>
              </w:rPr>
              <w:t>. 1</w:t>
            </w:r>
            <w:r>
              <w:rPr>
                <w:rFonts w:ascii="Arial" w:hAnsi="Arial" w:cs="Arial"/>
                <w:szCs w:val="24"/>
              </w:rPr>
              <w:t>° E</w:t>
            </w:r>
            <w:r w:rsidRPr="009A1727">
              <w:rPr>
                <w:rFonts w:ascii="Arial" w:hAnsi="Arial" w:cs="Arial"/>
                <w:szCs w:val="24"/>
              </w:rPr>
              <w:t>d.</w:t>
            </w:r>
            <w:r w:rsidR="0079273E">
              <w:rPr>
                <w:rFonts w:ascii="Arial" w:hAnsi="Arial" w:cs="Arial"/>
                <w:szCs w:val="24"/>
              </w:rPr>
              <w:t>, São Paulo,</w:t>
            </w:r>
            <w:r w:rsidRPr="009A1727">
              <w:rPr>
                <w:rFonts w:ascii="Arial" w:hAnsi="Arial" w:cs="Arial"/>
                <w:szCs w:val="24"/>
              </w:rPr>
              <w:t xml:space="preserve"> Cia das Letras, 2005.</w:t>
            </w:r>
          </w:p>
          <w:p w14:paraId="4CB0CA5F" w14:textId="77777777" w:rsidR="001A26C3" w:rsidRDefault="001A26C3" w:rsidP="001A26C3">
            <w:pPr>
              <w:pStyle w:val="Normal1"/>
              <w:spacing w:line="360" w:lineRule="auto"/>
              <w:jc w:val="both"/>
              <w:rPr>
                <w:rFonts w:ascii="Arial" w:hAnsi="Arial" w:cs="Arial"/>
                <w:szCs w:val="24"/>
              </w:rPr>
            </w:pPr>
            <w:r w:rsidRPr="00E30DDB">
              <w:rPr>
                <w:rFonts w:ascii="Arial" w:hAnsi="Arial" w:cs="Arial"/>
                <w:szCs w:val="24"/>
              </w:rPr>
              <w:t>K</w:t>
            </w:r>
            <w:r>
              <w:rPr>
                <w:rFonts w:ascii="Arial" w:hAnsi="Arial" w:cs="Arial"/>
                <w:szCs w:val="24"/>
              </w:rPr>
              <w:t>UHN,</w:t>
            </w:r>
            <w:r w:rsidR="0079273E">
              <w:rPr>
                <w:rFonts w:ascii="Arial" w:hAnsi="Arial" w:cs="Arial"/>
                <w:szCs w:val="24"/>
              </w:rPr>
              <w:t xml:space="preserve"> Thomas Samuel. </w:t>
            </w:r>
            <w:r w:rsidRPr="0009455D">
              <w:rPr>
                <w:rFonts w:ascii="Arial" w:hAnsi="Arial" w:cs="Arial"/>
                <w:b/>
                <w:szCs w:val="24"/>
              </w:rPr>
              <w:t>A estrutura das revoluções científicas</w:t>
            </w:r>
            <w:r w:rsidR="00FC22CC">
              <w:rPr>
                <w:rFonts w:ascii="Arial" w:hAnsi="Arial" w:cs="Arial"/>
                <w:szCs w:val="24"/>
              </w:rPr>
              <w:t>.</w:t>
            </w:r>
            <w:r w:rsidRPr="00E30DDB">
              <w:rPr>
                <w:rFonts w:ascii="Arial" w:hAnsi="Arial" w:cs="Arial"/>
                <w:szCs w:val="24"/>
              </w:rPr>
              <w:t xml:space="preserve"> 9</w:t>
            </w:r>
            <w:r>
              <w:rPr>
                <w:rFonts w:ascii="Arial" w:hAnsi="Arial" w:cs="Arial"/>
                <w:szCs w:val="24"/>
              </w:rPr>
              <w:t>° Ed</w:t>
            </w:r>
            <w:r w:rsidRPr="00E30DDB">
              <w:rPr>
                <w:rFonts w:ascii="Arial" w:hAnsi="Arial" w:cs="Arial"/>
                <w:szCs w:val="24"/>
              </w:rPr>
              <w:t>.</w:t>
            </w:r>
            <w:r w:rsidR="0079273E">
              <w:rPr>
                <w:rFonts w:ascii="Arial" w:hAnsi="Arial" w:cs="Arial"/>
                <w:szCs w:val="24"/>
              </w:rPr>
              <w:t>,</w:t>
            </w:r>
            <w:r w:rsidRPr="00E30DDB">
              <w:rPr>
                <w:rFonts w:ascii="Arial" w:hAnsi="Arial" w:cs="Arial"/>
                <w:szCs w:val="24"/>
              </w:rPr>
              <w:t xml:space="preserve"> </w:t>
            </w:r>
            <w:r w:rsidR="0079273E">
              <w:rPr>
                <w:rFonts w:ascii="Arial" w:hAnsi="Arial" w:cs="Arial"/>
                <w:szCs w:val="24"/>
              </w:rPr>
              <w:t xml:space="preserve">São Paulo, Ed. </w:t>
            </w:r>
            <w:r w:rsidRPr="00E30DDB">
              <w:rPr>
                <w:rFonts w:ascii="Arial" w:hAnsi="Arial" w:cs="Arial"/>
                <w:szCs w:val="24"/>
              </w:rPr>
              <w:t>Perspectivas, 2005.</w:t>
            </w:r>
          </w:p>
          <w:p w14:paraId="35508F21" w14:textId="77777777" w:rsidR="001A26C3" w:rsidRDefault="001A26C3" w:rsidP="001A26C3">
            <w:pPr>
              <w:pStyle w:val="Normal1"/>
              <w:spacing w:line="360" w:lineRule="auto"/>
              <w:jc w:val="both"/>
              <w:rPr>
                <w:rFonts w:ascii="Arial" w:hAnsi="Arial" w:cs="Arial"/>
                <w:szCs w:val="24"/>
              </w:rPr>
            </w:pPr>
            <w:r w:rsidRPr="00B002CD">
              <w:rPr>
                <w:rFonts w:ascii="Arial" w:hAnsi="Arial" w:cs="Arial"/>
                <w:szCs w:val="24"/>
              </w:rPr>
              <w:t>FE</w:t>
            </w:r>
            <w:r w:rsidR="00D543C6">
              <w:rPr>
                <w:rFonts w:ascii="Arial" w:hAnsi="Arial" w:cs="Arial"/>
                <w:szCs w:val="24"/>
              </w:rPr>
              <w:t>RNANDES</w:t>
            </w:r>
            <w:r w:rsidRPr="00B002CD">
              <w:rPr>
                <w:rFonts w:ascii="Arial" w:hAnsi="Arial" w:cs="Arial"/>
                <w:szCs w:val="24"/>
              </w:rPr>
              <w:t>,</w:t>
            </w:r>
            <w:r w:rsidR="00D543C6">
              <w:rPr>
                <w:rFonts w:ascii="Arial" w:hAnsi="Arial" w:cs="Arial"/>
                <w:szCs w:val="24"/>
              </w:rPr>
              <w:t xml:space="preserve"> Ana Maria.</w:t>
            </w:r>
            <w:r w:rsidRPr="00B002CD">
              <w:rPr>
                <w:rFonts w:ascii="Arial" w:hAnsi="Arial" w:cs="Arial"/>
                <w:szCs w:val="24"/>
              </w:rPr>
              <w:t xml:space="preserve"> </w:t>
            </w:r>
            <w:r w:rsidRPr="0009455D">
              <w:rPr>
                <w:rFonts w:ascii="Arial" w:hAnsi="Arial" w:cs="Arial"/>
                <w:b/>
                <w:szCs w:val="24"/>
              </w:rPr>
              <w:t>A construção da ciência no Brasil e a SBPC</w:t>
            </w:r>
            <w:r w:rsidR="00FC22CC">
              <w:rPr>
                <w:rFonts w:ascii="Arial" w:hAnsi="Arial" w:cs="Arial"/>
                <w:szCs w:val="24"/>
              </w:rPr>
              <w:t>.</w:t>
            </w:r>
            <w:r>
              <w:rPr>
                <w:rFonts w:ascii="Arial" w:hAnsi="Arial" w:cs="Arial"/>
                <w:szCs w:val="24"/>
              </w:rPr>
              <w:t xml:space="preserve"> 1° Ed.</w:t>
            </w:r>
            <w:r w:rsidR="00D543C6">
              <w:rPr>
                <w:rFonts w:ascii="Arial" w:hAnsi="Arial" w:cs="Arial"/>
                <w:szCs w:val="24"/>
              </w:rPr>
              <w:t>, Brasília,</w:t>
            </w:r>
            <w:r w:rsidRPr="00B002CD">
              <w:rPr>
                <w:rFonts w:ascii="Arial" w:hAnsi="Arial" w:cs="Arial"/>
                <w:szCs w:val="24"/>
              </w:rPr>
              <w:t xml:space="preserve"> Ed</w:t>
            </w:r>
            <w:r w:rsidR="00D543C6">
              <w:rPr>
                <w:rFonts w:ascii="Arial" w:hAnsi="Arial" w:cs="Arial"/>
                <w:szCs w:val="24"/>
              </w:rPr>
              <w:t>.</w:t>
            </w:r>
            <w:r w:rsidRPr="00B002CD">
              <w:rPr>
                <w:rFonts w:ascii="Arial" w:hAnsi="Arial" w:cs="Arial"/>
                <w:szCs w:val="24"/>
              </w:rPr>
              <w:t xml:space="preserve"> UNB/CNPq/ANPOCS, 1990.</w:t>
            </w:r>
          </w:p>
          <w:p w14:paraId="6E8FBF0D" w14:textId="77777777" w:rsidR="00846094" w:rsidRPr="004974CB" w:rsidRDefault="00846094" w:rsidP="0079273E">
            <w:pPr>
              <w:spacing w:line="360" w:lineRule="auto"/>
              <w:jc w:val="both"/>
              <w:rPr>
                <w:rFonts w:ascii="Arial" w:hAnsi="Arial" w:cs="Arial"/>
              </w:rPr>
            </w:pPr>
            <w:r>
              <w:rPr>
                <w:rFonts w:ascii="Arial" w:hAnsi="Arial" w:cs="Arial"/>
              </w:rPr>
              <w:t>ALVES</w:t>
            </w:r>
            <w:r w:rsidR="0079273E">
              <w:rPr>
                <w:rFonts w:ascii="Arial" w:hAnsi="Arial" w:cs="Arial"/>
              </w:rPr>
              <w:t>, Rubens.</w:t>
            </w:r>
            <w:r>
              <w:rPr>
                <w:rFonts w:ascii="Arial" w:hAnsi="Arial" w:cs="Arial"/>
              </w:rPr>
              <w:t xml:space="preserve"> </w:t>
            </w:r>
            <w:r w:rsidR="000B321A" w:rsidRPr="008907CE">
              <w:rPr>
                <w:rFonts w:ascii="Arial" w:hAnsi="Arial" w:cs="Arial"/>
                <w:b/>
              </w:rPr>
              <w:t>Filosofia da Ciência: Introdução ao jogo e suas regras</w:t>
            </w:r>
            <w:r w:rsidR="0079273E">
              <w:rPr>
                <w:rFonts w:ascii="Arial" w:hAnsi="Arial" w:cs="Arial"/>
              </w:rPr>
              <w:t>. 1° Ed., Brasília, Ed. Brasiliense, 1981</w:t>
            </w:r>
            <w:r>
              <w:rPr>
                <w:rFonts w:ascii="Arial" w:hAnsi="Arial" w:cs="Arial"/>
              </w:rPr>
              <w:t>.</w:t>
            </w:r>
          </w:p>
        </w:tc>
      </w:tr>
    </w:tbl>
    <w:p w14:paraId="13932314" w14:textId="77777777" w:rsidR="00991AE8" w:rsidRDefault="00C5780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601F55C6"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EB56639" w14:textId="77777777" w:rsidR="00991AE8" w:rsidRDefault="00991AE8" w:rsidP="00F70B23">
            <w:pPr>
              <w:snapToGrid w:val="0"/>
              <w:spacing w:line="360" w:lineRule="auto"/>
              <w:jc w:val="both"/>
            </w:pPr>
            <w:r>
              <w:object w:dxaOrig="12691" w:dyaOrig="1650" w14:anchorId="461891B3">
                <v:shape id="_x0000_i1036" type="#_x0000_t75" style="width:446.25pt;height:64.5pt" o:ole="" filled="t">
                  <v:fill color2="black"/>
                  <v:imagedata r:id="rId21" o:title=""/>
                </v:shape>
                <o:OLEObject Type="Embed" ProgID="PBrush" ShapeID="_x0000_i1036" DrawAspect="Content" ObjectID="_1548270785" r:id="rId33"/>
              </w:object>
            </w:r>
          </w:p>
        </w:tc>
      </w:tr>
      <w:tr w:rsidR="00991AE8" w14:paraId="0754194E"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2A6832" w14:textId="77777777" w:rsidR="00991AE8" w:rsidRPr="00337FC0" w:rsidRDefault="00991AE8" w:rsidP="00F70B23">
            <w:pPr>
              <w:spacing w:line="360" w:lineRule="auto"/>
              <w:jc w:val="both"/>
              <w:rPr>
                <w:rFonts w:ascii="Arial" w:hAnsi="Arial" w:cs="Arial"/>
                <w:b/>
                <w:bCs/>
              </w:rPr>
            </w:pPr>
            <w:r w:rsidRPr="00337FC0">
              <w:rPr>
                <w:rFonts w:ascii="Arial" w:hAnsi="Arial" w:cs="Arial"/>
                <w:b/>
                <w:bCs/>
              </w:rPr>
              <w:t>1- IDENTIFICAÇÃO</w:t>
            </w:r>
          </w:p>
          <w:p w14:paraId="4EEC02C8" w14:textId="77777777" w:rsidR="00991AE8" w:rsidRPr="00337FC0" w:rsidRDefault="00991AE8" w:rsidP="00F70B23">
            <w:pPr>
              <w:spacing w:line="360" w:lineRule="auto"/>
              <w:jc w:val="both"/>
              <w:rPr>
                <w:rFonts w:ascii="Arial" w:hAnsi="Arial" w:cs="Arial"/>
                <w:b/>
                <w:bCs/>
              </w:rPr>
            </w:pPr>
            <w:r w:rsidRPr="00337FC0">
              <w:rPr>
                <w:rFonts w:ascii="Arial" w:hAnsi="Arial" w:cs="Arial"/>
                <w:b/>
                <w:bCs/>
              </w:rPr>
              <w:t>C</w:t>
            </w:r>
            <w:r w:rsidR="00A71842" w:rsidRPr="00337FC0">
              <w:rPr>
                <w:rFonts w:ascii="Arial" w:hAnsi="Arial" w:cs="Arial"/>
                <w:b/>
                <w:bCs/>
              </w:rPr>
              <w:t>URSO: Licenciatura em Física</w:t>
            </w:r>
          </w:p>
          <w:p w14:paraId="4F338A79" w14:textId="77777777" w:rsidR="00991AE8" w:rsidRDefault="00991AE8" w:rsidP="00A71842">
            <w:pPr>
              <w:spacing w:line="360" w:lineRule="auto"/>
              <w:jc w:val="both"/>
            </w:pPr>
            <w:r w:rsidRPr="00337FC0">
              <w:rPr>
                <w:rFonts w:ascii="Arial" w:hAnsi="Arial" w:cs="Arial"/>
                <w:b/>
                <w:bCs/>
              </w:rPr>
              <w:t xml:space="preserve">Componente Curricular: </w:t>
            </w:r>
            <w:r w:rsidR="00A71842" w:rsidRPr="00337FC0">
              <w:rPr>
                <w:rFonts w:ascii="Arial" w:hAnsi="Arial" w:cs="Arial"/>
                <w:b/>
                <w:bCs/>
              </w:rPr>
              <w:t>Química Geral</w:t>
            </w:r>
          </w:p>
        </w:tc>
      </w:tr>
      <w:tr w:rsidR="00991AE8" w14:paraId="0B5A646C" w14:textId="77777777" w:rsidTr="00F70B23">
        <w:tc>
          <w:tcPr>
            <w:tcW w:w="2862" w:type="dxa"/>
            <w:tcBorders>
              <w:top w:val="single" w:sz="4" w:space="0" w:color="000000"/>
              <w:left w:val="single" w:sz="4" w:space="0" w:color="000000"/>
              <w:bottom w:val="single" w:sz="4" w:space="0" w:color="000000"/>
            </w:tcBorders>
            <w:shd w:val="clear" w:color="auto" w:fill="FFFFFF"/>
          </w:tcPr>
          <w:p w14:paraId="405B748B" w14:textId="77777777" w:rsidR="00991AE8" w:rsidRDefault="004A747D" w:rsidP="00F70B23">
            <w:pPr>
              <w:spacing w:line="360" w:lineRule="auto"/>
              <w:jc w:val="both"/>
              <w:rPr>
                <w:rFonts w:ascii="Arial" w:hAnsi="Arial" w:cs="Arial"/>
                <w:b/>
                <w:bCs/>
              </w:rPr>
            </w:pPr>
            <w:r>
              <w:rPr>
                <w:rFonts w:ascii="Arial" w:hAnsi="Arial" w:cs="Arial"/>
                <w:b/>
                <w:bCs/>
              </w:rPr>
              <w:t>Semestre: 2</w:t>
            </w:r>
            <w:r w:rsidR="00991AE8">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F92BC9C" w14:textId="77777777" w:rsidR="00991AE8" w:rsidRDefault="00991AE8" w:rsidP="00F70B23">
            <w:pPr>
              <w:spacing w:line="360" w:lineRule="auto"/>
              <w:jc w:val="both"/>
              <w:rPr>
                <w:rFonts w:ascii="Arial" w:hAnsi="Arial" w:cs="Arial"/>
              </w:rPr>
            </w:pPr>
            <w:r>
              <w:rPr>
                <w:rFonts w:ascii="Arial" w:hAnsi="Arial" w:cs="Arial"/>
                <w:b/>
                <w:bCs/>
              </w:rPr>
              <w:t>Código:</w:t>
            </w:r>
            <w:r w:rsidR="009D2C91">
              <w:rPr>
                <w:rFonts w:ascii="Arial" w:hAnsi="Arial" w:cs="Arial"/>
                <w:b/>
                <w:bCs/>
              </w:rPr>
              <w:t xml:space="preserve"> </w:t>
            </w:r>
            <w:r w:rsidR="00A71842">
              <w:rPr>
                <w:rFonts w:ascii="Arial" w:hAnsi="Arial" w:cs="Arial"/>
                <w:b/>
                <w:bCs/>
              </w:rPr>
              <w:t>QUIF2</w:t>
            </w:r>
          </w:p>
        </w:tc>
      </w:tr>
      <w:tr w:rsidR="00DE7420" w:rsidRPr="009662EA" w14:paraId="635C0BC1" w14:textId="77777777" w:rsidTr="00F41E7E">
        <w:tc>
          <w:tcPr>
            <w:tcW w:w="2862" w:type="dxa"/>
            <w:tcBorders>
              <w:top w:val="single" w:sz="4" w:space="0" w:color="000000"/>
              <w:left w:val="single" w:sz="4" w:space="0" w:color="000000"/>
              <w:bottom w:val="single" w:sz="4" w:space="0" w:color="000000"/>
            </w:tcBorders>
            <w:shd w:val="clear" w:color="auto" w:fill="FFFFFF"/>
          </w:tcPr>
          <w:p w14:paraId="25CB3C1B" w14:textId="77777777" w:rsidR="00DE7420" w:rsidRPr="00A80196" w:rsidRDefault="00DE7420" w:rsidP="0053785E">
            <w:pPr>
              <w:spacing w:line="360" w:lineRule="auto"/>
              <w:jc w:val="both"/>
              <w:rPr>
                <w:rFonts w:ascii="Arial" w:hAnsi="Arial" w:cs="Arial"/>
                <w:b/>
                <w:bCs/>
              </w:rPr>
            </w:pPr>
            <w:r w:rsidRPr="00A80196">
              <w:rPr>
                <w:rFonts w:ascii="Arial" w:hAnsi="Arial" w:cs="Arial"/>
                <w:b/>
                <w:bCs/>
              </w:rPr>
              <w:t>Nº aulas semanais: 0</w:t>
            </w:r>
            <w:r w:rsidR="00A71842">
              <w:rPr>
                <w:rFonts w:ascii="Arial" w:hAnsi="Arial" w:cs="Arial"/>
                <w:b/>
                <w:bCs/>
              </w:rPr>
              <w:t>5</w:t>
            </w:r>
          </w:p>
        </w:tc>
        <w:tc>
          <w:tcPr>
            <w:tcW w:w="1675" w:type="dxa"/>
            <w:vMerge w:val="restart"/>
            <w:tcBorders>
              <w:top w:val="single" w:sz="4" w:space="0" w:color="000000"/>
              <w:left w:val="single" w:sz="4" w:space="0" w:color="000000"/>
            </w:tcBorders>
            <w:shd w:val="clear" w:color="auto" w:fill="FFFFFF"/>
            <w:vAlign w:val="center"/>
          </w:tcPr>
          <w:p w14:paraId="00CDAC7B" w14:textId="77777777" w:rsidR="00DE7420" w:rsidRPr="00A80196" w:rsidRDefault="00DE7420" w:rsidP="00F41E7E">
            <w:pPr>
              <w:spacing w:line="360" w:lineRule="auto"/>
              <w:rPr>
                <w:rFonts w:ascii="Arial" w:hAnsi="Arial" w:cs="Arial"/>
                <w:b/>
                <w:bCs/>
              </w:rPr>
            </w:pPr>
            <w:r>
              <w:rPr>
                <w:rFonts w:ascii="Arial" w:hAnsi="Arial" w:cs="Arial"/>
                <w:b/>
                <w:bCs/>
              </w:rPr>
              <w:t>Total de ho</w:t>
            </w:r>
            <w:r w:rsidR="00A71842">
              <w:rPr>
                <w:rFonts w:ascii="Arial" w:hAnsi="Arial" w:cs="Arial"/>
                <w:b/>
                <w:bCs/>
              </w:rPr>
              <w:t>ras: 79,2</w:t>
            </w:r>
            <w:r w:rsidR="009D2C91">
              <w:rPr>
                <w:rFonts w:ascii="Arial" w:hAnsi="Arial" w:cs="Arial"/>
                <w:b/>
                <w:bCs/>
              </w:rPr>
              <w:t>h</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D5EA7E6" w14:textId="74E16F63" w:rsidR="00DE7420" w:rsidRPr="00A80196" w:rsidRDefault="00A71842" w:rsidP="00DE7420">
            <w:pPr>
              <w:spacing w:line="360" w:lineRule="auto"/>
              <w:jc w:val="both"/>
              <w:rPr>
                <w:rFonts w:ascii="Arial" w:hAnsi="Arial" w:cs="Arial"/>
                <w:bCs/>
                <w:i/>
                <w:color w:val="FF0000"/>
              </w:rPr>
            </w:pPr>
            <w:r>
              <w:rPr>
                <w:rFonts w:ascii="Arial" w:hAnsi="Arial" w:cs="Arial"/>
                <w:b/>
                <w:bCs/>
              </w:rPr>
              <w:t>Conhec</w:t>
            </w:r>
            <w:r w:rsidR="00761CBF">
              <w:rPr>
                <w:rFonts w:ascii="Arial" w:hAnsi="Arial" w:cs="Arial"/>
                <w:b/>
                <w:bCs/>
              </w:rPr>
              <w:t>. Específico: 63,4</w:t>
            </w:r>
            <w:r w:rsidR="00DE7420">
              <w:rPr>
                <w:rFonts w:ascii="Arial" w:hAnsi="Arial" w:cs="Arial"/>
                <w:b/>
                <w:bCs/>
              </w:rPr>
              <w:t>h</w:t>
            </w:r>
          </w:p>
        </w:tc>
      </w:tr>
      <w:tr w:rsidR="00DE7420" w:rsidRPr="009662EA" w14:paraId="42CEB606" w14:textId="77777777" w:rsidTr="00F41E7E">
        <w:tc>
          <w:tcPr>
            <w:tcW w:w="2862" w:type="dxa"/>
            <w:tcBorders>
              <w:top w:val="single" w:sz="4" w:space="0" w:color="000000"/>
              <w:left w:val="single" w:sz="4" w:space="0" w:color="000000"/>
              <w:bottom w:val="single" w:sz="4" w:space="0" w:color="000000"/>
            </w:tcBorders>
            <w:shd w:val="clear" w:color="auto" w:fill="FFFFFF"/>
          </w:tcPr>
          <w:p w14:paraId="5D3BD164" w14:textId="77777777" w:rsidR="00DE7420" w:rsidRPr="00A80196" w:rsidRDefault="00DE7420" w:rsidP="0053785E">
            <w:pPr>
              <w:spacing w:line="360" w:lineRule="auto"/>
              <w:jc w:val="both"/>
              <w:rPr>
                <w:rFonts w:ascii="Arial" w:hAnsi="Arial" w:cs="Arial"/>
                <w:b/>
                <w:bCs/>
              </w:rPr>
            </w:pPr>
            <w:r w:rsidRPr="00A80196">
              <w:rPr>
                <w:rFonts w:ascii="Arial" w:hAnsi="Arial" w:cs="Arial"/>
                <w:b/>
                <w:bCs/>
              </w:rPr>
              <w:t xml:space="preserve">Total de aulas: </w:t>
            </w:r>
            <w:r w:rsidR="00A71842">
              <w:rPr>
                <w:rFonts w:ascii="Arial" w:hAnsi="Arial" w:cs="Arial"/>
                <w:b/>
                <w:bCs/>
              </w:rPr>
              <w:t>95</w:t>
            </w:r>
          </w:p>
        </w:tc>
        <w:tc>
          <w:tcPr>
            <w:tcW w:w="1675" w:type="dxa"/>
            <w:vMerge/>
            <w:tcBorders>
              <w:left w:val="single" w:sz="4" w:space="0" w:color="000000"/>
              <w:bottom w:val="single" w:sz="4" w:space="0" w:color="000000"/>
            </w:tcBorders>
            <w:shd w:val="clear" w:color="auto" w:fill="FFFFFF"/>
          </w:tcPr>
          <w:p w14:paraId="5ADCC0D8" w14:textId="77777777" w:rsidR="00DE7420" w:rsidRPr="00A80196" w:rsidRDefault="00DE7420"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1DEFE4D" w14:textId="5FC96731" w:rsidR="00DE7420" w:rsidRDefault="00DE7420" w:rsidP="00DE7420">
            <w:pPr>
              <w:spacing w:line="360" w:lineRule="auto"/>
              <w:jc w:val="both"/>
              <w:rPr>
                <w:rFonts w:ascii="Arial" w:hAnsi="Arial" w:cs="Arial"/>
                <w:b/>
                <w:bCs/>
              </w:rPr>
            </w:pPr>
            <w:r>
              <w:rPr>
                <w:rFonts w:ascii="Arial" w:hAnsi="Arial" w:cs="Arial"/>
                <w:b/>
                <w:bCs/>
              </w:rPr>
              <w:t>Prát. Comp. Curricular</w:t>
            </w:r>
            <w:r w:rsidR="00F41E7E">
              <w:rPr>
                <w:rFonts w:ascii="Arial" w:hAnsi="Arial" w:cs="Arial"/>
                <w:b/>
                <w:bCs/>
              </w:rPr>
              <w:t xml:space="preserve"> (PCC)</w:t>
            </w:r>
            <w:r w:rsidR="003F2715">
              <w:rPr>
                <w:rFonts w:ascii="Arial" w:hAnsi="Arial" w:cs="Arial"/>
                <w:b/>
                <w:bCs/>
              </w:rPr>
              <w:t>: 15,8</w:t>
            </w:r>
            <w:r>
              <w:rPr>
                <w:rFonts w:ascii="Arial" w:hAnsi="Arial" w:cs="Arial"/>
                <w:b/>
                <w:bCs/>
              </w:rPr>
              <w:t>h</w:t>
            </w:r>
          </w:p>
        </w:tc>
      </w:tr>
      <w:tr w:rsidR="00991AE8" w:rsidRPr="00A80196" w14:paraId="2BC8C2A8" w14:textId="77777777" w:rsidTr="00F70B23">
        <w:tc>
          <w:tcPr>
            <w:tcW w:w="2862" w:type="dxa"/>
            <w:vMerge w:val="restart"/>
            <w:tcBorders>
              <w:top w:val="single" w:sz="4" w:space="0" w:color="000000"/>
              <w:left w:val="single" w:sz="4" w:space="0" w:color="000000"/>
            </w:tcBorders>
            <w:shd w:val="clear" w:color="auto" w:fill="FFFFFF"/>
          </w:tcPr>
          <w:p w14:paraId="0F29ED28"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567BDD5D" w14:textId="77777777" w:rsidR="00991AE8" w:rsidRPr="00E873A5" w:rsidRDefault="00991AE8" w:rsidP="0053785E">
            <w:pPr>
              <w:snapToGrid w:val="0"/>
              <w:jc w:val="both"/>
              <w:rPr>
                <w:rFonts w:ascii="Arial" w:hAnsi="Arial" w:cs="Arial"/>
              </w:rPr>
            </w:pPr>
            <w:r w:rsidRPr="00A80196">
              <w:rPr>
                <w:rFonts w:ascii="Arial" w:hAnsi="Arial" w:cs="Arial"/>
              </w:rPr>
              <w:t>T</w:t>
            </w:r>
            <w:r w:rsidR="0053785E" w:rsidRPr="00A80196">
              <w:rPr>
                <w:rFonts w:ascii="Arial" w:hAnsi="Arial" w:cs="Arial"/>
              </w:rPr>
              <w:t xml:space="preserve"> (</w:t>
            </w:r>
            <w:r w:rsidR="009D2C91">
              <w:rPr>
                <w:rFonts w:ascii="Arial" w:hAnsi="Arial" w:cs="Arial"/>
              </w:rPr>
              <w:t xml:space="preserve">  </w:t>
            </w:r>
            <w:r w:rsidR="0053785E" w:rsidRPr="00A80196">
              <w:rPr>
                <w:rFonts w:ascii="Arial" w:hAnsi="Arial" w:cs="Arial"/>
              </w:rPr>
              <w:t>)</w:t>
            </w:r>
            <w:r w:rsidR="0053785E">
              <w:rPr>
                <w:rFonts w:ascii="Arial" w:hAnsi="Arial" w:cs="Arial"/>
              </w:rPr>
              <w:t xml:space="preserve">     P (  )   </w:t>
            </w:r>
            <w:r w:rsidRPr="00A80196">
              <w:rPr>
                <w:rFonts w:ascii="Arial" w:hAnsi="Arial" w:cs="Arial"/>
              </w:rPr>
              <w:t xml:space="preserve">  T/P</w:t>
            </w:r>
            <w:r w:rsidR="0053785E" w:rsidRPr="00A80196">
              <w:rPr>
                <w:rFonts w:ascii="Arial" w:hAnsi="Arial" w:cs="Arial"/>
              </w:rPr>
              <w:t xml:space="preserve"> (</w:t>
            </w:r>
            <w:r w:rsidR="00B80BCC">
              <w:rPr>
                <w:rFonts w:ascii="Arial" w:hAnsi="Arial" w:cs="Arial"/>
              </w:rPr>
              <w:t>X</w:t>
            </w:r>
            <w:r w:rsidR="0053785E"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8E81DB6" w14:textId="77777777"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xml:space="preserve">( </w:t>
            </w:r>
            <w:r w:rsidR="00A71842">
              <w:rPr>
                <w:rFonts w:ascii="Arial" w:hAnsi="Arial" w:cs="Arial"/>
              </w:rPr>
              <w:t>x</w:t>
            </w:r>
            <w:r w:rsidRPr="00A80196">
              <w:rPr>
                <w:rFonts w:ascii="Arial" w:hAnsi="Arial" w:cs="Arial"/>
              </w:rPr>
              <w:t xml:space="preserve"> ) SIM   (</w:t>
            </w:r>
            <w:r w:rsidR="006D5294">
              <w:rPr>
                <w:rFonts w:ascii="Arial" w:hAnsi="Arial" w:cs="Arial"/>
              </w:rPr>
              <w:t xml:space="preserve">  </w:t>
            </w:r>
            <w:r w:rsidRPr="00A80196">
              <w:rPr>
                <w:rFonts w:ascii="Arial" w:hAnsi="Arial" w:cs="Arial"/>
              </w:rPr>
              <w:t>) NÃO</w:t>
            </w:r>
          </w:p>
        </w:tc>
      </w:tr>
      <w:tr w:rsidR="00991AE8" w:rsidRPr="00A80196" w14:paraId="1E4665F0" w14:textId="77777777" w:rsidTr="00F70B23">
        <w:tc>
          <w:tcPr>
            <w:tcW w:w="2862" w:type="dxa"/>
            <w:vMerge/>
            <w:tcBorders>
              <w:left w:val="single" w:sz="4" w:space="0" w:color="000000"/>
              <w:bottom w:val="single" w:sz="4" w:space="0" w:color="000000"/>
            </w:tcBorders>
            <w:shd w:val="clear" w:color="auto" w:fill="FFFFFF"/>
          </w:tcPr>
          <w:p w14:paraId="4FE08451"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340F6BB" w14:textId="37970358"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761CBF">
              <w:rPr>
                <w:rFonts w:ascii="Arial" w:hAnsi="Arial" w:cs="Arial"/>
              </w:rPr>
              <w:t xml:space="preserve"> </w:t>
            </w:r>
            <w:r w:rsidR="00A71842" w:rsidRPr="0065303A">
              <w:rPr>
                <w:rFonts w:ascii="Arial" w:hAnsi="Arial" w:cs="Arial"/>
              </w:rPr>
              <w:t>Laboratório de Química</w:t>
            </w:r>
          </w:p>
        </w:tc>
      </w:tr>
      <w:tr w:rsidR="00991AE8" w14:paraId="560F770A"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DC1615C" w14:textId="77777777" w:rsidR="00991AE8" w:rsidRDefault="00991AE8" w:rsidP="00F70B23">
            <w:pPr>
              <w:spacing w:line="360" w:lineRule="auto"/>
              <w:jc w:val="both"/>
              <w:rPr>
                <w:rFonts w:ascii="Arial" w:hAnsi="Arial" w:cs="Arial"/>
              </w:rPr>
            </w:pPr>
            <w:r>
              <w:rPr>
                <w:rFonts w:ascii="Arial" w:hAnsi="Arial" w:cs="Arial"/>
                <w:b/>
                <w:bCs/>
              </w:rPr>
              <w:t>2 – EMENTA:</w:t>
            </w:r>
          </w:p>
          <w:p w14:paraId="4EC0D09A" w14:textId="77777777" w:rsidR="00991AE8" w:rsidRPr="00825CE6" w:rsidRDefault="00B522AE" w:rsidP="00995264">
            <w:pPr>
              <w:pStyle w:val="Corpodetexto"/>
              <w:snapToGrid w:val="0"/>
              <w:spacing w:line="360" w:lineRule="auto"/>
              <w:jc w:val="both"/>
              <w:rPr>
                <w:rFonts w:ascii="Arial" w:hAnsi="Arial" w:cs="Arial"/>
              </w:rPr>
            </w:pPr>
            <w:r>
              <w:rPr>
                <w:rFonts w:ascii="Arial" w:hAnsi="Arial" w:cs="Arial"/>
              </w:rPr>
              <w:t xml:space="preserve">A disciplina aborda os fundamentos da química e suas dimensões. </w:t>
            </w:r>
            <w:r w:rsidR="00E81A10">
              <w:rPr>
                <w:rFonts w:ascii="Arial" w:hAnsi="Arial" w:cs="Arial"/>
              </w:rPr>
              <w:t>As u</w:t>
            </w:r>
            <w:r w:rsidR="00A71842" w:rsidRPr="0065303A">
              <w:rPr>
                <w:rFonts w:ascii="Arial" w:hAnsi="Arial" w:cs="Arial"/>
              </w:rPr>
              <w:t>n</w:t>
            </w:r>
            <w:r w:rsidR="009D2C91">
              <w:rPr>
                <w:rFonts w:ascii="Arial" w:hAnsi="Arial" w:cs="Arial"/>
              </w:rPr>
              <w:t>idades fundamentais em química e o conceito de</w:t>
            </w:r>
            <w:r w:rsidR="00A71842" w:rsidRPr="0065303A">
              <w:rPr>
                <w:rFonts w:ascii="Arial" w:hAnsi="Arial" w:cs="Arial"/>
              </w:rPr>
              <w:t xml:space="preserve"> mol.</w:t>
            </w:r>
            <w:r w:rsidR="009D2C91">
              <w:rPr>
                <w:rFonts w:ascii="Arial" w:hAnsi="Arial" w:cs="Arial"/>
              </w:rPr>
              <w:t xml:space="preserve"> </w:t>
            </w:r>
            <w:r w:rsidR="00E81A10">
              <w:rPr>
                <w:rFonts w:ascii="Arial" w:hAnsi="Arial" w:cs="Arial"/>
              </w:rPr>
              <w:t>Aspectos da t</w:t>
            </w:r>
            <w:r w:rsidR="009D2C91">
              <w:rPr>
                <w:rFonts w:ascii="Arial" w:hAnsi="Arial" w:cs="Arial"/>
              </w:rPr>
              <w:t>eoria a</w:t>
            </w:r>
            <w:r w:rsidR="00A71842" w:rsidRPr="0065303A">
              <w:rPr>
                <w:rFonts w:ascii="Arial" w:hAnsi="Arial" w:cs="Arial"/>
              </w:rPr>
              <w:t>tômica</w:t>
            </w:r>
            <w:r w:rsidR="009D2C91">
              <w:rPr>
                <w:rFonts w:ascii="Arial" w:hAnsi="Arial" w:cs="Arial"/>
              </w:rPr>
              <w:t xml:space="preserve"> e sua evolução histórica.</w:t>
            </w:r>
            <w:r w:rsidR="00E81A10">
              <w:rPr>
                <w:rFonts w:ascii="Arial" w:hAnsi="Arial" w:cs="Arial"/>
              </w:rPr>
              <w:t xml:space="preserve"> Estudos sobre</w:t>
            </w:r>
            <w:r w:rsidR="009D2C91">
              <w:rPr>
                <w:rFonts w:ascii="Arial" w:hAnsi="Arial" w:cs="Arial"/>
              </w:rPr>
              <w:t xml:space="preserve"> </w:t>
            </w:r>
            <w:r w:rsidR="00E81A10">
              <w:rPr>
                <w:rFonts w:ascii="Arial" w:hAnsi="Arial" w:cs="Arial"/>
              </w:rPr>
              <w:t>a e</w:t>
            </w:r>
            <w:r w:rsidR="009D2C91">
              <w:rPr>
                <w:rFonts w:ascii="Arial" w:hAnsi="Arial" w:cs="Arial"/>
              </w:rPr>
              <w:t>strutura e</w:t>
            </w:r>
            <w:r w:rsidR="00A71842" w:rsidRPr="0065303A">
              <w:rPr>
                <w:rFonts w:ascii="Arial" w:hAnsi="Arial" w:cs="Arial"/>
              </w:rPr>
              <w:t>letrônica</w:t>
            </w:r>
            <w:r w:rsidR="009D2C91">
              <w:rPr>
                <w:rFonts w:ascii="Arial" w:hAnsi="Arial" w:cs="Arial"/>
              </w:rPr>
              <w:t xml:space="preserve"> dos átomos e </w:t>
            </w:r>
            <w:r w:rsidR="00E81A10">
              <w:rPr>
                <w:rFonts w:ascii="Arial" w:hAnsi="Arial" w:cs="Arial"/>
              </w:rPr>
              <w:t xml:space="preserve">organização da </w:t>
            </w:r>
            <w:r w:rsidR="009D2C91">
              <w:rPr>
                <w:rFonts w:ascii="Arial" w:hAnsi="Arial" w:cs="Arial"/>
              </w:rPr>
              <w:t>tabela p</w:t>
            </w:r>
            <w:r w:rsidR="00A71842" w:rsidRPr="0065303A">
              <w:rPr>
                <w:rFonts w:ascii="Arial" w:hAnsi="Arial" w:cs="Arial"/>
              </w:rPr>
              <w:t xml:space="preserve">eriódica. </w:t>
            </w:r>
            <w:r w:rsidR="00E81A10">
              <w:rPr>
                <w:rFonts w:ascii="Arial" w:hAnsi="Arial" w:cs="Arial"/>
              </w:rPr>
              <w:t>As p</w:t>
            </w:r>
            <w:r w:rsidR="00A71842" w:rsidRPr="0065303A">
              <w:rPr>
                <w:rFonts w:ascii="Arial" w:hAnsi="Arial" w:cs="Arial"/>
              </w:rPr>
              <w:t>ropried</w:t>
            </w:r>
            <w:r w:rsidR="00E81A10">
              <w:rPr>
                <w:rFonts w:ascii="Arial" w:hAnsi="Arial" w:cs="Arial"/>
              </w:rPr>
              <w:t>ades periódicas e sua relação com as ligações químicas</w:t>
            </w:r>
            <w:r w:rsidR="009D2C91">
              <w:rPr>
                <w:rFonts w:ascii="Arial" w:hAnsi="Arial" w:cs="Arial"/>
              </w:rPr>
              <w:t xml:space="preserve">. </w:t>
            </w:r>
            <w:r w:rsidR="00E81A10">
              <w:rPr>
                <w:rFonts w:ascii="Arial" w:hAnsi="Arial" w:cs="Arial"/>
              </w:rPr>
              <w:t>Aspectos de geometria molecular,</w:t>
            </w:r>
            <w:r w:rsidR="009D2C91">
              <w:rPr>
                <w:rFonts w:ascii="Arial" w:hAnsi="Arial" w:cs="Arial"/>
              </w:rPr>
              <w:t xml:space="preserve"> forças i</w:t>
            </w:r>
            <w:r w:rsidR="00A71842" w:rsidRPr="0065303A">
              <w:rPr>
                <w:rFonts w:ascii="Arial" w:hAnsi="Arial" w:cs="Arial"/>
              </w:rPr>
              <w:t>ntermoleculares</w:t>
            </w:r>
            <w:r w:rsidR="00E81A10">
              <w:rPr>
                <w:rFonts w:ascii="Arial" w:hAnsi="Arial" w:cs="Arial"/>
              </w:rPr>
              <w:t xml:space="preserve"> e a r</w:t>
            </w:r>
            <w:r w:rsidR="009D2C91">
              <w:rPr>
                <w:rFonts w:ascii="Arial" w:hAnsi="Arial" w:cs="Arial"/>
              </w:rPr>
              <w:t>elação entre estrutura e propriedades dos materiais.</w:t>
            </w:r>
            <w:r w:rsidR="00995264">
              <w:rPr>
                <w:rFonts w:ascii="Arial" w:hAnsi="Arial" w:cs="Arial"/>
              </w:rPr>
              <w:t xml:space="preserve"> Ainda, são tratados procedimentos laboratoriais e n</w:t>
            </w:r>
            <w:r w:rsidR="00A71842">
              <w:rPr>
                <w:rFonts w:ascii="Arial" w:hAnsi="Arial" w:cs="Arial"/>
              </w:rPr>
              <w:t>ormas de segurança</w:t>
            </w:r>
            <w:r w:rsidR="00995264">
              <w:rPr>
                <w:rFonts w:ascii="Arial" w:hAnsi="Arial" w:cs="Arial"/>
              </w:rPr>
              <w:t xml:space="preserve"> através de</w:t>
            </w:r>
            <w:r w:rsidR="00A71842">
              <w:rPr>
                <w:rFonts w:ascii="Arial" w:hAnsi="Arial" w:cs="Arial"/>
              </w:rPr>
              <w:t xml:space="preserve"> </w:t>
            </w:r>
            <w:r w:rsidR="00995264">
              <w:rPr>
                <w:rFonts w:ascii="Arial" w:hAnsi="Arial" w:cs="Arial"/>
              </w:rPr>
              <w:t>e</w:t>
            </w:r>
            <w:r w:rsidR="00E81A10">
              <w:rPr>
                <w:rFonts w:ascii="Arial" w:hAnsi="Arial" w:cs="Arial"/>
              </w:rPr>
              <w:t>xperimentos direcionados</w:t>
            </w:r>
            <w:r w:rsidR="00995264">
              <w:rPr>
                <w:rFonts w:ascii="Arial" w:hAnsi="Arial" w:cs="Arial"/>
              </w:rPr>
              <w:t xml:space="preserve"> de tópicos em química</w:t>
            </w:r>
            <w:r w:rsidR="00B45B46">
              <w:rPr>
                <w:rFonts w:ascii="Arial" w:hAnsi="Arial" w:cs="Arial"/>
              </w:rPr>
              <w:t>.</w:t>
            </w:r>
          </w:p>
        </w:tc>
      </w:tr>
      <w:tr w:rsidR="00991AE8" w14:paraId="0E968648"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A56A555" w14:textId="77777777" w:rsidR="00991AE8" w:rsidRDefault="00991AE8" w:rsidP="00F70B23">
            <w:pPr>
              <w:spacing w:line="360" w:lineRule="auto"/>
              <w:jc w:val="both"/>
              <w:rPr>
                <w:rFonts w:ascii="Arial" w:hAnsi="Arial" w:cs="Arial"/>
                <w:bCs/>
              </w:rPr>
            </w:pPr>
            <w:r>
              <w:rPr>
                <w:rFonts w:ascii="Arial" w:hAnsi="Arial" w:cs="Arial"/>
                <w:b/>
                <w:bCs/>
              </w:rPr>
              <w:t>3 - OBJETIVOS:</w:t>
            </w:r>
          </w:p>
          <w:p w14:paraId="59117A88" w14:textId="77777777" w:rsidR="00991AE8" w:rsidRPr="005E135C" w:rsidRDefault="00A71842" w:rsidP="00995264">
            <w:pPr>
              <w:suppressAutoHyphens w:val="0"/>
              <w:autoSpaceDE w:val="0"/>
              <w:autoSpaceDN w:val="0"/>
              <w:adjustRightInd w:val="0"/>
              <w:spacing w:line="360" w:lineRule="auto"/>
              <w:jc w:val="both"/>
              <w:rPr>
                <w:rFonts w:ascii="Arial" w:hAnsi="Arial" w:cs="Arial"/>
                <w:bCs/>
              </w:rPr>
            </w:pPr>
            <w:r w:rsidRPr="0065303A">
              <w:rPr>
                <w:rFonts w:ascii="Arial" w:hAnsi="Arial" w:cs="Arial"/>
              </w:rPr>
              <w:t xml:space="preserve">Fornecer aos </w:t>
            </w:r>
            <w:r w:rsidR="00E81A10">
              <w:rPr>
                <w:rFonts w:ascii="Arial" w:hAnsi="Arial" w:cs="Arial"/>
              </w:rPr>
              <w:t>alunos os conceitos básicos de química g</w:t>
            </w:r>
            <w:r w:rsidRPr="0065303A">
              <w:rPr>
                <w:rFonts w:ascii="Arial" w:hAnsi="Arial" w:cs="Arial"/>
              </w:rPr>
              <w:t>eral tradicional, abordando aspectos teóricos da estrutura e propriedades de átomos e moléculas, correlacionando com experiências cotidianas</w:t>
            </w:r>
            <w:r>
              <w:rPr>
                <w:rFonts w:ascii="Arial" w:hAnsi="Arial" w:cs="Arial"/>
              </w:rPr>
              <w:t xml:space="preserve"> e o meio-ambiente</w:t>
            </w:r>
            <w:r w:rsidRPr="0065303A">
              <w:rPr>
                <w:rFonts w:ascii="Arial" w:hAnsi="Arial" w:cs="Arial"/>
              </w:rPr>
              <w:t>.</w:t>
            </w:r>
            <w:r w:rsidR="009D2C91">
              <w:rPr>
                <w:rFonts w:ascii="Arial" w:hAnsi="Arial" w:cs="Arial"/>
              </w:rPr>
              <w:t xml:space="preserve"> </w:t>
            </w:r>
            <w:r w:rsidR="00995264">
              <w:rPr>
                <w:rFonts w:ascii="Arial" w:hAnsi="Arial" w:cs="Arial"/>
              </w:rPr>
              <w:t>Compreender a construção de conceitos a partir de experimentos direcionados</w:t>
            </w:r>
            <w:r w:rsidRPr="003A3E8F">
              <w:rPr>
                <w:rFonts w:ascii="Arial" w:hAnsi="Arial" w:cs="Arial"/>
              </w:rPr>
              <w:t>.</w:t>
            </w:r>
            <w:r w:rsidR="00995264">
              <w:rPr>
                <w:rFonts w:ascii="Arial" w:hAnsi="Arial" w:cs="Arial"/>
              </w:rPr>
              <w:t xml:space="preserve">  </w:t>
            </w:r>
          </w:p>
        </w:tc>
      </w:tr>
      <w:tr w:rsidR="00991AE8" w14:paraId="0A2C63AF"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FAA2796" w14:textId="77777777" w:rsidR="00991AE8" w:rsidRDefault="00991AE8" w:rsidP="00F70B23">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7DBD7E81" w14:textId="77777777" w:rsidR="00A71842" w:rsidRPr="0065303A" w:rsidRDefault="00A71842" w:rsidP="00A71842">
            <w:pPr>
              <w:pStyle w:val="Normal1"/>
              <w:spacing w:line="360" w:lineRule="auto"/>
              <w:rPr>
                <w:rFonts w:ascii="Arial" w:hAnsi="Arial" w:cs="Arial"/>
                <w:bCs/>
                <w:szCs w:val="24"/>
              </w:rPr>
            </w:pPr>
            <w:r w:rsidRPr="0065303A">
              <w:rPr>
                <w:rFonts w:ascii="Arial" w:hAnsi="Arial" w:cs="Arial"/>
                <w:bCs/>
                <w:szCs w:val="24"/>
              </w:rPr>
              <w:t>1. Fundamentos: matéri</w:t>
            </w:r>
            <w:r>
              <w:rPr>
                <w:rFonts w:ascii="Arial" w:hAnsi="Arial" w:cs="Arial"/>
                <w:bCs/>
                <w:szCs w:val="24"/>
              </w:rPr>
              <w:t>a e energia; elementos e átomos</w:t>
            </w:r>
            <w:r w:rsidRPr="0065303A">
              <w:rPr>
                <w:rFonts w:ascii="Arial" w:hAnsi="Arial" w:cs="Arial"/>
                <w:bCs/>
                <w:szCs w:val="24"/>
              </w:rPr>
              <w:t>; mol e massa molar; determinação de fórmulas químicas; misturas e soluções; equações químicas (balanceamento e estequiometria).</w:t>
            </w:r>
          </w:p>
          <w:p w14:paraId="69AB12F9" w14:textId="77777777" w:rsidR="00A71842" w:rsidRPr="0065303A" w:rsidRDefault="00E81A10" w:rsidP="00A71842">
            <w:pPr>
              <w:pStyle w:val="Normal1"/>
              <w:spacing w:line="360" w:lineRule="auto"/>
              <w:rPr>
                <w:rFonts w:ascii="Arial" w:hAnsi="Arial" w:cs="Arial"/>
                <w:bCs/>
                <w:szCs w:val="24"/>
              </w:rPr>
            </w:pPr>
            <w:r>
              <w:rPr>
                <w:rFonts w:ascii="Arial" w:hAnsi="Arial" w:cs="Arial"/>
                <w:bCs/>
                <w:szCs w:val="24"/>
              </w:rPr>
              <w:t>2. Natureza da matéria: O</w:t>
            </w:r>
            <w:r w:rsidR="00A71842" w:rsidRPr="0065303A">
              <w:rPr>
                <w:rFonts w:ascii="Arial" w:hAnsi="Arial" w:cs="Arial"/>
                <w:bCs/>
                <w:szCs w:val="24"/>
              </w:rPr>
              <w:t xml:space="preserve"> desenvolvimento histórico do concei</w:t>
            </w:r>
            <w:r>
              <w:rPr>
                <w:rFonts w:ascii="Arial" w:hAnsi="Arial" w:cs="Arial"/>
                <w:bCs/>
                <w:szCs w:val="24"/>
              </w:rPr>
              <w:t xml:space="preserve">to do átomo; </w:t>
            </w:r>
            <w:r w:rsidR="00A71842" w:rsidRPr="0065303A">
              <w:rPr>
                <w:rFonts w:ascii="Arial" w:hAnsi="Arial" w:cs="Arial"/>
                <w:bCs/>
                <w:szCs w:val="24"/>
              </w:rPr>
              <w:t>Estrutura atômica e a tabela periódica.</w:t>
            </w:r>
          </w:p>
          <w:p w14:paraId="6303BAE3" w14:textId="77777777" w:rsidR="00A71842" w:rsidRPr="0065303A" w:rsidRDefault="00A71842" w:rsidP="00A71842">
            <w:pPr>
              <w:pStyle w:val="Normal1"/>
              <w:spacing w:line="360" w:lineRule="auto"/>
              <w:rPr>
                <w:rFonts w:ascii="Arial" w:hAnsi="Arial" w:cs="Arial"/>
                <w:bCs/>
                <w:szCs w:val="24"/>
              </w:rPr>
            </w:pPr>
            <w:r w:rsidRPr="0065303A">
              <w:rPr>
                <w:rFonts w:ascii="Arial" w:hAnsi="Arial" w:cs="Arial"/>
                <w:bCs/>
                <w:szCs w:val="24"/>
              </w:rPr>
              <w:t>3. Os elementos químicos – Propriedades periódicas: blindagem e carga nuclear efetiva; raio atômico e raio iônico; energia de ionização - compostos metálicos; afinidade eletrônica; Os elementos dos blocos “d” e “f”.</w:t>
            </w:r>
            <w:r>
              <w:rPr>
                <w:rFonts w:ascii="Arial" w:hAnsi="Arial" w:cs="Arial"/>
                <w:bCs/>
                <w:szCs w:val="24"/>
              </w:rPr>
              <w:t xml:space="preserve"> Química descritiva e a questão ambiental.</w:t>
            </w:r>
          </w:p>
          <w:p w14:paraId="21258DE7" w14:textId="77777777" w:rsidR="00A71842" w:rsidRPr="0065303A" w:rsidRDefault="00A71842" w:rsidP="00A71842">
            <w:pPr>
              <w:pStyle w:val="Normal1"/>
              <w:spacing w:line="360" w:lineRule="auto"/>
              <w:rPr>
                <w:rFonts w:ascii="Arial" w:hAnsi="Arial" w:cs="Arial"/>
                <w:bCs/>
                <w:szCs w:val="24"/>
              </w:rPr>
            </w:pPr>
            <w:r w:rsidRPr="0065303A">
              <w:rPr>
                <w:rFonts w:ascii="Arial" w:hAnsi="Arial" w:cs="Arial"/>
                <w:bCs/>
                <w:szCs w:val="24"/>
              </w:rPr>
              <w:t>4. Ligação química e estrutura molecular: Compostos iônicos e covalentes.</w:t>
            </w:r>
          </w:p>
          <w:p w14:paraId="38C19EED" w14:textId="77777777" w:rsidR="00A71842" w:rsidRDefault="00A71842" w:rsidP="00A71842">
            <w:pPr>
              <w:pStyle w:val="Normal1"/>
              <w:spacing w:line="360" w:lineRule="auto"/>
              <w:rPr>
                <w:rFonts w:ascii="Arial" w:hAnsi="Arial" w:cs="Arial"/>
                <w:bCs/>
                <w:szCs w:val="24"/>
              </w:rPr>
            </w:pPr>
            <w:r w:rsidRPr="0065303A">
              <w:rPr>
                <w:rFonts w:ascii="Arial" w:hAnsi="Arial" w:cs="Arial"/>
                <w:bCs/>
                <w:szCs w:val="24"/>
              </w:rPr>
              <w:t>5. Estrutura molecular e forças intermoleculares.</w:t>
            </w:r>
          </w:p>
          <w:p w14:paraId="76FAB2ED" w14:textId="77777777" w:rsidR="00A71842" w:rsidRDefault="00A71842" w:rsidP="00A71842">
            <w:pPr>
              <w:pStyle w:val="Normal1"/>
              <w:spacing w:line="360" w:lineRule="auto"/>
              <w:rPr>
                <w:rFonts w:ascii="Arial" w:hAnsi="Arial" w:cs="Arial"/>
                <w:bCs/>
                <w:szCs w:val="24"/>
              </w:rPr>
            </w:pPr>
            <w:r>
              <w:rPr>
                <w:rFonts w:ascii="Arial" w:hAnsi="Arial" w:cs="Arial"/>
                <w:bCs/>
                <w:szCs w:val="24"/>
              </w:rPr>
              <w:t>6.</w:t>
            </w:r>
            <w:r w:rsidR="00E81A10">
              <w:rPr>
                <w:rFonts w:ascii="Arial" w:hAnsi="Arial" w:cs="Arial"/>
                <w:bCs/>
                <w:szCs w:val="24"/>
              </w:rPr>
              <w:t xml:space="preserve"> </w:t>
            </w:r>
            <w:r>
              <w:rPr>
                <w:rFonts w:ascii="Arial" w:hAnsi="Arial" w:cs="Arial"/>
                <w:bCs/>
                <w:szCs w:val="24"/>
              </w:rPr>
              <w:t>Experimentos Direcionados</w:t>
            </w:r>
          </w:p>
          <w:p w14:paraId="0AAF1D38" w14:textId="77777777" w:rsidR="00A71842" w:rsidRPr="003A3E8F" w:rsidRDefault="00E81A10" w:rsidP="00A71842">
            <w:pPr>
              <w:pStyle w:val="Normal1"/>
              <w:spacing w:line="360" w:lineRule="auto"/>
              <w:rPr>
                <w:rFonts w:ascii="Arial" w:hAnsi="Arial" w:cs="Arial"/>
                <w:bCs/>
                <w:szCs w:val="24"/>
              </w:rPr>
            </w:pPr>
            <w:r>
              <w:rPr>
                <w:rFonts w:ascii="Arial" w:hAnsi="Arial" w:cs="Arial"/>
                <w:bCs/>
                <w:szCs w:val="24"/>
              </w:rPr>
              <w:t xml:space="preserve">  </w:t>
            </w:r>
            <w:r w:rsidR="00A71842">
              <w:rPr>
                <w:rFonts w:ascii="Arial" w:hAnsi="Arial" w:cs="Arial"/>
                <w:bCs/>
                <w:szCs w:val="24"/>
              </w:rPr>
              <w:t>6.1. Normas de s</w:t>
            </w:r>
            <w:r w:rsidR="00A71842" w:rsidRPr="003A3E8F">
              <w:rPr>
                <w:rFonts w:ascii="Arial" w:hAnsi="Arial" w:cs="Arial"/>
                <w:bCs/>
                <w:szCs w:val="24"/>
              </w:rPr>
              <w:t>egurança</w:t>
            </w:r>
          </w:p>
          <w:p w14:paraId="7B00AF34" w14:textId="77777777" w:rsidR="00A71842" w:rsidRPr="003A3E8F" w:rsidRDefault="00E81A10" w:rsidP="00A71842">
            <w:pPr>
              <w:pStyle w:val="Normal1"/>
              <w:spacing w:line="360" w:lineRule="auto"/>
              <w:rPr>
                <w:rFonts w:ascii="Arial" w:hAnsi="Arial" w:cs="Arial"/>
                <w:bCs/>
                <w:szCs w:val="24"/>
              </w:rPr>
            </w:pPr>
            <w:r>
              <w:rPr>
                <w:rFonts w:ascii="Arial" w:hAnsi="Arial" w:cs="Arial"/>
                <w:bCs/>
                <w:szCs w:val="24"/>
              </w:rPr>
              <w:t xml:space="preserve">  </w:t>
            </w:r>
            <w:r w:rsidR="00A71842">
              <w:rPr>
                <w:rFonts w:ascii="Arial" w:hAnsi="Arial" w:cs="Arial"/>
                <w:bCs/>
                <w:szCs w:val="24"/>
              </w:rPr>
              <w:t>6.2.</w:t>
            </w:r>
            <w:r w:rsidR="00A71842" w:rsidRPr="003A3E8F">
              <w:rPr>
                <w:rFonts w:ascii="Arial" w:hAnsi="Arial" w:cs="Arial"/>
                <w:bCs/>
                <w:szCs w:val="24"/>
              </w:rPr>
              <w:t xml:space="preserve"> Soluções </w:t>
            </w:r>
            <w:r w:rsidR="00A71842">
              <w:rPr>
                <w:rFonts w:ascii="Arial" w:hAnsi="Arial" w:cs="Arial"/>
                <w:bCs/>
                <w:szCs w:val="24"/>
              </w:rPr>
              <w:t>i</w:t>
            </w:r>
            <w:r w:rsidR="00A71842" w:rsidRPr="003A3E8F">
              <w:rPr>
                <w:rFonts w:ascii="Arial" w:hAnsi="Arial" w:cs="Arial"/>
                <w:bCs/>
                <w:szCs w:val="24"/>
              </w:rPr>
              <w:t>nsaturadas, saturadas e supersaturadas</w:t>
            </w:r>
            <w:r w:rsidR="00A71842">
              <w:rPr>
                <w:rFonts w:ascii="Arial" w:hAnsi="Arial" w:cs="Arial"/>
                <w:bCs/>
                <w:szCs w:val="24"/>
              </w:rPr>
              <w:t xml:space="preserve"> –</w:t>
            </w:r>
            <w:r w:rsidR="00A71842" w:rsidRPr="003A3E8F">
              <w:rPr>
                <w:rFonts w:ascii="Arial" w:hAnsi="Arial" w:cs="Arial"/>
                <w:bCs/>
                <w:szCs w:val="24"/>
              </w:rPr>
              <w:t xml:space="preserve"> Densidade</w:t>
            </w:r>
          </w:p>
          <w:p w14:paraId="644E5121" w14:textId="77777777" w:rsidR="00A71842" w:rsidRPr="003A3E8F" w:rsidRDefault="00E81A10" w:rsidP="00A71842">
            <w:pPr>
              <w:pStyle w:val="Normal1"/>
              <w:spacing w:line="360" w:lineRule="auto"/>
              <w:rPr>
                <w:rFonts w:ascii="Arial" w:hAnsi="Arial" w:cs="Arial"/>
                <w:bCs/>
                <w:szCs w:val="24"/>
              </w:rPr>
            </w:pPr>
            <w:r>
              <w:rPr>
                <w:rFonts w:ascii="Arial" w:hAnsi="Arial" w:cs="Arial"/>
                <w:bCs/>
                <w:szCs w:val="24"/>
              </w:rPr>
              <w:t xml:space="preserve">  </w:t>
            </w:r>
            <w:r w:rsidR="00A71842">
              <w:rPr>
                <w:rFonts w:ascii="Arial" w:hAnsi="Arial" w:cs="Arial"/>
                <w:bCs/>
                <w:szCs w:val="24"/>
              </w:rPr>
              <w:t>6.3.</w:t>
            </w:r>
            <w:r>
              <w:rPr>
                <w:rFonts w:ascii="Arial" w:hAnsi="Arial" w:cs="Arial"/>
                <w:bCs/>
                <w:szCs w:val="24"/>
              </w:rPr>
              <w:t xml:space="preserve"> </w:t>
            </w:r>
            <w:r w:rsidR="00A71842">
              <w:rPr>
                <w:rFonts w:ascii="Arial" w:hAnsi="Arial" w:cs="Arial"/>
                <w:bCs/>
                <w:szCs w:val="24"/>
              </w:rPr>
              <w:t>Gases – Equação de estado</w:t>
            </w:r>
          </w:p>
          <w:p w14:paraId="2B8B46EA" w14:textId="77777777" w:rsidR="00A71842" w:rsidRPr="003A3E8F" w:rsidRDefault="00E81A10" w:rsidP="00A71842">
            <w:pPr>
              <w:pStyle w:val="Normal1"/>
              <w:spacing w:line="360" w:lineRule="auto"/>
              <w:rPr>
                <w:rFonts w:ascii="Arial" w:hAnsi="Arial" w:cs="Arial"/>
                <w:bCs/>
                <w:szCs w:val="24"/>
              </w:rPr>
            </w:pPr>
            <w:r>
              <w:rPr>
                <w:rFonts w:ascii="Arial" w:hAnsi="Arial" w:cs="Arial"/>
                <w:bCs/>
                <w:szCs w:val="24"/>
              </w:rPr>
              <w:t xml:space="preserve">  </w:t>
            </w:r>
            <w:r w:rsidR="00A71842">
              <w:rPr>
                <w:rFonts w:ascii="Arial" w:hAnsi="Arial" w:cs="Arial"/>
                <w:bCs/>
                <w:szCs w:val="24"/>
              </w:rPr>
              <w:t>6.4.</w:t>
            </w:r>
            <w:r>
              <w:rPr>
                <w:rFonts w:ascii="Arial" w:hAnsi="Arial" w:cs="Arial"/>
                <w:bCs/>
                <w:szCs w:val="24"/>
              </w:rPr>
              <w:t xml:space="preserve"> </w:t>
            </w:r>
            <w:r w:rsidR="00A71842">
              <w:rPr>
                <w:rFonts w:ascii="Arial" w:hAnsi="Arial" w:cs="Arial"/>
                <w:bCs/>
                <w:szCs w:val="24"/>
              </w:rPr>
              <w:t xml:space="preserve">Volumetria – Titulação </w:t>
            </w:r>
            <w:r w:rsidR="00A71842" w:rsidRPr="003A3E8F">
              <w:rPr>
                <w:rFonts w:ascii="Arial" w:hAnsi="Arial" w:cs="Arial"/>
                <w:bCs/>
                <w:szCs w:val="24"/>
              </w:rPr>
              <w:t xml:space="preserve">ácido-base </w:t>
            </w:r>
          </w:p>
          <w:p w14:paraId="192C5660" w14:textId="77777777" w:rsidR="00A71842" w:rsidRPr="003A3E8F" w:rsidRDefault="00E81A10" w:rsidP="00A71842">
            <w:pPr>
              <w:pStyle w:val="Normal1"/>
              <w:spacing w:line="360" w:lineRule="auto"/>
              <w:rPr>
                <w:rFonts w:ascii="Arial" w:hAnsi="Arial" w:cs="Arial"/>
                <w:bCs/>
                <w:szCs w:val="24"/>
              </w:rPr>
            </w:pPr>
            <w:r>
              <w:rPr>
                <w:rFonts w:ascii="Arial" w:hAnsi="Arial" w:cs="Arial"/>
                <w:bCs/>
                <w:szCs w:val="24"/>
              </w:rPr>
              <w:t xml:space="preserve">  </w:t>
            </w:r>
            <w:r w:rsidR="00A71842">
              <w:rPr>
                <w:rFonts w:ascii="Arial" w:hAnsi="Arial" w:cs="Arial"/>
                <w:bCs/>
                <w:szCs w:val="24"/>
              </w:rPr>
              <w:t>6.5.</w:t>
            </w:r>
            <w:r>
              <w:rPr>
                <w:rFonts w:ascii="Arial" w:hAnsi="Arial" w:cs="Arial"/>
                <w:bCs/>
                <w:szCs w:val="24"/>
              </w:rPr>
              <w:t xml:space="preserve"> </w:t>
            </w:r>
            <w:r w:rsidR="00A71842">
              <w:rPr>
                <w:rFonts w:ascii="Arial" w:hAnsi="Arial" w:cs="Arial"/>
                <w:bCs/>
                <w:szCs w:val="24"/>
              </w:rPr>
              <w:t>Cinética Química</w:t>
            </w:r>
            <w:r w:rsidR="00A71842" w:rsidRPr="003A3E8F">
              <w:rPr>
                <w:rFonts w:ascii="Arial" w:hAnsi="Arial" w:cs="Arial"/>
                <w:bCs/>
                <w:szCs w:val="24"/>
              </w:rPr>
              <w:t xml:space="preserve"> – </w:t>
            </w:r>
            <w:r w:rsidR="00A71842">
              <w:rPr>
                <w:rFonts w:ascii="Arial" w:hAnsi="Arial" w:cs="Arial"/>
                <w:bCs/>
                <w:szCs w:val="24"/>
              </w:rPr>
              <w:t>Fatores que afetam a velocidade da reação</w:t>
            </w:r>
          </w:p>
          <w:p w14:paraId="54FA72C5" w14:textId="77777777" w:rsidR="00A71842" w:rsidRPr="003A3E8F" w:rsidRDefault="00E81A10" w:rsidP="00A71842">
            <w:pPr>
              <w:pStyle w:val="Normal1"/>
              <w:spacing w:line="360" w:lineRule="auto"/>
              <w:rPr>
                <w:rFonts w:ascii="Arial" w:hAnsi="Arial" w:cs="Arial"/>
                <w:bCs/>
                <w:szCs w:val="24"/>
              </w:rPr>
            </w:pPr>
            <w:r>
              <w:rPr>
                <w:rFonts w:ascii="Arial" w:hAnsi="Arial" w:cs="Arial"/>
                <w:bCs/>
                <w:szCs w:val="24"/>
              </w:rPr>
              <w:t xml:space="preserve">  </w:t>
            </w:r>
            <w:r w:rsidR="00A71842">
              <w:rPr>
                <w:rFonts w:ascii="Arial" w:hAnsi="Arial" w:cs="Arial"/>
                <w:bCs/>
                <w:szCs w:val="24"/>
              </w:rPr>
              <w:t>6.6.</w:t>
            </w:r>
            <w:r>
              <w:rPr>
                <w:rFonts w:ascii="Arial" w:hAnsi="Arial" w:cs="Arial"/>
                <w:bCs/>
                <w:szCs w:val="24"/>
              </w:rPr>
              <w:t xml:space="preserve"> </w:t>
            </w:r>
            <w:r w:rsidR="00A71842">
              <w:rPr>
                <w:rFonts w:ascii="Arial" w:hAnsi="Arial" w:cs="Arial"/>
                <w:bCs/>
                <w:szCs w:val="24"/>
              </w:rPr>
              <w:t>Equilíbrio Químico – O princípio de Lê Chatelier</w:t>
            </w:r>
          </w:p>
          <w:p w14:paraId="2711DDDD" w14:textId="77777777" w:rsidR="00A71842" w:rsidRPr="003A3E8F" w:rsidRDefault="00E81A10" w:rsidP="00A71842">
            <w:pPr>
              <w:pStyle w:val="Normal1"/>
              <w:spacing w:line="360" w:lineRule="auto"/>
              <w:rPr>
                <w:rFonts w:ascii="Arial" w:hAnsi="Arial" w:cs="Arial"/>
                <w:bCs/>
                <w:szCs w:val="24"/>
              </w:rPr>
            </w:pPr>
            <w:r>
              <w:rPr>
                <w:rFonts w:ascii="Arial" w:hAnsi="Arial" w:cs="Arial"/>
                <w:bCs/>
                <w:szCs w:val="24"/>
              </w:rPr>
              <w:t xml:space="preserve">  </w:t>
            </w:r>
            <w:r w:rsidR="00A71842">
              <w:rPr>
                <w:rFonts w:ascii="Arial" w:hAnsi="Arial" w:cs="Arial"/>
                <w:bCs/>
                <w:szCs w:val="24"/>
              </w:rPr>
              <w:t>6.7.</w:t>
            </w:r>
            <w:r w:rsidR="00A71842" w:rsidRPr="003A3E8F">
              <w:rPr>
                <w:rFonts w:ascii="Arial" w:hAnsi="Arial" w:cs="Arial"/>
                <w:bCs/>
                <w:szCs w:val="24"/>
              </w:rPr>
              <w:t xml:space="preserve"> Reações de oxiredução–</w:t>
            </w:r>
            <w:r w:rsidR="00A71842">
              <w:rPr>
                <w:rFonts w:ascii="Arial" w:hAnsi="Arial" w:cs="Arial"/>
                <w:bCs/>
                <w:szCs w:val="24"/>
              </w:rPr>
              <w:t xml:space="preserve"> Pil</w:t>
            </w:r>
            <w:r w:rsidR="00A71842" w:rsidRPr="003A3E8F">
              <w:rPr>
                <w:rFonts w:ascii="Arial" w:hAnsi="Arial" w:cs="Arial"/>
                <w:bCs/>
                <w:szCs w:val="24"/>
              </w:rPr>
              <w:t>has</w:t>
            </w:r>
            <w:r w:rsidR="00A71842">
              <w:rPr>
                <w:rFonts w:ascii="Arial" w:hAnsi="Arial" w:cs="Arial"/>
                <w:bCs/>
                <w:szCs w:val="24"/>
              </w:rPr>
              <w:t xml:space="preserve"> e eletrólise </w:t>
            </w:r>
          </w:p>
          <w:p w14:paraId="74C16B83" w14:textId="77777777" w:rsidR="00991AE8" w:rsidRDefault="00E81A10" w:rsidP="00A71842">
            <w:pPr>
              <w:suppressAutoHyphens w:val="0"/>
              <w:autoSpaceDE w:val="0"/>
              <w:autoSpaceDN w:val="0"/>
              <w:adjustRightInd w:val="0"/>
              <w:spacing w:line="360" w:lineRule="auto"/>
              <w:jc w:val="both"/>
              <w:rPr>
                <w:rFonts w:ascii="Arial" w:hAnsi="Arial" w:cs="Arial"/>
                <w:lang w:eastAsia="pt-BR"/>
              </w:rPr>
            </w:pPr>
            <w:r>
              <w:rPr>
                <w:rFonts w:ascii="Arial" w:hAnsi="Arial" w:cs="Arial"/>
                <w:bCs/>
              </w:rPr>
              <w:t xml:space="preserve">  6.8. </w:t>
            </w:r>
            <w:r w:rsidR="00A71842" w:rsidRPr="00A71842">
              <w:rPr>
                <w:rFonts w:ascii="Arial" w:hAnsi="Arial" w:cs="Arial"/>
                <w:bCs/>
              </w:rPr>
              <w:t>Química Orgânica – Propriedades do</w:t>
            </w:r>
            <w:r>
              <w:rPr>
                <w:rFonts w:ascii="Arial" w:hAnsi="Arial" w:cs="Arial"/>
                <w:bCs/>
              </w:rPr>
              <w:t xml:space="preserve">s compostos orgânicos, síntese, </w:t>
            </w:r>
            <w:r w:rsidR="00A71842" w:rsidRPr="00A71842">
              <w:rPr>
                <w:rFonts w:ascii="Arial" w:hAnsi="Arial" w:cs="Arial"/>
                <w:bCs/>
              </w:rPr>
              <w:t>polímeros</w:t>
            </w:r>
            <w:r w:rsidR="00991AE8" w:rsidRPr="00A71842">
              <w:rPr>
                <w:rFonts w:ascii="Arial" w:hAnsi="Arial" w:cs="Arial"/>
                <w:lang w:eastAsia="pt-BR"/>
              </w:rPr>
              <w:t>.</w:t>
            </w:r>
          </w:p>
          <w:p w14:paraId="0FB55FA0" w14:textId="65D682C9" w:rsidR="007F6E14" w:rsidRDefault="007F6E14" w:rsidP="00A71842">
            <w:pPr>
              <w:suppressAutoHyphens w:val="0"/>
              <w:autoSpaceDE w:val="0"/>
              <w:autoSpaceDN w:val="0"/>
              <w:adjustRightInd w:val="0"/>
              <w:spacing w:line="360" w:lineRule="auto"/>
              <w:jc w:val="both"/>
              <w:rPr>
                <w:rFonts w:ascii="Arial" w:hAnsi="Arial" w:cs="Arial"/>
                <w:lang w:eastAsia="pt-BR"/>
              </w:rPr>
            </w:pPr>
            <w:r>
              <w:rPr>
                <w:rFonts w:ascii="Arial" w:hAnsi="Arial" w:cs="Arial"/>
                <w:lang w:eastAsia="pt-BR"/>
              </w:rPr>
              <w:t xml:space="preserve">7. </w:t>
            </w:r>
            <w:r>
              <w:rPr>
                <w:rFonts w:ascii="Arial" w:hAnsi="Arial" w:cs="Arial"/>
              </w:rPr>
              <w:t>Políticas de Educação Ambiental. Política Nacional de Resíduos Sólidos  Lei n</w:t>
            </w:r>
            <w:r>
              <w:rPr>
                <w:rFonts w:ascii="Arial" w:hAnsi="Arial" w:cs="Arial"/>
                <w:vertAlign w:val="superscript"/>
              </w:rPr>
              <w:t>o</w:t>
            </w:r>
            <w:r>
              <w:rPr>
                <w:rFonts w:ascii="Arial" w:hAnsi="Arial" w:cs="Arial"/>
              </w:rPr>
              <w:t xml:space="preserve"> 12.305, de 02 de  agosto de 2010.</w:t>
            </w:r>
          </w:p>
          <w:p w14:paraId="73792925" w14:textId="77777777" w:rsidR="007F6E14" w:rsidRPr="00A71842" w:rsidRDefault="007F6E14" w:rsidP="00A71842">
            <w:pPr>
              <w:suppressAutoHyphens w:val="0"/>
              <w:autoSpaceDE w:val="0"/>
              <w:autoSpaceDN w:val="0"/>
              <w:adjustRightInd w:val="0"/>
              <w:spacing w:line="360" w:lineRule="auto"/>
              <w:jc w:val="both"/>
              <w:rPr>
                <w:rFonts w:ascii="Arial" w:hAnsi="Arial" w:cs="Arial"/>
                <w:lang w:eastAsia="pt-BR"/>
              </w:rPr>
            </w:pPr>
          </w:p>
        </w:tc>
      </w:tr>
      <w:tr w:rsidR="00A71842" w14:paraId="0085E1B0"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D1507AF" w14:textId="77777777" w:rsidR="00337FC0" w:rsidRDefault="00A71842" w:rsidP="00337FC0">
            <w:pPr>
              <w:pStyle w:val="Normal1"/>
              <w:spacing w:line="360" w:lineRule="auto"/>
              <w:jc w:val="both"/>
              <w:rPr>
                <w:rFonts w:ascii="Arial" w:hAnsi="Arial" w:cs="Arial"/>
                <w:b/>
                <w:szCs w:val="24"/>
              </w:rPr>
            </w:pPr>
            <w:r w:rsidRPr="0065303A">
              <w:rPr>
                <w:rFonts w:ascii="Arial" w:hAnsi="Arial" w:cs="Arial"/>
                <w:b/>
                <w:szCs w:val="24"/>
              </w:rPr>
              <w:t>5 - BIBLIOGRAFIA BÁSICA:</w:t>
            </w:r>
          </w:p>
          <w:p w14:paraId="7705F786" w14:textId="2AD4B39F" w:rsidR="00A71842" w:rsidRPr="00337FC0" w:rsidRDefault="00A71842" w:rsidP="00337FC0">
            <w:pPr>
              <w:pStyle w:val="Normal1"/>
              <w:spacing w:line="360" w:lineRule="auto"/>
              <w:jc w:val="both"/>
              <w:rPr>
                <w:rFonts w:ascii="Arial" w:hAnsi="Arial" w:cs="Arial"/>
                <w:szCs w:val="24"/>
              </w:rPr>
            </w:pPr>
            <w:r w:rsidRPr="0065303A">
              <w:rPr>
                <w:rFonts w:ascii="Arial" w:hAnsi="Arial" w:cs="Arial"/>
                <w:szCs w:val="24"/>
              </w:rPr>
              <w:t>ATKINS</w:t>
            </w:r>
            <w:r w:rsidR="00E57D39">
              <w:rPr>
                <w:rFonts w:ascii="Arial" w:hAnsi="Arial" w:cs="Arial"/>
                <w:szCs w:val="24"/>
              </w:rPr>
              <w:t>, Peter;</w:t>
            </w:r>
            <w:r w:rsidRPr="0065303A">
              <w:rPr>
                <w:rFonts w:ascii="Arial" w:hAnsi="Arial" w:cs="Arial"/>
                <w:szCs w:val="24"/>
              </w:rPr>
              <w:t xml:space="preserve"> JONES,</w:t>
            </w:r>
            <w:r w:rsidR="00E57D39">
              <w:rPr>
                <w:rFonts w:ascii="Arial" w:hAnsi="Arial" w:cs="Arial"/>
                <w:szCs w:val="24"/>
              </w:rPr>
              <w:t xml:space="preserve"> Loretta.</w:t>
            </w:r>
            <w:r w:rsidRPr="0065303A">
              <w:rPr>
                <w:rFonts w:ascii="Arial" w:hAnsi="Arial" w:cs="Arial"/>
                <w:szCs w:val="24"/>
              </w:rPr>
              <w:t xml:space="preserve"> </w:t>
            </w:r>
            <w:r w:rsidRPr="009B15C5">
              <w:rPr>
                <w:rFonts w:ascii="Arial" w:hAnsi="Arial" w:cs="Arial"/>
                <w:b/>
                <w:szCs w:val="24"/>
              </w:rPr>
              <w:t xml:space="preserve">Princípios de Química </w:t>
            </w:r>
            <w:r w:rsidRPr="00E57D39">
              <w:rPr>
                <w:rFonts w:ascii="Arial" w:hAnsi="Arial" w:cs="Arial"/>
                <w:szCs w:val="24"/>
              </w:rPr>
              <w:t>– Questionando a vida moderna e o meio ambiente</w:t>
            </w:r>
            <w:r w:rsidRPr="0065303A">
              <w:rPr>
                <w:rFonts w:ascii="Arial" w:hAnsi="Arial" w:cs="Arial"/>
                <w:szCs w:val="24"/>
              </w:rPr>
              <w:t xml:space="preserve">. </w:t>
            </w:r>
            <w:r w:rsidR="00E57D39" w:rsidRPr="00E4759D">
              <w:rPr>
                <w:rFonts w:ascii="Arial" w:hAnsi="Arial" w:cs="Arial"/>
                <w:szCs w:val="24"/>
                <w:lang w:val="en-US"/>
              </w:rPr>
              <w:t>5</w:t>
            </w:r>
            <w:r w:rsidR="000B321A" w:rsidRPr="00E4759D">
              <w:rPr>
                <w:rFonts w:ascii="Arial" w:hAnsi="Arial" w:cs="Arial"/>
                <w:szCs w:val="24"/>
                <w:lang w:val="en-US"/>
              </w:rPr>
              <w:t xml:space="preserve">° Ed., </w:t>
            </w:r>
            <w:r w:rsidR="00E57D39" w:rsidRPr="00E4759D">
              <w:rPr>
                <w:rFonts w:ascii="Arial" w:hAnsi="Arial" w:cs="Arial"/>
                <w:szCs w:val="24"/>
                <w:lang w:val="en-US"/>
              </w:rPr>
              <w:t>Porto Alegre, Ed. Bookman, 2011.</w:t>
            </w:r>
            <w:r w:rsidR="000B321A" w:rsidRPr="00BD27C4">
              <w:rPr>
                <w:rFonts w:ascii="Arial" w:hAnsi="Arial" w:cs="Arial"/>
                <w:szCs w:val="24"/>
                <w:lang w:val="en-US"/>
              </w:rPr>
              <w:t xml:space="preserve">BROWN, </w:t>
            </w:r>
            <w:r w:rsidR="00E57D39" w:rsidRPr="00BD27C4">
              <w:rPr>
                <w:rFonts w:ascii="Arial" w:hAnsi="Arial" w:cs="Arial"/>
                <w:szCs w:val="24"/>
                <w:lang w:val="en-US"/>
              </w:rPr>
              <w:t>Theodore; LEMAY, Eugene</w:t>
            </w:r>
            <w:r w:rsidR="002F473C" w:rsidRPr="00BD27C4">
              <w:rPr>
                <w:rFonts w:ascii="Arial" w:hAnsi="Arial" w:cs="Arial"/>
                <w:szCs w:val="24"/>
                <w:lang w:val="en-US"/>
              </w:rPr>
              <w:t xml:space="preserve">; </w:t>
            </w:r>
            <w:r w:rsidR="000B321A" w:rsidRPr="00BD27C4">
              <w:rPr>
                <w:rFonts w:ascii="Arial" w:hAnsi="Arial" w:cs="Arial"/>
                <w:szCs w:val="24"/>
                <w:lang w:val="en-US"/>
              </w:rPr>
              <w:t>BURSTEN,</w:t>
            </w:r>
            <w:r w:rsidR="002F473C" w:rsidRPr="00BD27C4">
              <w:rPr>
                <w:rFonts w:ascii="Arial" w:hAnsi="Arial" w:cs="Arial"/>
                <w:szCs w:val="24"/>
                <w:lang w:val="en-US"/>
              </w:rPr>
              <w:t xml:space="preserve"> Bruce.</w:t>
            </w:r>
            <w:r w:rsidR="000B321A" w:rsidRPr="00BD27C4">
              <w:rPr>
                <w:rFonts w:ascii="Arial" w:hAnsi="Arial" w:cs="Arial"/>
                <w:szCs w:val="24"/>
                <w:lang w:val="en-US"/>
              </w:rPr>
              <w:t xml:space="preserve"> </w:t>
            </w:r>
            <w:r w:rsidR="000B321A" w:rsidRPr="008907CE">
              <w:rPr>
                <w:rFonts w:ascii="Arial" w:hAnsi="Arial" w:cs="Arial"/>
                <w:b/>
                <w:szCs w:val="24"/>
              </w:rPr>
              <w:t xml:space="preserve">Química </w:t>
            </w:r>
            <w:r w:rsidR="000B321A" w:rsidRPr="00E57D39">
              <w:rPr>
                <w:rFonts w:ascii="Arial" w:hAnsi="Arial" w:cs="Arial"/>
                <w:szCs w:val="24"/>
              </w:rPr>
              <w:t>- A Ciência central</w:t>
            </w:r>
            <w:r w:rsidR="000B321A" w:rsidRPr="008907CE">
              <w:rPr>
                <w:rFonts w:ascii="Arial" w:hAnsi="Arial" w:cs="Arial"/>
                <w:szCs w:val="24"/>
              </w:rPr>
              <w:t>.</w:t>
            </w:r>
            <w:r w:rsidR="00E57D39">
              <w:rPr>
                <w:rFonts w:ascii="Arial" w:hAnsi="Arial" w:cs="Arial"/>
                <w:szCs w:val="24"/>
              </w:rPr>
              <w:t xml:space="preserve"> </w:t>
            </w:r>
            <w:r w:rsidR="000B321A" w:rsidRPr="008907CE">
              <w:rPr>
                <w:rFonts w:ascii="Arial" w:hAnsi="Arial" w:cs="Arial"/>
                <w:szCs w:val="24"/>
              </w:rPr>
              <w:t>9° Ed.,</w:t>
            </w:r>
            <w:r w:rsidR="00E57D39">
              <w:rPr>
                <w:rFonts w:ascii="Arial" w:hAnsi="Arial" w:cs="Arial"/>
                <w:szCs w:val="24"/>
              </w:rPr>
              <w:t xml:space="preserve"> São Paulo,</w:t>
            </w:r>
            <w:r w:rsidR="000B321A" w:rsidRPr="008907CE">
              <w:rPr>
                <w:rFonts w:ascii="Arial" w:hAnsi="Arial" w:cs="Arial"/>
                <w:szCs w:val="24"/>
              </w:rPr>
              <w:t xml:space="preserve"> </w:t>
            </w:r>
            <w:r w:rsidR="00E57D39">
              <w:rPr>
                <w:rFonts w:ascii="Arial" w:hAnsi="Arial" w:cs="Arial"/>
                <w:szCs w:val="24"/>
              </w:rPr>
              <w:t>Ed. Prentice Hall</w:t>
            </w:r>
            <w:r w:rsidR="000B321A" w:rsidRPr="008907CE">
              <w:rPr>
                <w:rFonts w:ascii="Arial" w:hAnsi="Arial" w:cs="Arial"/>
                <w:szCs w:val="24"/>
              </w:rPr>
              <w:t>, 2005.</w:t>
            </w:r>
          </w:p>
          <w:p w14:paraId="3AF5BDFA" w14:textId="77777777" w:rsidR="00A71842" w:rsidRPr="00AB0F3C" w:rsidRDefault="002F473C" w:rsidP="002F473C">
            <w:pPr>
              <w:spacing w:line="360" w:lineRule="auto"/>
              <w:jc w:val="both"/>
              <w:rPr>
                <w:rFonts w:ascii="Arial" w:hAnsi="Arial" w:cs="Arial"/>
              </w:rPr>
            </w:pPr>
            <w:r>
              <w:rPr>
                <w:rFonts w:ascii="Arial" w:hAnsi="Arial" w:cs="Arial"/>
              </w:rPr>
              <w:t>MAHAN, Bruce;</w:t>
            </w:r>
            <w:r w:rsidR="00A71842" w:rsidRPr="008369F4">
              <w:rPr>
                <w:rFonts w:ascii="Arial" w:hAnsi="Arial" w:cs="Arial"/>
              </w:rPr>
              <w:t xml:space="preserve"> MYERS,</w:t>
            </w:r>
            <w:r>
              <w:rPr>
                <w:rFonts w:ascii="Arial" w:hAnsi="Arial" w:cs="Arial"/>
              </w:rPr>
              <w:t xml:space="preserve"> Rollie.</w:t>
            </w:r>
            <w:r w:rsidR="00A71842" w:rsidRPr="008369F4">
              <w:rPr>
                <w:rFonts w:ascii="Arial" w:hAnsi="Arial" w:cs="Arial"/>
              </w:rPr>
              <w:t xml:space="preserve"> </w:t>
            </w:r>
            <w:r w:rsidR="00A71842" w:rsidRPr="009B15C5">
              <w:rPr>
                <w:rFonts w:ascii="Arial" w:hAnsi="Arial" w:cs="Arial"/>
                <w:b/>
              </w:rPr>
              <w:t xml:space="preserve">Química </w:t>
            </w:r>
            <w:r w:rsidR="00A71842" w:rsidRPr="00E57D39">
              <w:rPr>
                <w:rFonts w:ascii="Arial" w:hAnsi="Arial" w:cs="Arial"/>
              </w:rPr>
              <w:t>- Um Curso Universitário</w:t>
            </w:r>
            <w:r w:rsidR="00A71842" w:rsidRPr="008369F4">
              <w:rPr>
                <w:rFonts w:ascii="Arial" w:hAnsi="Arial" w:cs="Arial"/>
              </w:rPr>
              <w:t xml:space="preserve">. </w:t>
            </w:r>
            <w:r w:rsidR="00A71842" w:rsidRPr="00BD27C4">
              <w:rPr>
                <w:rFonts w:ascii="Arial" w:hAnsi="Arial" w:cs="Arial"/>
              </w:rPr>
              <w:t xml:space="preserve">4° Ed., </w:t>
            </w:r>
            <w:r w:rsidRPr="00BD27C4">
              <w:rPr>
                <w:rFonts w:ascii="Arial" w:hAnsi="Arial" w:cs="Arial"/>
              </w:rPr>
              <w:t>São Paulo, Ed. Blücher, 1996</w:t>
            </w:r>
            <w:r w:rsidR="00A71842" w:rsidRPr="00BD27C4">
              <w:rPr>
                <w:rFonts w:ascii="Arial" w:hAnsi="Arial" w:cs="Arial"/>
              </w:rPr>
              <w:t>.</w:t>
            </w:r>
          </w:p>
        </w:tc>
      </w:tr>
      <w:tr w:rsidR="00991AE8" w14:paraId="1DBD6A81"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B2FC374" w14:textId="77777777" w:rsidR="00991AE8" w:rsidRDefault="00991AE8" w:rsidP="00F70B23">
            <w:pPr>
              <w:spacing w:line="360" w:lineRule="auto"/>
              <w:jc w:val="both"/>
              <w:rPr>
                <w:rFonts w:ascii="Arial" w:hAnsi="Arial" w:cs="Arial"/>
                <w:i/>
                <w:lang w:val="es-ES"/>
              </w:rPr>
            </w:pPr>
            <w:r>
              <w:rPr>
                <w:rFonts w:ascii="Arial" w:hAnsi="Arial" w:cs="Arial"/>
                <w:b/>
                <w:bCs/>
              </w:rPr>
              <w:t>6 - BIBLIOGRAFIA COMPLEMENTAR:</w:t>
            </w:r>
          </w:p>
          <w:p w14:paraId="6269FA8D" w14:textId="77777777" w:rsidR="00A71842" w:rsidRPr="00BD27C4" w:rsidRDefault="00A71842" w:rsidP="00A71842">
            <w:pPr>
              <w:pStyle w:val="Normal1"/>
              <w:spacing w:line="360" w:lineRule="auto"/>
              <w:jc w:val="both"/>
              <w:rPr>
                <w:rFonts w:ascii="Arial" w:hAnsi="Arial" w:cs="Arial"/>
                <w:szCs w:val="24"/>
                <w:lang w:val="en-US"/>
              </w:rPr>
            </w:pPr>
            <w:r w:rsidRPr="008369F4">
              <w:rPr>
                <w:rFonts w:ascii="Arial" w:hAnsi="Arial" w:cs="Arial"/>
                <w:szCs w:val="24"/>
              </w:rPr>
              <w:t>RUSSELL,</w:t>
            </w:r>
            <w:r w:rsidR="00F51B57">
              <w:rPr>
                <w:rFonts w:ascii="Arial" w:hAnsi="Arial" w:cs="Arial"/>
                <w:szCs w:val="24"/>
              </w:rPr>
              <w:t xml:space="preserve"> John.</w:t>
            </w:r>
            <w:r w:rsidRPr="008369F4">
              <w:rPr>
                <w:rFonts w:ascii="Arial" w:hAnsi="Arial" w:cs="Arial"/>
                <w:szCs w:val="24"/>
              </w:rPr>
              <w:t xml:space="preserve"> </w:t>
            </w:r>
            <w:r w:rsidRPr="009B15C5">
              <w:rPr>
                <w:rFonts w:ascii="Arial" w:hAnsi="Arial" w:cs="Arial"/>
                <w:b/>
                <w:szCs w:val="24"/>
              </w:rPr>
              <w:t>Química Geral</w:t>
            </w:r>
            <w:r w:rsidRPr="008369F4">
              <w:rPr>
                <w:rFonts w:ascii="Arial" w:hAnsi="Arial" w:cs="Arial"/>
                <w:szCs w:val="24"/>
              </w:rPr>
              <w:t xml:space="preserve">. </w:t>
            </w:r>
            <w:r w:rsidRPr="00BD27C4">
              <w:rPr>
                <w:rFonts w:ascii="Arial" w:hAnsi="Arial" w:cs="Arial"/>
                <w:szCs w:val="24"/>
                <w:lang w:val="en-US"/>
              </w:rPr>
              <w:t>2° Ed.,</w:t>
            </w:r>
            <w:r w:rsidR="00F51B57" w:rsidRPr="00BD27C4">
              <w:rPr>
                <w:rFonts w:ascii="Arial" w:hAnsi="Arial" w:cs="Arial"/>
                <w:szCs w:val="24"/>
                <w:lang w:val="en-US"/>
              </w:rPr>
              <w:t xml:space="preserve"> São Paulo,</w:t>
            </w:r>
            <w:r w:rsidRPr="00BD27C4">
              <w:rPr>
                <w:rFonts w:ascii="Arial" w:hAnsi="Arial" w:cs="Arial"/>
                <w:szCs w:val="24"/>
                <w:lang w:val="en-US"/>
              </w:rPr>
              <w:t xml:space="preserve"> Makron Books, </w:t>
            </w:r>
            <w:r w:rsidR="00F51B57" w:rsidRPr="00BD27C4">
              <w:rPr>
                <w:rFonts w:ascii="Arial" w:hAnsi="Arial" w:cs="Arial"/>
                <w:szCs w:val="24"/>
                <w:lang w:val="en-US"/>
              </w:rPr>
              <w:t>2008</w:t>
            </w:r>
            <w:r w:rsidRPr="00BD27C4">
              <w:rPr>
                <w:rFonts w:ascii="Arial" w:hAnsi="Arial" w:cs="Arial"/>
                <w:szCs w:val="24"/>
                <w:lang w:val="en-US"/>
              </w:rPr>
              <w:t>.</w:t>
            </w:r>
          </w:p>
          <w:p w14:paraId="16BDEE85" w14:textId="77777777" w:rsidR="00A71842" w:rsidRDefault="00A71842" w:rsidP="00A71842">
            <w:pPr>
              <w:pStyle w:val="Normal1"/>
              <w:spacing w:line="360" w:lineRule="auto"/>
              <w:jc w:val="both"/>
              <w:rPr>
                <w:rFonts w:ascii="Arial" w:hAnsi="Arial" w:cs="Arial"/>
                <w:szCs w:val="24"/>
              </w:rPr>
            </w:pPr>
            <w:r w:rsidRPr="00BD27C4">
              <w:rPr>
                <w:rFonts w:ascii="Arial" w:hAnsi="Arial" w:cs="Arial"/>
                <w:szCs w:val="24"/>
                <w:lang w:val="en-US"/>
              </w:rPr>
              <w:t>RUBINGER</w:t>
            </w:r>
            <w:r w:rsidR="00F51B57" w:rsidRPr="00BD27C4">
              <w:rPr>
                <w:rFonts w:ascii="Arial" w:hAnsi="Arial" w:cs="Arial"/>
                <w:szCs w:val="24"/>
                <w:lang w:val="en-US"/>
              </w:rPr>
              <w:t>, Mayura Marques Magalhães;</w:t>
            </w:r>
            <w:r w:rsidRPr="00BD27C4">
              <w:rPr>
                <w:rFonts w:ascii="Arial" w:hAnsi="Arial" w:cs="Arial"/>
                <w:szCs w:val="24"/>
                <w:lang w:val="en-US"/>
              </w:rPr>
              <w:t xml:space="preserve"> BRAATHEN,</w:t>
            </w:r>
            <w:r w:rsidR="00F51B57" w:rsidRPr="00BD27C4">
              <w:rPr>
                <w:rFonts w:ascii="Arial" w:hAnsi="Arial" w:cs="Arial"/>
                <w:szCs w:val="24"/>
                <w:lang w:val="en-US"/>
              </w:rPr>
              <w:t xml:space="preserve"> Per Christian.</w:t>
            </w:r>
            <w:r w:rsidRPr="00BD27C4">
              <w:rPr>
                <w:rFonts w:ascii="Arial" w:hAnsi="Arial" w:cs="Arial"/>
                <w:szCs w:val="24"/>
                <w:lang w:val="en-US"/>
              </w:rPr>
              <w:t xml:space="preserve"> </w:t>
            </w:r>
            <w:r w:rsidRPr="009B15C5">
              <w:rPr>
                <w:rFonts w:ascii="Arial" w:hAnsi="Arial" w:cs="Arial"/>
                <w:b/>
                <w:szCs w:val="24"/>
              </w:rPr>
              <w:t>Experimentos de Química com Materiais Alternativos de Baixo Custo e Fácil Aquisição</w:t>
            </w:r>
            <w:r>
              <w:rPr>
                <w:rFonts w:ascii="Arial" w:hAnsi="Arial" w:cs="Arial"/>
                <w:szCs w:val="24"/>
              </w:rPr>
              <w:t>.</w:t>
            </w:r>
            <w:r w:rsidRPr="0065303A">
              <w:rPr>
                <w:rFonts w:ascii="Arial" w:hAnsi="Arial" w:cs="Arial"/>
                <w:szCs w:val="24"/>
              </w:rPr>
              <w:t xml:space="preserve"> 1° Ed., </w:t>
            </w:r>
            <w:r w:rsidR="00F51B57">
              <w:rPr>
                <w:rFonts w:ascii="Arial" w:hAnsi="Arial" w:cs="Arial"/>
                <w:szCs w:val="24"/>
              </w:rPr>
              <w:t xml:space="preserve">Viçosa, </w:t>
            </w:r>
            <w:r w:rsidRPr="0065303A">
              <w:rPr>
                <w:rFonts w:ascii="Arial" w:hAnsi="Arial" w:cs="Arial"/>
                <w:szCs w:val="24"/>
              </w:rPr>
              <w:t>Ed</w:t>
            </w:r>
            <w:r w:rsidR="00F51B57">
              <w:rPr>
                <w:rFonts w:ascii="Arial" w:hAnsi="Arial" w:cs="Arial"/>
                <w:szCs w:val="24"/>
              </w:rPr>
              <w:t>.</w:t>
            </w:r>
            <w:r w:rsidRPr="0065303A">
              <w:rPr>
                <w:rFonts w:ascii="Arial" w:hAnsi="Arial" w:cs="Arial"/>
                <w:szCs w:val="24"/>
              </w:rPr>
              <w:t xml:space="preserve"> UFV, 2007.</w:t>
            </w:r>
          </w:p>
          <w:p w14:paraId="0F7426B5" w14:textId="77777777" w:rsidR="00A71842" w:rsidRDefault="00A71842" w:rsidP="00A71842">
            <w:pPr>
              <w:pStyle w:val="Normal1"/>
              <w:spacing w:line="360" w:lineRule="auto"/>
              <w:rPr>
                <w:rFonts w:ascii="Arial" w:hAnsi="Arial" w:cs="Arial"/>
                <w:szCs w:val="24"/>
              </w:rPr>
            </w:pPr>
            <w:r>
              <w:rPr>
                <w:rFonts w:ascii="Arial" w:hAnsi="Arial" w:cs="Arial"/>
                <w:szCs w:val="24"/>
              </w:rPr>
              <w:t>BARROS,</w:t>
            </w:r>
            <w:r w:rsidR="00F51B57">
              <w:rPr>
                <w:rFonts w:ascii="Arial" w:hAnsi="Arial" w:cs="Arial"/>
                <w:szCs w:val="24"/>
              </w:rPr>
              <w:t xml:space="preserve"> Haroldo. </w:t>
            </w:r>
            <w:r w:rsidRPr="009B15C5">
              <w:rPr>
                <w:rFonts w:ascii="Arial" w:hAnsi="Arial" w:cs="Arial"/>
                <w:b/>
                <w:szCs w:val="24"/>
              </w:rPr>
              <w:t xml:space="preserve">Química Inorgânica </w:t>
            </w:r>
            <w:r w:rsidRPr="00F51B57">
              <w:rPr>
                <w:rFonts w:ascii="Arial" w:hAnsi="Arial" w:cs="Arial"/>
                <w:szCs w:val="24"/>
              </w:rPr>
              <w:t>– Uma Introdução</w:t>
            </w:r>
            <w:r>
              <w:rPr>
                <w:rFonts w:ascii="Arial" w:hAnsi="Arial" w:cs="Arial"/>
                <w:szCs w:val="24"/>
              </w:rPr>
              <w:t xml:space="preserve">, 1° Ed, </w:t>
            </w:r>
            <w:r w:rsidR="00F51B57">
              <w:rPr>
                <w:rFonts w:ascii="Arial" w:hAnsi="Arial" w:cs="Arial"/>
                <w:szCs w:val="24"/>
              </w:rPr>
              <w:t xml:space="preserve">Belo Horizonte, </w:t>
            </w:r>
            <w:r w:rsidRPr="001E3264">
              <w:rPr>
                <w:rFonts w:ascii="Arial" w:hAnsi="Arial" w:cs="Arial"/>
                <w:szCs w:val="24"/>
              </w:rPr>
              <w:t>Ed</w:t>
            </w:r>
            <w:r w:rsidR="00F51B57">
              <w:rPr>
                <w:rFonts w:ascii="Arial" w:hAnsi="Arial" w:cs="Arial"/>
                <w:szCs w:val="24"/>
              </w:rPr>
              <w:t>.</w:t>
            </w:r>
            <w:r w:rsidRPr="001E3264">
              <w:rPr>
                <w:rFonts w:ascii="Arial" w:hAnsi="Arial" w:cs="Arial"/>
                <w:szCs w:val="24"/>
              </w:rPr>
              <w:t xml:space="preserve"> UFMG-UFOP, 1992</w:t>
            </w:r>
            <w:r>
              <w:rPr>
                <w:rFonts w:ascii="Arial" w:hAnsi="Arial" w:cs="Arial"/>
                <w:szCs w:val="24"/>
              </w:rPr>
              <w:t>.</w:t>
            </w:r>
          </w:p>
          <w:p w14:paraId="75FD9EAE" w14:textId="77777777" w:rsidR="00974959" w:rsidRPr="00F51B57" w:rsidRDefault="00A71842" w:rsidP="00F51B57">
            <w:pPr>
              <w:pStyle w:val="Normal1"/>
              <w:spacing w:line="360" w:lineRule="auto"/>
              <w:rPr>
                <w:rFonts w:ascii="Arial" w:hAnsi="Arial" w:cs="Arial"/>
                <w:szCs w:val="24"/>
              </w:rPr>
            </w:pPr>
            <w:r>
              <w:rPr>
                <w:rFonts w:ascii="Arial" w:hAnsi="Arial" w:cs="Arial"/>
                <w:szCs w:val="24"/>
              </w:rPr>
              <w:t>BAIRD</w:t>
            </w:r>
            <w:r w:rsidR="00F51B57">
              <w:rPr>
                <w:rFonts w:ascii="Arial" w:hAnsi="Arial" w:cs="Arial"/>
                <w:szCs w:val="24"/>
              </w:rPr>
              <w:t>, Collin;</w:t>
            </w:r>
            <w:r>
              <w:rPr>
                <w:rFonts w:ascii="Arial" w:hAnsi="Arial" w:cs="Arial"/>
                <w:szCs w:val="24"/>
              </w:rPr>
              <w:t xml:space="preserve"> CAIN,</w:t>
            </w:r>
            <w:r w:rsidR="00F51B57">
              <w:rPr>
                <w:rFonts w:ascii="Arial" w:hAnsi="Arial" w:cs="Arial"/>
                <w:szCs w:val="24"/>
              </w:rPr>
              <w:t xml:space="preserve"> Michael.</w:t>
            </w:r>
            <w:r>
              <w:rPr>
                <w:rFonts w:ascii="Arial" w:hAnsi="Arial" w:cs="Arial"/>
                <w:szCs w:val="24"/>
              </w:rPr>
              <w:t xml:space="preserve"> </w:t>
            </w:r>
            <w:r w:rsidRPr="009B15C5">
              <w:rPr>
                <w:rFonts w:ascii="Arial" w:hAnsi="Arial" w:cs="Arial"/>
                <w:b/>
                <w:szCs w:val="24"/>
              </w:rPr>
              <w:t>Química Ambiental</w:t>
            </w:r>
            <w:r>
              <w:rPr>
                <w:rFonts w:ascii="Arial" w:hAnsi="Arial" w:cs="Arial"/>
                <w:szCs w:val="24"/>
              </w:rPr>
              <w:t>. 4° Ed.</w:t>
            </w:r>
            <w:r w:rsidR="00F51B57">
              <w:rPr>
                <w:rFonts w:ascii="Arial" w:hAnsi="Arial" w:cs="Arial"/>
                <w:szCs w:val="24"/>
              </w:rPr>
              <w:t>, Porto Alegre, Ed.</w:t>
            </w:r>
            <w:r>
              <w:rPr>
                <w:rFonts w:ascii="Arial" w:hAnsi="Arial" w:cs="Arial"/>
                <w:szCs w:val="24"/>
              </w:rPr>
              <w:t xml:space="preserve"> Bookman, 2011.</w:t>
            </w:r>
          </w:p>
        </w:tc>
      </w:tr>
    </w:tbl>
    <w:p w14:paraId="06ABA2EB"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53785E" w14:paraId="6BC71251" w14:textId="77777777" w:rsidTr="000F4ADA">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195D2DD" w14:textId="77777777" w:rsidR="0053785E" w:rsidRDefault="0053785E" w:rsidP="000F4ADA">
            <w:pPr>
              <w:snapToGrid w:val="0"/>
              <w:spacing w:line="360" w:lineRule="auto"/>
              <w:jc w:val="both"/>
            </w:pPr>
            <w:r>
              <w:object w:dxaOrig="12691" w:dyaOrig="1650" w14:anchorId="379A48C9">
                <v:shape id="_x0000_i1037" type="#_x0000_t75" style="width:446.25pt;height:64.5pt" o:ole="" filled="t">
                  <v:fill color2="black"/>
                  <v:imagedata r:id="rId21" o:title=""/>
                </v:shape>
                <o:OLEObject Type="Embed" ProgID="PBrush" ShapeID="_x0000_i1037" DrawAspect="Content" ObjectID="_1548270786" r:id="rId34"/>
              </w:object>
            </w:r>
          </w:p>
        </w:tc>
      </w:tr>
      <w:tr w:rsidR="0053785E" w14:paraId="6F1F2090" w14:textId="77777777" w:rsidTr="000F4ADA">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16A9CF" w14:textId="77777777" w:rsidR="0053785E" w:rsidRDefault="0053785E" w:rsidP="000F4ADA">
            <w:pPr>
              <w:spacing w:line="360" w:lineRule="auto"/>
              <w:jc w:val="both"/>
              <w:rPr>
                <w:rFonts w:ascii="Arial" w:hAnsi="Arial" w:cs="Arial"/>
                <w:b/>
                <w:bCs/>
              </w:rPr>
            </w:pPr>
            <w:r>
              <w:rPr>
                <w:rFonts w:ascii="Arial" w:hAnsi="Arial" w:cs="Arial"/>
                <w:b/>
                <w:bCs/>
              </w:rPr>
              <w:t>1- IDENTIFICAÇÃO</w:t>
            </w:r>
          </w:p>
          <w:p w14:paraId="337D3D4C" w14:textId="77777777" w:rsidR="0053785E" w:rsidRDefault="0053785E" w:rsidP="000F4ADA">
            <w:pPr>
              <w:spacing w:line="360" w:lineRule="auto"/>
              <w:jc w:val="both"/>
              <w:rPr>
                <w:rFonts w:ascii="Arial" w:hAnsi="Arial" w:cs="Arial"/>
                <w:b/>
                <w:bCs/>
              </w:rPr>
            </w:pPr>
            <w:r>
              <w:rPr>
                <w:rFonts w:ascii="Arial" w:hAnsi="Arial" w:cs="Arial"/>
                <w:b/>
                <w:bCs/>
              </w:rPr>
              <w:t xml:space="preserve">CURSO: Licenciatura em </w:t>
            </w:r>
            <w:r w:rsidR="00A71842">
              <w:rPr>
                <w:rFonts w:ascii="Arial" w:hAnsi="Arial" w:cs="Arial"/>
                <w:b/>
                <w:bCs/>
              </w:rPr>
              <w:t>Física</w:t>
            </w:r>
          </w:p>
          <w:p w14:paraId="66A550F1" w14:textId="77777777" w:rsidR="0053785E" w:rsidRDefault="0053785E" w:rsidP="000F4ADA">
            <w:pPr>
              <w:spacing w:line="360" w:lineRule="auto"/>
              <w:jc w:val="both"/>
            </w:pPr>
            <w:r>
              <w:rPr>
                <w:rFonts w:ascii="Arial" w:hAnsi="Arial" w:cs="Arial"/>
                <w:b/>
                <w:bCs/>
              </w:rPr>
              <w:t xml:space="preserve">Componente Curricular: </w:t>
            </w:r>
            <w:r w:rsidRPr="005151FF">
              <w:rPr>
                <w:rFonts w:ascii="Arial" w:hAnsi="Arial" w:cs="Arial"/>
                <w:b/>
                <w:bCs/>
              </w:rPr>
              <w:t>Calculo Diferencial e Integral I</w:t>
            </w:r>
            <w:r w:rsidR="00A71842">
              <w:rPr>
                <w:rFonts w:ascii="Arial" w:hAnsi="Arial" w:cs="Arial"/>
                <w:b/>
                <w:bCs/>
              </w:rPr>
              <w:t>I</w:t>
            </w:r>
          </w:p>
        </w:tc>
      </w:tr>
      <w:tr w:rsidR="0053785E" w14:paraId="5B29846C" w14:textId="77777777" w:rsidTr="000F4ADA">
        <w:tc>
          <w:tcPr>
            <w:tcW w:w="2862" w:type="dxa"/>
            <w:tcBorders>
              <w:top w:val="single" w:sz="4" w:space="0" w:color="000000"/>
              <w:left w:val="single" w:sz="4" w:space="0" w:color="000000"/>
              <w:bottom w:val="single" w:sz="4" w:space="0" w:color="000000"/>
            </w:tcBorders>
            <w:shd w:val="clear" w:color="auto" w:fill="FFFFFF"/>
          </w:tcPr>
          <w:p w14:paraId="18312D8D" w14:textId="77777777" w:rsidR="0053785E" w:rsidRDefault="0053785E" w:rsidP="000F4ADA">
            <w:pPr>
              <w:spacing w:line="360" w:lineRule="auto"/>
              <w:jc w:val="both"/>
              <w:rPr>
                <w:rFonts w:ascii="Arial" w:hAnsi="Arial" w:cs="Arial"/>
                <w:b/>
                <w:bCs/>
              </w:rPr>
            </w:pPr>
            <w:r>
              <w:rPr>
                <w:rFonts w:ascii="Arial" w:hAnsi="Arial" w:cs="Arial"/>
                <w:b/>
                <w:bCs/>
              </w:rPr>
              <w:t>Semestre: 3º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1AD29CE" w14:textId="704CFF11" w:rsidR="0053785E" w:rsidRDefault="0053785E" w:rsidP="00A71842">
            <w:pPr>
              <w:spacing w:line="360" w:lineRule="auto"/>
              <w:jc w:val="both"/>
              <w:rPr>
                <w:rFonts w:ascii="Arial" w:hAnsi="Arial" w:cs="Arial"/>
              </w:rPr>
            </w:pPr>
            <w:r>
              <w:rPr>
                <w:rFonts w:ascii="Arial" w:hAnsi="Arial" w:cs="Arial"/>
                <w:b/>
                <w:bCs/>
              </w:rPr>
              <w:t>Código:</w:t>
            </w:r>
            <w:r w:rsidR="00337FC0">
              <w:rPr>
                <w:rFonts w:ascii="Arial" w:hAnsi="Arial" w:cs="Arial"/>
                <w:b/>
                <w:bCs/>
              </w:rPr>
              <w:t xml:space="preserve"> </w:t>
            </w:r>
            <w:r w:rsidR="0078352A">
              <w:rPr>
                <w:rFonts w:ascii="Arial" w:hAnsi="Arial" w:cs="Arial"/>
                <w:b/>
                <w:bCs/>
              </w:rPr>
              <w:t>CD</w:t>
            </w:r>
            <w:r w:rsidR="00A71842">
              <w:rPr>
                <w:rFonts w:ascii="Arial" w:hAnsi="Arial" w:cs="Arial"/>
                <w:b/>
                <w:bCs/>
              </w:rPr>
              <w:t>2</w:t>
            </w:r>
            <w:r w:rsidR="00D962E6">
              <w:rPr>
                <w:rFonts w:ascii="Arial" w:hAnsi="Arial" w:cs="Arial"/>
                <w:b/>
                <w:bCs/>
              </w:rPr>
              <w:t>NC</w:t>
            </w:r>
          </w:p>
        </w:tc>
      </w:tr>
      <w:tr w:rsidR="00DE7420" w:rsidRPr="009662EA" w14:paraId="562320A9" w14:textId="77777777" w:rsidTr="00F41E7E">
        <w:tc>
          <w:tcPr>
            <w:tcW w:w="2862" w:type="dxa"/>
            <w:tcBorders>
              <w:top w:val="single" w:sz="4" w:space="0" w:color="000000"/>
              <w:left w:val="single" w:sz="4" w:space="0" w:color="000000"/>
              <w:bottom w:val="single" w:sz="4" w:space="0" w:color="000000"/>
            </w:tcBorders>
            <w:shd w:val="clear" w:color="auto" w:fill="FFFFFF"/>
          </w:tcPr>
          <w:p w14:paraId="62CA131A" w14:textId="77777777" w:rsidR="00DE7420" w:rsidRPr="00A80196" w:rsidRDefault="00DE7420" w:rsidP="00DE7420">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7D4BAD8D" w14:textId="77777777" w:rsidR="00DE7420" w:rsidRPr="00A80196" w:rsidRDefault="00DE7420" w:rsidP="00F41E7E">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5B4DE3A5" w14:textId="77777777" w:rsidR="00DE7420" w:rsidRPr="00A80196" w:rsidRDefault="00DE7420" w:rsidP="00E03E3D">
            <w:pPr>
              <w:spacing w:line="360" w:lineRule="auto"/>
              <w:jc w:val="both"/>
              <w:rPr>
                <w:rFonts w:ascii="Arial" w:hAnsi="Arial" w:cs="Arial"/>
                <w:bCs/>
                <w:i/>
                <w:color w:val="FF0000"/>
              </w:rPr>
            </w:pPr>
            <w:r>
              <w:rPr>
                <w:rFonts w:ascii="Arial" w:hAnsi="Arial" w:cs="Arial"/>
                <w:b/>
                <w:bCs/>
              </w:rPr>
              <w:t xml:space="preserve">Conhec. Específico: </w:t>
            </w:r>
            <w:r w:rsidR="00A71842">
              <w:rPr>
                <w:rFonts w:ascii="Arial" w:hAnsi="Arial" w:cs="Arial"/>
                <w:b/>
                <w:bCs/>
              </w:rPr>
              <w:t>63,3</w:t>
            </w:r>
            <w:r>
              <w:rPr>
                <w:rFonts w:ascii="Arial" w:hAnsi="Arial" w:cs="Arial"/>
                <w:b/>
                <w:bCs/>
              </w:rPr>
              <w:t>h</w:t>
            </w:r>
          </w:p>
        </w:tc>
      </w:tr>
      <w:tr w:rsidR="00DE7420" w:rsidRPr="009662EA" w14:paraId="18BC3BBB" w14:textId="77777777" w:rsidTr="00F41E7E">
        <w:tc>
          <w:tcPr>
            <w:tcW w:w="2862" w:type="dxa"/>
            <w:tcBorders>
              <w:top w:val="single" w:sz="4" w:space="0" w:color="000000"/>
              <w:left w:val="single" w:sz="4" w:space="0" w:color="000000"/>
              <w:bottom w:val="single" w:sz="4" w:space="0" w:color="000000"/>
            </w:tcBorders>
            <w:shd w:val="clear" w:color="auto" w:fill="FFFFFF"/>
          </w:tcPr>
          <w:p w14:paraId="1CA8C691" w14:textId="77777777" w:rsidR="00DE7420" w:rsidRPr="00A80196" w:rsidRDefault="00DE7420" w:rsidP="000F4ADA">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11D673FB" w14:textId="77777777" w:rsidR="00DE7420" w:rsidRPr="00A80196" w:rsidRDefault="00DE7420" w:rsidP="000F4ADA">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B2C2CB6" w14:textId="77777777" w:rsidR="00DE7420" w:rsidRDefault="00DE7420" w:rsidP="00E03E3D">
            <w:pPr>
              <w:spacing w:line="360" w:lineRule="auto"/>
              <w:jc w:val="both"/>
              <w:rPr>
                <w:rFonts w:ascii="Arial" w:hAnsi="Arial" w:cs="Arial"/>
                <w:b/>
                <w:bCs/>
              </w:rPr>
            </w:pPr>
            <w:r>
              <w:rPr>
                <w:rFonts w:ascii="Arial" w:hAnsi="Arial" w:cs="Arial"/>
                <w:b/>
                <w:bCs/>
              </w:rPr>
              <w:t>Prát. Comp. Curricular</w:t>
            </w:r>
            <w:r w:rsidR="00F41E7E">
              <w:rPr>
                <w:rFonts w:ascii="Arial" w:hAnsi="Arial" w:cs="Arial"/>
                <w:b/>
                <w:bCs/>
              </w:rPr>
              <w:t xml:space="preserve"> (PCC)</w:t>
            </w:r>
            <w:r>
              <w:rPr>
                <w:rFonts w:ascii="Arial" w:hAnsi="Arial" w:cs="Arial"/>
                <w:b/>
                <w:bCs/>
              </w:rPr>
              <w:t xml:space="preserve">: </w:t>
            </w:r>
            <w:r w:rsidR="00A71842">
              <w:rPr>
                <w:rFonts w:ascii="Arial" w:hAnsi="Arial" w:cs="Arial"/>
                <w:b/>
                <w:bCs/>
              </w:rPr>
              <w:t xml:space="preserve">0 </w:t>
            </w:r>
            <w:r>
              <w:rPr>
                <w:rFonts w:ascii="Arial" w:hAnsi="Arial" w:cs="Arial"/>
                <w:b/>
                <w:bCs/>
              </w:rPr>
              <w:t>h</w:t>
            </w:r>
          </w:p>
        </w:tc>
      </w:tr>
      <w:tr w:rsidR="0053785E" w:rsidRPr="00A80196" w14:paraId="6FF7B972" w14:textId="77777777" w:rsidTr="000F4ADA">
        <w:tc>
          <w:tcPr>
            <w:tcW w:w="2862" w:type="dxa"/>
            <w:vMerge w:val="restart"/>
            <w:tcBorders>
              <w:top w:val="single" w:sz="4" w:space="0" w:color="000000"/>
              <w:left w:val="single" w:sz="4" w:space="0" w:color="000000"/>
            </w:tcBorders>
            <w:shd w:val="clear" w:color="auto" w:fill="FFFFFF"/>
          </w:tcPr>
          <w:p w14:paraId="084C20EC" w14:textId="77777777" w:rsidR="0053785E" w:rsidRPr="00A80196" w:rsidRDefault="0053785E" w:rsidP="000F4ADA">
            <w:pPr>
              <w:tabs>
                <w:tab w:val="left" w:pos="1909"/>
              </w:tabs>
              <w:jc w:val="both"/>
              <w:rPr>
                <w:rFonts w:ascii="Arial" w:hAnsi="Arial" w:cs="Arial"/>
                <w:b/>
              </w:rPr>
            </w:pPr>
            <w:r w:rsidRPr="00A80196">
              <w:rPr>
                <w:rFonts w:ascii="Arial" w:hAnsi="Arial" w:cs="Arial"/>
                <w:b/>
              </w:rPr>
              <w:t>Abordagem Metodológica:</w:t>
            </w:r>
          </w:p>
          <w:p w14:paraId="6B97A2BF" w14:textId="77777777" w:rsidR="0053785E" w:rsidRPr="00A80196" w:rsidRDefault="00447CCF" w:rsidP="00447CCF">
            <w:pPr>
              <w:snapToGrid w:val="0"/>
              <w:jc w:val="both"/>
              <w:rPr>
                <w:rFonts w:ascii="Arial" w:hAnsi="Arial" w:cs="Arial"/>
                <w:b/>
                <w:bCs/>
              </w:rPr>
            </w:pPr>
            <w:r>
              <w:rPr>
                <w:rFonts w:ascii="Arial" w:hAnsi="Arial" w:cs="Arial"/>
              </w:rPr>
              <w:t>T</w:t>
            </w:r>
            <w:r w:rsidRPr="00A80196">
              <w:rPr>
                <w:rFonts w:ascii="Arial" w:hAnsi="Arial" w:cs="Arial"/>
              </w:rPr>
              <w:t xml:space="preserve"> (</w:t>
            </w:r>
            <w:r w:rsidRPr="00E873A5">
              <w:rPr>
                <w:rFonts w:ascii="Arial" w:hAnsi="Arial" w:cs="Arial"/>
                <w:b/>
              </w:rPr>
              <w:t>X</w:t>
            </w:r>
            <w:r w:rsidRPr="00A80196">
              <w:rPr>
                <w:rFonts w:ascii="Arial" w:hAnsi="Arial" w:cs="Arial"/>
              </w:rPr>
              <w:t>)</w:t>
            </w:r>
            <w:r>
              <w:rPr>
                <w:rFonts w:ascii="Arial" w:hAnsi="Arial" w:cs="Arial"/>
              </w:rPr>
              <w:t xml:space="preserve">     P (  )   </w:t>
            </w:r>
            <w:r w:rsidR="0053785E" w:rsidRPr="00A80196">
              <w:rPr>
                <w:rFonts w:ascii="Arial" w:hAnsi="Arial" w:cs="Arial"/>
              </w:rPr>
              <w:t xml:space="preserve">  T/P</w:t>
            </w:r>
            <w:r>
              <w:rPr>
                <w:rFonts w:ascii="Arial" w:hAnsi="Arial" w:cs="Arial"/>
              </w:rPr>
              <w:t xml:space="preserve"> (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4B6F40" w14:textId="77777777" w:rsidR="0053785E" w:rsidRPr="00A80196" w:rsidRDefault="0053785E" w:rsidP="000F4ADA">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E873A5">
              <w:rPr>
                <w:rFonts w:ascii="Arial" w:hAnsi="Arial" w:cs="Arial"/>
                <w:b/>
              </w:rPr>
              <w:t>X</w:t>
            </w:r>
            <w:r w:rsidRPr="00A80196">
              <w:rPr>
                <w:rFonts w:ascii="Arial" w:hAnsi="Arial" w:cs="Arial"/>
              </w:rPr>
              <w:t>) NÃO</w:t>
            </w:r>
          </w:p>
        </w:tc>
      </w:tr>
      <w:tr w:rsidR="0053785E" w:rsidRPr="00A80196" w14:paraId="75D68B41" w14:textId="77777777" w:rsidTr="000F4ADA">
        <w:tc>
          <w:tcPr>
            <w:tcW w:w="2862" w:type="dxa"/>
            <w:vMerge/>
            <w:tcBorders>
              <w:left w:val="single" w:sz="4" w:space="0" w:color="000000"/>
              <w:bottom w:val="single" w:sz="4" w:space="0" w:color="000000"/>
            </w:tcBorders>
            <w:shd w:val="clear" w:color="auto" w:fill="FFFFFF"/>
          </w:tcPr>
          <w:p w14:paraId="0D924A65" w14:textId="77777777" w:rsidR="0053785E" w:rsidRPr="00A80196" w:rsidRDefault="0053785E" w:rsidP="000F4ADA">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03CC175" w14:textId="77777777" w:rsidR="0053785E" w:rsidRPr="00A80196" w:rsidRDefault="0053785E" w:rsidP="000F4ADA">
            <w:pPr>
              <w:tabs>
                <w:tab w:val="left" w:pos="1909"/>
              </w:tabs>
              <w:spacing w:line="360" w:lineRule="auto"/>
              <w:jc w:val="both"/>
              <w:rPr>
                <w:rFonts w:ascii="Arial" w:hAnsi="Arial" w:cs="Arial"/>
              </w:rPr>
            </w:pPr>
            <w:r w:rsidRPr="00A80196">
              <w:rPr>
                <w:rFonts w:ascii="Arial" w:hAnsi="Arial" w:cs="Arial"/>
              </w:rPr>
              <w:t>Qual(is)?</w:t>
            </w:r>
          </w:p>
        </w:tc>
      </w:tr>
      <w:tr w:rsidR="0053785E" w14:paraId="58CB286E" w14:textId="77777777" w:rsidTr="000F4ADA">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2A93014" w14:textId="77777777" w:rsidR="0053785E" w:rsidRDefault="0053785E" w:rsidP="000F4ADA">
            <w:pPr>
              <w:spacing w:line="360" w:lineRule="auto"/>
              <w:jc w:val="both"/>
              <w:rPr>
                <w:rFonts w:ascii="Arial" w:hAnsi="Arial" w:cs="Arial"/>
                <w:color w:val="000000"/>
              </w:rPr>
            </w:pPr>
            <w:r>
              <w:rPr>
                <w:rFonts w:ascii="Arial" w:hAnsi="Arial" w:cs="Arial"/>
                <w:b/>
                <w:bCs/>
              </w:rPr>
              <w:t>2 - EMENTA:</w:t>
            </w:r>
          </w:p>
          <w:p w14:paraId="6FA645A8" w14:textId="4BDFEC62" w:rsidR="0053785E" w:rsidRDefault="00A71842" w:rsidP="007A5514">
            <w:pPr>
              <w:pStyle w:val="Corpodetexto"/>
              <w:snapToGrid w:val="0"/>
              <w:spacing w:after="0" w:line="360" w:lineRule="auto"/>
              <w:jc w:val="both"/>
            </w:pPr>
            <w:r>
              <w:rPr>
                <w:rFonts w:ascii="Arial" w:hAnsi="Arial" w:cs="Arial"/>
                <w:color w:val="000000"/>
              </w:rPr>
              <w:t>Este</w:t>
            </w:r>
            <w:r w:rsidR="007A5514">
              <w:rPr>
                <w:rFonts w:ascii="Arial" w:hAnsi="Arial" w:cs="Arial"/>
                <w:color w:val="000000"/>
              </w:rPr>
              <w:t xml:space="preserve"> </w:t>
            </w:r>
            <w:r>
              <w:rPr>
                <w:rFonts w:ascii="Arial" w:hAnsi="Arial" w:cs="Arial"/>
                <w:color w:val="000000"/>
              </w:rPr>
              <w:t>componente</w:t>
            </w:r>
            <w:r w:rsidR="007A5514">
              <w:rPr>
                <w:rFonts w:ascii="Arial" w:hAnsi="Arial" w:cs="Arial"/>
                <w:color w:val="000000"/>
              </w:rPr>
              <w:t xml:space="preserve"> </w:t>
            </w:r>
            <w:r>
              <w:rPr>
                <w:rFonts w:ascii="Arial" w:hAnsi="Arial" w:cs="Arial"/>
                <w:color w:val="000000"/>
              </w:rPr>
              <w:t>curricular</w:t>
            </w:r>
            <w:r w:rsidR="007A5514">
              <w:rPr>
                <w:rFonts w:ascii="Arial" w:hAnsi="Arial" w:cs="Arial"/>
                <w:color w:val="000000"/>
              </w:rPr>
              <w:t xml:space="preserve"> </w:t>
            </w:r>
            <w:r>
              <w:rPr>
                <w:rFonts w:ascii="Arial" w:hAnsi="Arial" w:cs="Arial"/>
                <w:color w:val="000000"/>
              </w:rPr>
              <w:t>retoma</w:t>
            </w:r>
            <w:r w:rsidR="007A5514">
              <w:rPr>
                <w:rFonts w:ascii="Arial" w:hAnsi="Arial" w:cs="Arial"/>
                <w:color w:val="000000"/>
              </w:rPr>
              <w:t xml:space="preserve"> </w:t>
            </w:r>
            <w:r>
              <w:rPr>
                <w:rFonts w:ascii="Arial" w:hAnsi="Arial" w:cs="Arial"/>
                <w:color w:val="000000"/>
              </w:rPr>
              <w:t>as</w:t>
            </w:r>
            <w:r w:rsidR="007A5514">
              <w:rPr>
                <w:rFonts w:ascii="Arial" w:hAnsi="Arial" w:cs="Arial"/>
                <w:color w:val="000000"/>
              </w:rPr>
              <w:t xml:space="preserve"> </w:t>
            </w:r>
            <w:r>
              <w:rPr>
                <w:rFonts w:ascii="Arial" w:hAnsi="Arial" w:cs="Arial"/>
                <w:color w:val="000000"/>
              </w:rPr>
              <w:t>noções</w:t>
            </w:r>
            <w:r w:rsidR="007A5514">
              <w:rPr>
                <w:rFonts w:ascii="Arial" w:hAnsi="Arial" w:cs="Arial"/>
                <w:color w:val="000000"/>
              </w:rPr>
              <w:t xml:space="preserve"> </w:t>
            </w:r>
            <w:r>
              <w:rPr>
                <w:rFonts w:ascii="Arial" w:hAnsi="Arial" w:cs="Arial"/>
                <w:color w:val="000000"/>
              </w:rPr>
              <w:t>já</w:t>
            </w:r>
            <w:r w:rsidR="007A5514">
              <w:rPr>
                <w:rFonts w:ascii="Arial" w:hAnsi="Arial" w:cs="Arial"/>
                <w:color w:val="000000"/>
              </w:rPr>
              <w:t xml:space="preserve"> </w:t>
            </w:r>
            <w:r>
              <w:rPr>
                <w:rFonts w:ascii="Arial" w:hAnsi="Arial" w:cs="Arial"/>
                <w:color w:val="000000"/>
              </w:rPr>
              <w:t>trabalhadas</w:t>
            </w:r>
            <w:r w:rsidR="007A5514">
              <w:rPr>
                <w:rFonts w:ascii="Arial" w:hAnsi="Arial" w:cs="Arial"/>
                <w:color w:val="000000"/>
              </w:rPr>
              <w:t xml:space="preserve"> </w:t>
            </w:r>
            <w:r>
              <w:rPr>
                <w:rFonts w:ascii="Arial" w:hAnsi="Arial" w:cs="Arial"/>
                <w:color w:val="000000"/>
              </w:rPr>
              <w:t>do</w:t>
            </w:r>
            <w:r w:rsidR="007A5514">
              <w:rPr>
                <w:rFonts w:ascii="Arial" w:hAnsi="Arial" w:cs="Arial"/>
                <w:color w:val="000000"/>
              </w:rPr>
              <w:t xml:space="preserve"> </w:t>
            </w:r>
            <w:r>
              <w:rPr>
                <w:rFonts w:ascii="Arial" w:hAnsi="Arial" w:cs="Arial"/>
                <w:color w:val="000000"/>
              </w:rPr>
              <w:t>cálculo</w:t>
            </w:r>
            <w:r w:rsidR="007A5514">
              <w:rPr>
                <w:rFonts w:ascii="Arial" w:hAnsi="Arial" w:cs="Arial"/>
                <w:color w:val="000000"/>
              </w:rPr>
              <w:t xml:space="preserve"> </w:t>
            </w:r>
            <w:r>
              <w:rPr>
                <w:rFonts w:ascii="Arial" w:hAnsi="Arial" w:cs="Arial"/>
                <w:color w:val="000000"/>
              </w:rPr>
              <w:t>diferencial</w:t>
            </w:r>
            <w:r w:rsidR="007A5514">
              <w:rPr>
                <w:rFonts w:ascii="Arial" w:hAnsi="Arial" w:cs="Arial"/>
                <w:color w:val="000000"/>
              </w:rPr>
              <w:t xml:space="preserve"> </w:t>
            </w:r>
            <w:r>
              <w:rPr>
                <w:rFonts w:ascii="Arial" w:hAnsi="Arial" w:cs="Arial"/>
                <w:color w:val="000000"/>
              </w:rPr>
              <w:t>e</w:t>
            </w:r>
            <w:r w:rsidR="007A5514">
              <w:rPr>
                <w:rFonts w:ascii="Arial" w:hAnsi="Arial" w:cs="Arial"/>
                <w:color w:val="000000"/>
              </w:rPr>
              <w:t xml:space="preserve"> </w:t>
            </w:r>
            <w:r>
              <w:rPr>
                <w:rFonts w:ascii="Arial" w:hAnsi="Arial" w:cs="Arial"/>
                <w:color w:val="000000"/>
              </w:rPr>
              <w:t>integral I</w:t>
            </w:r>
            <w:r w:rsidR="00D962E6">
              <w:rPr>
                <w:rFonts w:ascii="Arial" w:hAnsi="Arial" w:cs="Arial"/>
                <w:color w:val="000000"/>
              </w:rPr>
              <w:t xml:space="preserve"> m</w:t>
            </w:r>
            <w:r>
              <w:rPr>
                <w:rFonts w:ascii="Arial" w:hAnsi="Arial" w:cs="Arial"/>
                <w:color w:val="000000"/>
              </w:rPr>
              <w:t>ostrando</w:t>
            </w:r>
            <w:r w:rsidR="007A5514">
              <w:rPr>
                <w:rFonts w:ascii="Arial" w:hAnsi="Arial" w:cs="Arial"/>
                <w:color w:val="000000"/>
              </w:rPr>
              <w:t xml:space="preserve"> </w:t>
            </w:r>
            <w:r>
              <w:rPr>
                <w:rFonts w:ascii="Arial" w:hAnsi="Arial" w:cs="Arial"/>
                <w:color w:val="000000"/>
              </w:rPr>
              <w:t>a</w:t>
            </w:r>
            <w:r w:rsidR="007A5514">
              <w:rPr>
                <w:rFonts w:ascii="Arial" w:hAnsi="Arial" w:cs="Arial"/>
                <w:color w:val="000000"/>
              </w:rPr>
              <w:t xml:space="preserve"> </w:t>
            </w:r>
            <w:r>
              <w:rPr>
                <w:rFonts w:ascii="Arial" w:hAnsi="Arial" w:cs="Arial"/>
                <w:color w:val="000000"/>
              </w:rPr>
              <w:t>relação</w:t>
            </w:r>
            <w:r w:rsidR="007A5514">
              <w:rPr>
                <w:rFonts w:ascii="Arial" w:hAnsi="Arial" w:cs="Arial"/>
                <w:color w:val="000000"/>
              </w:rPr>
              <w:t xml:space="preserve"> </w:t>
            </w:r>
            <w:r>
              <w:rPr>
                <w:rFonts w:ascii="Arial" w:hAnsi="Arial" w:cs="Arial"/>
                <w:color w:val="000000"/>
              </w:rPr>
              <w:t>existente</w:t>
            </w:r>
            <w:r w:rsidR="007A5514">
              <w:rPr>
                <w:rFonts w:ascii="Arial" w:hAnsi="Arial" w:cs="Arial"/>
                <w:color w:val="000000"/>
              </w:rPr>
              <w:t xml:space="preserve"> </w:t>
            </w:r>
            <w:r>
              <w:rPr>
                <w:rFonts w:ascii="Arial" w:hAnsi="Arial" w:cs="Arial"/>
                <w:color w:val="000000"/>
              </w:rPr>
              <w:t>entre</w:t>
            </w:r>
            <w:r w:rsidR="007A5514">
              <w:rPr>
                <w:rFonts w:ascii="Arial" w:hAnsi="Arial" w:cs="Arial"/>
                <w:color w:val="000000"/>
              </w:rPr>
              <w:t xml:space="preserve"> </w:t>
            </w:r>
            <w:r>
              <w:rPr>
                <w:rFonts w:ascii="Arial" w:hAnsi="Arial" w:cs="Arial"/>
                <w:color w:val="000000"/>
              </w:rPr>
              <w:t>as</w:t>
            </w:r>
            <w:r w:rsidR="007A5514">
              <w:rPr>
                <w:rFonts w:ascii="Arial" w:hAnsi="Arial" w:cs="Arial"/>
                <w:color w:val="000000"/>
              </w:rPr>
              <w:t xml:space="preserve"> </w:t>
            </w:r>
            <w:r>
              <w:rPr>
                <w:rFonts w:ascii="Arial" w:hAnsi="Arial" w:cs="Arial"/>
                <w:color w:val="000000"/>
              </w:rPr>
              <w:t>noções</w:t>
            </w:r>
            <w:r w:rsidR="007A5514">
              <w:rPr>
                <w:rFonts w:ascii="Arial" w:hAnsi="Arial" w:cs="Arial"/>
                <w:color w:val="000000"/>
              </w:rPr>
              <w:t xml:space="preserve"> </w:t>
            </w:r>
            <w:r>
              <w:rPr>
                <w:rFonts w:ascii="Arial" w:hAnsi="Arial" w:cs="Arial"/>
                <w:color w:val="000000"/>
              </w:rPr>
              <w:t>de</w:t>
            </w:r>
            <w:r w:rsidR="007A5514">
              <w:rPr>
                <w:rFonts w:ascii="Arial" w:hAnsi="Arial" w:cs="Arial"/>
                <w:color w:val="000000"/>
              </w:rPr>
              <w:t xml:space="preserve"> </w:t>
            </w:r>
            <w:r>
              <w:rPr>
                <w:rFonts w:ascii="Arial" w:hAnsi="Arial" w:cs="Arial"/>
                <w:color w:val="000000"/>
              </w:rPr>
              <w:t>derivada</w:t>
            </w:r>
            <w:r w:rsidR="007A5514">
              <w:rPr>
                <w:rFonts w:ascii="Arial" w:hAnsi="Arial" w:cs="Arial"/>
                <w:color w:val="000000"/>
              </w:rPr>
              <w:t xml:space="preserve"> </w:t>
            </w:r>
            <w:r>
              <w:rPr>
                <w:rFonts w:ascii="Arial" w:hAnsi="Arial" w:cs="Arial"/>
                <w:color w:val="000000"/>
              </w:rPr>
              <w:t>e</w:t>
            </w:r>
            <w:r w:rsidR="007A5514">
              <w:rPr>
                <w:rFonts w:ascii="Arial" w:hAnsi="Arial" w:cs="Arial"/>
                <w:color w:val="000000"/>
              </w:rPr>
              <w:t xml:space="preserve"> </w:t>
            </w:r>
            <w:r>
              <w:rPr>
                <w:rFonts w:ascii="Arial" w:hAnsi="Arial" w:cs="Arial"/>
                <w:color w:val="000000"/>
              </w:rPr>
              <w:t>integral,</w:t>
            </w:r>
            <w:r w:rsidR="007A5514">
              <w:rPr>
                <w:rFonts w:ascii="Arial" w:hAnsi="Arial" w:cs="Arial"/>
                <w:color w:val="000000"/>
              </w:rPr>
              <w:t xml:space="preserve"> </w:t>
            </w:r>
            <w:r>
              <w:rPr>
                <w:rFonts w:ascii="Arial" w:hAnsi="Arial" w:cs="Arial"/>
                <w:color w:val="000000"/>
              </w:rPr>
              <w:t>segundo</w:t>
            </w:r>
            <w:r w:rsidR="007A5514">
              <w:rPr>
                <w:rFonts w:ascii="Arial" w:hAnsi="Arial" w:cs="Arial"/>
                <w:color w:val="000000"/>
              </w:rPr>
              <w:t xml:space="preserve"> </w:t>
            </w:r>
            <w:r>
              <w:rPr>
                <w:rFonts w:ascii="Arial" w:hAnsi="Arial" w:cs="Arial"/>
                <w:color w:val="000000"/>
              </w:rPr>
              <w:t>os</w:t>
            </w:r>
            <w:r w:rsidR="007A5514">
              <w:rPr>
                <w:rFonts w:ascii="Arial" w:hAnsi="Arial" w:cs="Arial"/>
                <w:color w:val="000000"/>
              </w:rPr>
              <w:t xml:space="preserve"> </w:t>
            </w:r>
            <w:r>
              <w:rPr>
                <w:rFonts w:ascii="Arial" w:hAnsi="Arial" w:cs="Arial"/>
                <w:color w:val="000000"/>
              </w:rPr>
              <w:t>mais</w:t>
            </w:r>
            <w:r w:rsidR="007A5514">
              <w:rPr>
                <w:rFonts w:ascii="Arial" w:hAnsi="Arial" w:cs="Arial"/>
                <w:color w:val="000000"/>
              </w:rPr>
              <w:t xml:space="preserve"> </w:t>
            </w:r>
            <w:r>
              <w:rPr>
                <w:rFonts w:ascii="Arial" w:hAnsi="Arial" w:cs="Arial"/>
                <w:color w:val="000000"/>
              </w:rPr>
              <w:t>diversos</w:t>
            </w:r>
            <w:r w:rsidR="007A5514">
              <w:rPr>
                <w:rFonts w:ascii="Arial" w:hAnsi="Arial" w:cs="Arial"/>
                <w:color w:val="000000"/>
              </w:rPr>
              <w:t xml:space="preserve"> </w:t>
            </w:r>
            <w:r>
              <w:rPr>
                <w:rFonts w:ascii="Arial" w:hAnsi="Arial" w:cs="Arial"/>
                <w:color w:val="000000"/>
              </w:rPr>
              <w:t>aspectos,</w:t>
            </w:r>
            <w:r w:rsidR="007A5514">
              <w:rPr>
                <w:rFonts w:ascii="Arial" w:hAnsi="Arial" w:cs="Arial"/>
                <w:color w:val="000000"/>
              </w:rPr>
              <w:t xml:space="preserve"> </w:t>
            </w:r>
            <w:r>
              <w:rPr>
                <w:rFonts w:ascii="Arial" w:hAnsi="Arial" w:cs="Arial"/>
                <w:color w:val="000000"/>
              </w:rPr>
              <w:t>explorando</w:t>
            </w:r>
            <w:r w:rsidR="007A5514">
              <w:rPr>
                <w:rFonts w:ascii="Arial" w:hAnsi="Arial" w:cs="Arial"/>
                <w:color w:val="000000"/>
              </w:rPr>
              <w:t xml:space="preserve"> </w:t>
            </w:r>
            <w:r>
              <w:rPr>
                <w:rFonts w:ascii="Arial" w:hAnsi="Arial" w:cs="Arial"/>
                <w:color w:val="000000"/>
              </w:rPr>
              <w:t>o</w:t>
            </w:r>
            <w:r w:rsidR="00D962E6">
              <w:rPr>
                <w:rFonts w:ascii="Arial" w:hAnsi="Arial" w:cs="Arial"/>
                <w:color w:val="000000"/>
              </w:rPr>
              <w:t xml:space="preserve"> s</w:t>
            </w:r>
            <w:r>
              <w:rPr>
                <w:rFonts w:ascii="Arial" w:hAnsi="Arial" w:cs="Arial"/>
                <w:color w:val="000000"/>
              </w:rPr>
              <w:t>ignificado</w:t>
            </w:r>
            <w:r w:rsidR="007A5514">
              <w:rPr>
                <w:rFonts w:ascii="Arial" w:hAnsi="Arial" w:cs="Arial"/>
                <w:color w:val="000000"/>
              </w:rPr>
              <w:t xml:space="preserve"> </w:t>
            </w:r>
            <w:r>
              <w:rPr>
                <w:rFonts w:ascii="Arial" w:hAnsi="Arial" w:cs="Arial"/>
                <w:color w:val="000000"/>
              </w:rPr>
              <w:t>dos</w:t>
            </w:r>
            <w:r w:rsidR="007A5514">
              <w:rPr>
                <w:rFonts w:ascii="Arial" w:hAnsi="Arial" w:cs="Arial"/>
                <w:color w:val="000000"/>
              </w:rPr>
              <w:t xml:space="preserve"> </w:t>
            </w:r>
            <w:r>
              <w:rPr>
                <w:rFonts w:ascii="Arial" w:hAnsi="Arial" w:cs="Arial"/>
                <w:color w:val="000000"/>
              </w:rPr>
              <w:t>símbolos</w:t>
            </w:r>
            <w:r w:rsidR="007A5514">
              <w:rPr>
                <w:rFonts w:ascii="Arial" w:hAnsi="Arial" w:cs="Arial"/>
                <w:color w:val="000000"/>
              </w:rPr>
              <w:t xml:space="preserve"> </w:t>
            </w:r>
            <w:r>
              <w:rPr>
                <w:rFonts w:ascii="Arial" w:hAnsi="Arial" w:cs="Arial"/>
                <w:color w:val="000000"/>
              </w:rPr>
              <w:t>concernentes</w:t>
            </w:r>
            <w:r w:rsidR="007A5514">
              <w:rPr>
                <w:rFonts w:ascii="Arial" w:hAnsi="Arial" w:cs="Arial"/>
                <w:color w:val="000000"/>
              </w:rPr>
              <w:t xml:space="preserve"> </w:t>
            </w:r>
            <w:r>
              <w:rPr>
                <w:rFonts w:ascii="Arial" w:hAnsi="Arial" w:cs="Arial"/>
                <w:color w:val="000000"/>
              </w:rPr>
              <w:t>ao</w:t>
            </w:r>
            <w:r w:rsidR="007A5514">
              <w:rPr>
                <w:rFonts w:ascii="Arial" w:hAnsi="Arial" w:cs="Arial"/>
                <w:color w:val="000000"/>
              </w:rPr>
              <w:t xml:space="preserve"> </w:t>
            </w:r>
            <w:r>
              <w:rPr>
                <w:rFonts w:ascii="Arial" w:hAnsi="Arial" w:cs="Arial"/>
                <w:color w:val="000000"/>
              </w:rPr>
              <w:t>estudo</w:t>
            </w:r>
            <w:r w:rsidR="007A5514">
              <w:rPr>
                <w:rFonts w:ascii="Arial" w:hAnsi="Arial" w:cs="Arial"/>
                <w:color w:val="000000"/>
              </w:rPr>
              <w:t xml:space="preserve"> </w:t>
            </w:r>
            <w:r>
              <w:rPr>
                <w:rFonts w:ascii="Arial" w:hAnsi="Arial" w:cs="Arial"/>
                <w:color w:val="000000"/>
              </w:rPr>
              <w:t>do</w:t>
            </w:r>
            <w:r w:rsidR="007A5514">
              <w:rPr>
                <w:rFonts w:ascii="Arial" w:hAnsi="Arial" w:cs="Arial"/>
                <w:color w:val="000000"/>
              </w:rPr>
              <w:t xml:space="preserve"> Cálculo </w:t>
            </w:r>
            <w:r>
              <w:rPr>
                <w:rFonts w:ascii="Arial" w:hAnsi="Arial" w:cs="Arial"/>
                <w:color w:val="000000"/>
              </w:rPr>
              <w:t>e</w:t>
            </w:r>
            <w:r w:rsidR="007A5514">
              <w:rPr>
                <w:rFonts w:ascii="Arial" w:hAnsi="Arial" w:cs="Arial"/>
                <w:color w:val="000000"/>
              </w:rPr>
              <w:t xml:space="preserve"> </w:t>
            </w:r>
            <w:r>
              <w:rPr>
                <w:rFonts w:ascii="Arial" w:hAnsi="Arial" w:cs="Arial"/>
                <w:color w:val="000000"/>
              </w:rPr>
              <w:t>suas</w:t>
            </w:r>
            <w:r w:rsidR="007A5514">
              <w:rPr>
                <w:rFonts w:ascii="Arial" w:hAnsi="Arial" w:cs="Arial"/>
                <w:color w:val="000000"/>
              </w:rPr>
              <w:t xml:space="preserve"> </w:t>
            </w:r>
            <w:r>
              <w:rPr>
                <w:rFonts w:ascii="Arial" w:hAnsi="Arial" w:cs="Arial"/>
                <w:color w:val="000000"/>
              </w:rPr>
              <w:t>possibilidades</w:t>
            </w:r>
            <w:r w:rsidR="007A5514">
              <w:rPr>
                <w:rFonts w:ascii="Arial" w:hAnsi="Arial" w:cs="Arial"/>
                <w:color w:val="000000"/>
              </w:rPr>
              <w:t xml:space="preserve"> </w:t>
            </w:r>
            <w:r>
              <w:rPr>
                <w:rFonts w:ascii="Arial" w:hAnsi="Arial" w:cs="Arial"/>
                <w:color w:val="000000"/>
              </w:rPr>
              <w:t>de</w:t>
            </w:r>
            <w:r w:rsidR="007A5514">
              <w:rPr>
                <w:rFonts w:ascii="Arial" w:hAnsi="Arial" w:cs="Arial"/>
                <w:color w:val="000000"/>
              </w:rPr>
              <w:t xml:space="preserve"> </w:t>
            </w:r>
            <w:r>
              <w:rPr>
                <w:rFonts w:ascii="Arial" w:hAnsi="Arial" w:cs="Arial"/>
                <w:color w:val="000000"/>
              </w:rPr>
              <w:t>utilização</w:t>
            </w:r>
            <w:r w:rsidR="007A5514">
              <w:rPr>
                <w:rFonts w:ascii="Arial" w:hAnsi="Arial" w:cs="Arial"/>
                <w:color w:val="000000"/>
              </w:rPr>
              <w:t xml:space="preserve"> </w:t>
            </w:r>
            <w:r>
              <w:rPr>
                <w:rFonts w:ascii="Arial" w:hAnsi="Arial" w:cs="Arial"/>
                <w:color w:val="000000"/>
              </w:rPr>
              <w:t>nas</w:t>
            </w:r>
            <w:r w:rsidR="007A5514">
              <w:rPr>
                <w:rFonts w:ascii="Arial" w:hAnsi="Arial" w:cs="Arial"/>
                <w:color w:val="000000"/>
              </w:rPr>
              <w:t xml:space="preserve"> </w:t>
            </w:r>
            <w:r>
              <w:rPr>
                <w:rFonts w:ascii="Arial" w:hAnsi="Arial" w:cs="Arial"/>
                <w:color w:val="000000"/>
              </w:rPr>
              <w:t>ciências</w:t>
            </w:r>
            <w:r w:rsidR="007A5514">
              <w:rPr>
                <w:rFonts w:ascii="Arial" w:hAnsi="Arial" w:cs="Arial"/>
                <w:color w:val="000000"/>
              </w:rPr>
              <w:t xml:space="preserve"> </w:t>
            </w:r>
            <w:r>
              <w:rPr>
                <w:rFonts w:ascii="Arial" w:hAnsi="Arial" w:cs="Arial"/>
                <w:color w:val="000000"/>
              </w:rPr>
              <w:t>naturais.</w:t>
            </w:r>
            <w:r w:rsidR="007A5514">
              <w:rPr>
                <w:rFonts w:ascii="Arial" w:hAnsi="Arial" w:cs="Arial"/>
                <w:color w:val="000000"/>
              </w:rPr>
              <w:t xml:space="preserve"> </w:t>
            </w:r>
            <w:r>
              <w:rPr>
                <w:rFonts w:ascii="Arial" w:hAnsi="Arial" w:cs="Arial"/>
                <w:color w:val="000000"/>
              </w:rPr>
              <w:t>Abordando,</w:t>
            </w:r>
            <w:r w:rsidR="007A5514">
              <w:rPr>
                <w:rFonts w:ascii="Arial" w:hAnsi="Arial" w:cs="Arial"/>
                <w:color w:val="000000"/>
              </w:rPr>
              <w:t xml:space="preserve"> </w:t>
            </w:r>
            <w:r>
              <w:rPr>
                <w:rFonts w:ascii="Arial" w:hAnsi="Arial" w:cs="Arial"/>
                <w:color w:val="000000"/>
              </w:rPr>
              <w:t>do</w:t>
            </w:r>
            <w:r w:rsidR="007A5514">
              <w:rPr>
                <w:rFonts w:ascii="Arial" w:hAnsi="Arial" w:cs="Arial"/>
                <w:color w:val="000000"/>
              </w:rPr>
              <w:t xml:space="preserve"> </w:t>
            </w:r>
            <w:r>
              <w:rPr>
                <w:rFonts w:ascii="Arial" w:hAnsi="Arial" w:cs="Arial"/>
                <w:color w:val="000000"/>
              </w:rPr>
              <w:t>ponto</w:t>
            </w:r>
            <w:r w:rsidR="007A5514">
              <w:rPr>
                <w:rFonts w:ascii="Arial" w:hAnsi="Arial" w:cs="Arial"/>
                <w:color w:val="000000"/>
              </w:rPr>
              <w:t xml:space="preserve"> </w:t>
            </w:r>
            <w:r>
              <w:rPr>
                <w:rFonts w:ascii="Arial" w:hAnsi="Arial" w:cs="Arial"/>
                <w:color w:val="000000"/>
              </w:rPr>
              <w:t>de</w:t>
            </w:r>
            <w:r w:rsidR="007A5514">
              <w:rPr>
                <w:rFonts w:ascii="Arial" w:hAnsi="Arial" w:cs="Arial"/>
                <w:color w:val="000000"/>
              </w:rPr>
              <w:t xml:space="preserve"> </w:t>
            </w:r>
            <w:r>
              <w:rPr>
                <w:rFonts w:ascii="Arial" w:hAnsi="Arial" w:cs="Arial"/>
                <w:color w:val="000000"/>
              </w:rPr>
              <w:t>vista</w:t>
            </w:r>
            <w:r w:rsidR="007A5514">
              <w:rPr>
                <w:rFonts w:ascii="Arial" w:hAnsi="Arial" w:cs="Arial"/>
                <w:color w:val="000000"/>
              </w:rPr>
              <w:t xml:space="preserve"> </w:t>
            </w:r>
            <w:r>
              <w:rPr>
                <w:rFonts w:ascii="Arial" w:hAnsi="Arial" w:cs="Arial"/>
                <w:color w:val="000000"/>
              </w:rPr>
              <w:t>histórico,</w:t>
            </w:r>
            <w:r w:rsidR="007A5514">
              <w:rPr>
                <w:rFonts w:ascii="Arial" w:hAnsi="Arial" w:cs="Arial"/>
                <w:color w:val="000000"/>
              </w:rPr>
              <w:t xml:space="preserve"> </w:t>
            </w:r>
            <w:r>
              <w:rPr>
                <w:rFonts w:ascii="Arial" w:hAnsi="Arial" w:cs="Arial"/>
                <w:color w:val="000000"/>
              </w:rPr>
              <w:t>as</w:t>
            </w:r>
            <w:r w:rsidR="007A5514">
              <w:rPr>
                <w:rFonts w:ascii="Arial" w:hAnsi="Arial" w:cs="Arial"/>
                <w:color w:val="000000"/>
              </w:rPr>
              <w:t xml:space="preserve"> </w:t>
            </w:r>
            <w:r>
              <w:rPr>
                <w:rFonts w:ascii="Arial" w:hAnsi="Arial" w:cs="Arial"/>
                <w:color w:val="000000"/>
              </w:rPr>
              <w:t>noções</w:t>
            </w:r>
            <w:r w:rsidR="007A5514">
              <w:rPr>
                <w:rFonts w:ascii="Arial" w:hAnsi="Arial" w:cs="Arial"/>
                <w:color w:val="000000"/>
              </w:rPr>
              <w:t xml:space="preserve"> </w:t>
            </w:r>
            <w:r>
              <w:rPr>
                <w:rFonts w:ascii="Arial" w:hAnsi="Arial" w:cs="Arial"/>
                <w:color w:val="000000"/>
              </w:rPr>
              <w:t>nucleares</w:t>
            </w:r>
            <w:r w:rsidR="007A5514">
              <w:rPr>
                <w:rFonts w:ascii="Arial" w:hAnsi="Arial" w:cs="Arial"/>
                <w:color w:val="000000"/>
              </w:rPr>
              <w:t xml:space="preserve"> </w:t>
            </w:r>
            <w:r>
              <w:rPr>
                <w:rFonts w:ascii="Arial" w:hAnsi="Arial" w:cs="Arial"/>
                <w:color w:val="000000"/>
              </w:rPr>
              <w:t>de</w:t>
            </w:r>
            <w:r w:rsidR="007A5514">
              <w:rPr>
                <w:rFonts w:ascii="Arial" w:hAnsi="Arial" w:cs="Arial"/>
                <w:color w:val="000000"/>
              </w:rPr>
              <w:t xml:space="preserve"> </w:t>
            </w:r>
            <w:r>
              <w:rPr>
                <w:rFonts w:ascii="Arial" w:hAnsi="Arial" w:cs="Arial"/>
                <w:color w:val="000000"/>
              </w:rPr>
              <w:t>infinitésimos</w:t>
            </w:r>
            <w:r w:rsidR="007A5514">
              <w:rPr>
                <w:rFonts w:ascii="Arial" w:hAnsi="Arial" w:cs="Arial"/>
                <w:color w:val="000000"/>
              </w:rPr>
              <w:t xml:space="preserve"> </w:t>
            </w:r>
            <w:r>
              <w:rPr>
                <w:rFonts w:ascii="Arial" w:hAnsi="Arial" w:cs="Arial"/>
                <w:color w:val="000000"/>
              </w:rPr>
              <w:t>e</w:t>
            </w:r>
            <w:r w:rsidR="007A5514">
              <w:rPr>
                <w:rFonts w:ascii="Arial" w:hAnsi="Arial" w:cs="Arial"/>
                <w:color w:val="000000"/>
              </w:rPr>
              <w:t xml:space="preserve"> </w:t>
            </w:r>
            <w:r>
              <w:rPr>
                <w:rFonts w:ascii="Arial" w:hAnsi="Arial" w:cs="Arial"/>
                <w:color w:val="000000"/>
              </w:rPr>
              <w:t>limite,</w:t>
            </w:r>
            <w:r w:rsidR="007A5514">
              <w:rPr>
                <w:rFonts w:ascii="Arial" w:hAnsi="Arial" w:cs="Arial"/>
                <w:color w:val="000000"/>
              </w:rPr>
              <w:t xml:space="preserve"> </w:t>
            </w:r>
            <w:r>
              <w:rPr>
                <w:rFonts w:ascii="Arial" w:hAnsi="Arial" w:cs="Arial"/>
                <w:color w:val="000000"/>
              </w:rPr>
              <w:t>procura</w:t>
            </w:r>
            <w:r w:rsidR="007A5514">
              <w:rPr>
                <w:rFonts w:ascii="Arial" w:hAnsi="Arial" w:cs="Arial"/>
                <w:color w:val="000000"/>
              </w:rPr>
              <w:t xml:space="preserve"> </w:t>
            </w:r>
            <w:r>
              <w:rPr>
                <w:rFonts w:ascii="Arial" w:hAnsi="Arial" w:cs="Arial"/>
                <w:color w:val="000000"/>
              </w:rPr>
              <w:t>mostrar</w:t>
            </w:r>
            <w:r w:rsidR="007A5514">
              <w:rPr>
                <w:rFonts w:ascii="Arial" w:hAnsi="Arial" w:cs="Arial"/>
                <w:color w:val="000000"/>
              </w:rPr>
              <w:t xml:space="preserve"> </w:t>
            </w:r>
            <w:r>
              <w:rPr>
                <w:rFonts w:ascii="Arial" w:hAnsi="Arial" w:cs="Arial"/>
                <w:color w:val="000000"/>
              </w:rPr>
              <w:t>como</w:t>
            </w:r>
            <w:r w:rsidR="007A5514">
              <w:rPr>
                <w:rFonts w:ascii="Arial" w:hAnsi="Arial" w:cs="Arial"/>
                <w:color w:val="000000"/>
              </w:rPr>
              <w:t xml:space="preserve"> </w:t>
            </w:r>
            <w:r>
              <w:rPr>
                <w:rFonts w:ascii="Arial" w:hAnsi="Arial" w:cs="Arial"/>
                <w:color w:val="000000"/>
              </w:rPr>
              <w:t>se</w:t>
            </w:r>
            <w:r w:rsidR="007A5514">
              <w:rPr>
                <w:rFonts w:ascii="Arial" w:hAnsi="Arial" w:cs="Arial"/>
                <w:color w:val="000000"/>
              </w:rPr>
              <w:t xml:space="preserve"> </w:t>
            </w:r>
            <w:r>
              <w:rPr>
                <w:rFonts w:ascii="Arial" w:hAnsi="Arial" w:cs="Arial"/>
                <w:color w:val="000000"/>
              </w:rPr>
              <w:t>chegou</w:t>
            </w:r>
            <w:r w:rsidR="007A5514">
              <w:rPr>
                <w:rFonts w:ascii="Arial" w:hAnsi="Arial" w:cs="Arial"/>
                <w:color w:val="000000"/>
              </w:rPr>
              <w:t xml:space="preserve"> </w:t>
            </w:r>
            <w:r>
              <w:rPr>
                <w:rFonts w:ascii="Arial" w:hAnsi="Arial" w:cs="Arial"/>
                <w:color w:val="000000"/>
              </w:rPr>
              <w:t>à</w:t>
            </w:r>
            <w:r w:rsidR="007A5514">
              <w:rPr>
                <w:rFonts w:ascii="Arial" w:hAnsi="Arial" w:cs="Arial"/>
                <w:color w:val="000000"/>
              </w:rPr>
              <w:t xml:space="preserve"> </w:t>
            </w:r>
            <w:r>
              <w:rPr>
                <w:rFonts w:ascii="Arial" w:hAnsi="Arial" w:cs="Arial"/>
                <w:color w:val="000000"/>
              </w:rPr>
              <w:t>definição</w:t>
            </w:r>
            <w:r w:rsidR="007A5514">
              <w:rPr>
                <w:rFonts w:ascii="Arial" w:hAnsi="Arial" w:cs="Arial"/>
                <w:color w:val="000000"/>
              </w:rPr>
              <w:t xml:space="preserve"> </w:t>
            </w:r>
            <w:r>
              <w:rPr>
                <w:rFonts w:ascii="Arial" w:hAnsi="Arial" w:cs="Arial"/>
                <w:color w:val="000000"/>
              </w:rPr>
              <w:t>de</w:t>
            </w:r>
            <w:r w:rsidR="007A5514">
              <w:rPr>
                <w:rFonts w:ascii="Arial" w:hAnsi="Arial" w:cs="Arial"/>
                <w:color w:val="000000"/>
              </w:rPr>
              <w:t xml:space="preserve"> </w:t>
            </w:r>
            <w:r>
              <w:rPr>
                <w:rFonts w:ascii="Arial" w:hAnsi="Arial" w:cs="Arial"/>
                <w:color w:val="000000"/>
              </w:rPr>
              <w:t>integral</w:t>
            </w:r>
            <w:r w:rsidR="007A5514">
              <w:rPr>
                <w:rFonts w:ascii="Arial" w:hAnsi="Arial" w:cs="Arial"/>
                <w:color w:val="000000"/>
              </w:rPr>
              <w:t xml:space="preserve"> </w:t>
            </w:r>
            <w:r>
              <w:rPr>
                <w:rFonts w:ascii="Arial" w:hAnsi="Arial" w:cs="Arial"/>
                <w:color w:val="000000"/>
              </w:rPr>
              <w:t>que</w:t>
            </w:r>
            <w:r w:rsidR="007A5514">
              <w:rPr>
                <w:rFonts w:ascii="Arial" w:hAnsi="Arial" w:cs="Arial"/>
                <w:color w:val="000000"/>
              </w:rPr>
              <w:t xml:space="preserve"> </w:t>
            </w:r>
            <w:r>
              <w:rPr>
                <w:rFonts w:ascii="Arial" w:hAnsi="Arial" w:cs="Arial"/>
                <w:color w:val="000000"/>
              </w:rPr>
              <w:t>hoje</w:t>
            </w:r>
            <w:r w:rsidR="007A5514">
              <w:rPr>
                <w:rFonts w:ascii="Arial" w:hAnsi="Arial" w:cs="Arial"/>
                <w:color w:val="000000"/>
              </w:rPr>
              <w:t xml:space="preserve"> </w:t>
            </w:r>
            <w:r>
              <w:rPr>
                <w:rFonts w:ascii="Arial" w:hAnsi="Arial" w:cs="Arial"/>
                <w:color w:val="000000"/>
              </w:rPr>
              <w:t>se</w:t>
            </w:r>
            <w:r w:rsidR="007A5514">
              <w:rPr>
                <w:rFonts w:ascii="Arial" w:hAnsi="Arial" w:cs="Arial"/>
                <w:color w:val="000000"/>
              </w:rPr>
              <w:t xml:space="preserve"> </w:t>
            </w:r>
            <w:r>
              <w:rPr>
                <w:rFonts w:ascii="Arial" w:hAnsi="Arial" w:cs="Arial"/>
                <w:color w:val="000000"/>
              </w:rPr>
              <w:t>utiliza. Aplicações nas ciências exatas, da natureza e meio ambiente.</w:t>
            </w:r>
          </w:p>
        </w:tc>
      </w:tr>
      <w:tr w:rsidR="0053785E" w14:paraId="367927C5" w14:textId="77777777" w:rsidTr="000F4ADA">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4DADB1B" w14:textId="77777777" w:rsidR="0053785E" w:rsidRDefault="0053785E" w:rsidP="000F4ADA">
            <w:pPr>
              <w:spacing w:line="360" w:lineRule="auto"/>
              <w:jc w:val="both"/>
              <w:rPr>
                <w:rFonts w:ascii="Arial" w:hAnsi="Arial" w:cs="Arial"/>
                <w:bCs/>
              </w:rPr>
            </w:pPr>
            <w:r>
              <w:rPr>
                <w:rFonts w:ascii="Arial" w:hAnsi="Arial" w:cs="Arial"/>
                <w:b/>
                <w:bCs/>
              </w:rPr>
              <w:t>3 - OBJETIVOS:</w:t>
            </w:r>
          </w:p>
          <w:p w14:paraId="5B1457CD" w14:textId="328F7EEC" w:rsidR="0053785E" w:rsidRDefault="00A71842" w:rsidP="00F067C2">
            <w:pPr>
              <w:suppressAutoHyphens w:val="0"/>
              <w:autoSpaceDE w:val="0"/>
              <w:snapToGrid w:val="0"/>
              <w:spacing w:line="360" w:lineRule="auto"/>
              <w:jc w:val="both"/>
            </w:pPr>
            <w:r w:rsidRPr="00EB7C28">
              <w:rPr>
                <w:rFonts w:ascii="Arial" w:hAnsi="Arial" w:cs="Arial"/>
                <w:bCs/>
              </w:rPr>
              <w:t>Trabalhar</w:t>
            </w:r>
            <w:r w:rsidR="007A5514">
              <w:rPr>
                <w:rFonts w:ascii="Arial" w:hAnsi="Arial" w:cs="Arial"/>
                <w:bCs/>
              </w:rPr>
              <w:t xml:space="preserve"> </w:t>
            </w:r>
            <w:r w:rsidRPr="00EB7C28">
              <w:rPr>
                <w:rFonts w:ascii="Arial" w:hAnsi="Arial" w:cs="Arial"/>
                <w:bCs/>
              </w:rPr>
              <w:t>o</w:t>
            </w:r>
            <w:r w:rsidR="007A5514">
              <w:rPr>
                <w:rFonts w:ascii="Arial" w:hAnsi="Arial" w:cs="Arial"/>
                <w:bCs/>
              </w:rPr>
              <w:t xml:space="preserve"> </w:t>
            </w:r>
            <w:r w:rsidRPr="00EB7C28">
              <w:rPr>
                <w:rFonts w:ascii="Arial" w:hAnsi="Arial" w:cs="Arial"/>
                <w:bCs/>
              </w:rPr>
              <w:t>Teorema</w:t>
            </w:r>
            <w:r w:rsidR="007A5514">
              <w:rPr>
                <w:rFonts w:ascii="Arial" w:hAnsi="Arial" w:cs="Arial"/>
                <w:bCs/>
              </w:rPr>
              <w:t xml:space="preserve"> </w:t>
            </w:r>
            <w:r w:rsidRPr="00EB7C28">
              <w:rPr>
                <w:rFonts w:ascii="Arial" w:hAnsi="Arial" w:cs="Arial"/>
                <w:bCs/>
              </w:rPr>
              <w:t>Fundamental</w:t>
            </w:r>
            <w:r w:rsidR="007A5514">
              <w:rPr>
                <w:rFonts w:ascii="Arial" w:hAnsi="Arial" w:cs="Arial"/>
                <w:bCs/>
              </w:rPr>
              <w:t xml:space="preserve"> </w:t>
            </w:r>
            <w:r w:rsidRPr="00EB7C28">
              <w:rPr>
                <w:rFonts w:ascii="Arial" w:hAnsi="Arial" w:cs="Arial"/>
                <w:bCs/>
              </w:rPr>
              <w:t>do</w:t>
            </w:r>
            <w:r w:rsidR="007A5514">
              <w:rPr>
                <w:rFonts w:ascii="Arial" w:hAnsi="Arial" w:cs="Arial"/>
                <w:bCs/>
              </w:rPr>
              <w:t xml:space="preserve"> </w:t>
            </w:r>
            <w:r w:rsidRPr="00EB7C28">
              <w:rPr>
                <w:rFonts w:ascii="Arial" w:hAnsi="Arial" w:cs="Arial"/>
                <w:bCs/>
              </w:rPr>
              <w:t>Cálculo</w:t>
            </w:r>
            <w:r w:rsidR="007A5514">
              <w:rPr>
                <w:rFonts w:ascii="Arial" w:hAnsi="Arial" w:cs="Arial"/>
                <w:bCs/>
              </w:rPr>
              <w:t xml:space="preserve"> </w:t>
            </w:r>
            <w:r w:rsidRPr="00EB7C28">
              <w:rPr>
                <w:rFonts w:ascii="Arial" w:hAnsi="Arial" w:cs="Arial"/>
                <w:bCs/>
              </w:rPr>
              <w:t>num</w:t>
            </w:r>
            <w:r w:rsidR="007A5514">
              <w:rPr>
                <w:rFonts w:ascii="Arial" w:hAnsi="Arial" w:cs="Arial"/>
                <w:bCs/>
              </w:rPr>
              <w:t xml:space="preserve"> </w:t>
            </w:r>
            <w:r w:rsidRPr="00EB7C28">
              <w:rPr>
                <w:rFonts w:ascii="Arial" w:hAnsi="Arial" w:cs="Arial"/>
                <w:bCs/>
              </w:rPr>
              <w:t>nível</w:t>
            </w:r>
            <w:r w:rsidR="007A5514">
              <w:rPr>
                <w:rFonts w:ascii="Arial" w:hAnsi="Arial" w:cs="Arial"/>
                <w:bCs/>
              </w:rPr>
              <w:t xml:space="preserve"> </w:t>
            </w:r>
            <w:r w:rsidRPr="00EB7C28">
              <w:rPr>
                <w:rFonts w:ascii="Arial" w:hAnsi="Arial" w:cs="Arial"/>
                <w:bCs/>
              </w:rPr>
              <w:t>de</w:t>
            </w:r>
            <w:r w:rsidR="007A5514">
              <w:rPr>
                <w:rFonts w:ascii="Arial" w:hAnsi="Arial" w:cs="Arial"/>
                <w:bCs/>
              </w:rPr>
              <w:t xml:space="preserve"> </w:t>
            </w:r>
            <w:r w:rsidRPr="00EB7C28">
              <w:rPr>
                <w:rFonts w:ascii="Arial" w:hAnsi="Arial" w:cs="Arial"/>
                <w:bCs/>
              </w:rPr>
              <w:t>rigor</w:t>
            </w:r>
            <w:r w:rsidR="007A5514">
              <w:rPr>
                <w:rFonts w:ascii="Arial" w:hAnsi="Arial" w:cs="Arial"/>
                <w:bCs/>
              </w:rPr>
              <w:t xml:space="preserve"> </w:t>
            </w:r>
            <w:r w:rsidRPr="00EB7C28">
              <w:rPr>
                <w:rFonts w:ascii="Arial" w:hAnsi="Arial" w:cs="Arial"/>
                <w:bCs/>
              </w:rPr>
              <w:t>adequado</w:t>
            </w:r>
            <w:r w:rsidR="007A5514">
              <w:rPr>
                <w:rFonts w:ascii="Arial" w:hAnsi="Arial" w:cs="Arial"/>
                <w:bCs/>
              </w:rPr>
              <w:t xml:space="preserve"> </w:t>
            </w:r>
            <w:r w:rsidRPr="00EB7C28">
              <w:rPr>
                <w:rFonts w:ascii="Arial" w:hAnsi="Arial" w:cs="Arial"/>
                <w:bCs/>
              </w:rPr>
              <w:t>a</w:t>
            </w:r>
            <w:r w:rsidR="007A5514">
              <w:rPr>
                <w:rFonts w:ascii="Arial" w:hAnsi="Arial" w:cs="Arial"/>
                <w:bCs/>
              </w:rPr>
              <w:t xml:space="preserve"> </w:t>
            </w:r>
            <w:r w:rsidRPr="00EB7C28">
              <w:rPr>
                <w:rFonts w:ascii="Arial" w:hAnsi="Arial" w:cs="Arial"/>
                <w:bCs/>
              </w:rPr>
              <w:t>um</w:t>
            </w:r>
            <w:r w:rsidR="007A5514">
              <w:rPr>
                <w:rFonts w:ascii="Arial" w:hAnsi="Arial" w:cs="Arial"/>
                <w:bCs/>
              </w:rPr>
              <w:t xml:space="preserve"> </w:t>
            </w:r>
            <w:r w:rsidRPr="00EB7C28">
              <w:rPr>
                <w:rFonts w:ascii="Arial" w:hAnsi="Arial" w:cs="Arial"/>
                <w:bCs/>
              </w:rPr>
              <w:t>primeiro</w:t>
            </w:r>
            <w:r w:rsidR="007A5514">
              <w:rPr>
                <w:rFonts w:ascii="Arial" w:hAnsi="Arial" w:cs="Arial"/>
                <w:bCs/>
              </w:rPr>
              <w:t xml:space="preserve"> </w:t>
            </w:r>
            <w:r w:rsidRPr="00EB7C28">
              <w:rPr>
                <w:rFonts w:ascii="Arial" w:hAnsi="Arial" w:cs="Arial"/>
                <w:bCs/>
              </w:rPr>
              <w:t>curso</w:t>
            </w:r>
            <w:r w:rsidR="007A5514">
              <w:rPr>
                <w:rFonts w:ascii="Arial" w:hAnsi="Arial" w:cs="Arial"/>
                <w:bCs/>
              </w:rPr>
              <w:t xml:space="preserve"> </w:t>
            </w:r>
            <w:r w:rsidRPr="00EB7C28">
              <w:rPr>
                <w:rFonts w:ascii="Arial" w:hAnsi="Arial" w:cs="Arial"/>
                <w:bCs/>
              </w:rPr>
              <w:t>de</w:t>
            </w:r>
            <w:r w:rsidR="007A5514">
              <w:rPr>
                <w:rFonts w:ascii="Arial" w:hAnsi="Arial" w:cs="Arial"/>
                <w:bCs/>
              </w:rPr>
              <w:t xml:space="preserve"> </w:t>
            </w:r>
            <w:r w:rsidRPr="00EB7C28">
              <w:rPr>
                <w:rFonts w:ascii="Arial" w:hAnsi="Arial" w:cs="Arial"/>
                <w:bCs/>
              </w:rPr>
              <w:t>Cálculo</w:t>
            </w:r>
            <w:r w:rsidR="007A5514">
              <w:rPr>
                <w:rFonts w:ascii="Arial" w:hAnsi="Arial" w:cs="Arial"/>
                <w:bCs/>
              </w:rPr>
              <w:t xml:space="preserve"> </w:t>
            </w:r>
            <w:r w:rsidRPr="00EB7C28">
              <w:rPr>
                <w:rFonts w:ascii="Arial" w:hAnsi="Arial" w:cs="Arial"/>
                <w:bCs/>
              </w:rPr>
              <w:t>sem,</w:t>
            </w:r>
            <w:r w:rsidR="007A5514">
              <w:rPr>
                <w:rFonts w:ascii="Arial" w:hAnsi="Arial" w:cs="Arial"/>
                <w:bCs/>
              </w:rPr>
              <w:t xml:space="preserve"> </w:t>
            </w:r>
            <w:r w:rsidRPr="00EB7C28">
              <w:rPr>
                <w:rFonts w:ascii="Arial" w:hAnsi="Arial" w:cs="Arial"/>
                <w:bCs/>
              </w:rPr>
              <w:t>no</w:t>
            </w:r>
            <w:r w:rsidR="007A5514">
              <w:rPr>
                <w:rFonts w:ascii="Arial" w:hAnsi="Arial" w:cs="Arial"/>
                <w:bCs/>
              </w:rPr>
              <w:t xml:space="preserve"> </w:t>
            </w:r>
            <w:r w:rsidRPr="00EB7C28">
              <w:rPr>
                <w:rFonts w:ascii="Arial" w:hAnsi="Arial" w:cs="Arial"/>
                <w:bCs/>
              </w:rPr>
              <w:t>entanto,</w:t>
            </w:r>
            <w:r w:rsidR="007A5514">
              <w:rPr>
                <w:rFonts w:ascii="Arial" w:hAnsi="Arial" w:cs="Arial"/>
                <w:bCs/>
              </w:rPr>
              <w:t xml:space="preserve"> </w:t>
            </w:r>
            <w:r w:rsidR="00B37D88">
              <w:rPr>
                <w:rFonts w:ascii="Arial" w:hAnsi="Arial" w:cs="Arial"/>
                <w:bCs/>
              </w:rPr>
              <w:t>restringir-se</w:t>
            </w:r>
            <w:r w:rsidR="007A5514">
              <w:rPr>
                <w:rFonts w:ascii="Arial" w:hAnsi="Arial" w:cs="Arial"/>
                <w:bCs/>
              </w:rPr>
              <w:t xml:space="preserve"> </w:t>
            </w:r>
            <w:r w:rsidRPr="00EB7C28">
              <w:rPr>
                <w:rFonts w:ascii="Arial" w:hAnsi="Arial" w:cs="Arial"/>
                <w:bCs/>
              </w:rPr>
              <w:t>apenas</w:t>
            </w:r>
            <w:r w:rsidR="007A5514">
              <w:rPr>
                <w:rFonts w:ascii="Arial" w:hAnsi="Arial" w:cs="Arial"/>
                <w:bCs/>
              </w:rPr>
              <w:t xml:space="preserve"> </w:t>
            </w:r>
            <w:r w:rsidRPr="00EB7C28">
              <w:rPr>
                <w:rFonts w:ascii="Arial" w:hAnsi="Arial" w:cs="Arial"/>
                <w:bCs/>
              </w:rPr>
              <w:t>aos</w:t>
            </w:r>
            <w:r w:rsidR="007A5514">
              <w:rPr>
                <w:rFonts w:ascii="Arial" w:hAnsi="Arial" w:cs="Arial"/>
                <w:bCs/>
              </w:rPr>
              <w:t xml:space="preserve"> </w:t>
            </w:r>
            <w:r w:rsidRPr="00EB7C28">
              <w:rPr>
                <w:rFonts w:ascii="Arial" w:hAnsi="Arial" w:cs="Arial"/>
                <w:bCs/>
              </w:rPr>
              <w:t>procedimentos</w:t>
            </w:r>
            <w:r w:rsidR="007A5514">
              <w:rPr>
                <w:rFonts w:ascii="Arial" w:hAnsi="Arial" w:cs="Arial"/>
                <w:bCs/>
              </w:rPr>
              <w:t xml:space="preserve"> </w:t>
            </w:r>
            <w:r w:rsidRPr="00EB7C28">
              <w:rPr>
                <w:rFonts w:ascii="Arial" w:hAnsi="Arial" w:cs="Arial"/>
                <w:bCs/>
              </w:rPr>
              <w:t>técnicos.</w:t>
            </w:r>
            <w:r w:rsidR="007A5514">
              <w:rPr>
                <w:rFonts w:ascii="Arial" w:hAnsi="Arial" w:cs="Arial"/>
                <w:bCs/>
              </w:rPr>
              <w:t xml:space="preserve"> </w:t>
            </w:r>
            <w:r w:rsidRPr="00EB7C28">
              <w:rPr>
                <w:rFonts w:ascii="Arial" w:hAnsi="Arial" w:cs="Arial"/>
                <w:bCs/>
              </w:rPr>
              <w:t>Buscar,</w:t>
            </w:r>
            <w:r w:rsidR="007A5514">
              <w:rPr>
                <w:rFonts w:ascii="Arial" w:hAnsi="Arial" w:cs="Arial"/>
                <w:bCs/>
              </w:rPr>
              <w:t xml:space="preserve"> </w:t>
            </w:r>
            <w:r w:rsidRPr="00EB7C28">
              <w:rPr>
                <w:rFonts w:ascii="Arial" w:hAnsi="Arial" w:cs="Arial"/>
                <w:bCs/>
              </w:rPr>
              <w:t>através</w:t>
            </w:r>
            <w:r w:rsidR="007A5514">
              <w:rPr>
                <w:rFonts w:ascii="Arial" w:hAnsi="Arial" w:cs="Arial"/>
                <w:bCs/>
              </w:rPr>
              <w:t xml:space="preserve"> </w:t>
            </w:r>
            <w:r w:rsidRPr="00EB7C28">
              <w:rPr>
                <w:rFonts w:ascii="Arial" w:hAnsi="Arial" w:cs="Arial"/>
                <w:bCs/>
              </w:rPr>
              <w:t>da</w:t>
            </w:r>
            <w:r w:rsidR="007A5514">
              <w:rPr>
                <w:rFonts w:ascii="Arial" w:hAnsi="Arial" w:cs="Arial"/>
                <w:bCs/>
              </w:rPr>
              <w:t xml:space="preserve"> </w:t>
            </w:r>
            <w:r w:rsidRPr="00EB7C28">
              <w:rPr>
                <w:rFonts w:ascii="Arial" w:hAnsi="Arial" w:cs="Arial"/>
                <w:bCs/>
              </w:rPr>
              <w:t>exploração</w:t>
            </w:r>
            <w:r w:rsidR="007A5514">
              <w:rPr>
                <w:rFonts w:ascii="Arial" w:hAnsi="Arial" w:cs="Arial"/>
                <w:bCs/>
              </w:rPr>
              <w:t xml:space="preserve"> </w:t>
            </w:r>
            <w:r w:rsidRPr="00EB7C28">
              <w:rPr>
                <w:rFonts w:ascii="Arial" w:hAnsi="Arial" w:cs="Arial"/>
                <w:bCs/>
              </w:rPr>
              <w:t>gráfica,</w:t>
            </w:r>
            <w:r w:rsidR="007A5514">
              <w:rPr>
                <w:rFonts w:ascii="Arial" w:hAnsi="Arial" w:cs="Arial"/>
                <w:bCs/>
              </w:rPr>
              <w:t xml:space="preserve"> </w:t>
            </w:r>
            <w:r w:rsidRPr="00EB7C28">
              <w:rPr>
                <w:rFonts w:ascii="Arial" w:hAnsi="Arial" w:cs="Arial"/>
                <w:bCs/>
              </w:rPr>
              <w:t>geométrica</w:t>
            </w:r>
            <w:r w:rsidR="007A5514">
              <w:rPr>
                <w:rFonts w:ascii="Arial" w:hAnsi="Arial" w:cs="Arial"/>
                <w:bCs/>
              </w:rPr>
              <w:t xml:space="preserve"> </w:t>
            </w:r>
            <w:r w:rsidRPr="00EB7C28">
              <w:rPr>
                <w:rFonts w:ascii="Arial" w:hAnsi="Arial" w:cs="Arial"/>
                <w:bCs/>
              </w:rPr>
              <w:t>e</w:t>
            </w:r>
            <w:r w:rsidR="007A5514">
              <w:rPr>
                <w:rFonts w:ascii="Arial" w:hAnsi="Arial" w:cs="Arial"/>
                <w:bCs/>
              </w:rPr>
              <w:t xml:space="preserve"> </w:t>
            </w:r>
            <w:r w:rsidRPr="00EB7C28">
              <w:rPr>
                <w:rFonts w:ascii="Arial" w:hAnsi="Arial" w:cs="Arial"/>
                <w:bCs/>
              </w:rPr>
              <w:t>algébrica</w:t>
            </w:r>
            <w:r w:rsidR="007A5514">
              <w:rPr>
                <w:rFonts w:ascii="Arial" w:hAnsi="Arial" w:cs="Arial"/>
                <w:bCs/>
              </w:rPr>
              <w:t xml:space="preserve"> </w:t>
            </w:r>
            <w:r w:rsidRPr="00EB7C28">
              <w:rPr>
                <w:rFonts w:ascii="Arial" w:hAnsi="Arial" w:cs="Arial"/>
                <w:bCs/>
              </w:rPr>
              <w:t>da</w:t>
            </w:r>
            <w:r w:rsidR="007A5514">
              <w:rPr>
                <w:rFonts w:ascii="Arial" w:hAnsi="Arial" w:cs="Arial"/>
                <w:bCs/>
              </w:rPr>
              <w:t xml:space="preserve"> </w:t>
            </w:r>
            <w:r w:rsidRPr="00EB7C28">
              <w:rPr>
                <w:rFonts w:ascii="Arial" w:hAnsi="Arial" w:cs="Arial"/>
                <w:bCs/>
              </w:rPr>
              <w:t>ideia</w:t>
            </w:r>
            <w:r w:rsidR="007A5514">
              <w:rPr>
                <w:rFonts w:ascii="Arial" w:hAnsi="Arial" w:cs="Arial"/>
                <w:bCs/>
              </w:rPr>
              <w:t xml:space="preserve"> </w:t>
            </w:r>
            <w:r w:rsidRPr="00EB7C28">
              <w:rPr>
                <w:rFonts w:ascii="Arial" w:hAnsi="Arial" w:cs="Arial"/>
                <w:bCs/>
              </w:rPr>
              <w:t>de</w:t>
            </w:r>
            <w:r w:rsidR="007A5514">
              <w:rPr>
                <w:rFonts w:ascii="Arial" w:hAnsi="Arial" w:cs="Arial"/>
                <w:bCs/>
              </w:rPr>
              <w:t xml:space="preserve"> </w:t>
            </w:r>
            <w:r w:rsidRPr="00EB7C28">
              <w:rPr>
                <w:rFonts w:ascii="Arial" w:hAnsi="Arial" w:cs="Arial"/>
                <w:bCs/>
              </w:rPr>
              <w:t>integral</w:t>
            </w:r>
            <w:r w:rsidR="007A5514">
              <w:rPr>
                <w:rFonts w:ascii="Arial" w:hAnsi="Arial" w:cs="Arial"/>
                <w:bCs/>
              </w:rPr>
              <w:t xml:space="preserve"> </w:t>
            </w:r>
            <w:r w:rsidRPr="00EB7C28">
              <w:rPr>
                <w:rFonts w:ascii="Arial" w:hAnsi="Arial" w:cs="Arial"/>
                <w:bCs/>
              </w:rPr>
              <w:t>definida,</w:t>
            </w:r>
            <w:r w:rsidR="007A5514">
              <w:rPr>
                <w:rFonts w:ascii="Arial" w:hAnsi="Arial" w:cs="Arial"/>
                <w:bCs/>
              </w:rPr>
              <w:t xml:space="preserve"> </w:t>
            </w:r>
            <w:r w:rsidRPr="00EB7C28">
              <w:rPr>
                <w:rFonts w:ascii="Arial" w:hAnsi="Arial" w:cs="Arial"/>
                <w:bCs/>
              </w:rPr>
              <w:t>justificar</w:t>
            </w:r>
            <w:r w:rsidR="007A5514">
              <w:rPr>
                <w:rFonts w:ascii="Arial" w:hAnsi="Arial" w:cs="Arial"/>
                <w:bCs/>
              </w:rPr>
              <w:t xml:space="preserve"> </w:t>
            </w:r>
            <w:r w:rsidRPr="00EB7C28">
              <w:rPr>
                <w:rFonts w:ascii="Arial" w:hAnsi="Arial" w:cs="Arial"/>
                <w:bCs/>
              </w:rPr>
              <w:t>suas</w:t>
            </w:r>
            <w:r w:rsidR="007A5514">
              <w:rPr>
                <w:rFonts w:ascii="Arial" w:hAnsi="Arial" w:cs="Arial"/>
                <w:bCs/>
              </w:rPr>
              <w:t xml:space="preserve"> </w:t>
            </w:r>
            <w:r w:rsidRPr="00EB7C28">
              <w:rPr>
                <w:rFonts w:ascii="Arial" w:hAnsi="Arial" w:cs="Arial"/>
                <w:bCs/>
              </w:rPr>
              <w:t>diversas</w:t>
            </w:r>
            <w:r w:rsidR="007A5514">
              <w:rPr>
                <w:rFonts w:ascii="Arial" w:hAnsi="Arial" w:cs="Arial"/>
                <w:bCs/>
              </w:rPr>
              <w:t xml:space="preserve"> </w:t>
            </w:r>
            <w:r w:rsidRPr="00EB7C28">
              <w:rPr>
                <w:rFonts w:ascii="Arial" w:hAnsi="Arial" w:cs="Arial"/>
                <w:bCs/>
              </w:rPr>
              <w:t>propriedades</w:t>
            </w:r>
            <w:r w:rsidR="007A5514">
              <w:rPr>
                <w:rFonts w:ascii="Arial" w:hAnsi="Arial" w:cs="Arial"/>
                <w:bCs/>
              </w:rPr>
              <w:t xml:space="preserve"> </w:t>
            </w:r>
            <w:r w:rsidRPr="00EB7C28">
              <w:rPr>
                <w:rFonts w:ascii="Arial" w:hAnsi="Arial" w:cs="Arial"/>
                <w:bCs/>
              </w:rPr>
              <w:t>e</w:t>
            </w:r>
            <w:r w:rsidR="007A5514">
              <w:rPr>
                <w:rFonts w:ascii="Arial" w:hAnsi="Arial" w:cs="Arial"/>
                <w:bCs/>
              </w:rPr>
              <w:t xml:space="preserve"> </w:t>
            </w:r>
            <w:r w:rsidRPr="00EB7C28">
              <w:rPr>
                <w:rFonts w:ascii="Arial" w:hAnsi="Arial" w:cs="Arial"/>
                <w:bCs/>
              </w:rPr>
              <w:t>aplicações,</w:t>
            </w:r>
            <w:r w:rsidR="007A5514">
              <w:rPr>
                <w:rFonts w:ascii="Arial" w:hAnsi="Arial" w:cs="Arial"/>
                <w:bCs/>
              </w:rPr>
              <w:t xml:space="preserve"> </w:t>
            </w:r>
            <w:r w:rsidRPr="00EB7C28">
              <w:rPr>
                <w:rFonts w:ascii="Arial" w:hAnsi="Arial" w:cs="Arial"/>
                <w:bCs/>
              </w:rPr>
              <w:t>além</w:t>
            </w:r>
            <w:r w:rsidR="007A5514">
              <w:rPr>
                <w:rFonts w:ascii="Arial" w:hAnsi="Arial" w:cs="Arial"/>
                <w:bCs/>
              </w:rPr>
              <w:t xml:space="preserve"> </w:t>
            </w:r>
            <w:r w:rsidRPr="00EB7C28">
              <w:rPr>
                <w:rFonts w:ascii="Arial" w:hAnsi="Arial" w:cs="Arial"/>
                <w:bCs/>
              </w:rPr>
              <w:t>do</w:t>
            </w:r>
            <w:r w:rsidR="007A5514">
              <w:rPr>
                <w:rFonts w:ascii="Arial" w:hAnsi="Arial" w:cs="Arial"/>
                <w:bCs/>
              </w:rPr>
              <w:t xml:space="preserve"> </w:t>
            </w:r>
            <w:r w:rsidRPr="00EB7C28">
              <w:rPr>
                <w:rFonts w:ascii="Arial" w:hAnsi="Arial" w:cs="Arial"/>
                <w:bCs/>
              </w:rPr>
              <w:t>trabalho</w:t>
            </w:r>
            <w:r w:rsidR="007A5514">
              <w:rPr>
                <w:rFonts w:ascii="Arial" w:hAnsi="Arial" w:cs="Arial"/>
                <w:bCs/>
              </w:rPr>
              <w:t xml:space="preserve"> </w:t>
            </w:r>
            <w:r w:rsidRPr="00EB7C28">
              <w:rPr>
                <w:rFonts w:ascii="Arial" w:hAnsi="Arial" w:cs="Arial"/>
                <w:bCs/>
              </w:rPr>
              <w:t>com</w:t>
            </w:r>
            <w:r w:rsidR="007A5514">
              <w:rPr>
                <w:rFonts w:ascii="Arial" w:hAnsi="Arial" w:cs="Arial"/>
                <w:bCs/>
              </w:rPr>
              <w:t xml:space="preserve"> </w:t>
            </w:r>
            <w:r w:rsidRPr="00EB7C28">
              <w:rPr>
                <w:rFonts w:ascii="Arial" w:hAnsi="Arial" w:cs="Arial"/>
                <w:bCs/>
              </w:rPr>
              <w:t>as</w:t>
            </w:r>
            <w:r w:rsidR="007A5514">
              <w:rPr>
                <w:rFonts w:ascii="Arial" w:hAnsi="Arial" w:cs="Arial"/>
                <w:bCs/>
              </w:rPr>
              <w:t xml:space="preserve"> </w:t>
            </w:r>
            <w:r w:rsidRPr="00EB7C28">
              <w:rPr>
                <w:rFonts w:ascii="Arial" w:hAnsi="Arial" w:cs="Arial"/>
                <w:bCs/>
              </w:rPr>
              <w:t>integrais</w:t>
            </w:r>
            <w:r w:rsidR="007A5514">
              <w:rPr>
                <w:rFonts w:ascii="Arial" w:hAnsi="Arial" w:cs="Arial"/>
                <w:bCs/>
              </w:rPr>
              <w:t xml:space="preserve"> </w:t>
            </w:r>
            <w:r w:rsidRPr="00EB7C28">
              <w:rPr>
                <w:rFonts w:ascii="Arial" w:hAnsi="Arial" w:cs="Arial"/>
                <w:bCs/>
              </w:rPr>
              <w:t>indefinidas</w:t>
            </w:r>
            <w:r w:rsidR="007A5514">
              <w:rPr>
                <w:rFonts w:ascii="Arial" w:hAnsi="Arial" w:cs="Arial"/>
                <w:bCs/>
              </w:rPr>
              <w:t xml:space="preserve"> </w:t>
            </w:r>
            <w:r w:rsidRPr="00EB7C28">
              <w:rPr>
                <w:rFonts w:ascii="Arial" w:hAnsi="Arial" w:cs="Arial"/>
                <w:bCs/>
              </w:rPr>
              <w:t>e</w:t>
            </w:r>
            <w:r w:rsidR="007A5514">
              <w:rPr>
                <w:rFonts w:ascii="Arial" w:hAnsi="Arial" w:cs="Arial"/>
                <w:bCs/>
              </w:rPr>
              <w:t xml:space="preserve"> </w:t>
            </w:r>
            <w:r w:rsidRPr="00EB7C28">
              <w:rPr>
                <w:rFonts w:ascii="Arial" w:hAnsi="Arial" w:cs="Arial"/>
                <w:bCs/>
              </w:rPr>
              <w:t>suas</w:t>
            </w:r>
            <w:r w:rsidR="007A5514">
              <w:rPr>
                <w:rFonts w:ascii="Arial" w:hAnsi="Arial" w:cs="Arial"/>
                <w:bCs/>
              </w:rPr>
              <w:t xml:space="preserve"> </w:t>
            </w:r>
            <w:r w:rsidRPr="00EB7C28">
              <w:rPr>
                <w:rFonts w:ascii="Arial" w:hAnsi="Arial" w:cs="Arial"/>
                <w:bCs/>
              </w:rPr>
              <w:t>aplicações.</w:t>
            </w:r>
            <w:r w:rsidR="007A5514">
              <w:rPr>
                <w:rFonts w:ascii="Arial" w:hAnsi="Arial" w:cs="Arial"/>
                <w:bCs/>
              </w:rPr>
              <w:t xml:space="preserve"> </w:t>
            </w:r>
            <w:r w:rsidRPr="00EB7C28">
              <w:rPr>
                <w:rFonts w:ascii="Arial" w:hAnsi="Arial" w:cs="Arial"/>
                <w:bCs/>
              </w:rPr>
              <w:t>Estudar</w:t>
            </w:r>
            <w:r w:rsidR="007A5514">
              <w:rPr>
                <w:rFonts w:ascii="Arial" w:hAnsi="Arial" w:cs="Arial"/>
                <w:bCs/>
              </w:rPr>
              <w:t xml:space="preserve"> </w:t>
            </w:r>
            <w:r w:rsidRPr="00EB7C28">
              <w:rPr>
                <w:rFonts w:ascii="Arial" w:hAnsi="Arial" w:cs="Arial"/>
                <w:bCs/>
              </w:rPr>
              <w:t>e</w:t>
            </w:r>
            <w:r w:rsidR="007A5514">
              <w:rPr>
                <w:rFonts w:ascii="Arial" w:hAnsi="Arial" w:cs="Arial"/>
                <w:bCs/>
              </w:rPr>
              <w:t xml:space="preserve"> </w:t>
            </w:r>
            <w:r w:rsidRPr="00EB7C28">
              <w:rPr>
                <w:rFonts w:ascii="Arial" w:hAnsi="Arial" w:cs="Arial"/>
                <w:bCs/>
              </w:rPr>
              <w:t>aplicar</w:t>
            </w:r>
            <w:r w:rsidR="007A5514">
              <w:rPr>
                <w:rFonts w:ascii="Arial" w:hAnsi="Arial" w:cs="Arial"/>
                <w:bCs/>
              </w:rPr>
              <w:t xml:space="preserve"> </w:t>
            </w:r>
            <w:r w:rsidRPr="00EB7C28">
              <w:rPr>
                <w:rFonts w:ascii="Arial" w:hAnsi="Arial" w:cs="Arial"/>
                <w:bCs/>
              </w:rPr>
              <w:t>as</w:t>
            </w:r>
            <w:r w:rsidR="007A5514">
              <w:rPr>
                <w:rFonts w:ascii="Arial" w:hAnsi="Arial" w:cs="Arial"/>
                <w:bCs/>
              </w:rPr>
              <w:t xml:space="preserve"> </w:t>
            </w:r>
            <w:r w:rsidRPr="00EB7C28">
              <w:rPr>
                <w:rFonts w:ascii="Arial" w:hAnsi="Arial" w:cs="Arial"/>
                <w:bCs/>
              </w:rPr>
              <w:t>diversas</w:t>
            </w:r>
            <w:r w:rsidR="007A5514">
              <w:rPr>
                <w:rFonts w:ascii="Arial" w:hAnsi="Arial" w:cs="Arial"/>
                <w:bCs/>
              </w:rPr>
              <w:t xml:space="preserve"> </w:t>
            </w:r>
            <w:r w:rsidRPr="00EB7C28">
              <w:rPr>
                <w:rFonts w:ascii="Arial" w:hAnsi="Arial" w:cs="Arial"/>
                <w:bCs/>
              </w:rPr>
              <w:t>técnicas</w:t>
            </w:r>
            <w:r w:rsidR="007A5514">
              <w:rPr>
                <w:rFonts w:ascii="Arial" w:hAnsi="Arial" w:cs="Arial"/>
                <w:bCs/>
              </w:rPr>
              <w:t xml:space="preserve"> </w:t>
            </w:r>
            <w:r w:rsidRPr="00EB7C28">
              <w:rPr>
                <w:rFonts w:ascii="Arial" w:hAnsi="Arial" w:cs="Arial"/>
                <w:bCs/>
              </w:rPr>
              <w:t>de</w:t>
            </w:r>
            <w:r w:rsidR="007A5514">
              <w:rPr>
                <w:rFonts w:ascii="Arial" w:hAnsi="Arial" w:cs="Arial"/>
                <w:bCs/>
              </w:rPr>
              <w:t xml:space="preserve"> </w:t>
            </w:r>
            <w:r w:rsidRPr="00EB7C28">
              <w:rPr>
                <w:rFonts w:ascii="Arial" w:hAnsi="Arial" w:cs="Arial"/>
                <w:bCs/>
              </w:rPr>
              <w:t>integração</w:t>
            </w:r>
            <w:r w:rsidR="007A5514">
              <w:rPr>
                <w:rFonts w:ascii="Arial" w:hAnsi="Arial" w:cs="Arial"/>
                <w:bCs/>
              </w:rPr>
              <w:t xml:space="preserve"> </w:t>
            </w:r>
            <w:r w:rsidRPr="00EB7C28">
              <w:rPr>
                <w:rFonts w:ascii="Arial" w:hAnsi="Arial" w:cs="Arial"/>
                <w:bCs/>
              </w:rPr>
              <w:t>a</w:t>
            </w:r>
            <w:r w:rsidR="007A5514">
              <w:rPr>
                <w:rFonts w:ascii="Arial" w:hAnsi="Arial" w:cs="Arial"/>
                <w:bCs/>
              </w:rPr>
              <w:t xml:space="preserve"> </w:t>
            </w:r>
            <w:r w:rsidRPr="00EB7C28">
              <w:rPr>
                <w:rFonts w:ascii="Arial" w:hAnsi="Arial" w:cs="Arial"/>
                <w:bCs/>
              </w:rPr>
              <w:t>partir</w:t>
            </w:r>
            <w:r w:rsidR="007A5514">
              <w:rPr>
                <w:rFonts w:ascii="Arial" w:hAnsi="Arial" w:cs="Arial"/>
                <w:bCs/>
              </w:rPr>
              <w:t xml:space="preserve"> </w:t>
            </w:r>
            <w:r w:rsidRPr="00EB7C28">
              <w:rPr>
                <w:rFonts w:ascii="Arial" w:hAnsi="Arial" w:cs="Arial"/>
                <w:bCs/>
              </w:rPr>
              <w:t>da</w:t>
            </w:r>
            <w:r w:rsidR="007A5514">
              <w:rPr>
                <w:rFonts w:ascii="Arial" w:hAnsi="Arial" w:cs="Arial"/>
                <w:bCs/>
              </w:rPr>
              <w:t xml:space="preserve"> </w:t>
            </w:r>
            <w:r w:rsidRPr="00EB7C28">
              <w:rPr>
                <w:rFonts w:ascii="Arial" w:hAnsi="Arial" w:cs="Arial"/>
                <w:bCs/>
              </w:rPr>
              <w:t>relação</w:t>
            </w:r>
            <w:r w:rsidR="007A5514">
              <w:rPr>
                <w:rFonts w:ascii="Arial" w:hAnsi="Arial" w:cs="Arial"/>
                <w:bCs/>
              </w:rPr>
              <w:t xml:space="preserve"> </w:t>
            </w:r>
            <w:r w:rsidRPr="00EB7C28">
              <w:rPr>
                <w:rFonts w:ascii="Arial" w:hAnsi="Arial" w:cs="Arial"/>
                <w:bCs/>
              </w:rPr>
              <w:t>existente</w:t>
            </w:r>
            <w:r w:rsidR="007A5514">
              <w:rPr>
                <w:rFonts w:ascii="Arial" w:hAnsi="Arial" w:cs="Arial"/>
                <w:bCs/>
              </w:rPr>
              <w:t xml:space="preserve"> </w:t>
            </w:r>
            <w:r w:rsidRPr="00EB7C28">
              <w:rPr>
                <w:rFonts w:ascii="Arial" w:hAnsi="Arial" w:cs="Arial"/>
                <w:bCs/>
              </w:rPr>
              <w:t>com</w:t>
            </w:r>
            <w:r w:rsidR="007A5514">
              <w:rPr>
                <w:rFonts w:ascii="Arial" w:hAnsi="Arial" w:cs="Arial"/>
                <w:bCs/>
              </w:rPr>
              <w:t xml:space="preserve"> </w:t>
            </w:r>
            <w:r w:rsidRPr="00EB7C28">
              <w:rPr>
                <w:rFonts w:ascii="Arial" w:hAnsi="Arial" w:cs="Arial"/>
                <w:bCs/>
              </w:rPr>
              <w:t>o</w:t>
            </w:r>
            <w:r w:rsidR="00F067C2">
              <w:rPr>
                <w:rFonts w:ascii="Arial" w:hAnsi="Arial" w:cs="Arial"/>
                <w:bCs/>
              </w:rPr>
              <w:t>s</w:t>
            </w:r>
            <w:r w:rsidR="007A5514">
              <w:rPr>
                <w:rFonts w:ascii="Arial" w:hAnsi="Arial" w:cs="Arial"/>
                <w:bCs/>
              </w:rPr>
              <w:t xml:space="preserve"> </w:t>
            </w:r>
            <w:r w:rsidRPr="00EB7C28">
              <w:rPr>
                <w:rFonts w:ascii="Arial" w:hAnsi="Arial" w:cs="Arial"/>
                <w:bCs/>
              </w:rPr>
              <w:t>estudos</w:t>
            </w:r>
            <w:r w:rsidR="00F067C2">
              <w:rPr>
                <w:rFonts w:ascii="Arial" w:hAnsi="Arial" w:cs="Arial"/>
                <w:bCs/>
              </w:rPr>
              <w:t xml:space="preserve"> </w:t>
            </w:r>
            <w:r w:rsidRPr="00EB7C28">
              <w:rPr>
                <w:rFonts w:ascii="Arial" w:hAnsi="Arial" w:cs="Arial"/>
                <w:bCs/>
              </w:rPr>
              <w:t>anteriores</w:t>
            </w:r>
            <w:r w:rsidR="00F067C2">
              <w:rPr>
                <w:rFonts w:ascii="Arial" w:hAnsi="Arial" w:cs="Arial"/>
                <w:bCs/>
              </w:rPr>
              <w:t xml:space="preserve"> </w:t>
            </w:r>
            <w:r w:rsidRPr="00EB7C28">
              <w:rPr>
                <w:rFonts w:ascii="Arial" w:hAnsi="Arial" w:cs="Arial"/>
                <w:bCs/>
              </w:rPr>
              <w:t>sobre</w:t>
            </w:r>
            <w:r w:rsidR="00F067C2">
              <w:rPr>
                <w:rFonts w:ascii="Arial" w:hAnsi="Arial" w:cs="Arial"/>
                <w:bCs/>
              </w:rPr>
              <w:t xml:space="preserve"> </w:t>
            </w:r>
            <w:r w:rsidRPr="00EB7C28">
              <w:rPr>
                <w:rFonts w:ascii="Arial" w:hAnsi="Arial" w:cs="Arial"/>
                <w:bCs/>
              </w:rPr>
              <w:t>as</w:t>
            </w:r>
            <w:r w:rsidR="00F067C2">
              <w:rPr>
                <w:rFonts w:ascii="Arial" w:hAnsi="Arial" w:cs="Arial"/>
                <w:bCs/>
              </w:rPr>
              <w:t xml:space="preserve"> </w:t>
            </w:r>
            <w:r w:rsidRPr="00EB7C28">
              <w:rPr>
                <w:rFonts w:ascii="Arial" w:hAnsi="Arial" w:cs="Arial"/>
                <w:bCs/>
              </w:rPr>
              <w:t>derivadas</w:t>
            </w:r>
            <w:r w:rsidR="00F067C2">
              <w:rPr>
                <w:rFonts w:ascii="Arial" w:hAnsi="Arial" w:cs="Arial"/>
                <w:bCs/>
              </w:rPr>
              <w:t xml:space="preserve"> </w:t>
            </w:r>
            <w:r w:rsidRPr="00EB7C28">
              <w:rPr>
                <w:rFonts w:ascii="Arial" w:hAnsi="Arial" w:cs="Arial"/>
                <w:bCs/>
              </w:rPr>
              <w:t>e</w:t>
            </w:r>
            <w:r w:rsidR="00F067C2">
              <w:rPr>
                <w:rFonts w:ascii="Arial" w:hAnsi="Arial" w:cs="Arial"/>
                <w:bCs/>
              </w:rPr>
              <w:t xml:space="preserve"> </w:t>
            </w:r>
            <w:r w:rsidRPr="00EB7C28">
              <w:rPr>
                <w:rFonts w:ascii="Arial" w:hAnsi="Arial" w:cs="Arial"/>
                <w:bCs/>
              </w:rPr>
              <w:t>outros</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caráter</w:t>
            </w:r>
            <w:r w:rsidR="00F067C2">
              <w:rPr>
                <w:rFonts w:ascii="Arial" w:hAnsi="Arial" w:cs="Arial"/>
                <w:bCs/>
              </w:rPr>
              <w:t xml:space="preserve"> </w:t>
            </w:r>
            <w:r w:rsidRPr="00EB7C28">
              <w:rPr>
                <w:rFonts w:ascii="Arial" w:hAnsi="Arial" w:cs="Arial"/>
                <w:bCs/>
              </w:rPr>
              <w:t>mais</w:t>
            </w:r>
            <w:r w:rsidR="00F067C2">
              <w:rPr>
                <w:rFonts w:ascii="Arial" w:hAnsi="Arial" w:cs="Arial"/>
                <w:bCs/>
              </w:rPr>
              <w:t xml:space="preserve"> </w:t>
            </w:r>
            <w:r w:rsidRPr="00EB7C28">
              <w:rPr>
                <w:rFonts w:ascii="Arial" w:hAnsi="Arial" w:cs="Arial"/>
                <w:bCs/>
              </w:rPr>
              <w:t>geral.</w:t>
            </w:r>
            <w:r w:rsidR="00F067C2">
              <w:rPr>
                <w:rFonts w:ascii="Arial" w:hAnsi="Arial" w:cs="Arial"/>
                <w:bCs/>
              </w:rPr>
              <w:t xml:space="preserve"> </w:t>
            </w:r>
            <w:r w:rsidRPr="00EB7C28">
              <w:rPr>
                <w:rFonts w:ascii="Arial" w:hAnsi="Arial" w:cs="Arial"/>
                <w:bCs/>
              </w:rPr>
              <w:t>Partindo</w:t>
            </w:r>
            <w:r w:rsidR="00F067C2">
              <w:rPr>
                <w:rFonts w:ascii="Arial" w:hAnsi="Arial" w:cs="Arial"/>
                <w:bCs/>
              </w:rPr>
              <w:t xml:space="preserve"> </w:t>
            </w:r>
            <w:r w:rsidRPr="00EB7C28">
              <w:rPr>
                <w:rFonts w:ascii="Arial" w:hAnsi="Arial" w:cs="Arial"/>
                <w:bCs/>
              </w:rPr>
              <w:t>em</w:t>
            </w:r>
            <w:r w:rsidR="00F067C2">
              <w:rPr>
                <w:rFonts w:ascii="Arial" w:hAnsi="Arial" w:cs="Arial"/>
                <w:bCs/>
              </w:rPr>
              <w:t xml:space="preserve"> </w:t>
            </w:r>
            <w:r w:rsidRPr="00EB7C28">
              <w:rPr>
                <w:rFonts w:ascii="Arial" w:hAnsi="Arial" w:cs="Arial"/>
                <w:bCs/>
              </w:rPr>
              <w:t>direção</w:t>
            </w:r>
            <w:r w:rsidR="00F067C2">
              <w:rPr>
                <w:rFonts w:ascii="Arial" w:hAnsi="Arial" w:cs="Arial"/>
                <w:bCs/>
              </w:rPr>
              <w:t xml:space="preserve"> </w:t>
            </w:r>
            <w:r w:rsidRPr="00EB7C28">
              <w:rPr>
                <w:rFonts w:ascii="Arial" w:hAnsi="Arial" w:cs="Arial"/>
                <w:bCs/>
              </w:rPr>
              <w:t>a</w:t>
            </w:r>
            <w:r w:rsidR="00F067C2">
              <w:rPr>
                <w:rFonts w:ascii="Arial" w:hAnsi="Arial" w:cs="Arial"/>
                <w:bCs/>
              </w:rPr>
              <w:t xml:space="preserve"> </w:t>
            </w:r>
            <w:r w:rsidRPr="00EB7C28">
              <w:rPr>
                <w:rFonts w:ascii="Arial" w:hAnsi="Arial" w:cs="Arial"/>
                <w:bCs/>
              </w:rPr>
              <w:t>um</w:t>
            </w:r>
            <w:r w:rsidR="00F067C2">
              <w:rPr>
                <w:rFonts w:ascii="Arial" w:hAnsi="Arial" w:cs="Arial"/>
                <w:bCs/>
              </w:rPr>
              <w:t xml:space="preserve"> </w:t>
            </w:r>
            <w:r w:rsidRPr="00EB7C28">
              <w:rPr>
                <w:rFonts w:ascii="Arial" w:hAnsi="Arial" w:cs="Arial"/>
                <w:bCs/>
              </w:rPr>
              <w:t>pensamento</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decomposição</w:t>
            </w:r>
            <w:r w:rsidR="00F067C2">
              <w:rPr>
                <w:rFonts w:ascii="Arial" w:hAnsi="Arial" w:cs="Arial"/>
                <w:bCs/>
              </w:rPr>
              <w:t xml:space="preserve"> </w:t>
            </w:r>
            <w:r w:rsidRPr="00EB7C28">
              <w:rPr>
                <w:rFonts w:ascii="Arial" w:hAnsi="Arial" w:cs="Arial"/>
                <w:bCs/>
              </w:rPr>
              <w:t>infinitesimal,</w:t>
            </w:r>
            <w:r w:rsidR="00F067C2">
              <w:rPr>
                <w:rFonts w:ascii="Arial" w:hAnsi="Arial" w:cs="Arial"/>
                <w:bCs/>
              </w:rPr>
              <w:t xml:space="preserve"> </w:t>
            </w:r>
            <w:r w:rsidRPr="00EB7C28">
              <w:rPr>
                <w:rFonts w:ascii="Arial" w:hAnsi="Arial" w:cs="Arial"/>
                <w:bCs/>
              </w:rPr>
              <w:t>iniciar</w:t>
            </w:r>
            <w:r w:rsidR="00F067C2">
              <w:rPr>
                <w:rFonts w:ascii="Arial" w:hAnsi="Arial" w:cs="Arial"/>
                <w:bCs/>
              </w:rPr>
              <w:t xml:space="preserve"> </w:t>
            </w:r>
            <w:r w:rsidRPr="00EB7C28">
              <w:rPr>
                <w:rFonts w:ascii="Arial" w:hAnsi="Arial" w:cs="Arial"/>
                <w:bCs/>
              </w:rPr>
              <w:t>o</w:t>
            </w:r>
            <w:r w:rsidR="00F067C2">
              <w:rPr>
                <w:rFonts w:ascii="Arial" w:hAnsi="Arial" w:cs="Arial"/>
                <w:bCs/>
              </w:rPr>
              <w:t xml:space="preserve"> </w:t>
            </w:r>
            <w:r w:rsidRPr="00EB7C28">
              <w:rPr>
                <w:rFonts w:ascii="Arial" w:hAnsi="Arial" w:cs="Arial"/>
                <w:bCs/>
              </w:rPr>
              <w:t>estudo</w:t>
            </w:r>
            <w:r w:rsidR="00F067C2">
              <w:rPr>
                <w:rFonts w:ascii="Arial" w:hAnsi="Arial" w:cs="Arial"/>
                <w:bCs/>
              </w:rPr>
              <w:t xml:space="preserve"> </w:t>
            </w:r>
            <w:r w:rsidRPr="00EB7C28">
              <w:rPr>
                <w:rFonts w:ascii="Arial" w:hAnsi="Arial" w:cs="Arial"/>
                <w:bCs/>
              </w:rPr>
              <w:t>das</w:t>
            </w:r>
            <w:r w:rsidR="00F067C2">
              <w:rPr>
                <w:rFonts w:ascii="Arial" w:hAnsi="Arial" w:cs="Arial"/>
                <w:bCs/>
              </w:rPr>
              <w:t xml:space="preserve"> </w:t>
            </w:r>
            <w:r w:rsidRPr="00EB7C28">
              <w:rPr>
                <w:rFonts w:ascii="Arial" w:hAnsi="Arial" w:cs="Arial"/>
                <w:bCs/>
              </w:rPr>
              <w:t>sequências</w:t>
            </w:r>
            <w:r w:rsidR="00F067C2">
              <w:rPr>
                <w:rFonts w:ascii="Arial" w:hAnsi="Arial" w:cs="Arial"/>
                <w:bCs/>
              </w:rPr>
              <w:t xml:space="preserve"> </w:t>
            </w:r>
            <w:r w:rsidRPr="00EB7C28">
              <w:rPr>
                <w:rFonts w:ascii="Arial" w:hAnsi="Arial" w:cs="Arial"/>
                <w:bCs/>
              </w:rPr>
              <w:t>e</w:t>
            </w:r>
            <w:r w:rsidR="00F067C2">
              <w:rPr>
                <w:rFonts w:ascii="Arial" w:hAnsi="Arial" w:cs="Arial"/>
                <w:bCs/>
              </w:rPr>
              <w:t xml:space="preserve"> </w:t>
            </w:r>
            <w:r w:rsidRPr="00EB7C28">
              <w:rPr>
                <w:rFonts w:ascii="Arial" w:hAnsi="Arial" w:cs="Arial"/>
                <w:bCs/>
              </w:rPr>
              <w:t>das</w:t>
            </w:r>
            <w:r w:rsidR="00F067C2">
              <w:rPr>
                <w:rFonts w:ascii="Arial" w:hAnsi="Arial" w:cs="Arial"/>
                <w:bCs/>
              </w:rPr>
              <w:t xml:space="preserve"> </w:t>
            </w:r>
            <w:r w:rsidRPr="00EB7C28">
              <w:rPr>
                <w:rFonts w:ascii="Arial" w:hAnsi="Arial" w:cs="Arial"/>
                <w:bCs/>
              </w:rPr>
              <w:t>séries</w:t>
            </w:r>
            <w:r w:rsidR="00F067C2">
              <w:rPr>
                <w:rFonts w:ascii="Arial" w:hAnsi="Arial" w:cs="Arial"/>
                <w:bCs/>
              </w:rPr>
              <w:t xml:space="preserve"> </w:t>
            </w:r>
            <w:r w:rsidRPr="00EB7C28">
              <w:rPr>
                <w:rFonts w:ascii="Arial" w:hAnsi="Arial" w:cs="Arial"/>
                <w:bCs/>
              </w:rPr>
              <w:t>infinitas,</w:t>
            </w:r>
            <w:r w:rsidR="00F067C2">
              <w:rPr>
                <w:rFonts w:ascii="Arial" w:hAnsi="Arial" w:cs="Arial"/>
                <w:bCs/>
              </w:rPr>
              <w:t xml:space="preserve"> </w:t>
            </w:r>
            <w:r w:rsidRPr="00EB7C28">
              <w:rPr>
                <w:rFonts w:ascii="Arial" w:hAnsi="Arial" w:cs="Arial"/>
                <w:bCs/>
              </w:rPr>
              <w:t>restringindo</w:t>
            </w:r>
            <w:r w:rsidR="00F067C2">
              <w:rPr>
                <w:rFonts w:ascii="Arial" w:hAnsi="Arial" w:cs="Arial"/>
                <w:bCs/>
              </w:rPr>
              <w:t xml:space="preserve"> </w:t>
            </w:r>
            <w:r w:rsidRPr="00EB7C28">
              <w:rPr>
                <w:rFonts w:ascii="Arial" w:hAnsi="Arial" w:cs="Arial"/>
                <w:bCs/>
              </w:rPr>
              <w:t>e</w:t>
            </w:r>
            <w:r w:rsidR="00F067C2">
              <w:rPr>
                <w:rFonts w:ascii="Arial" w:hAnsi="Arial" w:cs="Arial"/>
                <w:bCs/>
              </w:rPr>
              <w:t xml:space="preserve"> </w:t>
            </w:r>
            <w:r w:rsidRPr="00EB7C28">
              <w:rPr>
                <w:rFonts w:ascii="Arial" w:hAnsi="Arial" w:cs="Arial"/>
                <w:bCs/>
              </w:rPr>
              <w:t>direcionando,</w:t>
            </w:r>
            <w:r w:rsidR="00F067C2">
              <w:rPr>
                <w:rFonts w:ascii="Arial" w:hAnsi="Arial" w:cs="Arial"/>
                <w:bCs/>
              </w:rPr>
              <w:t xml:space="preserve"> </w:t>
            </w:r>
            <w:r w:rsidRPr="00EB7C28">
              <w:rPr>
                <w:rFonts w:ascii="Arial" w:hAnsi="Arial" w:cs="Arial"/>
                <w:bCs/>
              </w:rPr>
              <w:t>tanto</w:t>
            </w:r>
            <w:r w:rsidR="00F067C2">
              <w:rPr>
                <w:rFonts w:ascii="Arial" w:hAnsi="Arial" w:cs="Arial"/>
                <w:bCs/>
              </w:rPr>
              <w:t xml:space="preserve"> </w:t>
            </w:r>
            <w:r w:rsidRPr="00EB7C28">
              <w:rPr>
                <w:rFonts w:ascii="Arial" w:hAnsi="Arial" w:cs="Arial"/>
                <w:bCs/>
              </w:rPr>
              <w:t>quanto</w:t>
            </w:r>
            <w:r w:rsidR="00F067C2">
              <w:rPr>
                <w:rFonts w:ascii="Arial" w:hAnsi="Arial" w:cs="Arial"/>
                <w:bCs/>
              </w:rPr>
              <w:t xml:space="preserve"> </w:t>
            </w:r>
            <w:r w:rsidRPr="00EB7C28">
              <w:rPr>
                <w:rFonts w:ascii="Arial" w:hAnsi="Arial" w:cs="Arial"/>
                <w:bCs/>
              </w:rPr>
              <w:t>possível,</w:t>
            </w:r>
            <w:r w:rsidR="00F067C2">
              <w:rPr>
                <w:rFonts w:ascii="Arial" w:hAnsi="Arial" w:cs="Arial"/>
                <w:bCs/>
              </w:rPr>
              <w:t xml:space="preserve"> </w:t>
            </w:r>
            <w:r w:rsidRPr="00EB7C28">
              <w:rPr>
                <w:rFonts w:ascii="Arial" w:hAnsi="Arial" w:cs="Arial"/>
                <w:bCs/>
              </w:rPr>
              <w:t>o</w:t>
            </w:r>
            <w:r w:rsidR="00F067C2">
              <w:rPr>
                <w:rFonts w:ascii="Arial" w:hAnsi="Arial" w:cs="Arial"/>
                <w:bCs/>
              </w:rPr>
              <w:t xml:space="preserve"> </w:t>
            </w:r>
            <w:r w:rsidRPr="00EB7C28">
              <w:rPr>
                <w:rFonts w:ascii="Arial" w:hAnsi="Arial" w:cs="Arial"/>
                <w:bCs/>
              </w:rPr>
              <w:t>estudo</w:t>
            </w:r>
            <w:r w:rsidR="00F067C2">
              <w:rPr>
                <w:rFonts w:ascii="Arial" w:hAnsi="Arial" w:cs="Arial"/>
                <w:bCs/>
              </w:rPr>
              <w:t xml:space="preserve"> </w:t>
            </w:r>
            <w:r w:rsidRPr="00EB7C28">
              <w:rPr>
                <w:rFonts w:ascii="Arial" w:hAnsi="Arial" w:cs="Arial"/>
                <w:bCs/>
              </w:rPr>
              <w:t>para</w:t>
            </w:r>
            <w:r w:rsidR="00F067C2">
              <w:rPr>
                <w:rFonts w:ascii="Arial" w:hAnsi="Arial" w:cs="Arial"/>
                <w:bCs/>
              </w:rPr>
              <w:t xml:space="preserve"> </w:t>
            </w:r>
            <w:r w:rsidRPr="00EB7C28">
              <w:rPr>
                <w:rFonts w:ascii="Arial" w:hAnsi="Arial" w:cs="Arial"/>
                <w:bCs/>
              </w:rPr>
              <w:t>as</w:t>
            </w:r>
            <w:r w:rsidR="00F067C2">
              <w:rPr>
                <w:rFonts w:ascii="Arial" w:hAnsi="Arial" w:cs="Arial"/>
                <w:bCs/>
              </w:rPr>
              <w:t xml:space="preserve"> </w:t>
            </w:r>
            <w:r w:rsidRPr="00EB7C28">
              <w:rPr>
                <w:rFonts w:ascii="Arial" w:hAnsi="Arial" w:cs="Arial"/>
                <w:bCs/>
              </w:rPr>
              <w:t>séries</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potências e</w:t>
            </w:r>
            <w:r w:rsidR="00F067C2">
              <w:rPr>
                <w:rFonts w:ascii="Arial" w:hAnsi="Arial" w:cs="Arial"/>
                <w:bCs/>
              </w:rPr>
              <w:t xml:space="preserve"> </w:t>
            </w:r>
            <w:r w:rsidRPr="00EB7C28">
              <w:rPr>
                <w:rFonts w:ascii="Arial" w:hAnsi="Arial" w:cs="Arial"/>
                <w:bCs/>
              </w:rPr>
              <w:t>para</w:t>
            </w:r>
            <w:r w:rsidR="00F067C2">
              <w:rPr>
                <w:rFonts w:ascii="Arial" w:hAnsi="Arial" w:cs="Arial"/>
                <w:bCs/>
              </w:rPr>
              <w:t xml:space="preserve"> </w:t>
            </w:r>
            <w:r w:rsidRPr="00EB7C28">
              <w:rPr>
                <w:rFonts w:ascii="Arial" w:hAnsi="Arial" w:cs="Arial"/>
                <w:bCs/>
              </w:rPr>
              <w:t>as</w:t>
            </w:r>
            <w:r w:rsidR="00F067C2">
              <w:rPr>
                <w:rFonts w:ascii="Arial" w:hAnsi="Arial" w:cs="Arial"/>
                <w:bCs/>
              </w:rPr>
              <w:t xml:space="preserve"> </w:t>
            </w:r>
            <w:r w:rsidRPr="00EB7C28">
              <w:rPr>
                <w:rFonts w:ascii="Arial" w:hAnsi="Arial" w:cs="Arial"/>
                <w:bCs/>
              </w:rPr>
              <w:t>séries</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Taylor.</w:t>
            </w:r>
            <w:r w:rsidR="00F067C2">
              <w:rPr>
                <w:rFonts w:ascii="Arial" w:hAnsi="Arial" w:cs="Arial"/>
                <w:bCs/>
              </w:rPr>
              <w:t xml:space="preserve"> </w:t>
            </w:r>
            <w:r w:rsidRPr="00EB7C28">
              <w:rPr>
                <w:rFonts w:ascii="Arial" w:hAnsi="Arial" w:cs="Arial"/>
                <w:bCs/>
              </w:rPr>
              <w:t>Aplicar</w:t>
            </w:r>
            <w:r w:rsidR="00F067C2">
              <w:rPr>
                <w:rFonts w:ascii="Arial" w:hAnsi="Arial" w:cs="Arial"/>
                <w:bCs/>
              </w:rPr>
              <w:t xml:space="preserve"> </w:t>
            </w:r>
            <w:r w:rsidRPr="00EB7C28">
              <w:rPr>
                <w:rFonts w:ascii="Arial" w:hAnsi="Arial" w:cs="Arial"/>
                <w:bCs/>
              </w:rPr>
              <w:t>as</w:t>
            </w:r>
            <w:r w:rsidR="00F067C2">
              <w:rPr>
                <w:rFonts w:ascii="Arial" w:hAnsi="Arial" w:cs="Arial"/>
                <w:bCs/>
              </w:rPr>
              <w:t xml:space="preserve"> </w:t>
            </w:r>
            <w:r w:rsidRPr="00EB7C28">
              <w:rPr>
                <w:rFonts w:ascii="Arial" w:hAnsi="Arial" w:cs="Arial"/>
                <w:bCs/>
              </w:rPr>
              <w:t>séries</w:t>
            </w:r>
            <w:r w:rsidR="00F067C2">
              <w:rPr>
                <w:rFonts w:ascii="Arial" w:hAnsi="Arial" w:cs="Arial"/>
                <w:bCs/>
              </w:rPr>
              <w:t xml:space="preserve"> </w:t>
            </w:r>
            <w:r w:rsidRPr="00EB7C28">
              <w:rPr>
                <w:rFonts w:ascii="Arial" w:hAnsi="Arial" w:cs="Arial"/>
                <w:bCs/>
              </w:rPr>
              <w:t>infinitas</w:t>
            </w:r>
            <w:r w:rsidR="00F067C2">
              <w:rPr>
                <w:rFonts w:ascii="Arial" w:hAnsi="Arial" w:cs="Arial"/>
                <w:bCs/>
              </w:rPr>
              <w:t xml:space="preserve"> </w:t>
            </w:r>
            <w:r w:rsidRPr="00EB7C28">
              <w:rPr>
                <w:rFonts w:ascii="Arial" w:hAnsi="Arial" w:cs="Arial"/>
                <w:bCs/>
              </w:rPr>
              <w:t>no</w:t>
            </w:r>
            <w:r w:rsidR="00F067C2">
              <w:rPr>
                <w:rFonts w:ascii="Arial" w:hAnsi="Arial" w:cs="Arial"/>
                <w:bCs/>
              </w:rPr>
              <w:t xml:space="preserve"> </w:t>
            </w:r>
            <w:r w:rsidRPr="00EB7C28">
              <w:rPr>
                <w:rFonts w:ascii="Arial" w:hAnsi="Arial" w:cs="Arial"/>
                <w:bCs/>
              </w:rPr>
              <w:t>cálculo</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integrais</w:t>
            </w:r>
            <w:r w:rsidR="00F067C2">
              <w:rPr>
                <w:rFonts w:ascii="Arial" w:hAnsi="Arial" w:cs="Arial"/>
                <w:bCs/>
              </w:rPr>
              <w:t xml:space="preserve"> </w:t>
            </w:r>
            <w:r w:rsidRPr="00EB7C28">
              <w:rPr>
                <w:rFonts w:ascii="Arial" w:hAnsi="Arial" w:cs="Arial"/>
                <w:bCs/>
              </w:rPr>
              <w:t>e</w:t>
            </w:r>
            <w:r w:rsidR="00F067C2">
              <w:rPr>
                <w:rFonts w:ascii="Arial" w:hAnsi="Arial" w:cs="Arial"/>
                <w:bCs/>
              </w:rPr>
              <w:t xml:space="preserve"> </w:t>
            </w:r>
            <w:r w:rsidRPr="00EB7C28">
              <w:rPr>
                <w:rFonts w:ascii="Arial" w:hAnsi="Arial" w:cs="Arial"/>
                <w:bCs/>
              </w:rPr>
              <w:t>derivadas,</w:t>
            </w:r>
            <w:r w:rsidR="00F067C2">
              <w:rPr>
                <w:rFonts w:ascii="Arial" w:hAnsi="Arial" w:cs="Arial"/>
                <w:bCs/>
              </w:rPr>
              <w:t xml:space="preserve"> </w:t>
            </w:r>
            <w:r w:rsidRPr="00EB7C28">
              <w:rPr>
                <w:rFonts w:ascii="Arial" w:hAnsi="Arial" w:cs="Arial"/>
                <w:bCs/>
              </w:rPr>
              <w:t>considerando</w:t>
            </w:r>
            <w:r w:rsidR="00F067C2">
              <w:rPr>
                <w:rFonts w:ascii="Arial" w:hAnsi="Arial" w:cs="Arial"/>
                <w:bCs/>
              </w:rPr>
              <w:t xml:space="preserve"> </w:t>
            </w:r>
            <w:r w:rsidRPr="00EB7C28">
              <w:rPr>
                <w:rFonts w:ascii="Arial" w:hAnsi="Arial" w:cs="Arial"/>
                <w:bCs/>
              </w:rPr>
              <w:t>também</w:t>
            </w:r>
            <w:r w:rsidR="00F067C2">
              <w:rPr>
                <w:rFonts w:ascii="Arial" w:hAnsi="Arial" w:cs="Arial"/>
                <w:bCs/>
              </w:rPr>
              <w:t xml:space="preserve"> </w:t>
            </w:r>
            <w:r w:rsidRPr="00EB7C28">
              <w:rPr>
                <w:rFonts w:ascii="Arial" w:hAnsi="Arial" w:cs="Arial"/>
                <w:bCs/>
              </w:rPr>
              <w:t>as</w:t>
            </w:r>
            <w:r w:rsidR="00F067C2">
              <w:rPr>
                <w:rFonts w:ascii="Arial" w:hAnsi="Arial" w:cs="Arial"/>
                <w:bCs/>
              </w:rPr>
              <w:t xml:space="preserve"> </w:t>
            </w:r>
            <w:r w:rsidRPr="00EB7C28">
              <w:rPr>
                <w:rFonts w:ascii="Arial" w:hAnsi="Arial" w:cs="Arial"/>
                <w:bCs/>
              </w:rPr>
              <w:t>aproximações</w:t>
            </w:r>
            <w:r w:rsidR="00F067C2">
              <w:rPr>
                <w:rFonts w:ascii="Arial" w:hAnsi="Arial" w:cs="Arial"/>
                <w:bCs/>
              </w:rPr>
              <w:t xml:space="preserve"> </w:t>
            </w:r>
            <w:r w:rsidRPr="00EB7C28">
              <w:rPr>
                <w:rFonts w:ascii="Arial" w:hAnsi="Arial" w:cs="Arial"/>
                <w:bCs/>
              </w:rPr>
              <w:t>calculáveis.</w:t>
            </w:r>
            <w:r w:rsidR="00F067C2">
              <w:rPr>
                <w:rFonts w:ascii="Arial" w:hAnsi="Arial" w:cs="Arial"/>
                <w:bCs/>
              </w:rPr>
              <w:t xml:space="preserve"> </w:t>
            </w:r>
            <w:r w:rsidRPr="00EB7C28">
              <w:rPr>
                <w:rFonts w:ascii="Arial" w:hAnsi="Arial" w:cs="Arial"/>
                <w:bCs/>
              </w:rPr>
              <w:t>Discutir</w:t>
            </w:r>
            <w:r w:rsidR="00F067C2">
              <w:rPr>
                <w:rFonts w:ascii="Arial" w:hAnsi="Arial" w:cs="Arial"/>
                <w:bCs/>
              </w:rPr>
              <w:t xml:space="preserve"> </w:t>
            </w:r>
            <w:r w:rsidRPr="00EB7C28">
              <w:rPr>
                <w:rFonts w:ascii="Arial" w:hAnsi="Arial" w:cs="Arial"/>
                <w:bCs/>
              </w:rPr>
              <w:t>e</w:t>
            </w:r>
            <w:r w:rsidR="00F067C2">
              <w:rPr>
                <w:rFonts w:ascii="Arial" w:hAnsi="Arial" w:cs="Arial"/>
                <w:bCs/>
              </w:rPr>
              <w:t xml:space="preserve"> </w:t>
            </w:r>
            <w:r w:rsidRPr="00EB7C28">
              <w:rPr>
                <w:rFonts w:ascii="Arial" w:hAnsi="Arial" w:cs="Arial"/>
                <w:bCs/>
              </w:rPr>
              <w:t>ampliar</w:t>
            </w:r>
            <w:r w:rsidR="00F067C2">
              <w:rPr>
                <w:rFonts w:ascii="Arial" w:hAnsi="Arial" w:cs="Arial"/>
                <w:bCs/>
              </w:rPr>
              <w:t xml:space="preserve"> </w:t>
            </w:r>
            <w:r w:rsidRPr="00EB7C28">
              <w:rPr>
                <w:rFonts w:ascii="Arial" w:hAnsi="Arial" w:cs="Arial"/>
                <w:bCs/>
              </w:rPr>
              <w:t>a</w:t>
            </w:r>
            <w:r w:rsidR="00F067C2">
              <w:rPr>
                <w:rFonts w:ascii="Arial" w:hAnsi="Arial" w:cs="Arial"/>
                <w:bCs/>
              </w:rPr>
              <w:t xml:space="preserve"> </w:t>
            </w:r>
            <w:r w:rsidRPr="00EB7C28">
              <w:rPr>
                <w:rFonts w:ascii="Arial" w:hAnsi="Arial" w:cs="Arial"/>
                <w:bCs/>
              </w:rPr>
              <w:t>possibilidade</w:t>
            </w:r>
            <w:r w:rsidR="00F067C2">
              <w:rPr>
                <w:rFonts w:ascii="Arial" w:hAnsi="Arial" w:cs="Arial"/>
                <w:bCs/>
              </w:rPr>
              <w:t xml:space="preserve"> </w:t>
            </w:r>
            <w:r w:rsidRPr="00EB7C28">
              <w:rPr>
                <w:rFonts w:ascii="Arial" w:hAnsi="Arial" w:cs="Arial"/>
                <w:bCs/>
              </w:rPr>
              <w:t>da</w:t>
            </w:r>
            <w:r w:rsidR="00F067C2">
              <w:rPr>
                <w:rFonts w:ascii="Arial" w:hAnsi="Arial" w:cs="Arial"/>
                <w:bCs/>
              </w:rPr>
              <w:t xml:space="preserve"> </w:t>
            </w:r>
            <w:r w:rsidRPr="00EB7C28">
              <w:rPr>
                <w:rFonts w:ascii="Arial" w:hAnsi="Arial" w:cs="Arial"/>
                <w:bCs/>
              </w:rPr>
              <w:t>introdução</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elementos</w:t>
            </w:r>
            <w:r w:rsidR="00F067C2">
              <w:rPr>
                <w:rFonts w:ascii="Arial" w:hAnsi="Arial" w:cs="Arial"/>
                <w:bCs/>
              </w:rPr>
              <w:t xml:space="preserve"> </w:t>
            </w:r>
            <w:r w:rsidRPr="00EB7C28">
              <w:rPr>
                <w:rFonts w:ascii="Arial" w:hAnsi="Arial" w:cs="Arial"/>
                <w:bCs/>
              </w:rPr>
              <w:t>do</w:t>
            </w:r>
            <w:r w:rsidR="00F067C2">
              <w:rPr>
                <w:rFonts w:ascii="Arial" w:hAnsi="Arial" w:cs="Arial"/>
                <w:bCs/>
              </w:rPr>
              <w:t xml:space="preserve"> </w:t>
            </w:r>
            <w:r w:rsidRPr="00EB7C28">
              <w:rPr>
                <w:rFonts w:ascii="Arial" w:hAnsi="Arial" w:cs="Arial"/>
                <w:bCs/>
              </w:rPr>
              <w:t>Cálculo</w:t>
            </w:r>
            <w:r w:rsidR="00F067C2">
              <w:rPr>
                <w:rFonts w:ascii="Arial" w:hAnsi="Arial" w:cs="Arial"/>
                <w:bCs/>
              </w:rPr>
              <w:t xml:space="preserve"> </w:t>
            </w:r>
            <w:r w:rsidRPr="00EB7C28">
              <w:rPr>
                <w:rFonts w:ascii="Arial" w:hAnsi="Arial" w:cs="Arial"/>
                <w:bCs/>
              </w:rPr>
              <w:t>no</w:t>
            </w:r>
            <w:r w:rsidR="00F067C2">
              <w:rPr>
                <w:rFonts w:ascii="Arial" w:hAnsi="Arial" w:cs="Arial"/>
                <w:bCs/>
              </w:rPr>
              <w:t xml:space="preserve"> </w:t>
            </w:r>
            <w:r w:rsidRPr="00EB7C28">
              <w:rPr>
                <w:rFonts w:ascii="Arial" w:hAnsi="Arial" w:cs="Arial"/>
                <w:bCs/>
              </w:rPr>
              <w:t>ensino</w:t>
            </w:r>
            <w:r w:rsidR="00F067C2">
              <w:rPr>
                <w:rFonts w:ascii="Arial" w:hAnsi="Arial" w:cs="Arial"/>
                <w:bCs/>
              </w:rPr>
              <w:t xml:space="preserve"> </w:t>
            </w:r>
            <w:r w:rsidRPr="00EB7C28">
              <w:rPr>
                <w:rFonts w:ascii="Arial" w:hAnsi="Arial" w:cs="Arial"/>
                <w:bCs/>
              </w:rPr>
              <w:t>básico</w:t>
            </w:r>
            <w:r w:rsidR="00F067C2">
              <w:rPr>
                <w:rFonts w:ascii="Arial" w:hAnsi="Arial" w:cs="Arial"/>
                <w:bCs/>
              </w:rPr>
              <w:t xml:space="preserve"> </w:t>
            </w:r>
            <w:r w:rsidRPr="00EB7C28">
              <w:rPr>
                <w:rFonts w:ascii="Arial" w:hAnsi="Arial" w:cs="Arial"/>
                <w:bCs/>
              </w:rPr>
              <w:t>através</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atividades</w:t>
            </w:r>
            <w:r w:rsidR="00F067C2">
              <w:rPr>
                <w:rFonts w:ascii="Arial" w:hAnsi="Arial" w:cs="Arial"/>
                <w:bCs/>
              </w:rPr>
              <w:t xml:space="preserve"> </w:t>
            </w:r>
            <w:r w:rsidRPr="00EB7C28">
              <w:rPr>
                <w:rFonts w:ascii="Arial" w:hAnsi="Arial" w:cs="Arial"/>
                <w:bCs/>
              </w:rPr>
              <w:t>que</w:t>
            </w:r>
            <w:r w:rsidR="00F067C2">
              <w:rPr>
                <w:rFonts w:ascii="Arial" w:hAnsi="Arial" w:cs="Arial"/>
                <w:bCs/>
              </w:rPr>
              <w:t xml:space="preserve"> </w:t>
            </w:r>
            <w:r w:rsidRPr="00EB7C28">
              <w:rPr>
                <w:rFonts w:ascii="Arial" w:hAnsi="Arial" w:cs="Arial"/>
                <w:bCs/>
              </w:rPr>
              <w:t>considerem</w:t>
            </w:r>
            <w:r w:rsidR="00F067C2">
              <w:rPr>
                <w:rFonts w:ascii="Arial" w:hAnsi="Arial" w:cs="Arial"/>
                <w:bCs/>
              </w:rPr>
              <w:t xml:space="preserve"> </w:t>
            </w:r>
            <w:r w:rsidRPr="00EB7C28">
              <w:rPr>
                <w:rFonts w:ascii="Arial" w:hAnsi="Arial" w:cs="Arial"/>
                <w:bCs/>
              </w:rPr>
              <w:t>a</w:t>
            </w:r>
            <w:r w:rsidR="00F067C2">
              <w:rPr>
                <w:rFonts w:ascii="Arial" w:hAnsi="Arial" w:cs="Arial"/>
                <w:bCs/>
              </w:rPr>
              <w:t xml:space="preserve"> </w:t>
            </w:r>
            <w:r w:rsidRPr="00EB7C28">
              <w:rPr>
                <w:rFonts w:ascii="Arial" w:hAnsi="Arial" w:cs="Arial"/>
                <w:bCs/>
              </w:rPr>
              <w:t>utilização</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várias</w:t>
            </w:r>
            <w:r w:rsidR="00F067C2">
              <w:rPr>
                <w:rFonts w:ascii="Arial" w:hAnsi="Arial" w:cs="Arial"/>
                <w:bCs/>
              </w:rPr>
              <w:t xml:space="preserve"> </w:t>
            </w:r>
            <w:r w:rsidRPr="00EB7C28">
              <w:rPr>
                <w:rFonts w:ascii="Arial" w:hAnsi="Arial" w:cs="Arial"/>
                <w:bCs/>
              </w:rPr>
              <w:t>expressões</w:t>
            </w:r>
            <w:r w:rsidR="00F067C2">
              <w:rPr>
                <w:rFonts w:ascii="Arial" w:hAnsi="Arial" w:cs="Arial"/>
                <w:bCs/>
              </w:rPr>
              <w:t xml:space="preserve"> </w:t>
            </w:r>
            <w:r w:rsidRPr="00EB7C28">
              <w:rPr>
                <w:rFonts w:ascii="Arial" w:hAnsi="Arial" w:cs="Arial"/>
                <w:bCs/>
              </w:rPr>
              <w:t>pelos</w:t>
            </w:r>
            <w:r w:rsidR="00F067C2">
              <w:rPr>
                <w:rFonts w:ascii="Arial" w:hAnsi="Arial" w:cs="Arial"/>
                <w:bCs/>
              </w:rPr>
              <w:t xml:space="preserve"> </w:t>
            </w:r>
            <w:r w:rsidRPr="00EB7C28">
              <w:rPr>
                <w:rFonts w:ascii="Arial" w:hAnsi="Arial" w:cs="Arial"/>
                <w:bCs/>
              </w:rPr>
              <w:t>alunos.</w:t>
            </w:r>
            <w:r w:rsidR="00F067C2">
              <w:rPr>
                <w:rFonts w:ascii="Arial" w:hAnsi="Arial" w:cs="Arial"/>
                <w:bCs/>
              </w:rPr>
              <w:t xml:space="preserve"> </w:t>
            </w:r>
            <w:r w:rsidRPr="00EB7C28">
              <w:rPr>
                <w:rFonts w:ascii="Arial" w:hAnsi="Arial" w:cs="Arial"/>
                <w:bCs/>
              </w:rPr>
              <w:t>O</w:t>
            </w:r>
            <w:r w:rsidR="00F067C2">
              <w:rPr>
                <w:rFonts w:ascii="Arial" w:hAnsi="Arial" w:cs="Arial"/>
                <w:bCs/>
              </w:rPr>
              <w:t xml:space="preserve"> </w:t>
            </w:r>
            <w:r w:rsidRPr="00EB7C28">
              <w:rPr>
                <w:rFonts w:ascii="Arial" w:hAnsi="Arial" w:cs="Arial"/>
                <w:bCs/>
              </w:rPr>
              <w:t>uso</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programas</w:t>
            </w:r>
            <w:r w:rsidR="00F067C2">
              <w:rPr>
                <w:rFonts w:ascii="Arial" w:hAnsi="Arial" w:cs="Arial"/>
                <w:bCs/>
              </w:rPr>
              <w:t xml:space="preserve"> </w:t>
            </w:r>
            <w:r w:rsidRPr="00EB7C28">
              <w:rPr>
                <w:rFonts w:ascii="Arial" w:hAnsi="Arial" w:cs="Arial"/>
                <w:bCs/>
              </w:rPr>
              <w:t>computacionais</w:t>
            </w:r>
            <w:r w:rsidR="00F067C2">
              <w:rPr>
                <w:rFonts w:ascii="Arial" w:hAnsi="Arial" w:cs="Arial"/>
                <w:bCs/>
              </w:rPr>
              <w:t xml:space="preserve"> </w:t>
            </w:r>
            <w:r w:rsidRPr="00EB7C28">
              <w:rPr>
                <w:rFonts w:ascii="Arial" w:hAnsi="Arial" w:cs="Arial"/>
                <w:bCs/>
              </w:rPr>
              <w:t>é</w:t>
            </w:r>
            <w:r w:rsidR="00F067C2">
              <w:rPr>
                <w:rFonts w:ascii="Arial" w:hAnsi="Arial" w:cs="Arial"/>
                <w:bCs/>
              </w:rPr>
              <w:t xml:space="preserve"> </w:t>
            </w:r>
            <w:r w:rsidRPr="00EB7C28">
              <w:rPr>
                <w:rFonts w:ascii="Arial" w:hAnsi="Arial" w:cs="Arial"/>
                <w:bCs/>
              </w:rPr>
              <w:t>compreendido</w:t>
            </w:r>
            <w:r w:rsidR="00F067C2">
              <w:rPr>
                <w:rFonts w:ascii="Arial" w:hAnsi="Arial" w:cs="Arial"/>
                <w:bCs/>
              </w:rPr>
              <w:t xml:space="preserve"> </w:t>
            </w:r>
            <w:r w:rsidRPr="00EB7C28">
              <w:rPr>
                <w:rFonts w:ascii="Arial" w:hAnsi="Arial" w:cs="Arial"/>
                <w:bCs/>
              </w:rPr>
              <w:t>como</w:t>
            </w:r>
            <w:r w:rsidR="00F067C2">
              <w:rPr>
                <w:rFonts w:ascii="Arial" w:hAnsi="Arial" w:cs="Arial"/>
                <w:bCs/>
              </w:rPr>
              <w:t xml:space="preserve"> </w:t>
            </w:r>
            <w:r w:rsidRPr="00EB7C28">
              <w:rPr>
                <w:rFonts w:ascii="Arial" w:hAnsi="Arial" w:cs="Arial"/>
                <w:bCs/>
              </w:rPr>
              <w:t>uma</w:t>
            </w:r>
            <w:r w:rsidR="00F067C2">
              <w:rPr>
                <w:rFonts w:ascii="Arial" w:hAnsi="Arial" w:cs="Arial"/>
                <w:bCs/>
              </w:rPr>
              <w:t xml:space="preserve"> </w:t>
            </w:r>
            <w:r w:rsidRPr="00EB7C28">
              <w:rPr>
                <w:rFonts w:ascii="Arial" w:hAnsi="Arial" w:cs="Arial"/>
                <w:bCs/>
              </w:rPr>
              <w:t>possibilidade</w:t>
            </w:r>
            <w:r w:rsidR="00F067C2">
              <w:rPr>
                <w:rFonts w:ascii="Arial" w:hAnsi="Arial" w:cs="Arial"/>
                <w:bCs/>
              </w:rPr>
              <w:t xml:space="preserve"> </w:t>
            </w:r>
            <w:r w:rsidRPr="00EB7C28">
              <w:rPr>
                <w:rFonts w:ascii="Arial" w:hAnsi="Arial" w:cs="Arial"/>
                <w:bCs/>
              </w:rPr>
              <w:t>relevante,</w:t>
            </w:r>
            <w:r w:rsidR="00F067C2">
              <w:rPr>
                <w:rFonts w:ascii="Arial" w:hAnsi="Arial" w:cs="Arial"/>
                <w:bCs/>
              </w:rPr>
              <w:t xml:space="preserve"> </w:t>
            </w:r>
            <w:r w:rsidRPr="00EB7C28">
              <w:rPr>
                <w:rFonts w:ascii="Arial" w:hAnsi="Arial" w:cs="Arial"/>
                <w:bCs/>
              </w:rPr>
              <w:t>mas</w:t>
            </w:r>
            <w:r w:rsidR="00F067C2">
              <w:rPr>
                <w:rFonts w:ascii="Arial" w:hAnsi="Arial" w:cs="Arial"/>
                <w:bCs/>
              </w:rPr>
              <w:t xml:space="preserve"> </w:t>
            </w:r>
            <w:r w:rsidRPr="00EB7C28">
              <w:rPr>
                <w:rFonts w:ascii="Arial" w:hAnsi="Arial" w:cs="Arial"/>
                <w:bCs/>
              </w:rPr>
              <w:t>não</w:t>
            </w:r>
            <w:r w:rsidR="00F067C2">
              <w:rPr>
                <w:rFonts w:ascii="Arial" w:hAnsi="Arial" w:cs="Arial"/>
                <w:bCs/>
              </w:rPr>
              <w:t xml:space="preserve"> </w:t>
            </w:r>
            <w:r w:rsidRPr="00EB7C28">
              <w:rPr>
                <w:rFonts w:ascii="Arial" w:hAnsi="Arial" w:cs="Arial"/>
                <w:bCs/>
              </w:rPr>
              <w:t>o</w:t>
            </w:r>
            <w:r w:rsidR="00F067C2">
              <w:rPr>
                <w:rFonts w:ascii="Arial" w:hAnsi="Arial" w:cs="Arial"/>
                <w:bCs/>
              </w:rPr>
              <w:t xml:space="preserve"> </w:t>
            </w:r>
            <w:r w:rsidRPr="00EB7C28">
              <w:rPr>
                <w:rFonts w:ascii="Arial" w:hAnsi="Arial" w:cs="Arial"/>
                <w:bCs/>
              </w:rPr>
              <w:t>fundamento,</w:t>
            </w:r>
            <w:r w:rsidR="00F067C2">
              <w:rPr>
                <w:rFonts w:ascii="Arial" w:hAnsi="Arial" w:cs="Arial"/>
                <w:bCs/>
              </w:rPr>
              <w:t xml:space="preserve"> </w:t>
            </w:r>
            <w:r w:rsidRPr="00EB7C28">
              <w:rPr>
                <w:rFonts w:ascii="Arial" w:hAnsi="Arial" w:cs="Arial"/>
                <w:bCs/>
              </w:rPr>
              <w:t>sendo</w:t>
            </w:r>
            <w:r w:rsidRPr="00EB7C28">
              <w:rPr>
                <w:rFonts w:ascii="Arial" w:eastAsia="Arial" w:hAnsi="Arial" w:cs="Arial"/>
                <w:bCs/>
              </w:rPr>
              <w:t xml:space="preserve"> o </w:t>
            </w:r>
            <w:r w:rsidRPr="00EB7C28">
              <w:rPr>
                <w:rFonts w:ascii="Arial" w:hAnsi="Arial" w:cs="Arial"/>
                <w:bCs/>
              </w:rPr>
              <w:t>objetivo</w:t>
            </w:r>
            <w:r w:rsidR="00F067C2">
              <w:rPr>
                <w:rFonts w:ascii="Arial" w:hAnsi="Arial" w:cs="Arial"/>
                <w:bCs/>
              </w:rPr>
              <w:t xml:space="preserve"> </w:t>
            </w:r>
            <w:r w:rsidRPr="00EB7C28">
              <w:rPr>
                <w:rFonts w:ascii="Arial" w:hAnsi="Arial" w:cs="Arial"/>
                <w:bCs/>
              </w:rPr>
              <w:t>a</w:t>
            </w:r>
            <w:r w:rsidR="00F067C2">
              <w:rPr>
                <w:rFonts w:ascii="Arial" w:hAnsi="Arial" w:cs="Arial"/>
                <w:bCs/>
              </w:rPr>
              <w:t xml:space="preserve"> </w:t>
            </w:r>
            <w:r w:rsidRPr="00EB7C28">
              <w:rPr>
                <w:rFonts w:ascii="Arial" w:hAnsi="Arial" w:cs="Arial"/>
                <w:bCs/>
              </w:rPr>
              <w:t>reflexão</w:t>
            </w:r>
            <w:r w:rsidR="00F067C2">
              <w:rPr>
                <w:rFonts w:ascii="Arial" w:hAnsi="Arial" w:cs="Arial"/>
                <w:bCs/>
              </w:rPr>
              <w:t xml:space="preserve"> </w:t>
            </w:r>
            <w:r w:rsidRPr="00EB7C28">
              <w:rPr>
                <w:rFonts w:ascii="Arial" w:hAnsi="Arial" w:cs="Arial"/>
                <w:bCs/>
              </w:rPr>
              <w:t>do</w:t>
            </w:r>
            <w:r w:rsidR="00F067C2">
              <w:rPr>
                <w:rFonts w:ascii="Arial" w:hAnsi="Arial" w:cs="Arial"/>
                <w:bCs/>
              </w:rPr>
              <w:t xml:space="preserve"> </w:t>
            </w:r>
            <w:r w:rsidRPr="00EB7C28">
              <w:rPr>
                <w:rFonts w:ascii="Arial" w:hAnsi="Arial" w:cs="Arial"/>
                <w:bCs/>
              </w:rPr>
              <w:t>licenciando</w:t>
            </w:r>
            <w:r w:rsidR="00F067C2">
              <w:rPr>
                <w:rFonts w:ascii="Arial" w:hAnsi="Arial" w:cs="Arial"/>
                <w:bCs/>
              </w:rPr>
              <w:t xml:space="preserve"> </w:t>
            </w:r>
            <w:r w:rsidRPr="00EB7C28">
              <w:rPr>
                <w:rFonts w:ascii="Arial" w:hAnsi="Arial" w:cs="Arial"/>
                <w:bCs/>
              </w:rPr>
              <w:t>sobre</w:t>
            </w:r>
            <w:r w:rsidR="00F067C2">
              <w:rPr>
                <w:rFonts w:ascii="Arial" w:hAnsi="Arial" w:cs="Arial"/>
                <w:bCs/>
              </w:rPr>
              <w:t xml:space="preserve"> </w:t>
            </w:r>
            <w:r w:rsidRPr="00EB7C28">
              <w:rPr>
                <w:rFonts w:ascii="Arial" w:hAnsi="Arial" w:cs="Arial"/>
                <w:bCs/>
              </w:rPr>
              <w:t>a</w:t>
            </w:r>
            <w:r w:rsidR="00F067C2">
              <w:rPr>
                <w:rFonts w:ascii="Arial" w:hAnsi="Arial" w:cs="Arial"/>
                <w:bCs/>
              </w:rPr>
              <w:t xml:space="preserve"> </w:t>
            </w:r>
            <w:r w:rsidRPr="00EB7C28">
              <w:rPr>
                <w:rFonts w:ascii="Arial" w:hAnsi="Arial" w:cs="Arial"/>
                <w:bCs/>
              </w:rPr>
              <w:t>importância</w:t>
            </w:r>
            <w:r w:rsidR="00F067C2">
              <w:rPr>
                <w:rFonts w:ascii="Arial" w:hAnsi="Arial" w:cs="Arial"/>
                <w:bCs/>
              </w:rPr>
              <w:t xml:space="preserve"> </w:t>
            </w:r>
            <w:r w:rsidRPr="00EB7C28">
              <w:rPr>
                <w:rFonts w:ascii="Arial" w:hAnsi="Arial" w:cs="Arial"/>
                <w:bCs/>
              </w:rPr>
              <w:t>do</w:t>
            </w:r>
            <w:r w:rsidR="00F067C2">
              <w:rPr>
                <w:rFonts w:ascii="Arial" w:hAnsi="Arial" w:cs="Arial"/>
                <w:bCs/>
              </w:rPr>
              <w:t xml:space="preserve"> </w:t>
            </w:r>
            <w:r w:rsidRPr="00EB7C28">
              <w:rPr>
                <w:rFonts w:ascii="Arial" w:hAnsi="Arial" w:cs="Arial"/>
                <w:bCs/>
              </w:rPr>
              <w:t>ensino</w:t>
            </w:r>
            <w:r w:rsidR="00F067C2">
              <w:rPr>
                <w:rFonts w:ascii="Arial" w:hAnsi="Arial" w:cs="Arial"/>
                <w:bCs/>
              </w:rPr>
              <w:t xml:space="preserve"> </w:t>
            </w:r>
            <w:r w:rsidRPr="00EB7C28">
              <w:rPr>
                <w:rFonts w:ascii="Arial" w:hAnsi="Arial" w:cs="Arial"/>
                <w:bCs/>
              </w:rPr>
              <w:t>desta</w:t>
            </w:r>
            <w:r w:rsidR="00F067C2">
              <w:rPr>
                <w:rFonts w:ascii="Arial" w:hAnsi="Arial" w:cs="Arial"/>
                <w:bCs/>
              </w:rPr>
              <w:t xml:space="preserve"> </w:t>
            </w:r>
            <w:r w:rsidRPr="00EB7C28">
              <w:rPr>
                <w:rFonts w:ascii="Arial" w:hAnsi="Arial" w:cs="Arial"/>
                <w:bCs/>
              </w:rPr>
              <w:t>disciplina</w:t>
            </w:r>
            <w:r w:rsidR="00F067C2">
              <w:rPr>
                <w:rFonts w:ascii="Arial" w:hAnsi="Arial" w:cs="Arial"/>
                <w:bCs/>
              </w:rPr>
              <w:t xml:space="preserve"> </w:t>
            </w:r>
            <w:r w:rsidRPr="00EB7C28">
              <w:rPr>
                <w:rFonts w:ascii="Arial" w:hAnsi="Arial" w:cs="Arial"/>
                <w:bCs/>
              </w:rPr>
              <w:t>específica</w:t>
            </w:r>
            <w:r w:rsidR="00F067C2">
              <w:rPr>
                <w:rFonts w:ascii="Arial" w:hAnsi="Arial" w:cs="Arial"/>
                <w:bCs/>
              </w:rPr>
              <w:t xml:space="preserve"> </w:t>
            </w:r>
            <w:r w:rsidRPr="00EB7C28">
              <w:rPr>
                <w:rFonts w:ascii="Arial" w:hAnsi="Arial" w:cs="Arial"/>
                <w:bCs/>
              </w:rPr>
              <w:t>quando</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Pr="00EB7C28">
              <w:rPr>
                <w:rFonts w:ascii="Arial" w:hAnsi="Arial" w:cs="Arial"/>
                <w:bCs/>
              </w:rPr>
              <w:t>sua</w:t>
            </w:r>
            <w:r w:rsidR="00F067C2">
              <w:rPr>
                <w:rFonts w:ascii="Arial" w:hAnsi="Arial" w:cs="Arial"/>
                <w:bCs/>
              </w:rPr>
              <w:t xml:space="preserve"> </w:t>
            </w:r>
            <w:r w:rsidRPr="00EB7C28">
              <w:rPr>
                <w:rFonts w:ascii="Arial" w:hAnsi="Arial" w:cs="Arial"/>
                <w:bCs/>
              </w:rPr>
              <w:t>atuação</w:t>
            </w:r>
            <w:r w:rsidR="00F067C2">
              <w:rPr>
                <w:rFonts w:ascii="Arial" w:hAnsi="Arial" w:cs="Arial"/>
                <w:bCs/>
              </w:rPr>
              <w:t xml:space="preserve"> </w:t>
            </w:r>
            <w:r w:rsidRPr="00EB7C28">
              <w:rPr>
                <w:rFonts w:ascii="Arial" w:hAnsi="Arial" w:cs="Arial"/>
                <w:bCs/>
              </w:rPr>
              <w:t>como</w:t>
            </w:r>
            <w:r w:rsidR="00F067C2">
              <w:rPr>
                <w:rFonts w:ascii="Arial" w:hAnsi="Arial" w:cs="Arial"/>
                <w:bCs/>
              </w:rPr>
              <w:t xml:space="preserve"> </w:t>
            </w:r>
            <w:r w:rsidRPr="00EB7C28">
              <w:rPr>
                <w:rFonts w:ascii="Arial" w:hAnsi="Arial" w:cs="Arial"/>
                <w:bCs/>
              </w:rPr>
              <w:t>professor</w:t>
            </w:r>
            <w:r w:rsidR="00F067C2">
              <w:rPr>
                <w:rFonts w:ascii="Arial" w:hAnsi="Arial" w:cs="Arial"/>
                <w:bCs/>
              </w:rPr>
              <w:t xml:space="preserve"> </w:t>
            </w:r>
            <w:r w:rsidRPr="00EB7C28">
              <w:rPr>
                <w:rFonts w:ascii="Arial" w:hAnsi="Arial" w:cs="Arial"/>
                <w:bCs/>
              </w:rPr>
              <w:t>de</w:t>
            </w:r>
            <w:r w:rsidR="00F067C2">
              <w:rPr>
                <w:rFonts w:ascii="Arial" w:hAnsi="Arial" w:cs="Arial"/>
                <w:bCs/>
              </w:rPr>
              <w:t xml:space="preserve"> </w:t>
            </w:r>
            <w:r w:rsidR="00D962E6">
              <w:rPr>
                <w:rFonts w:ascii="Arial" w:eastAsia="Arial" w:hAnsi="Arial" w:cs="Arial"/>
                <w:bCs/>
              </w:rPr>
              <w:t>Física</w:t>
            </w:r>
            <w:r w:rsidRPr="00EB7C28">
              <w:rPr>
                <w:rFonts w:ascii="Arial" w:hAnsi="Arial" w:cs="Arial"/>
                <w:bCs/>
              </w:rPr>
              <w:t>.</w:t>
            </w:r>
          </w:p>
        </w:tc>
      </w:tr>
      <w:tr w:rsidR="0053785E" w14:paraId="0BF53A93" w14:textId="77777777" w:rsidTr="000F4ADA">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F7714E" w14:textId="32509D33" w:rsidR="00A71842" w:rsidRPr="00EB7C28" w:rsidRDefault="00A71842" w:rsidP="00A71842">
            <w:pPr>
              <w:spacing w:line="360" w:lineRule="auto"/>
              <w:jc w:val="both"/>
              <w:rPr>
                <w:rFonts w:ascii="Arial" w:eastAsia="Symbol" w:hAnsi="Arial" w:cs="Arial"/>
              </w:rPr>
            </w:pPr>
            <w:r w:rsidRPr="00EB7C28">
              <w:rPr>
                <w:rFonts w:ascii="Arial" w:hAnsi="Arial" w:cs="Arial"/>
                <w:b/>
                <w:bCs/>
              </w:rPr>
              <w:t>4 - CONTEÚDO PROGRAMÁTICO:</w:t>
            </w:r>
          </w:p>
          <w:p w14:paraId="3023C4C0" w14:textId="7CA7AE24" w:rsidR="00F067C2" w:rsidRDefault="00F067C2" w:rsidP="006635BE">
            <w:pPr>
              <w:pStyle w:val="Corpodetexto"/>
              <w:numPr>
                <w:ilvl w:val="6"/>
                <w:numId w:val="23"/>
              </w:numPr>
              <w:tabs>
                <w:tab w:val="clear" w:pos="5040"/>
              </w:tabs>
              <w:suppressAutoHyphens w:val="0"/>
              <w:autoSpaceDE w:val="0"/>
              <w:snapToGrid w:val="0"/>
              <w:spacing w:after="0" w:line="360" w:lineRule="auto"/>
              <w:ind w:left="318" w:hanging="318"/>
              <w:jc w:val="both"/>
              <w:rPr>
                <w:rFonts w:ascii="Arial" w:hAnsi="Arial" w:cs="Arial"/>
              </w:rPr>
            </w:pPr>
            <w:r>
              <w:rPr>
                <w:rFonts w:ascii="Arial" w:hAnsi="Arial" w:cs="Arial"/>
              </w:rPr>
              <w:t>Introdução a Integral;</w:t>
            </w:r>
          </w:p>
          <w:p w14:paraId="141B76C2" w14:textId="77777777" w:rsidR="00F067C2" w:rsidRDefault="00F067C2" w:rsidP="006635BE">
            <w:pPr>
              <w:pStyle w:val="Corpodetexto"/>
              <w:numPr>
                <w:ilvl w:val="6"/>
                <w:numId w:val="23"/>
              </w:numPr>
              <w:tabs>
                <w:tab w:val="clear" w:pos="5040"/>
              </w:tabs>
              <w:suppressAutoHyphens w:val="0"/>
              <w:autoSpaceDE w:val="0"/>
              <w:snapToGrid w:val="0"/>
              <w:spacing w:after="0" w:line="360" w:lineRule="auto"/>
              <w:ind w:left="318" w:hanging="284"/>
              <w:jc w:val="both"/>
              <w:rPr>
                <w:rFonts w:ascii="Arial" w:hAnsi="Arial" w:cs="Arial"/>
              </w:rPr>
            </w:pPr>
            <w:r>
              <w:rPr>
                <w:rFonts w:ascii="Arial" w:hAnsi="Arial" w:cs="Arial"/>
              </w:rPr>
              <w:t>Integral definida;</w:t>
            </w:r>
          </w:p>
          <w:p w14:paraId="25F3ACBC" w14:textId="41BA1994" w:rsidR="00F067C2" w:rsidRDefault="00F067C2" w:rsidP="006635BE">
            <w:pPr>
              <w:pStyle w:val="Corpodetexto"/>
              <w:numPr>
                <w:ilvl w:val="6"/>
                <w:numId w:val="23"/>
              </w:numPr>
              <w:tabs>
                <w:tab w:val="clear" w:pos="5040"/>
              </w:tabs>
              <w:suppressAutoHyphens w:val="0"/>
              <w:autoSpaceDE w:val="0"/>
              <w:snapToGrid w:val="0"/>
              <w:spacing w:after="0" w:line="360" w:lineRule="auto"/>
              <w:ind w:left="318" w:hanging="284"/>
              <w:jc w:val="both"/>
              <w:rPr>
                <w:rFonts w:ascii="Arial" w:hAnsi="Arial" w:cs="Arial"/>
              </w:rPr>
            </w:pPr>
            <w:r>
              <w:rPr>
                <w:rFonts w:ascii="Arial" w:hAnsi="Arial" w:cs="Arial"/>
              </w:rPr>
              <w:t>Anotação de diferenciais;</w:t>
            </w:r>
          </w:p>
          <w:p w14:paraId="1B740ED2" w14:textId="77777777" w:rsidR="00F067C2" w:rsidRDefault="00F067C2" w:rsidP="006635BE">
            <w:pPr>
              <w:pStyle w:val="Corpodetexto"/>
              <w:numPr>
                <w:ilvl w:val="6"/>
                <w:numId w:val="23"/>
              </w:numPr>
              <w:tabs>
                <w:tab w:val="clear" w:pos="5040"/>
              </w:tabs>
              <w:suppressAutoHyphens w:val="0"/>
              <w:autoSpaceDE w:val="0"/>
              <w:snapToGrid w:val="0"/>
              <w:spacing w:after="0" w:line="360" w:lineRule="auto"/>
              <w:ind w:left="318" w:hanging="284"/>
              <w:jc w:val="both"/>
              <w:rPr>
                <w:rFonts w:ascii="Arial" w:hAnsi="Arial" w:cs="Arial"/>
              </w:rPr>
            </w:pPr>
            <w:r>
              <w:rPr>
                <w:rFonts w:ascii="Arial" w:hAnsi="Arial" w:cs="Arial"/>
              </w:rPr>
              <w:t>Integrais indefinidas;</w:t>
            </w:r>
          </w:p>
          <w:p w14:paraId="392655B1" w14:textId="728A2E47" w:rsidR="00F067C2" w:rsidRDefault="00F067C2" w:rsidP="006635BE">
            <w:pPr>
              <w:pStyle w:val="Corpodetexto"/>
              <w:numPr>
                <w:ilvl w:val="6"/>
                <w:numId w:val="23"/>
              </w:numPr>
              <w:tabs>
                <w:tab w:val="clear" w:pos="5040"/>
              </w:tabs>
              <w:suppressAutoHyphens w:val="0"/>
              <w:autoSpaceDE w:val="0"/>
              <w:snapToGrid w:val="0"/>
              <w:spacing w:after="0" w:line="360" w:lineRule="auto"/>
              <w:ind w:left="318" w:hanging="284"/>
              <w:jc w:val="both"/>
              <w:rPr>
                <w:rFonts w:ascii="Arial" w:hAnsi="Arial" w:cs="Arial"/>
              </w:rPr>
            </w:pPr>
            <w:r>
              <w:rPr>
                <w:rFonts w:ascii="Arial" w:hAnsi="Arial" w:cs="Arial"/>
              </w:rPr>
              <w:t>Introdução à integração por substituição;</w:t>
            </w:r>
          </w:p>
          <w:p w14:paraId="3A1E5474" w14:textId="4A787077" w:rsidR="00F067C2" w:rsidRDefault="00F067C2" w:rsidP="006635BE">
            <w:pPr>
              <w:pStyle w:val="Corpodetexto"/>
              <w:numPr>
                <w:ilvl w:val="6"/>
                <w:numId w:val="23"/>
              </w:numPr>
              <w:tabs>
                <w:tab w:val="clear" w:pos="5040"/>
              </w:tabs>
              <w:suppressAutoHyphens w:val="0"/>
              <w:autoSpaceDE w:val="0"/>
              <w:snapToGrid w:val="0"/>
              <w:spacing w:after="0" w:line="360" w:lineRule="auto"/>
              <w:ind w:left="318" w:hanging="284"/>
              <w:jc w:val="both"/>
              <w:rPr>
                <w:rFonts w:ascii="Arial" w:hAnsi="Arial" w:cs="Arial"/>
              </w:rPr>
            </w:pPr>
            <w:r>
              <w:rPr>
                <w:rFonts w:ascii="Arial" w:hAnsi="Arial" w:cs="Arial"/>
              </w:rPr>
              <w:t>Relação de integrais com derivadas;</w:t>
            </w:r>
          </w:p>
          <w:p w14:paraId="097F6FC8" w14:textId="736878CD" w:rsidR="00F067C2" w:rsidRDefault="00F067C2" w:rsidP="006635BE">
            <w:pPr>
              <w:pStyle w:val="Corpodetexto"/>
              <w:numPr>
                <w:ilvl w:val="6"/>
                <w:numId w:val="23"/>
              </w:numPr>
              <w:tabs>
                <w:tab w:val="clear" w:pos="5040"/>
              </w:tabs>
              <w:suppressAutoHyphens w:val="0"/>
              <w:autoSpaceDE w:val="0"/>
              <w:snapToGrid w:val="0"/>
              <w:spacing w:after="0" w:line="360" w:lineRule="auto"/>
              <w:ind w:left="318" w:hanging="284"/>
              <w:jc w:val="both"/>
              <w:rPr>
                <w:rFonts w:ascii="Arial" w:hAnsi="Arial" w:cs="Arial"/>
              </w:rPr>
            </w:pPr>
            <w:r>
              <w:rPr>
                <w:rFonts w:ascii="Arial" w:hAnsi="Arial" w:cs="Arial"/>
              </w:rPr>
              <w:t>Definição de série de potências;</w:t>
            </w:r>
          </w:p>
          <w:p w14:paraId="09EF5374" w14:textId="1D55886D" w:rsidR="00F067C2" w:rsidRDefault="00F067C2" w:rsidP="006635BE">
            <w:pPr>
              <w:pStyle w:val="Corpodetexto"/>
              <w:numPr>
                <w:ilvl w:val="6"/>
                <w:numId w:val="23"/>
              </w:numPr>
              <w:tabs>
                <w:tab w:val="clear" w:pos="5040"/>
              </w:tabs>
              <w:suppressAutoHyphens w:val="0"/>
              <w:autoSpaceDE w:val="0"/>
              <w:snapToGrid w:val="0"/>
              <w:spacing w:after="0" w:line="360" w:lineRule="auto"/>
              <w:ind w:left="318" w:hanging="284"/>
              <w:jc w:val="both"/>
              <w:rPr>
                <w:rFonts w:ascii="Arial" w:hAnsi="Arial" w:cs="Arial"/>
              </w:rPr>
            </w:pPr>
            <w:r>
              <w:rPr>
                <w:rFonts w:ascii="Arial" w:hAnsi="Arial" w:cs="Arial"/>
              </w:rPr>
              <w:t>Aplicações da integral no cálculo de áreas;</w:t>
            </w:r>
          </w:p>
          <w:p w14:paraId="26D069D0" w14:textId="4E84E0FD" w:rsidR="00F067C2" w:rsidRDefault="00F067C2" w:rsidP="006635BE">
            <w:pPr>
              <w:pStyle w:val="Corpodetexto"/>
              <w:numPr>
                <w:ilvl w:val="6"/>
                <w:numId w:val="23"/>
              </w:numPr>
              <w:tabs>
                <w:tab w:val="clear" w:pos="5040"/>
              </w:tabs>
              <w:suppressAutoHyphens w:val="0"/>
              <w:autoSpaceDE w:val="0"/>
              <w:snapToGrid w:val="0"/>
              <w:spacing w:after="0" w:line="360" w:lineRule="auto"/>
              <w:ind w:left="318" w:hanging="284"/>
              <w:jc w:val="both"/>
              <w:rPr>
                <w:rFonts w:ascii="Arial" w:hAnsi="Arial" w:cs="Arial"/>
              </w:rPr>
            </w:pPr>
            <w:r>
              <w:rPr>
                <w:rFonts w:ascii="Arial" w:hAnsi="Arial" w:cs="Arial"/>
              </w:rPr>
              <w:t>A área sob uma curva;</w:t>
            </w:r>
          </w:p>
          <w:p w14:paraId="5AB82D0A" w14:textId="54F41034"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O cálculo de áreas como limites;</w:t>
            </w:r>
          </w:p>
          <w:p w14:paraId="321E7628" w14:textId="19AB1EA0"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O teorema fundamental do cálculo;</w:t>
            </w:r>
          </w:p>
          <w:p w14:paraId="54C28F1B" w14:textId="52F85159"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Propriedades das integrais definidas</w:t>
            </w:r>
          </w:p>
          <w:p w14:paraId="1B55A172" w14:textId="77777777"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Áreas entre curvas;</w:t>
            </w:r>
          </w:p>
          <w:p w14:paraId="2E980431" w14:textId="77777777"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Volumes;</w:t>
            </w:r>
          </w:p>
          <w:p w14:paraId="38C647A7" w14:textId="5BF426A1"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O método do disco;</w:t>
            </w:r>
          </w:p>
          <w:p w14:paraId="407AE793" w14:textId="5780573B"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O método da casca;</w:t>
            </w:r>
          </w:p>
          <w:p w14:paraId="719F69CB" w14:textId="77777777"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Comprimento de arco;</w:t>
            </w:r>
          </w:p>
          <w:p w14:paraId="25D016C2" w14:textId="54F701F7"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Área de uma superfície de revolução e aplicações (força, hidrostática, trabalho e energia);</w:t>
            </w:r>
          </w:p>
          <w:p w14:paraId="2313528C" w14:textId="24FE28B0"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Técnicas de integração;</w:t>
            </w:r>
          </w:p>
          <w:p w14:paraId="456BA60E" w14:textId="582D4CC8"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O método da substituição;</w:t>
            </w:r>
          </w:p>
          <w:p w14:paraId="5CE78A98" w14:textId="507C181E"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hAnsi="Arial" w:cs="Arial"/>
              </w:rPr>
            </w:pPr>
            <w:r>
              <w:rPr>
                <w:rFonts w:ascii="Arial" w:hAnsi="Arial" w:cs="Arial"/>
              </w:rPr>
              <w:t>Integração por partes;</w:t>
            </w:r>
          </w:p>
          <w:p w14:paraId="484DF898" w14:textId="03A0341B" w:rsidR="005B0B19" w:rsidRP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eastAsia="Arial" w:hAnsi="Arial" w:cs="Arial"/>
              </w:rPr>
            </w:pPr>
            <w:r w:rsidRPr="00F067C2">
              <w:rPr>
                <w:rFonts w:ascii="Arial" w:hAnsi="Arial" w:cs="Arial"/>
              </w:rPr>
              <w:t>Inte</w:t>
            </w:r>
            <w:r>
              <w:rPr>
                <w:rFonts w:ascii="Arial" w:hAnsi="Arial" w:cs="Arial"/>
              </w:rPr>
              <w:t>grais trigonométricas;</w:t>
            </w:r>
          </w:p>
          <w:p w14:paraId="33FB97BF" w14:textId="293B3D7A" w:rsid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eastAsia="Arial" w:hAnsi="Arial" w:cs="Arial"/>
              </w:rPr>
            </w:pPr>
            <w:r>
              <w:rPr>
                <w:rFonts w:ascii="Arial" w:eastAsia="Arial" w:hAnsi="Arial" w:cs="Arial"/>
              </w:rPr>
              <w:t>O método das frações parciais;</w:t>
            </w:r>
          </w:p>
          <w:p w14:paraId="267C5C7F" w14:textId="52EAE5CB" w:rsidR="009459AC" w:rsidRPr="00F067C2" w:rsidRDefault="00F067C2" w:rsidP="006635BE">
            <w:pPr>
              <w:pStyle w:val="Corpodetexto"/>
              <w:numPr>
                <w:ilvl w:val="6"/>
                <w:numId w:val="23"/>
              </w:numPr>
              <w:tabs>
                <w:tab w:val="clear" w:pos="5040"/>
              </w:tabs>
              <w:suppressAutoHyphens w:val="0"/>
              <w:autoSpaceDE w:val="0"/>
              <w:snapToGrid w:val="0"/>
              <w:spacing w:after="0" w:line="360" w:lineRule="auto"/>
              <w:ind w:left="460" w:hanging="426"/>
              <w:jc w:val="both"/>
              <w:rPr>
                <w:rFonts w:ascii="Arial" w:eastAsia="Arial" w:hAnsi="Arial" w:cs="Arial"/>
              </w:rPr>
            </w:pPr>
            <w:r>
              <w:rPr>
                <w:rFonts w:ascii="Arial" w:eastAsia="Arial" w:hAnsi="Arial" w:cs="Arial"/>
              </w:rPr>
              <w:t>Possíveis aplicação do cálculo diferencial e integral: física, engenharia, meio-ambiente, entre outras.</w:t>
            </w:r>
          </w:p>
        </w:tc>
      </w:tr>
      <w:tr w:rsidR="0053785E" w:rsidRPr="0017128F" w14:paraId="4F2F0CAE" w14:textId="77777777" w:rsidTr="000F4ADA">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9D4C2FC" w14:textId="77777777" w:rsidR="00A71842" w:rsidRPr="00EB7C28" w:rsidRDefault="00A71842" w:rsidP="00A71842">
            <w:pPr>
              <w:spacing w:line="360" w:lineRule="auto"/>
              <w:jc w:val="both"/>
              <w:rPr>
                <w:rFonts w:ascii="Arial" w:hAnsi="Arial" w:cs="Arial"/>
                <w:b/>
                <w:bCs/>
              </w:rPr>
            </w:pPr>
            <w:r w:rsidRPr="00EB7C28">
              <w:rPr>
                <w:rFonts w:ascii="Arial" w:hAnsi="Arial" w:cs="Arial"/>
                <w:b/>
                <w:bCs/>
              </w:rPr>
              <w:t>5 - BIBLIOGRAFIA BÁSICA:</w:t>
            </w:r>
          </w:p>
          <w:p w14:paraId="5249367B" w14:textId="178853E9" w:rsidR="00A71842" w:rsidRPr="00EB7C28" w:rsidRDefault="00A71842" w:rsidP="00337FC0">
            <w:pPr>
              <w:spacing w:line="360" w:lineRule="auto"/>
              <w:jc w:val="both"/>
              <w:rPr>
                <w:rFonts w:ascii="Arial" w:hAnsi="Arial" w:cs="Arial"/>
              </w:rPr>
            </w:pPr>
            <w:r w:rsidRPr="00EB7C28">
              <w:rPr>
                <w:rFonts w:ascii="Arial" w:hAnsi="Arial" w:cs="Arial"/>
                <w:color w:val="000000"/>
              </w:rPr>
              <w:t>GUIDORIZZI, Hamilton.</w:t>
            </w:r>
            <w:r w:rsidRPr="00EB7C28">
              <w:rPr>
                <w:rFonts w:ascii="Arial" w:hAnsi="Arial" w:cs="Arial"/>
                <w:b/>
                <w:color w:val="000000"/>
              </w:rPr>
              <w:t xml:space="preserve"> Um curso de Cálculo </w:t>
            </w:r>
            <w:r w:rsidRPr="00F067C2">
              <w:rPr>
                <w:rFonts w:ascii="Arial" w:hAnsi="Arial" w:cs="Arial"/>
                <w:b/>
                <w:color w:val="000000"/>
              </w:rPr>
              <w:t>Vol. 1</w:t>
            </w:r>
            <w:r w:rsidRPr="00EB7C28">
              <w:rPr>
                <w:rFonts w:ascii="Arial" w:hAnsi="Arial" w:cs="Arial"/>
                <w:color w:val="000000"/>
              </w:rPr>
              <w:t>.</w:t>
            </w:r>
            <w:r w:rsidR="00F067C2">
              <w:rPr>
                <w:rFonts w:ascii="Arial" w:hAnsi="Arial" w:cs="Arial"/>
                <w:color w:val="000000"/>
              </w:rPr>
              <w:t xml:space="preserve"> 5ª Ed.,</w:t>
            </w:r>
            <w:r w:rsidRPr="00EB7C28">
              <w:rPr>
                <w:rFonts w:ascii="Arial" w:hAnsi="Arial" w:cs="Arial"/>
                <w:color w:val="000000"/>
              </w:rPr>
              <w:t xml:space="preserve"> Rio </w:t>
            </w:r>
            <w:r w:rsidR="00F067C2">
              <w:rPr>
                <w:rFonts w:ascii="Arial" w:hAnsi="Arial" w:cs="Arial"/>
                <w:color w:val="000000"/>
              </w:rPr>
              <w:t>de Janeiro, Ed.</w:t>
            </w:r>
            <w:r w:rsidRPr="00EB7C28">
              <w:rPr>
                <w:rFonts w:ascii="Arial" w:hAnsi="Arial" w:cs="Arial"/>
                <w:color w:val="000000"/>
              </w:rPr>
              <w:t xml:space="preserve"> LTC, 2001.</w:t>
            </w:r>
          </w:p>
          <w:p w14:paraId="5DBBECF7" w14:textId="2E104439" w:rsidR="00A71842" w:rsidRPr="00EB7C28" w:rsidRDefault="00A71842" w:rsidP="00337FC0">
            <w:pPr>
              <w:pStyle w:val="Corpodetexto"/>
              <w:snapToGrid w:val="0"/>
              <w:spacing w:after="0" w:line="360" w:lineRule="auto"/>
              <w:rPr>
                <w:rFonts w:ascii="Arial" w:hAnsi="Arial" w:cs="Arial"/>
              </w:rPr>
            </w:pPr>
            <w:r w:rsidRPr="00EB7C28">
              <w:rPr>
                <w:rFonts w:ascii="Arial" w:hAnsi="Arial" w:cs="Arial"/>
              </w:rPr>
              <w:t>LEITHOLD,</w:t>
            </w:r>
            <w:r w:rsidR="00F067C2">
              <w:rPr>
                <w:rFonts w:ascii="Arial" w:hAnsi="Arial" w:cs="Arial"/>
              </w:rPr>
              <w:t xml:space="preserve"> </w:t>
            </w:r>
            <w:r w:rsidRPr="00EB7C28">
              <w:rPr>
                <w:rFonts w:ascii="Arial" w:hAnsi="Arial" w:cs="Arial"/>
              </w:rPr>
              <w:t>Louis.</w:t>
            </w:r>
            <w:r w:rsidR="00F067C2">
              <w:rPr>
                <w:rFonts w:ascii="Arial" w:hAnsi="Arial" w:cs="Arial"/>
              </w:rPr>
              <w:t xml:space="preserve"> </w:t>
            </w:r>
            <w:r w:rsidRPr="00EB7C28">
              <w:rPr>
                <w:rFonts w:ascii="Arial" w:hAnsi="Arial" w:cs="Arial"/>
                <w:b/>
              </w:rPr>
              <w:t>O</w:t>
            </w:r>
            <w:r w:rsidR="00F067C2">
              <w:rPr>
                <w:rFonts w:ascii="Arial" w:hAnsi="Arial" w:cs="Arial"/>
                <w:b/>
              </w:rPr>
              <w:t xml:space="preserve"> C</w:t>
            </w:r>
            <w:r w:rsidRPr="00EB7C28">
              <w:rPr>
                <w:rFonts w:ascii="Arial" w:hAnsi="Arial" w:cs="Arial"/>
                <w:b/>
              </w:rPr>
              <w:t>álculo</w:t>
            </w:r>
            <w:r w:rsidR="00F067C2">
              <w:rPr>
                <w:rFonts w:ascii="Arial" w:hAnsi="Arial" w:cs="Arial"/>
                <w:b/>
              </w:rPr>
              <w:t xml:space="preserve"> C</w:t>
            </w:r>
            <w:r w:rsidRPr="00EB7C28">
              <w:rPr>
                <w:rFonts w:ascii="Arial" w:hAnsi="Arial" w:cs="Arial"/>
                <w:b/>
              </w:rPr>
              <w:t>om</w:t>
            </w:r>
            <w:r w:rsidR="00F067C2">
              <w:rPr>
                <w:rFonts w:ascii="Arial" w:hAnsi="Arial" w:cs="Arial"/>
                <w:b/>
              </w:rPr>
              <w:t xml:space="preserve"> G</w:t>
            </w:r>
            <w:r w:rsidRPr="00EB7C28">
              <w:rPr>
                <w:rFonts w:ascii="Arial" w:hAnsi="Arial" w:cs="Arial"/>
                <w:b/>
              </w:rPr>
              <w:t>eometria</w:t>
            </w:r>
            <w:r w:rsidR="00F067C2">
              <w:rPr>
                <w:rFonts w:ascii="Arial" w:hAnsi="Arial" w:cs="Arial"/>
                <w:b/>
              </w:rPr>
              <w:t xml:space="preserve"> A</w:t>
            </w:r>
            <w:r w:rsidRPr="00EB7C28">
              <w:rPr>
                <w:rFonts w:ascii="Arial" w:hAnsi="Arial" w:cs="Arial"/>
                <w:b/>
              </w:rPr>
              <w:t>nalítica</w:t>
            </w:r>
            <w:r w:rsidR="0017128F">
              <w:rPr>
                <w:rFonts w:ascii="Arial" w:hAnsi="Arial" w:cs="Arial"/>
                <w:b/>
              </w:rPr>
              <w:t xml:space="preserve"> Vol 1 e 2</w:t>
            </w:r>
            <w:r w:rsidR="00F067C2">
              <w:rPr>
                <w:rFonts w:ascii="Arial" w:hAnsi="Arial" w:cs="Arial"/>
                <w:b/>
              </w:rPr>
              <w:t xml:space="preserve">. </w:t>
            </w:r>
            <w:r w:rsidRPr="00EB7C28">
              <w:rPr>
                <w:rFonts w:ascii="Arial" w:hAnsi="Arial" w:cs="Arial"/>
              </w:rPr>
              <w:t>3ª</w:t>
            </w:r>
            <w:r w:rsidR="0017128F">
              <w:rPr>
                <w:rFonts w:ascii="Arial" w:hAnsi="Arial" w:cs="Arial"/>
              </w:rPr>
              <w:t xml:space="preserve"> E</w:t>
            </w:r>
            <w:r w:rsidRPr="00EB7C28">
              <w:rPr>
                <w:rFonts w:ascii="Arial" w:hAnsi="Arial" w:cs="Arial"/>
              </w:rPr>
              <w:t>d.</w:t>
            </w:r>
            <w:r w:rsidR="0017128F">
              <w:rPr>
                <w:rFonts w:ascii="Arial" w:hAnsi="Arial" w:cs="Arial"/>
              </w:rPr>
              <w:t xml:space="preserve">, </w:t>
            </w:r>
            <w:r w:rsidRPr="00EB7C28">
              <w:rPr>
                <w:rFonts w:ascii="Arial" w:hAnsi="Arial" w:cs="Arial"/>
              </w:rPr>
              <w:t>São</w:t>
            </w:r>
            <w:r w:rsidR="0017128F">
              <w:rPr>
                <w:rFonts w:ascii="Arial" w:hAnsi="Arial" w:cs="Arial"/>
              </w:rPr>
              <w:t xml:space="preserve"> Paulo, Ed. </w:t>
            </w:r>
            <w:r w:rsidRPr="00EB7C28">
              <w:rPr>
                <w:rFonts w:ascii="Arial" w:hAnsi="Arial" w:cs="Arial"/>
              </w:rPr>
              <w:t>Harbra,1994.</w:t>
            </w:r>
          </w:p>
          <w:p w14:paraId="0D7EA93C" w14:textId="0DE99DFE" w:rsidR="0053785E" w:rsidRPr="0017128F" w:rsidRDefault="00A71842" w:rsidP="0017128F">
            <w:pPr>
              <w:snapToGrid w:val="0"/>
              <w:spacing w:line="360" w:lineRule="auto"/>
              <w:ind w:left="180" w:hanging="180"/>
              <w:rPr>
                <w:lang w:val="en-US"/>
              </w:rPr>
            </w:pPr>
            <w:r w:rsidRPr="00EB7C28">
              <w:rPr>
                <w:rFonts w:ascii="Arial" w:hAnsi="Arial" w:cs="Arial"/>
              </w:rPr>
              <w:t>STEWART,</w:t>
            </w:r>
            <w:r w:rsidR="0017128F">
              <w:rPr>
                <w:rFonts w:ascii="Arial" w:hAnsi="Arial" w:cs="Arial"/>
              </w:rPr>
              <w:t xml:space="preserve"> </w:t>
            </w:r>
            <w:r w:rsidRPr="00EB7C28">
              <w:rPr>
                <w:rFonts w:ascii="Arial" w:hAnsi="Arial" w:cs="Arial"/>
              </w:rPr>
              <w:t>James.</w:t>
            </w:r>
            <w:r w:rsidR="0017128F">
              <w:rPr>
                <w:rFonts w:ascii="Arial" w:hAnsi="Arial" w:cs="Arial"/>
              </w:rPr>
              <w:t xml:space="preserve"> </w:t>
            </w:r>
            <w:r w:rsidRPr="00EB7C28">
              <w:rPr>
                <w:rFonts w:ascii="Arial" w:hAnsi="Arial" w:cs="Arial"/>
                <w:b/>
              </w:rPr>
              <w:t>Cálculo</w:t>
            </w:r>
            <w:r w:rsidR="0017128F">
              <w:rPr>
                <w:rFonts w:ascii="Arial" w:hAnsi="Arial" w:cs="Arial"/>
                <w:b/>
              </w:rPr>
              <w:t xml:space="preserve"> Vol 1</w:t>
            </w:r>
            <w:r w:rsidRPr="00EB7C28">
              <w:rPr>
                <w:rFonts w:ascii="Arial" w:hAnsi="Arial" w:cs="Arial"/>
              </w:rPr>
              <w:t>.</w:t>
            </w:r>
            <w:r w:rsidR="0017128F">
              <w:rPr>
                <w:rFonts w:ascii="Arial" w:hAnsi="Arial" w:cs="Arial"/>
              </w:rPr>
              <w:t xml:space="preserve"> 6</w:t>
            </w:r>
            <w:r w:rsidRPr="00EB7C28">
              <w:rPr>
                <w:rFonts w:ascii="Arial" w:hAnsi="Arial" w:cs="Arial"/>
              </w:rPr>
              <w:t>ª</w:t>
            </w:r>
            <w:r w:rsidR="0017128F">
              <w:rPr>
                <w:rFonts w:ascii="Arial" w:hAnsi="Arial" w:cs="Arial"/>
              </w:rPr>
              <w:t xml:space="preserve"> E</w:t>
            </w:r>
            <w:r w:rsidRPr="00EB7C28">
              <w:rPr>
                <w:rFonts w:ascii="Arial" w:hAnsi="Arial" w:cs="Arial"/>
              </w:rPr>
              <w:t>d.</w:t>
            </w:r>
            <w:r w:rsidR="0017128F">
              <w:rPr>
                <w:rFonts w:ascii="Arial" w:hAnsi="Arial" w:cs="Arial"/>
              </w:rPr>
              <w:t xml:space="preserve"> </w:t>
            </w:r>
            <w:r w:rsidRPr="0017128F">
              <w:rPr>
                <w:rFonts w:ascii="Arial" w:hAnsi="Arial" w:cs="Arial"/>
                <w:lang w:val="en-US"/>
              </w:rPr>
              <w:t>São</w:t>
            </w:r>
            <w:r w:rsidR="0017128F" w:rsidRPr="0017128F">
              <w:rPr>
                <w:rFonts w:ascii="Arial" w:hAnsi="Arial" w:cs="Arial"/>
                <w:lang w:val="en-US"/>
              </w:rPr>
              <w:t xml:space="preserve"> Paulo, Ed. Cengage Learning, </w:t>
            </w:r>
            <w:r w:rsidRPr="0017128F">
              <w:rPr>
                <w:rFonts w:ascii="Arial" w:hAnsi="Arial" w:cs="Arial"/>
                <w:lang w:val="en-US"/>
              </w:rPr>
              <w:t>20</w:t>
            </w:r>
            <w:r w:rsidR="0017128F" w:rsidRPr="0017128F">
              <w:rPr>
                <w:rFonts w:ascii="Arial" w:hAnsi="Arial" w:cs="Arial"/>
                <w:lang w:val="en-US"/>
              </w:rPr>
              <w:t>1</w:t>
            </w:r>
            <w:r w:rsidRPr="0017128F">
              <w:rPr>
                <w:rFonts w:ascii="Arial" w:hAnsi="Arial" w:cs="Arial"/>
                <w:lang w:val="en-US"/>
              </w:rPr>
              <w:t>1.</w:t>
            </w:r>
          </w:p>
        </w:tc>
      </w:tr>
      <w:tr w:rsidR="0053785E" w14:paraId="7F58D045" w14:textId="77777777" w:rsidTr="000F4ADA">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B065DA7" w14:textId="77777777" w:rsidR="00A71842" w:rsidRPr="00EB7C28" w:rsidRDefault="00A71842" w:rsidP="00A71842">
            <w:pPr>
              <w:spacing w:line="360" w:lineRule="auto"/>
              <w:jc w:val="both"/>
              <w:rPr>
                <w:rFonts w:ascii="Arial" w:hAnsi="Arial" w:cs="Arial"/>
                <w:b/>
                <w:bCs/>
              </w:rPr>
            </w:pPr>
            <w:r w:rsidRPr="00EB7C28">
              <w:rPr>
                <w:rFonts w:ascii="Arial" w:hAnsi="Arial" w:cs="Arial"/>
                <w:b/>
                <w:bCs/>
              </w:rPr>
              <w:t>6 - BIBLIOGRAFIA COMPLEMENTAR:</w:t>
            </w:r>
          </w:p>
          <w:p w14:paraId="1E43C5D5" w14:textId="20CB3DA8" w:rsidR="00A71842" w:rsidRPr="00EB7C28" w:rsidRDefault="00A71842" w:rsidP="00337FC0">
            <w:pPr>
              <w:spacing w:line="360" w:lineRule="auto"/>
              <w:jc w:val="both"/>
              <w:rPr>
                <w:rFonts w:ascii="Arial" w:hAnsi="Arial" w:cs="Arial"/>
                <w:color w:val="000000"/>
              </w:rPr>
            </w:pPr>
            <w:r w:rsidRPr="00EB7C28">
              <w:rPr>
                <w:rFonts w:ascii="Arial" w:hAnsi="Arial" w:cs="Arial"/>
                <w:color w:val="000000"/>
              </w:rPr>
              <w:t>ÁVILA,</w:t>
            </w:r>
            <w:r w:rsidR="0017128F">
              <w:rPr>
                <w:rFonts w:ascii="Arial" w:hAnsi="Arial" w:cs="Arial"/>
                <w:color w:val="000000"/>
              </w:rPr>
              <w:t xml:space="preserve"> </w:t>
            </w:r>
            <w:r w:rsidRPr="00EB7C28">
              <w:rPr>
                <w:rFonts w:ascii="Arial" w:hAnsi="Arial" w:cs="Arial"/>
                <w:color w:val="000000"/>
              </w:rPr>
              <w:t>Geraldo.</w:t>
            </w:r>
            <w:r w:rsidR="0017128F">
              <w:rPr>
                <w:rFonts w:ascii="Arial" w:hAnsi="Arial" w:cs="Arial"/>
                <w:color w:val="000000"/>
              </w:rPr>
              <w:t xml:space="preserve"> </w:t>
            </w:r>
            <w:r w:rsidRPr="00EB7C28">
              <w:rPr>
                <w:rFonts w:ascii="Arial" w:hAnsi="Arial" w:cs="Arial"/>
                <w:b/>
                <w:color w:val="000000"/>
              </w:rPr>
              <w:t>CálculoI:</w:t>
            </w:r>
            <w:r w:rsidR="0017128F">
              <w:rPr>
                <w:rFonts w:ascii="Arial" w:hAnsi="Arial" w:cs="Arial"/>
                <w:b/>
                <w:color w:val="000000"/>
              </w:rPr>
              <w:t xml:space="preserve"> </w:t>
            </w:r>
            <w:r w:rsidRPr="00EB7C28">
              <w:rPr>
                <w:rFonts w:ascii="Arial" w:hAnsi="Arial" w:cs="Arial"/>
                <w:b/>
                <w:color w:val="000000"/>
              </w:rPr>
              <w:t>funções</w:t>
            </w:r>
            <w:r w:rsidR="0017128F">
              <w:rPr>
                <w:rFonts w:ascii="Arial" w:hAnsi="Arial" w:cs="Arial"/>
                <w:b/>
                <w:color w:val="000000"/>
              </w:rPr>
              <w:t xml:space="preserve"> </w:t>
            </w:r>
            <w:r w:rsidRPr="00EB7C28">
              <w:rPr>
                <w:rFonts w:ascii="Arial" w:hAnsi="Arial" w:cs="Arial"/>
                <w:b/>
                <w:color w:val="000000"/>
              </w:rPr>
              <w:t>de</w:t>
            </w:r>
            <w:r w:rsidR="0017128F">
              <w:rPr>
                <w:rFonts w:ascii="Arial" w:hAnsi="Arial" w:cs="Arial"/>
                <w:b/>
                <w:color w:val="000000"/>
              </w:rPr>
              <w:t xml:space="preserve"> </w:t>
            </w:r>
            <w:r w:rsidRPr="00EB7C28">
              <w:rPr>
                <w:rFonts w:ascii="Arial" w:hAnsi="Arial" w:cs="Arial"/>
                <w:b/>
                <w:color w:val="000000"/>
              </w:rPr>
              <w:t>uma</w:t>
            </w:r>
            <w:r w:rsidR="0017128F">
              <w:rPr>
                <w:rFonts w:ascii="Arial" w:hAnsi="Arial" w:cs="Arial"/>
                <w:b/>
                <w:color w:val="000000"/>
              </w:rPr>
              <w:t xml:space="preserve"> </w:t>
            </w:r>
            <w:r w:rsidRPr="00EB7C28">
              <w:rPr>
                <w:rFonts w:ascii="Arial" w:hAnsi="Arial" w:cs="Arial"/>
                <w:b/>
                <w:color w:val="000000"/>
              </w:rPr>
              <w:t>variável</w:t>
            </w:r>
            <w:r w:rsidRPr="00EB7C28">
              <w:rPr>
                <w:rFonts w:ascii="Arial" w:hAnsi="Arial" w:cs="Arial"/>
                <w:color w:val="000000"/>
              </w:rPr>
              <w:t>.</w:t>
            </w:r>
            <w:r w:rsidR="0017128F">
              <w:rPr>
                <w:rFonts w:ascii="Arial" w:hAnsi="Arial" w:cs="Arial"/>
                <w:color w:val="000000"/>
              </w:rPr>
              <w:t xml:space="preserve"> </w:t>
            </w:r>
            <w:r w:rsidRPr="00EB7C28">
              <w:rPr>
                <w:rFonts w:ascii="Arial" w:hAnsi="Arial" w:cs="Arial"/>
                <w:color w:val="000000"/>
              </w:rPr>
              <w:t xml:space="preserve">6ª </w:t>
            </w:r>
            <w:r w:rsidR="0017128F">
              <w:rPr>
                <w:rFonts w:ascii="Arial" w:eastAsia="Arial" w:hAnsi="Arial" w:cs="Arial"/>
                <w:color w:val="000000"/>
              </w:rPr>
              <w:t>E</w:t>
            </w:r>
            <w:r w:rsidRPr="00EB7C28">
              <w:rPr>
                <w:rFonts w:ascii="Arial" w:eastAsia="Arial" w:hAnsi="Arial" w:cs="Arial"/>
                <w:color w:val="000000"/>
              </w:rPr>
              <w:t>d</w:t>
            </w:r>
            <w:r w:rsidRPr="00EB7C28">
              <w:rPr>
                <w:rFonts w:ascii="Arial" w:hAnsi="Arial" w:cs="Arial"/>
                <w:color w:val="000000"/>
              </w:rPr>
              <w:t>.</w:t>
            </w:r>
            <w:r w:rsidR="0017128F">
              <w:rPr>
                <w:rFonts w:ascii="Arial" w:hAnsi="Arial" w:cs="Arial"/>
                <w:color w:val="000000"/>
              </w:rPr>
              <w:t xml:space="preserve">, </w:t>
            </w:r>
            <w:r w:rsidRPr="00EB7C28">
              <w:rPr>
                <w:rFonts w:ascii="Arial" w:hAnsi="Arial" w:cs="Arial"/>
                <w:color w:val="000000"/>
              </w:rPr>
              <w:t>Rio</w:t>
            </w:r>
            <w:r w:rsidR="0017128F">
              <w:rPr>
                <w:rFonts w:ascii="Arial" w:hAnsi="Arial" w:cs="Arial"/>
                <w:color w:val="000000"/>
              </w:rPr>
              <w:t xml:space="preserve"> </w:t>
            </w:r>
            <w:r w:rsidRPr="00EB7C28">
              <w:rPr>
                <w:rFonts w:ascii="Arial" w:hAnsi="Arial" w:cs="Arial"/>
                <w:color w:val="000000"/>
              </w:rPr>
              <w:t>de</w:t>
            </w:r>
            <w:r w:rsidR="0017128F">
              <w:rPr>
                <w:rFonts w:ascii="Arial" w:hAnsi="Arial" w:cs="Arial"/>
                <w:color w:val="000000"/>
              </w:rPr>
              <w:t xml:space="preserve"> </w:t>
            </w:r>
            <w:r w:rsidRPr="00EB7C28">
              <w:rPr>
                <w:rFonts w:ascii="Arial" w:hAnsi="Arial" w:cs="Arial"/>
                <w:color w:val="000000"/>
              </w:rPr>
              <w:t>Janeiro</w:t>
            </w:r>
            <w:r w:rsidR="0017128F">
              <w:rPr>
                <w:rFonts w:ascii="Arial" w:hAnsi="Arial" w:cs="Arial"/>
                <w:color w:val="000000"/>
              </w:rPr>
              <w:t xml:space="preserve">, Ed. </w:t>
            </w:r>
            <w:r w:rsidRPr="00EB7C28">
              <w:rPr>
                <w:rFonts w:ascii="Arial" w:hAnsi="Arial" w:cs="Arial"/>
                <w:color w:val="000000"/>
              </w:rPr>
              <w:t>LTC,</w:t>
            </w:r>
            <w:r w:rsidR="0017128F">
              <w:rPr>
                <w:rFonts w:ascii="Arial" w:hAnsi="Arial" w:cs="Arial"/>
                <w:color w:val="000000"/>
              </w:rPr>
              <w:t xml:space="preserve"> </w:t>
            </w:r>
            <w:r w:rsidRPr="00EB7C28">
              <w:rPr>
                <w:rFonts w:ascii="Arial" w:hAnsi="Arial" w:cs="Arial"/>
                <w:color w:val="000000"/>
              </w:rPr>
              <w:t>1995.</w:t>
            </w:r>
          </w:p>
          <w:p w14:paraId="29094104" w14:textId="02E444F4" w:rsidR="00A71842" w:rsidRPr="00EB7C28" w:rsidRDefault="00A71842" w:rsidP="00337FC0">
            <w:pPr>
              <w:snapToGrid w:val="0"/>
              <w:spacing w:line="360" w:lineRule="auto"/>
              <w:rPr>
                <w:rFonts w:ascii="Arial" w:hAnsi="Arial" w:cs="Arial"/>
                <w:color w:val="000000"/>
              </w:rPr>
            </w:pPr>
            <w:r w:rsidRPr="00EB7C28">
              <w:rPr>
                <w:rFonts w:ascii="Arial" w:hAnsi="Arial" w:cs="Arial"/>
                <w:color w:val="000000"/>
              </w:rPr>
              <w:t>GUIDORIZZI, Hamilton.</w:t>
            </w:r>
            <w:r w:rsidRPr="00EB7C28">
              <w:rPr>
                <w:rFonts w:ascii="Arial" w:hAnsi="Arial" w:cs="Arial"/>
                <w:b/>
                <w:color w:val="000000"/>
              </w:rPr>
              <w:t xml:space="preserve"> Um curso de Cálculo </w:t>
            </w:r>
            <w:r w:rsidRPr="0017128F">
              <w:rPr>
                <w:rFonts w:ascii="Arial" w:hAnsi="Arial" w:cs="Arial"/>
                <w:b/>
                <w:color w:val="000000"/>
              </w:rPr>
              <w:t>Vol. 2</w:t>
            </w:r>
            <w:r w:rsidRPr="00EB7C28">
              <w:rPr>
                <w:rFonts w:ascii="Arial" w:hAnsi="Arial" w:cs="Arial"/>
                <w:color w:val="000000"/>
              </w:rPr>
              <w:t xml:space="preserve">. </w:t>
            </w:r>
            <w:r w:rsidR="0017128F">
              <w:rPr>
                <w:rFonts w:ascii="Arial" w:hAnsi="Arial" w:cs="Arial"/>
                <w:color w:val="000000"/>
              </w:rPr>
              <w:t xml:space="preserve">5ª Ed. Rio de Janeiro, Ed. </w:t>
            </w:r>
            <w:r w:rsidRPr="00EB7C28">
              <w:rPr>
                <w:rFonts w:ascii="Arial" w:hAnsi="Arial" w:cs="Arial"/>
                <w:color w:val="000000"/>
              </w:rPr>
              <w:t>LTC, 2001.</w:t>
            </w:r>
          </w:p>
          <w:p w14:paraId="630FF89D" w14:textId="44B5CBE7" w:rsidR="00A71842" w:rsidRPr="00EB7C28" w:rsidRDefault="00A71842" w:rsidP="00337FC0">
            <w:pPr>
              <w:pStyle w:val="Corpodetexto"/>
              <w:snapToGrid w:val="0"/>
              <w:spacing w:after="0" w:line="360" w:lineRule="auto"/>
              <w:rPr>
                <w:rFonts w:ascii="Arial" w:hAnsi="Arial" w:cs="Arial"/>
                <w:color w:val="000000"/>
              </w:rPr>
            </w:pPr>
            <w:r w:rsidRPr="00EB7C28">
              <w:rPr>
                <w:rFonts w:ascii="Arial" w:hAnsi="Arial" w:cs="Arial"/>
                <w:color w:val="000000"/>
              </w:rPr>
              <w:t>LEITHOLD,</w:t>
            </w:r>
            <w:r w:rsidR="0017128F">
              <w:rPr>
                <w:rFonts w:ascii="Arial" w:hAnsi="Arial" w:cs="Arial"/>
                <w:color w:val="000000"/>
              </w:rPr>
              <w:t xml:space="preserve"> </w:t>
            </w:r>
            <w:r w:rsidRPr="00EB7C28">
              <w:rPr>
                <w:rFonts w:ascii="Arial" w:hAnsi="Arial" w:cs="Arial"/>
                <w:color w:val="000000"/>
              </w:rPr>
              <w:t>Louis.</w:t>
            </w:r>
            <w:r w:rsidR="0017128F">
              <w:rPr>
                <w:rFonts w:ascii="Arial" w:hAnsi="Arial" w:cs="Arial"/>
                <w:color w:val="000000"/>
              </w:rPr>
              <w:t xml:space="preserve"> </w:t>
            </w:r>
            <w:r w:rsidRPr="00EB7C28">
              <w:rPr>
                <w:rFonts w:ascii="Arial" w:hAnsi="Arial" w:cs="Arial"/>
                <w:b/>
                <w:color w:val="000000"/>
              </w:rPr>
              <w:t>Cálculo</w:t>
            </w:r>
            <w:r w:rsidR="0017128F">
              <w:rPr>
                <w:rFonts w:ascii="Arial" w:hAnsi="Arial" w:cs="Arial"/>
                <w:b/>
                <w:color w:val="000000"/>
              </w:rPr>
              <w:t xml:space="preserve"> c</w:t>
            </w:r>
            <w:r w:rsidRPr="00EB7C28">
              <w:rPr>
                <w:rFonts w:ascii="Arial" w:hAnsi="Arial" w:cs="Arial"/>
                <w:b/>
                <w:color w:val="000000"/>
              </w:rPr>
              <w:t>om</w:t>
            </w:r>
            <w:r w:rsidR="0017128F">
              <w:rPr>
                <w:rFonts w:ascii="Arial" w:hAnsi="Arial" w:cs="Arial"/>
                <w:b/>
                <w:color w:val="000000"/>
              </w:rPr>
              <w:t xml:space="preserve"> G</w:t>
            </w:r>
            <w:r w:rsidRPr="00EB7C28">
              <w:rPr>
                <w:rFonts w:ascii="Arial" w:hAnsi="Arial" w:cs="Arial"/>
                <w:b/>
                <w:color w:val="000000"/>
              </w:rPr>
              <w:t>eometria</w:t>
            </w:r>
            <w:r w:rsidR="0017128F">
              <w:rPr>
                <w:rFonts w:ascii="Arial" w:hAnsi="Arial" w:cs="Arial"/>
                <w:b/>
                <w:color w:val="000000"/>
              </w:rPr>
              <w:t xml:space="preserve"> A</w:t>
            </w:r>
            <w:r w:rsidRPr="00EB7C28">
              <w:rPr>
                <w:rFonts w:ascii="Arial" w:hAnsi="Arial" w:cs="Arial"/>
                <w:b/>
                <w:color w:val="000000"/>
              </w:rPr>
              <w:t>nalítica</w:t>
            </w:r>
            <w:r w:rsidRPr="00EB7C28">
              <w:rPr>
                <w:rFonts w:ascii="Arial" w:hAnsi="Arial" w:cs="Arial"/>
                <w:color w:val="000000"/>
              </w:rPr>
              <w:t>.</w:t>
            </w:r>
            <w:r w:rsidR="0017128F">
              <w:rPr>
                <w:rFonts w:ascii="Arial" w:hAnsi="Arial" w:cs="Arial"/>
                <w:color w:val="000000"/>
              </w:rPr>
              <w:t xml:space="preserve"> </w:t>
            </w:r>
            <w:r w:rsidRPr="00EB7C28">
              <w:rPr>
                <w:rFonts w:ascii="Arial" w:hAnsi="Arial" w:cs="Arial"/>
                <w:color w:val="000000"/>
              </w:rPr>
              <w:t xml:space="preserve">2ª </w:t>
            </w:r>
            <w:r w:rsidR="0017128F">
              <w:rPr>
                <w:rFonts w:ascii="Arial" w:hAnsi="Arial" w:cs="Arial"/>
                <w:color w:val="000000"/>
              </w:rPr>
              <w:t xml:space="preserve">Ed., </w:t>
            </w:r>
            <w:r w:rsidRPr="00EB7C28">
              <w:rPr>
                <w:rFonts w:ascii="Arial" w:hAnsi="Arial" w:cs="Arial"/>
                <w:color w:val="000000"/>
              </w:rPr>
              <w:t>São</w:t>
            </w:r>
            <w:r w:rsidR="0017128F">
              <w:rPr>
                <w:rFonts w:ascii="Arial" w:hAnsi="Arial" w:cs="Arial"/>
                <w:color w:val="000000"/>
              </w:rPr>
              <w:t xml:space="preserve"> </w:t>
            </w:r>
            <w:r w:rsidRPr="00EB7C28">
              <w:rPr>
                <w:rFonts w:ascii="Arial" w:hAnsi="Arial" w:cs="Arial"/>
                <w:color w:val="000000"/>
              </w:rPr>
              <w:t>Paulo</w:t>
            </w:r>
            <w:r w:rsidR="0017128F">
              <w:rPr>
                <w:rFonts w:ascii="Arial" w:hAnsi="Arial" w:cs="Arial"/>
                <w:color w:val="000000"/>
              </w:rPr>
              <w:t xml:space="preserve">, Ed. </w:t>
            </w:r>
            <w:r w:rsidRPr="00EB7C28">
              <w:rPr>
                <w:rFonts w:ascii="Arial" w:hAnsi="Arial" w:cs="Arial"/>
                <w:color w:val="000000"/>
              </w:rPr>
              <w:t>Harbra,</w:t>
            </w:r>
            <w:r w:rsidR="0017128F">
              <w:rPr>
                <w:rFonts w:ascii="Arial" w:hAnsi="Arial" w:cs="Arial"/>
                <w:color w:val="000000"/>
              </w:rPr>
              <w:t xml:space="preserve"> </w:t>
            </w:r>
            <w:r w:rsidRPr="00EB7C28">
              <w:rPr>
                <w:rFonts w:ascii="Arial" w:hAnsi="Arial" w:cs="Arial"/>
                <w:color w:val="000000"/>
              </w:rPr>
              <w:t>1977</w:t>
            </w:r>
            <w:r w:rsidR="0017128F">
              <w:rPr>
                <w:rFonts w:ascii="Arial" w:hAnsi="Arial" w:cs="Arial"/>
                <w:color w:val="000000"/>
              </w:rPr>
              <w:t>.</w:t>
            </w:r>
          </w:p>
          <w:p w14:paraId="76C187C8" w14:textId="2F290BD9" w:rsidR="00A71842" w:rsidRPr="00EB7C28" w:rsidRDefault="00A71842" w:rsidP="00337FC0">
            <w:pPr>
              <w:snapToGrid w:val="0"/>
              <w:spacing w:line="360" w:lineRule="auto"/>
              <w:rPr>
                <w:rFonts w:ascii="Arial" w:hAnsi="Arial" w:cs="Arial"/>
                <w:color w:val="000000"/>
              </w:rPr>
            </w:pPr>
            <w:r w:rsidRPr="00EB7C28">
              <w:rPr>
                <w:rFonts w:ascii="Arial" w:hAnsi="Arial" w:cs="Arial"/>
                <w:color w:val="000000"/>
              </w:rPr>
              <w:t>SIMMONS,</w:t>
            </w:r>
            <w:r w:rsidR="0017128F">
              <w:rPr>
                <w:rFonts w:ascii="Arial" w:hAnsi="Arial" w:cs="Arial"/>
                <w:color w:val="000000"/>
              </w:rPr>
              <w:t xml:space="preserve"> </w:t>
            </w:r>
            <w:r w:rsidRPr="00EB7C28">
              <w:rPr>
                <w:rFonts w:ascii="Arial" w:hAnsi="Arial" w:cs="Arial"/>
                <w:color w:val="000000"/>
              </w:rPr>
              <w:t>George.</w:t>
            </w:r>
            <w:r w:rsidR="0017128F">
              <w:rPr>
                <w:rFonts w:ascii="Arial" w:hAnsi="Arial" w:cs="Arial"/>
                <w:color w:val="000000"/>
              </w:rPr>
              <w:t xml:space="preserve"> </w:t>
            </w:r>
            <w:r w:rsidRPr="00EB7C28">
              <w:rPr>
                <w:rFonts w:ascii="Arial" w:hAnsi="Arial" w:cs="Arial"/>
                <w:b/>
                <w:color w:val="000000"/>
              </w:rPr>
              <w:t>Cálculo</w:t>
            </w:r>
            <w:r w:rsidR="0017128F">
              <w:rPr>
                <w:rFonts w:ascii="Arial" w:hAnsi="Arial" w:cs="Arial"/>
                <w:b/>
                <w:color w:val="000000"/>
              </w:rPr>
              <w:t xml:space="preserve"> </w:t>
            </w:r>
            <w:r w:rsidRPr="00EB7C28">
              <w:rPr>
                <w:rFonts w:ascii="Arial" w:hAnsi="Arial" w:cs="Arial"/>
                <w:b/>
                <w:color w:val="000000"/>
              </w:rPr>
              <w:t>com</w:t>
            </w:r>
            <w:r w:rsidR="0017128F">
              <w:rPr>
                <w:rFonts w:ascii="Arial" w:hAnsi="Arial" w:cs="Arial"/>
                <w:b/>
                <w:color w:val="000000"/>
              </w:rPr>
              <w:t xml:space="preserve"> G</w:t>
            </w:r>
            <w:r w:rsidRPr="00EB7C28">
              <w:rPr>
                <w:rFonts w:ascii="Arial" w:hAnsi="Arial" w:cs="Arial"/>
                <w:b/>
                <w:color w:val="000000"/>
              </w:rPr>
              <w:t>eometria</w:t>
            </w:r>
            <w:r w:rsidR="0017128F">
              <w:rPr>
                <w:rFonts w:ascii="Arial" w:hAnsi="Arial" w:cs="Arial"/>
                <w:b/>
                <w:color w:val="000000"/>
              </w:rPr>
              <w:t xml:space="preserve"> A</w:t>
            </w:r>
            <w:r w:rsidRPr="00EB7C28">
              <w:rPr>
                <w:rFonts w:ascii="Arial" w:hAnsi="Arial" w:cs="Arial"/>
                <w:b/>
                <w:color w:val="000000"/>
              </w:rPr>
              <w:t>nalítica</w:t>
            </w:r>
            <w:r w:rsidRPr="00EB7C28">
              <w:rPr>
                <w:rFonts w:ascii="Arial" w:hAnsi="Arial" w:cs="Arial"/>
                <w:color w:val="000000"/>
              </w:rPr>
              <w:t>.</w:t>
            </w:r>
            <w:r w:rsidR="0017128F">
              <w:rPr>
                <w:rFonts w:ascii="Arial" w:hAnsi="Arial" w:cs="Arial"/>
                <w:color w:val="000000"/>
              </w:rPr>
              <w:t xml:space="preserve"> </w:t>
            </w:r>
            <w:r w:rsidRPr="00EB7C28">
              <w:rPr>
                <w:rFonts w:ascii="Arial" w:hAnsi="Arial" w:cs="Arial"/>
                <w:color w:val="000000"/>
              </w:rPr>
              <w:t>SãoPaulo:MacGraw-Hill,1987.1v.</w:t>
            </w:r>
          </w:p>
          <w:p w14:paraId="7983014F" w14:textId="1EBDF690" w:rsidR="00A71842" w:rsidRDefault="00A71842" w:rsidP="00337FC0">
            <w:pPr>
              <w:spacing w:line="360" w:lineRule="auto"/>
              <w:jc w:val="both"/>
              <w:rPr>
                <w:rFonts w:ascii="Arial" w:eastAsia="Arial" w:hAnsi="Arial" w:cs="Arial"/>
              </w:rPr>
            </w:pPr>
            <w:r w:rsidRPr="00EB7C28">
              <w:rPr>
                <w:rFonts w:ascii="Arial" w:hAnsi="Arial" w:cs="Arial"/>
              </w:rPr>
              <w:t>THOMAS,</w:t>
            </w:r>
            <w:r w:rsidR="0017128F">
              <w:rPr>
                <w:rFonts w:ascii="Arial" w:hAnsi="Arial" w:cs="Arial"/>
              </w:rPr>
              <w:t xml:space="preserve"> </w:t>
            </w:r>
            <w:r w:rsidRPr="00EB7C28">
              <w:rPr>
                <w:rFonts w:ascii="Arial" w:hAnsi="Arial" w:cs="Arial"/>
              </w:rPr>
              <w:t>George.</w:t>
            </w:r>
            <w:r w:rsidRPr="00EB7C28">
              <w:rPr>
                <w:rFonts w:ascii="Arial" w:hAnsi="Arial" w:cs="Arial"/>
                <w:b/>
              </w:rPr>
              <w:t>Cálculo</w:t>
            </w:r>
            <w:r w:rsidR="0017128F">
              <w:rPr>
                <w:rFonts w:ascii="Arial" w:hAnsi="Arial" w:cs="Arial"/>
              </w:rPr>
              <w:t xml:space="preserve"> </w:t>
            </w:r>
            <w:r w:rsidRPr="0017128F">
              <w:rPr>
                <w:rFonts w:ascii="Arial" w:hAnsi="Arial" w:cs="Arial"/>
                <w:b/>
              </w:rPr>
              <w:t>Vol.</w:t>
            </w:r>
            <w:r w:rsidR="0017128F">
              <w:rPr>
                <w:rFonts w:ascii="Arial" w:hAnsi="Arial" w:cs="Arial"/>
                <w:b/>
              </w:rPr>
              <w:t xml:space="preserve"> </w:t>
            </w:r>
            <w:r w:rsidRPr="0017128F">
              <w:rPr>
                <w:rFonts w:ascii="Arial" w:hAnsi="Arial" w:cs="Arial"/>
                <w:b/>
              </w:rPr>
              <w:t>1</w:t>
            </w:r>
            <w:r w:rsidR="0017128F">
              <w:rPr>
                <w:rFonts w:ascii="Arial" w:hAnsi="Arial" w:cs="Arial"/>
                <w:b/>
              </w:rPr>
              <w:t xml:space="preserve"> </w:t>
            </w:r>
            <w:r w:rsidRPr="0017128F">
              <w:rPr>
                <w:rFonts w:ascii="Arial" w:hAnsi="Arial" w:cs="Arial"/>
                <w:b/>
              </w:rPr>
              <w:t>e</w:t>
            </w:r>
            <w:r w:rsidR="0017128F">
              <w:rPr>
                <w:rFonts w:ascii="Arial" w:hAnsi="Arial" w:cs="Arial"/>
                <w:b/>
              </w:rPr>
              <w:t xml:space="preserve"> </w:t>
            </w:r>
            <w:r w:rsidRPr="0017128F">
              <w:rPr>
                <w:rFonts w:ascii="Arial" w:hAnsi="Arial" w:cs="Arial"/>
                <w:b/>
              </w:rPr>
              <w:t>2</w:t>
            </w:r>
            <w:r w:rsidRPr="00EB7C28">
              <w:rPr>
                <w:rFonts w:ascii="Arial" w:hAnsi="Arial" w:cs="Arial"/>
              </w:rPr>
              <w:t>,</w:t>
            </w:r>
            <w:r w:rsidR="0017128F">
              <w:rPr>
                <w:rFonts w:ascii="Arial" w:hAnsi="Arial" w:cs="Arial"/>
              </w:rPr>
              <w:t xml:space="preserve"> 11</w:t>
            </w:r>
            <w:r w:rsidRPr="00EB7C28">
              <w:rPr>
                <w:rFonts w:ascii="Arial" w:hAnsi="Arial" w:cs="Arial"/>
              </w:rPr>
              <w:t>ª</w:t>
            </w:r>
            <w:r w:rsidR="0017128F">
              <w:rPr>
                <w:rFonts w:ascii="Arial" w:hAnsi="Arial" w:cs="Arial"/>
              </w:rPr>
              <w:t xml:space="preserve"> E</w:t>
            </w:r>
            <w:r w:rsidRPr="00EB7C28">
              <w:rPr>
                <w:rFonts w:ascii="Arial" w:hAnsi="Arial" w:cs="Arial"/>
              </w:rPr>
              <w:t>d.</w:t>
            </w:r>
            <w:r w:rsidR="0017128F">
              <w:rPr>
                <w:rFonts w:ascii="Arial" w:hAnsi="Arial" w:cs="Arial"/>
              </w:rPr>
              <w:t xml:space="preserve"> </w:t>
            </w:r>
            <w:r w:rsidRPr="00EB7C28">
              <w:rPr>
                <w:rFonts w:ascii="Arial" w:hAnsi="Arial" w:cs="Arial"/>
              </w:rPr>
              <w:t>São</w:t>
            </w:r>
            <w:r w:rsidR="0017128F">
              <w:rPr>
                <w:rFonts w:ascii="Arial" w:hAnsi="Arial" w:cs="Arial"/>
              </w:rPr>
              <w:t xml:space="preserve"> </w:t>
            </w:r>
            <w:r w:rsidRPr="00EB7C28">
              <w:rPr>
                <w:rFonts w:ascii="Arial" w:hAnsi="Arial" w:cs="Arial"/>
              </w:rPr>
              <w:t>Paulo</w:t>
            </w:r>
            <w:r w:rsidR="0017128F">
              <w:rPr>
                <w:rFonts w:ascii="Arial" w:hAnsi="Arial" w:cs="Arial"/>
              </w:rPr>
              <w:t>, Ed. Person</w:t>
            </w:r>
            <w:r w:rsidRPr="00EB7C28">
              <w:rPr>
                <w:rFonts w:ascii="Arial" w:hAnsi="Arial" w:cs="Arial"/>
              </w:rPr>
              <w:t>,</w:t>
            </w:r>
            <w:r w:rsidR="0017128F">
              <w:rPr>
                <w:rFonts w:ascii="Arial" w:hAnsi="Arial" w:cs="Arial"/>
              </w:rPr>
              <w:t xml:space="preserve"> </w:t>
            </w:r>
            <w:r w:rsidRPr="00EB7C28">
              <w:rPr>
                <w:rFonts w:ascii="Arial" w:hAnsi="Arial" w:cs="Arial"/>
              </w:rPr>
              <w:t>200</w:t>
            </w:r>
            <w:r w:rsidR="0017128F">
              <w:rPr>
                <w:rFonts w:ascii="Arial" w:hAnsi="Arial" w:cs="Arial"/>
              </w:rPr>
              <w:t>8</w:t>
            </w:r>
            <w:r w:rsidRPr="00EB7C28">
              <w:rPr>
                <w:rFonts w:ascii="Arial" w:hAnsi="Arial" w:cs="Arial"/>
              </w:rPr>
              <w:t>.</w:t>
            </w:r>
          </w:p>
          <w:p w14:paraId="31D62511" w14:textId="77777777" w:rsidR="00974959" w:rsidRPr="00EB7C28" w:rsidRDefault="00A71842" w:rsidP="00337FC0">
            <w:pPr>
              <w:spacing w:line="360" w:lineRule="auto"/>
              <w:jc w:val="both"/>
            </w:pPr>
            <w:r w:rsidRPr="00974959">
              <w:rPr>
                <w:rFonts w:ascii="Arial" w:hAnsi="Arial" w:cs="Arial"/>
              </w:rPr>
              <w:t xml:space="preserve">UNESCO. </w:t>
            </w:r>
            <w:r w:rsidRPr="00974959">
              <w:rPr>
                <w:rFonts w:ascii="Arial" w:hAnsi="Arial" w:cs="Arial"/>
                <w:b/>
              </w:rPr>
              <w:t>Educação para um futuro sustentável: uma visão transdisciplinar para ações compartilhadas.</w:t>
            </w:r>
            <w:r w:rsidRPr="00974959">
              <w:rPr>
                <w:rFonts w:ascii="Arial" w:hAnsi="Arial" w:cs="Arial"/>
              </w:rPr>
              <w:t xml:space="preserve"> Brasília: Ed. IBAMA, 1999.</w:t>
            </w:r>
          </w:p>
        </w:tc>
      </w:tr>
    </w:tbl>
    <w:p w14:paraId="0D3AD1C5" w14:textId="77777777" w:rsidR="0053785E" w:rsidRDefault="0053785E" w:rsidP="0053785E">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7A5C5C6D"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48E18DB" w14:textId="77777777" w:rsidR="00991AE8" w:rsidRDefault="00991AE8" w:rsidP="00F70B23">
            <w:pPr>
              <w:snapToGrid w:val="0"/>
              <w:spacing w:line="360" w:lineRule="auto"/>
              <w:jc w:val="both"/>
            </w:pPr>
            <w:r>
              <w:object w:dxaOrig="12691" w:dyaOrig="1650" w14:anchorId="34E708CF">
                <v:shape id="_x0000_i1038" type="#_x0000_t75" style="width:446.25pt;height:64.5pt" o:ole="" filled="t">
                  <v:fill color2="black"/>
                  <v:imagedata r:id="rId21" o:title=""/>
                </v:shape>
                <o:OLEObject Type="Embed" ProgID="PBrush" ShapeID="_x0000_i1038" DrawAspect="Content" ObjectID="_1548270787" r:id="rId35"/>
              </w:object>
            </w:r>
          </w:p>
        </w:tc>
      </w:tr>
      <w:tr w:rsidR="00991AE8" w14:paraId="6757AB8B"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452BDC1"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35466E34"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A71842">
              <w:rPr>
                <w:rFonts w:ascii="Arial" w:hAnsi="Arial" w:cs="Arial"/>
                <w:b/>
                <w:bCs/>
              </w:rPr>
              <w:t>Física</w:t>
            </w:r>
          </w:p>
          <w:p w14:paraId="69FE999A" w14:textId="77777777" w:rsidR="00991AE8" w:rsidRDefault="00991AE8" w:rsidP="00A71842">
            <w:pPr>
              <w:spacing w:line="360" w:lineRule="auto"/>
              <w:jc w:val="both"/>
            </w:pPr>
            <w:r>
              <w:rPr>
                <w:rFonts w:ascii="Arial" w:hAnsi="Arial" w:cs="Arial"/>
                <w:b/>
                <w:bCs/>
              </w:rPr>
              <w:t xml:space="preserve">Componente Curricular: </w:t>
            </w:r>
            <w:r w:rsidR="00A71842">
              <w:rPr>
                <w:rFonts w:ascii="Arial" w:hAnsi="Arial" w:cs="Arial"/>
                <w:b/>
                <w:bCs/>
              </w:rPr>
              <w:t>Mecânica dos Sólidos</w:t>
            </w:r>
          </w:p>
        </w:tc>
      </w:tr>
      <w:tr w:rsidR="00991AE8" w14:paraId="72E53FD4" w14:textId="77777777" w:rsidTr="00F70B23">
        <w:tc>
          <w:tcPr>
            <w:tcW w:w="2862" w:type="dxa"/>
            <w:tcBorders>
              <w:top w:val="single" w:sz="4" w:space="0" w:color="000000"/>
              <w:left w:val="single" w:sz="4" w:space="0" w:color="000000"/>
              <w:bottom w:val="single" w:sz="4" w:space="0" w:color="000000"/>
            </w:tcBorders>
            <w:shd w:val="clear" w:color="auto" w:fill="FFFFFF"/>
          </w:tcPr>
          <w:p w14:paraId="295CE457" w14:textId="77777777" w:rsidR="00991AE8" w:rsidRDefault="00991AE8" w:rsidP="00F70B23">
            <w:pPr>
              <w:spacing w:line="360" w:lineRule="auto"/>
              <w:jc w:val="both"/>
              <w:rPr>
                <w:rFonts w:ascii="Arial" w:hAnsi="Arial" w:cs="Arial"/>
                <w:b/>
                <w:bCs/>
              </w:rPr>
            </w:pPr>
            <w:r>
              <w:rPr>
                <w:rFonts w:ascii="Arial" w:hAnsi="Arial" w:cs="Arial"/>
                <w:b/>
                <w:bCs/>
              </w:rPr>
              <w:t>Semestre: 3º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BB0A635" w14:textId="77777777" w:rsidR="00991AE8" w:rsidRDefault="00991AE8" w:rsidP="00F70B23">
            <w:pPr>
              <w:spacing w:line="360" w:lineRule="auto"/>
              <w:jc w:val="both"/>
              <w:rPr>
                <w:rFonts w:ascii="Arial" w:hAnsi="Arial" w:cs="Arial"/>
              </w:rPr>
            </w:pPr>
            <w:r>
              <w:rPr>
                <w:rFonts w:ascii="Arial" w:hAnsi="Arial" w:cs="Arial"/>
                <w:b/>
                <w:bCs/>
              </w:rPr>
              <w:t>Código:</w:t>
            </w:r>
            <w:r w:rsidR="00A71842">
              <w:rPr>
                <w:rFonts w:ascii="Arial" w:hAnsi="Arial" w:cs="Arial"/>
                <w:b/>
                <w:bCs/>
              </w:rPr>
              <w:t>MSCF</w:t>
            </w:r>
            <w:r>
              <w:rPr>
                <w:rFonts w:ascii="Arial" w:hAnsi="Arial" w:cs="Arial"/>
                <w:b/>
                <w:bCs/>
              </w:rPr>
              <w:t>3</w:t>
            </w:r>
          </w:p>
        </w:tc>
      </w:tr>
      <w:tr w:rsidR="00DE7420" w:rsidRPr="009662EA" w14:paraId="5A8FCEF4" w14:textId="77777777" w:rsidTr="00E35A42">
        <w:tc>
          <w:tcPr>
            <w:tcW w:w="2862" w:type="dxa"/>
            <w:tcBorders>
              <w:top w:val="single" w:sz="4" w:space="0" w:color="000000"/>
              <w:left w:val="single" w:sz="4" w:space="0" w:color="000000"/>
              <w:bottom w:val="single" w:sz="4" w:space="0" w:color="000000"/>
            </w:tcBorders>
            <w:shd w:val="clear" w:color="auto" w:fill="FFFFFF"/>
          </w:tcPr>
          <w:p w14:paraId="5FCE9C87" w14:textId="77777777" w:rsidR="00DE7420" w:rsidRPr="00A80196" w:rsidRDefault="00DE7420" w:rsidP="00C23D48">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1457D245" w14:textId="77777777" w:rsidR="00DE7420" w:rsidRPr="00A80196" w:rsidRDefault="00DE7420" w:rsidP="00E35A42">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082A51C6" w14:textId="77777777" w:rsidR="00DE7420" w:rsidRPr="00A80196" w:rsidRDefault="00A71842" w:rsidP="00DE7420">
            <w:pPr>
              <w:spacing w:line="360" w:lineRule="auto"/>
              <w:jc w:val="both"/>
              <w:rPr>
                <w:rFonts w:ascii="Arial" w:hAnsi="Arial" w:cs="Arial"/>
                <w:bCs/>
                <w:i/>
                <w:color w:val="FF0000"/>
              </w:rPr>
            </w:pPr>
            <w:r>
              <w:rPr>
                <w:rFonts w:ascii="Arial" w:hAnsi="Arial" w:cs="Arial"/>
                <w:b/>
                <w:bCs/>
              </w:rPr>
              <w:t>Conhec. Específico: 63,3</w:t>
            </w:r>
            <w:r w:rsidR="00DE7420">
              <w:rPr>
                <w:rFonts w:ascii="Arial" w:hAnsi="Arial" w:cs="Arial"/>
                <w:b/>
                <w:bCs/>
              </w:rPr>
              <w:t>h</w:t>
            </w:r>
          </w:p>
        </w:tc>
      </w:tr>
      <w:tr w:rsidR="00DE7420" w:rsidRPr="009662EA" w14:paraId="4D54A226" w14:textId="77777777" w:rsidTr="00E35A42">
        <w:tc>
          <w:tcPr>
            <w:tcW w:w="2862" w:type="dxa"/>
            <w:tcBorders>
              <w:top w:val="single" w:sz="4" w:space="0" w:color="000000"/>
              <w:left w:val="single" w:sz="4" w:space="0" w:color="000000"/>
              <w:bottom w:val="single" w:sz="4" w:space="0" w:color="000000"/>
            </w:tcBorders>
            <w:shd w:val="clear" w:color="auto" w:fill="FFFFFF"/>
          </w:tcPr>
          <w:p w14:paraId="5A033F0E" w14:textId="77777777" w:rsidR="00DE7420" w:rsidRPr="00A80196" w:rsidRDefault="00DE7420" w:rsidP="00C23D48">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4996E2D0" w14:textId="77777777" w:rsidR="00DE7420" w:rsidRPr="00A80196" w:rsidRDefault="00DE7420" w:rsidP="00C23D48">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C882087" w14:textId="77777777" w:rsidR="00DE7420" w:rsidRDefault="00DE7420" w:rsidP="00DE7420">
            <w:pPr>
              <w:spacing w:line="360" w:lineRule="auto"/>
              <w:jc w:val="both"/>
              <w:rPr>
                <w:rFonts w:ascii="Arial" w:hAnsi="Arial" w:cs="Arial"/>
                <w:b/>
                <w:bCs/>
              </w:rPr>
            </w:pPr>
            <w:r>
              <w:rPr>
                <w:rFonts w:ascii="Arial" w:hAnsi="Arial" w:cs="Arial"/>
                <w:b/>
                <w:bCs/>
              </w:rPr>
              <w:t>Prát. Comp. Curricular</w:t>
            </w:r>
            <w:r w:rsidR="00E35A42">
              <w:rPr>
                <w:rFonts w:ascii="Arial" w:hAnsi="Arial" w:cs="Arial"/>
                <w:b/>
                <w:bCs/>
              </w:rPr>
              <w:t xml:space="preserve"> (PCC)</w:t>
            </w:r>
            <w:r w:rsidR="00A71842">
              <w:rPr>
                <w:rFonts w:ascii="Arial" w:hAnsi="Arial" w:cs="Arial"/>
                <w:b/>
                <w:bCs/>
              </w:rPr>
              <w:t>: 0</w:t>
            </w:r>
            <w:r>
              <w:rPr>
                <w:rFonts w:ascii="Arial" w:hAnsi="Arial" w:cs="Arial"/>
                <w:b/>
                <w:bCs/>
              </w:rPr>
              <w:t>h</w:t>
            </w:r>
          </w:p>
        </w:tc>
      </w:tr>
      <w:tr w:rsidR="00991AE8" w:rsidRPr="00A80196" w14:paraId="1B7096F6" w14:textId="77777777" w:rsidTr="00F70B23">
        <w:tc>
          <w:tcPr>
            <w:tcW w:w="2862" w:type="dxa"/>
            <w:vMerge w:val="restart"/>
            <w:tcBorders>
              <w:top w:val="single" w:sz="4" w:space="0" w:color="000000"/>
              <w:left w:val="single" w:sz="4" w:space="0" w:color="000000"/>
            </w:tcBorders>
            <w:shd w:val="clear" w:color="auto" w:fill="FFFFFF"/>
          </w:tcPr>
          <w:p w14:paraId="42DD741B"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44BC03A7" w14:textId="77777777" w:rsidR="00991AE8" w:rsidRPr="00A80196" w:rsidRDefault="004A3933" w:rsidP="00C23D48">
            <w:pPr>
              <w:snapToGrid w:val="0"/>
              <w:jc w:val="both"/>
              <w:rPr>
                <w:rFonts w:ascii="Arial" w:hAnsi="Arial" w:cs="Arial"/>
                <w:b/>
                <w:bCs/>
              </w:rPr>
            </w:pPr>
            <w:r>
              <w:rPr>
                <w:rFonts w:ascii="Arial" w:hAnsi="Arial" w:cs="Arial"/>
              </w:rPr>
              <w:t>T (</w:t>
            </w:r>
            <w:r w:rsidRPr="004A3933">
              <w:rPr>
                <w:rFonts w:ascii="Arial" w:hAnsi="Arial" w:cs="Arial"/>
                <w:b/>
              </w:rPr>
              <w:t>X</w:t>
            </w:r>
            <w:r>
              <w:rPr>
                <w:rFonts w:ascii="Arial" w:hAnsi="Arial" w:cs="Arial"/>
              </w:rPr>
              <w:t xml:space="preserve">)      P (   )    </w:t>
            </w:r>
            <w:r w:rsidR="00991AE8" w:rsidRPr="00A80196">
              <w:rPr>
                <w:rFonts w:ascii="Arial" w:hAnsi="Arial" w:cs="Arial"/>
              </w:rPr>
              <w:t>T/P</w:t>
            </w:r>
            <w:r>
              <w:rPr>
                <w:rFonts w:ascii="Arial" w:hAnsi="Arial" w:cs="Arial"/>
              </w:rPr>
              <w:t xml:space="preserve"> (   </w:t>
            </w:r>
            <w:r w:rsidR="00C23D48"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E50152" w14:textId="77777777"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E873A5">
              <w:rPr>
                <w:rFonts w:ascii="Arial" w:hAnsi="Arial" w:cs="Arial"/>
                <w:b/>
              </w:rPr>
              <w:t>X</w:t>
            </w:r>
            <w:r w:rsidRPr="00A80196">
              <w:rPr>
                <w:rFonts w:ascii="Arial" w:hAnsi="Arial" w:cs="Arial"/>
              </w:rPr>
              <w:t>) NÃO</w:t>
            </w:r>
          </w:p>
        </w:tc>
      </w:tr>
      <w:tr w:rsidR="00991AE8" w:rsidRPr="00A80196" w14:paraId="19AC4D10" w14:textId="77777777" w:rsidTr="00F70B23">
        <w:tc>
          <w:tcPr>
            <w:tcW w:w="2862" w:type="dxa"/>
            <w:vMerge/>
            <w:tcBorders>
              <w:left w:val="single" w:sz="4" w:space="0" w:color="000000"/>
              <w:bottom w:val="single" w:sz="4" w:space="0" w:color="000000"/>
            </w:tcBorders>
            <w:shd w:val="clear" w:color="auto" w:fill="FFFFFF"/>
          </w:tcPr>
          <w:p w14:paraId="495C0BB2"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B398B92" w14:textId="77777777"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p>
        </w:tc>
      </w:tr>
      <w:tr w:rsidR="00A55D3A" w14:paraId="7F14DF69"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2151D62" w14:textId="77777777" w:rsidR="00A55D3A" w:rsidRPr="001C342B" w:rsidRDefault="00A55D3A" w:rsidP="00A55D3A">
            <w:pPr>
              <w:pStyle w:val="Corpodetexto"/>
              <w:snapToGrid w:val="0"/>
              <w:spacing w:after="0" w:line="360" w:lineRule="auto"/>
              <w:jc w:val="both"/>
              <w:rPr>
                <w:rFonts w:ascii="Arial" w:hAnsi="Arial" w:cs="Arial"/>
                <w:lang w:eastAsia="pt-BR"/>
              </w:rPr>
            </w:pPr>
            <w:r>
              <w:rPr>
                <w:rFonts w:ascii="Arial" w:hAnsi="Arial" w:cs="Arial"/>
                <w:b/>
                <w:bCs/>
              </w:rPr>
              <w:t xml:space="preserve">2 – EMENTA: </w:t>
            </w:r>
            <w:r w:rsidRPr="00D82B0D">
              <w:rPr>
                <w:rFonts w:ascii="Arial" w:eastAsia="Arial" w:hAnsi="Arial" w:cs="Arial"/>
              </w:rPr>
              <w:t xml:space="preserve">A Mecânica </w:t>
            </w:r>
            <w:r>
              <w:rPr>
                <w:rFonts w:ascii="Arial" w:eastAsia="Arial" w:hAnsi="Arial" w:cs="Arial"/>
              </w:rPr>
              <w:t xml:space="preserve">dos Sólidos </w:t>
            </w:r>
            <w:r w:rsidRPr="00D82B0D">
              <w:rPr>
                <w:rFonts w:ascii="Arial" w:eastAsia="Arial" w:hAnsi="Arial" w:cs="Arial"/>
              </w:rPr>
              <w:t>é uma das áreas mais antigas aplicadas à Física e também é a que explica as predições de movimento. Dentro do escopo da Licenciatura, na Mecânica dos Sólidos, as aulas devem contemplar as subáreas de Dinâmica e Estática que explicam por modelos v</w:t>
            </w:r>
            <w:r>
              <w:rPr>
                <w:rFonts w:ascii="Arial" w:eastAsia="Arial" w:hAnsi="Arial" w:cs="Arial"/>
              </w:rPr>
              <w:t>etoriais as causas de movimento e equilíbrio</w:t>
            </w:r>
            <w:r w:rsidRPr="00D82B0D">
              <w:rPr>
                <w:rFonts w:ascii="Arial" w:eastAsia="Arial" w:hAnsi="Arial" w:cs="Arial"/>
              </w:rPr>
              <w:t xml:space="preserve"> dos corpos.</w:t>
            </w:r>
            <w:r>
              <w:rPr>
                <w:rFonts w:ascii="Arial" w:eastAsia="Arial" w:hAnsi="Arial" w:cs="Arial"/>
              </w:rPr>
              <w:t xml:space="preserve"> Além disso, a Mecânica dos Sólidos, é um componente imprescindível para as aplicações diretas à Engenharia assim como ao Meio Ambiente.</w:t>
            </w:r>
          </w:p>
        </w:tc>
      </w:tr>
      <w:tr w:rsidR="00991AE8" w14:paraId="0492FE06"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CBC2CB" w14:textId="77777777" w:rsidR="00991AE8" w:rsidRDefault="00991AE8" w:rsidP="00F70B23">
            <w:pPr>
              <w:spacing w:line="360" w:lineRule="auto"/>
              <w:jc w:val="both"/>
              <w:rPr>
                <w:rFonts w:ascii="Arial" w:hAnsi="Arial" w:cs="Arial"/>
                <w:bCs/>
              </w:rPr>
            </w:pPr>
            <w:r>
              <w:rPr>
                <w:rFonts w:ascii="Arial" w:hAnsi="Arial" w:cs="Arial"/>
                <w:b/>
                <w:bCs/>
              </w:rPr>
              <w:t>3 - OBJETIVOS:</w:t>
            </w:r>
          </w:p>
          <w:p w14:paraId="49FCDC0F" w14:textId="551D673B" w:rsidR="00991AE8" w:rsidRPr="001C342B" w:rsidRDefault="00A55D3A" w:rsidP="008F61FE">
            <w:pPr>
              <w:suppressAutoHyphens w:val="0"/>
              <w:autoSpaceDE w:val="0"/>
              <w:autoSpaceDN w:val="0"/>
              <w:adjustRightInd w:val="0"/>
              <w:spacing w:line="360" w:lineRule="auto"/>
              <w:jc w:val="both"/>
              <w:rPr>
                <w:rFonts w:ascii="Arial" w:hAnsi="Arial" w:cs="Arial"/>
                <w:lang w:eastAsia="pt-BR"/>
              </w:rPr>
            </w:pPr>
            <w:r w:rsidRPr="00D82B0D">
              <w:rPr>
                <w:rFonts w:ascii="Arial" w:eastAsia="Arial" w:hAnsi="Arial" w:cs="Arial"/>
              </w:rPr>
              <w:t>Apresentar ao licenciando os tópicos mais imediatos sobre as Leis de Newton, suas aplicações e formalismos na notação escalar e vetorial. Consolid</w:t>
            </w:r>
            <w:r w:rsidR="008F61FE">
              <w:rPr>
                <w:rFonts w:ascii="Arial" w:eastAsia="Arial" w:hAnsi="Arial" w:cs="Arial"/>
              </w:rPr>
              <w:t>ar</w:t>
            </w:r>
            <w:r w:rsidRPr="00D82B0D">
              <w:rPr>
                <w:rFonts w:ascii="Arial" w:eastAsia="Arial" w:hAnsi="Arial" w:cs="Arial"/>
              </w:rPr>
              <w:t xml:space="preserve"> os conceitos de Estática e Dinâmica aliados aos conceitos de Força, Momento de In</w:t>
            </w:r>
            <w:r>
              <w:rPr>
                <w:rFonts w:ascii="Arial" w:eastAsia="Arial" w:hAnsi="Arial" w:cs="Arial"/>
              </w:rPr>
              <w:t>ercia, Torque, e Momento Linear e Momento de Inercia.</w:t>
            </w:r>
          </w:p>
        </w:tc>
      </w:tr>
      <w:tr w:rsidR="00991AE8" w14:paraId="7292BDF4"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627E61A" w14:textId="77777777" w:rsidR="00991AE8" w:rsidRDefault="00991AE8" w:rsidP="00F70B23">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13B33696"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sidRPr="00C20F01">
              <w:rPr>
                <w:rFonts w:ascii="Arial" w:eastAsia="Arial" w:hAnsi="Arial" w:cs="Arial"/>
              </w:rPr>
              <w:t xml:space="preserve">Leis de Newton, Tipos de Forças, </w:t>
            </w:r>
          </w:p>
          <w:p w14:paraId="5D41C260"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sidRPr="00C20F01">
              <w:rPr>
                <w:rFonts w:ascii="Arial" w:eastAsia="Arial" w:hAnsi="Arial" w:cs="Arial"/>
              </w:rPr>
              <w:t xml:space="preserve">Análise de Sistemas Estáticos, </w:t>
            </w:r>
          </w:p>
          <w:p w14:paraId="3ECACB52"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sidRPr="00C20F01">
              <w:rPr>
                <w:rFonts w:ascii="Arial" w:eastAsia="Arial" w:hAnsi="Arial" w:cs="Arial"/>
              </w:rPr>
              <w:t xml:space="preserve">Análise de Sistemas Acelerados com e sem vínculos, </w:t>
            </w:r>
          </w:p>
          <w:p w14:paraId="04E6D897"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sidRPr="00C20F01">
              <w:rPr>
                <w:rFonts w:ascii="Arial" w:eastAsia="Arial" w:hAnsi="Arial" w:cs="Arial"/>
              </w:rPr>
              <w:t xml:space="preserve">Decomposição e Análise vetorial </w:t>
            </w:r>
            <w:r>
              <w:rPr>
                <w:rFonts w:ascii="Arial" w:eastAsia="Arial" w:hAnsi="Arial" w:cs="Arial"/>
              </w:rPr>
              <w:t xml:space="preserve">Estática </w:t>
            </w:r>
            <w:r w:rsidRPr="00C20F01">
              <w:rPr>
                <w:rFonts w:ascii="Arial" w:eastAsia="Arial" w:hAnsi="Arial" w:cs="Arial"/>
              </w:rPr>
              <w:t xml:space="preserve">em duas e três dimensões. </w:t>
            </w:r>
          </w:p>
          <w:p w14:paraId="270FDD7E"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sidRPr="00C20F01">
              <w:rPr>
                <w:rFonts w:ascii="Arial" w:eastAsia="Arial" w:hAnsi="Arial" w:cs="Arial"/>
              </w:rPr>
              <w:t xml:space="preserve">Conceito de Centroide de Corpos Rígidos, </w:t>
            </w:r>
          </w:p>
          <w:p w14:paraId="26B0ECF0"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sidRPr="00C20F01">
              <w:rPr>
                <w:rFonts w:ascii="Arial" w:eastAsia="Arial" w:hAnsi="Arial" w:cs="Arial"/>
              </w:rPr>
              <w:t>Torque</w:t>
            </w:r>
            <w:r>
              <w:rPr>
                <w:rFonts w:ascii="Arial" w:eastAsia="Arial" w:hAnsi="Arial" w:cs="Arial"/>
              </w:rPr>
              <w:t xml:space="preserve"> e Equilíbrio</w:t>
            </w:r>
            <w:r w:rsidRPr="00C20F01">
              <w:rPr>
                <w:rFonts w:ascii="Arial" w:eastAsia="Arial" w:hAnsi="Arial" w:cs="Arial"/>
              </w:rPr>
              <w:t xml:space="preserve">, </w:t>
            </w:r>
          </w:p>
          <w:p w14:paraId="6C7E7592"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sidRPr="00C20F01">
              <w:rPr>
                <w:rFonts w:ascii="Arial" w:eastAsia="Arial" w:hAnsi="Arial" w:cs="Arial"/>
              </w:rPr>
              <w:t xml:space="preserve">Momento de Inercia, </w:t>
            </w:r>
          </w:p>
          <w:p w14:paraId="4A715FB2"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sidRPr="00C20F01">
              <w:rPr>
                <w:rFonts w:ascii="Arial" w:eastAsia="Arial" w:hAnsi="Arial" w:cs="Arial"/>
              </w:rPr>
              <w:t xml:space="preserve">Pêndulos cônicos, simples e físico. </w:t>
            </w:r>
          </w:p>
          <w:p w14:paraId="7A70FAAA"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sidRPr="00C20F01">
              <w:rPr>
                <w:rFonts w:ascii="Arial" w:eastAsia="Arial" w:hAnsi="Arial" w:cs="Arial"/>
              </w:rPr>
              <w:t>Tópicos de aplicações (Momento Linear e sua conservação e Colisões).</w:t>
            </w:r>
          </w:p>
          <w:p w14:paraId="5B4D4524"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Pr>
                <w:rFonts w:ascii="Arial" w:eastAsia="Arial" w:hAnsi="Arial" w:cs="Arial"/>
              </w:rPr>
              <w:t>Forças distribuídas e representadas por funções de carregamento</w:t>
            </w:r>
          </w:p>
          <w:p w14:paraId="3E6259CF" w14:textId="77777777" w:rsidR="00A55D3A" w:rsidRPr="00C20F01" w:rsidRDefault="00A55D3A" w:rsidP="006635BE">
            <w:pPr>
              <w:pStyle w:val="PargrafodaLista"/>
              <w:numPr>
                <w:ilvl w:val="0"/>
                <w:numId w:val="51"/>
              </w:numPr>
              <w:suppressAutoHyphens w:val="0"/>
              <w:autoSpaceDE w:val="0"/>
              <w:snapToGrid w:val="0"/>
              <w:spacing w:line="360" w:lineRule="auto"/>
              <w:jc w:val="both"/>
              <w:rPr>
                <w:rFonts w:ascii="Arial" w:hAnsi="Arial" w:cs="Arial"/>
                <w:b/>
                <w:bCs/>
              </w:rPr>
            </w:pPr>
            <w:r>
              <w:rPr>
                <w:rFonts w:ascii="Arial" w:eastAsia="Arial" w:hAnsi="Arial" w:cs="Arial"/>
              </w:rPr>
              <w:t>Tensões de corte, cisalhamento, e esmagamento nos sólidos.</w:t>
            </w:r>
          </w:p>
          <w:p w14:paraId="5E1C2AF8" w14:textId="7D43F750" w:rsidR="00A55D3A" w:rsidRPr="00C20F01" w:rsidRDefault="0058371B" w:rsidP="006635BE">
            <w:pPr>
              <w:pStyle w:val="PargrafodaLista"/>
              <w:numPr>
                <w:ilvl w:val="0"/>
                <w:numId w:val="51"/>
              </w:numPr>
              <w:suppressAutoHyphens w:val="0"/>
              <w:autoSpaceDE w:val="0"/>
              <w:snapToGrid w:val="0"/>
              <w:spacing w:line="360" w:lineRule="auto"/>
              <w:jc w:val="both"/>
              <w:rPr>
                <w:rFonts w:ascii="Arial" w:hAnsi="Arial" w:cs="Arial"/>
                <w:b/>
                <w:bCs/>
              </w:rPr>
            </w:pPr>
            <w:r>
              <w:rPr>
                <w:rFonts w:ascii="Arial" w:eastAsia="Arial" w:hAnsi="Arial" w:cs="Arial"/>
              </w:rPr>
              <w:t xml:space="preserve">Aplicações complementares </w:t>
            </w:r>
            <w:r w:rsidR="00337FC0">
              <w:rPr>
                <w:rFonts w:ascii="Arial" w:eastAsia="Arial" w:hAnsi="Arial" w:cs="Arial"/>
              </w:rPr>
              <w:t xml:space="preserve">no meio ambiente </w:t>
            </w:r>
            <w:r w:rsidR="00A55D3A">
              <w:rPr>
                <w:rFonts w:ascii="Arial" w:eastAsia="Arial" w:hAnsi="Arial" w:cs="Arial"/>
              </w:rPr>
              <w:t xml:space="preserve">e engenharia. </w:t>
            </w:r>
          </w:p>
          <w:p w14:paraId="79A964F3" w14:textId="77777777" w:rsidR="00A71842" w:rsidRPr="00A71842" w:rsidRDefault="00A71842" w:rsidP="00A71842">
            <w:pPr>
              <w:suppressAutoHyphens w:val="0"/>
              <w:autoSpaceDE w:val="0"/>
              <w:spacing w:line="360" w:lineRule="auto"/>
              <w:jc w:val="both"/>
              <w:rPr>
                <w:rFonts w:ascii="Arial" w:hAnsi="Arial" w:cs="Arial"/>
              </w:rPr>
            </w:pPr>
          </w:p>
        </w:tc>
      </w:tr>
      <w:tr w:rsidR="00991AE8" w14:paraId="785324FA"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28E2744" w14:textId="77777777" w:rsidR="00991AE8" w:rsidRDefault="00991AE8" w:rsidP="00F70B23">
            <w:pPr>
              <w:spacing w:line="360" w:lineRule="auto"/>
              <w:jc w:val="both"/>
              <w:rPr>
                <w:rFonts w:ascii="Arial" w:eastAsia="Arial" w:hAnsi="Arial" w:cs="Arial"/>
                <w:lang w:val="pt-PT"/>
              </w:rPr>
            </w:pPr>
            <w:r>
              <w:rPr>
                <w:rFonts w:ascii="Arial" w:hAnsi="Arial" w:cs="Arial"/>
                <w:b/>
                <w:bCs/>
              </w:rPr>
              <w:t>5 - BIBLIOGRAFIA BÁSICA:</w:t>
            </w:r>
          </w:p>
          <w:p w14:paraId="2285054A" w14:textId="77777777" w:rsidR="00A55D3A" w:rsidRPr="007E63B3" w:rsidRDefault="00A55D3A" w:rsidP="00337FC0">
            <w:pPr>
              <w:spacing w:line="360" w:lineRule="auto"/>
              <w:jc w:val="both"/>
              <w:rPr>
                <w:rFonts w:ascii="Arial" w:eastAsia="Arial" w:hAnsi="Arial" w:cs="Arial"/>
              </w:rPr>
            </w:pPr>
            <w:r w:rsidRPr="007E63B3">
              <w:rPr>
                <w:rFonts w:ascii="Arial" w:eastAsia="Arial" w:hAnsi="Arial" w:cs="Arial"/>
              </w:rPr>
              <w:t>BEER</w:t>
            </w:r>
            <w:r>
              <w:rPr>
                <w:rFonts w:ascii="Arial" w:eastAsia="Arial" w:hAnsi="Arial" w:cs="Arial"/>
              </w:rPr>
              <w:t>,</w:t>
            </w:r>
            <w:r w:rsidRPr="007E63B3">
              <w:rPr>
                <w:rFonts w:ascii="Arial" w:eastAsia="Arial" w:hAnsi="Arial" w:cs="Arial"/>
              </w:rPr>
              <w:t xml:space="preserve"> F. P. &amp; JOHNSTON, E. R. Jr., </w:t>
            </w:r>
            <w:r w:rsidRPr="007E63B3">
              <w:rPr>
                <w:rFonts w:ascii="Arial" w:eastAsia="Arial" w:hAnsi="Arial" w:cs="Arial"/>
                <w:b/>
              </w:rPr>
              <w:t>Mecânica Vetorial para Engenheiros</w:t>
            </w:r>
            <w:r w:rsidRPr="007E63B3">
              <w:rPr>
                <w:rFonts w:ascii="Arial" w:eastAsia="Arial" w:hAnsi="Arial" w:cs="Arial"/>
              </w:rPr>
              <w:t xml:space="preserve"> - Estática, 5ª Edição, Makron Books, 1994.</w:t>
            </w:r>
          </w:p>
          <w:p w14:paraId="6428BA74" w14:textId="77777777" w:rsidR="00A55D3A" w:rsidRPr="007E63B3" w:rsidRDefault="00A55D3A" w:rsidP="00337FC0">
            <w:pPr>
              <w:spacing w:line="360" w:lineRule="auto"/>
              <w:jc w:val="both"/>
              <w:rPr>
                <w:rFonts w:ascii="Arial" w:eastAsia="Arial" w:hAnsi="Arial" w:cs="Arial"/>
              </w:rPr>
            </w:pPr>
            <w:r w:rsidRPr="007E63B3">
              <w:rPr>
                <w:rFonts w:ascii="Arial" w:eastAsia="Arial" w:hAnsi="Arial" w:cs="Arial"/>
              </w:rPr>
              <w:t xml:space="preserve">HIBBELER, R. C. Estática – </w:t>
            </w:r>
            <w:r w:rsidRPr="007E63B3">
              <w:rPr>
                <w:rFonts w:ascii="Arial" w:eastAsia="Arial" w:hAnsi="Arial" w:cs="Arial"/>
                <w:b/>
              </w:rPr>
              <w:t>Mecânica para Engenharia,</w:t>
            </w:r>
            <w:r w:rsidRPr="007E63B3">
              <w:rPr>
                <w:rFonts w:ascii="Arial" w:eastAsia="Arial" w:hAnsi="Arial" w:cs="Arial"/>
              </w:rPr>
              <w:t xml:space="preserve"> Pearson Brasil, 2004.</w:t>
            </w:r>
          </w:p>
          <w:p w14:paraId="0985EB6E" w14:textId="77777777" w:rsidR="00A55D3A" w:rsidRDefault="00A55D3A" w:rsidP="00337FC0">
            <w:pPr>
              <w:spacing w:line="360" w:lineRule="auto"/>
              <w:jc w:val="both"/>
              <w:rPr>
                <w:rFonts w:ascii="Arial" w:eastAsia="Arial" w:hAnsi="Arial" w:cs="Arial"/>
              </w:rPr>
            </w:pPr>
            <w:r w:rsidRPr="007E63B3">
              <w:rPr>
                <w:rFonts w:ascii="Arial" w:eastAsia="Arial" w:hAnsi="Arial" w:cs="Arial"/>
              </w:rPr>
              <w:t>MERIAN</w:t>
            </w:r>
            <w:r>
              <w:rPr>
                <w:rFonts w:ascii="Arial" w:eastAsia="Arial" w:hAnsi="Arial" w:cs="Arial"/>
              </w:rPr>
              <w:t xml:space="preserve">, </w:t>
            </w:r>
            <w:r w:rsidRPr="007E63B3">
              <w:rPr>
                <w:rFonts w:ascii="Arial" w:eastAsia="Arial" w:hAnsi="Arial" w:cs="Arial"/>
              </w:rPr>
              <w:t>J. L. &amp; KRAIGE</w:t>
            </w:r>
            <w:r>
              <w:rPr>
                <w:rFonts w:ascii="Arial" w:eastAsia="Arial" w:hAnsi="Arial" w:cs="Arial"/>
              </w:rPr>
              <w:t>,</w:t>
            </w:r>
            <w:r w:rsidRPr="007E63B3">
              <w:rPr>
                <w:rFonts w:ascii="Arial" w:eastAsia="Arial" w:hAnsi="Arial" w:cs="Arial"/>
              </w:rPr>
              <w:t xml:space="preserve"> L. G., </w:t>
            </w:r>
            <w:r w:rsidRPr="007E63B3">
              <w:rPr>
                <w:rFonts w:ascii="Arial" w:eastAsia="Arial" w:hAnsi="Arial" w:cs="Arial"/>
                <w:b/>
                <w:iCs/>
              </w:rPr>
              <w:t>Mecânica - Estática</w:t>
            </w:r>
            <w:r w:rsidRPr="007E63B3">
              <w:rPr>
                <w:rFonts w:ascii="Arial" w:eastAsia="Arial" w:hAnsi="Arial" w:cs="Arial"/>
              </w:rPr>
              <w:t>, Makron Books, 5ª edição. 2004.</w:t>
            </w:r>
          </w:p>
          <w:p w14:paraId="71A59507" w14:textId="77777777" w:rsidR="00991AE8" w:rsidRDefault="00A55D3A" w:rsidP="00337FC0">
            <w:pPr>
              <w:snapToGrid w:val="0"/>
              <w:spacing w:line="360" w:lineRule="auto"/>
              <w:ind w:left="180" w:hanging="180"/>
              <w:jc w:val="both"/>
            </w:pPr>
            <w:r w:rsidRPr="00E520EF">
              <w:rPr>
                <w:rFonts w:ascii="Arial" w:eastAsia="Arial" w:hAnsi="Arial" w:cs="Arial"/>
              </w:rPr>
              <w:t xml:space="preserve">LANDULFO,  E. </w:t>
            </w:r>
            <w:r w:rsidRPr="000A2306">
              <w:rPr>
                <w:rFonts w:ascii="Arial" w:eastAsia="Arial" w:hAnsi="Arial" w:cs="Arial"/>
                <w:b/>
              </w:rPr>
              <w:t>Meio Ambiente e Fisica</w:t>
            </w:r>
            <w:r w:rsidRPr="00E520EF">
              <w:rPr>
                <w:rFonts w:ascii="Arial" w:eastAsia="Arial" w:hAnsi="Arial" w:cs="Arial"/>
              </w:rPr>
              <w:t>, Vol  4, Ed. SENAC</w:t>
            </w:r>
            <w:r w:rsidR="002014E5">
              <w:rPr>
                <w:rFonts w:ascii="Arial" w:eastAsia="Arial" w:hAnsi="Arial" w:cs="Arial"/>
              </w:rPr>
              <w:t>, 2003</w:t>
            </w:r>
            <w:r w:rsidRPr="00E520EF">
              <w:rPr>
                <w:rFonts w:ascii="Arial" w:eastAsia="Arial" w:hAnsi="Arial" w:cs="Arial"/>
              </w:rPr>
              <w:t>.</w:t>
            </w:r>
          </w:p>
        </w:tc>
      </w:tr>
      <w:tr w:rsidR="00991AE8" w14:paraId="4019C533"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8BE7957" w14:textId="77777777" w:rsidR="00991AE8" w:rsidRDefault="00991AE8" w:rsidP="00F70B23">
            <w:pPr>
              <w:spacing w:line="360" w:lineRule="auto"/>
              <w:jc w:val="both"/>
              <w:rPr>
                <w:rFonts w:ascii="Arial" w:hAnsi="Arial" w:cs="Arial"/>
                <w:i/>
                <w:lang w:val="es-ES"/>
              </w:rPr>
            </w:pPr>
            <w:r>
              <w:rPr>
                <w:rFonts w:ascii="Arial" w:hAnsi="Arial" w:cs="Arial"/>
                <w:b/>
                <w:bCs/>
              </w:rPr>
              <w:t>6 - BIBLIOGRAFIA COMPLEMENTAR:</w:t>
            </w:r>
          </w:p>
          <w:p w14:paraId="2E41D573" w14:textId="3373AF20" w:rsidR="00A55D3A" w:rsidRPr="00C20F01" w:rsidRDefault="00A55D3A" w:rsidP="00337FC0">
            <w:pPr>
              <w:pStyle w:val="Corpodetexto"/>
              <w:snapToGrid w:val="0"/>
              <w:spacing w:after="0" w:line="360" w:lineRule="auto"/>
              <w:jc w:val="both"/>
              <w:rPr>
                <w:rFonts w:ascii="Arial" w:hAnsi="Arial" w:cs="Arial"/>
              </w:rPr>
            </w:pPr>
            <w:r w:rsidRPr="00C20F01">
              <w:rPr>
                <w:rFonts w:ascii="Arial" w:hAnsi="Arial" w:cs="Arial"/>
              </w:rPr>
              <w:t xml:space="preserve">KELLER, F. J. </w:t>
            </w:r>
            <w:r w:rsidRPr="00C20F01">
              <w:rPr>
                <w:rFonts w:ascii="Arial" w:hAnsi="Arial" w:cs="Arial"/>
                <w:b/>
                <w:bCs/>
              </w:rPr>
              <w:t>Física, volume 1</w:t>
            </w:r>
            <w:r w:rsidRPr="00C20F01">
              <w:rPr>
                <w:rFonts w:ascii="Arial" w:hAnsi="Arial" w:cs="Arial"/>
              </w:rPr>
              <w:t>. São Paulo: Makron Books, 1997.</w:t>
            </w:r>
          </w:p>
          <w:p w14:paraId="2EA66443" w14:textId="77777777" w:rsidR="00A55D3A" w:rsidRPr="00C20F01" w:rsidRDefault="00A55D3A" w:rsidP="00337FC0">
            <w:pPr>
              <w:pStyle w:val="Corpodetexto"/>
              <w:snapToGrid w:val="0"/>
              <w:spacing w:after="0" w:line="360" w:lineRule="auto"/>
              <w:jc w:val="both"/>
              <w:rPr>
                <w:rFonts w:ascii="Arial" w:hAnsi="Arial" w:cs="Arial"/>
              </w:rPr>
            </w:pPr>
            <w:r w:rsidRPr="00C20F01">
              <w:rPr>
                <w:rFonts w:ascii="Arial" w:hAnsi="Arial" w:cs="Arial"/>
              </w:rPr>
              <w:t xml:space="preserve">NUNSSEZVEIGH, M., </w:t>
            </w:r>
            <w:r w:rsidRPr="007E63B3">
              <w:rPr>
                <w:rFonts w:ascii="Arial" w:hAnsi="Arial" w:cs="Arial"/>
                <w:b/>
                <w:bCs/>
                <w:iCs/>
              </w:rPr>
              <w:t>Curso de Física Básica</w:t>
            </w:r>
            <w:r w:rsidRPr="007E63B3">
              <w:rPr>
                <w:rFonts w:ascii="Arial" w:hAnsi="Arial" w:cs="Arial"/>
                <w:b/>
                <w:bCs/>
              </w:rPr>
              <w:t>,</w:t>
            </w:r>
            <w:r>
              <w:rPr>
                <w:rFonts w:ascii="Arial" w:hAnsi="Arial" w:cs="Arial"/>
                <w:b/>
                <w:bCs/>
              </w:rPr>
              <w:t xml:space="preserve"> vol. 1</w:t>
            </w:r>
            <w:r w:rsidRPr="00C20F01">
              <w:rPr>
                <w:rFonts w:ascii="Arial" w:hAnsi="Arial" w:cs="Arial"/>
              </w:rPr>
              <w:t>, São Paulo, Editora Edgard Blücher, 2004.</w:t>
            </w:r>
          </w:p>
          <w:p w14:paraId="40611CC1" w14:textId="77777777" w:rsidR="00A55D3A" w:rsidRDefault="00A55D3A" w:rsidP="00337FC0">
            <w:pPr>
              <w:snapToGrid w:val="0"/>
              <w:spacing w:line="360" w:lineRule="auto"/>
              <w:jc w:val="both"/>
              <w:rPr>
                <w:rFonts w:ascii="Arial" w:hAnsi="Arial" w:cs="Arial"/>
              </w:rPr>
            </w:pPr>
            <w:r w:rsidRPr="00C20F01">
              <w:rPr>
                <w:rFonts w:ascii="Arial" w:hAnsi="Arial" w:cs="Arial"/>
              </w:rPr>
              <w:t xml:space="preserve">HALLIDAY, RESNICK, </w:t>
            </w:r>
            <w:r w:rsidRPr="00C20F01">
              <w:rPr>
                <w:rFonts w:ascii="Arial" w:hAnsi="Arial" w:cs="Arial"/>
                <w:b/>
                <w:bCs/>
              </w:rPr>
              <w:t>Física 1</w:t>
            </w:r>
            <w:r w:rsidRPr="00C20F01">
              <w:rPr>
                <w:rFonts w:ascii="Arial" w:hAnsi="Arial" w:cs="Arial"/>
              </w:rPr>
              <w:t xml:space="preserve">, Rio de Janeiro, RTC, 1997.   </w:t>
            </w:r>
          </w:p>
          <w:p w14:paraId="6898FDB7" w14:textId="77777777" w:rsidR="00A55D3A" w:rsidRDefault="00A55D3A" w:rsidP="00337FC0">
            <w:pPr>
              <w:snapToGrid w:val="0"/>
              <w:spacing w:line="360" w:lineRule="auto"/>
              <w:jc w:val="both"/>
              <w:rPr>
                <w:rFonts w:ascii="Arial" w:hAnsi="Arial" w:cs="Arial"/>
                <w:lang w:val="en-US"/>
              </w:rPr>
            </w:pPr>
            <w:r w:rsidRPr="007E63B3">
              <w:rPr>
                <w:rFonts w:ascii="Arial" w:hAnsi="Arial" w:cs="Arial"/>
                <w:lang w:val="en-US"/>
              </w:rPr>
              <w:t xml:space="preserve">BORESI, P. &amp; SCHMIDT, R. J. </w:t>
            </w:r>
            <w:r w:rsidRPr="007E63B3">
              <w:rPr>
                <w:rFonts w:ascii="Arial" w:hAnsi="Arial" w:cs="Arial"/>
                <w:b/>
                <w:lang w:val="en-US"/>
              </w:rPr>
              <w:t>Estática,</w:t>
            </w:r>
            <w:r w:rsidRPr="007E63B3">
              <w:rPr>
                <w:rFonts w:ascii="Arial" w:hAnsi="Arial" w:cs="Arial"/>
                <w:lang w:val="en-US"/>
              </w:rPr>
              <w:t xml:space="preserve"> Pioneira Thomson Learning, 2003.</w:t>
            </w:r>
          </w:p>
          <w:p w14:paraId="504A3B02" w14:textId="77777777" w:rsidR="00A55D3A" w:rsidRPr="007E63B3" w:rsidRDefault="00A55D3A" w:rsidP="00337FC0">
            <w:pPr>
              <w:snapToGrid w:val="0"/>
              <w:spacing w:line="360" w:lineRule="auto"/>
              <w:jc w:val="both"/>
              <w:rPr>
                <w:rFonts w:ascii="Arial" w:hAnsi="Arial" w:cs="Arial"/>
              </w:rPr>
            </w:pPr>
            <w:r w:rsidRPr="007E63B3">
              <w:rPr>
                <w:rFonts w:ascii="Arial" w:hAnsi="Arial" w:cs="Arial"/>
              </w:rPr>
              <w:t xml:space="preserve">KOMATSU, J.S., </w:t>
            </w:r>
            <w:r w:rsidRPr="007E63B3">
              <w:rPr>
                <w:rFonts w:ascii="Arial" w:hAnsi="Arial" w:cs="Arial"/>
                <w:b/>
                <w:bCs/>
              </w:rPr>
              <w:t>Mecânica dos Sólidos Elementar,</w:t>
            </w:r>
            <w:r w:rsidRPr="007E63B3">
              <w:rPr>
                <w:rFonts w:ascii="Arial" w:hAnsi="Arial" w:cs="Arial"/>
              </w:rPr>
              <w:t xml:space="preserve"> Ed. EDUFSCAR, 2006.</w:t>
            </w:r>
          </w:p>
          <w:p w14:paraId="4AC69A49" w14:textId="77777777" w:rsidR="00974959" w:rsidRPr="001C342B" w:rsidRDefault="00974959" w:rsidP="00F70B23">
            <w:pPr>
              <w:suppressAutoHyphens w:val="0"/>
              <w:autoSpaceDE w:val="0"/>
              <w:autoSpaceDN w:val="0"/>
              <w:adjustRightInd w:val="0"/>
              <w:spacing w:line="360" w:lineRule="auto"/>
              <w:rPr>
                <w:rFonts w:ascii="Arial" w:hAnsi="Arial" w:cs="Arial"/>
                <w:lang w:eastAsia="pt-BR"/>
              </w:rPr>
            </w:pPr>
          </w:p>
        </w:tc>
      </w:tr>
    </w:tbl>
    <w:p w14:paraId="37AF17D6"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816"/>
        <w:gridCol w:w="4536"/>
      </w:tblGrid>
      <w:tr w:rsidR="00991AE8" w14:paraId="46D6C153"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3322C35" w14:textId="77777777" w:rsidR="00991AE8" w:rsidRDefault="00991AE8" w:rsidP="00F70B23">
            <w:pPr>
              <w:snapToGrid w:val="0"/>
              <w:spacing w:line="360" w:lineRule="auto"/>
              <w:jc w:val="both"/>
            </w:pPr>
            <w:r>
              <w:object w:dxaOrig="12691" w:dyaOrig="1650" w14:anchorId="1E49B31C">
                <v:shape id="_x0000_i1039" type="#_x0000_t75" style="width:446.25pt;height:64.5pt" o:ole="" filled="t">
                  <v:fill color2="black"/>
                  <v:imagedata r:id="rId21" o:title=""/>
                </v:shape>
                <o:OLEObject Type="Embed" ProgID="PBrush" ShapeID="_x0000_i1039" DrawAspect="Content" ObjectID="_1548270788" r:id="rId36"/>
              </w:object>
            </w:r>
          </w:p>
        </w:tc>
      </w:tr>
      <w:tr w:rsidR="00991AE8" w14:paraId="1066B9E2"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7C35F59" w14:textId="77777777" w:rsidR="00991AE8" w:rsidRPr="00337FC0" w:rsidRDefault="00991AE8" w:rsidP="00F70B23">
            <w:pPr>
              <w:spacing w:line="360" w:lineRule="auto"/>
              <w:jc w:val="both"/>
              <w:rPr>
                <w:rFonts w:ascii="Arial" w:hAnsi="Arial" w:cs="Arial"/>
                <w:b/>
                <w:bCs/>
              </w:rPr>
            </w:pPr>
            <w:r w:rsidRPr="00337FC0">
              <w:rPr>
                <w:rFonts w:ascii="Arial" w:hAnsi="Arial" w:cs="Arial"/>
                <w:b/>
                <w:bCs/>
              </w:rPr>
              <w:t>1- IDENTIFICAÇÃO</w:t>
            </w:r>
          </w:p>
          <w:p w14:paraId="5D2DBD23" w14:textId="77777777" w:rsidR="00991AE8" w:rsidRPr="00337FC0" w:rsidRDefault="00991AE8" w:rsidP="00F70B23">
            <w:pPr>
              <w:spacing w:line="360" w:lineRule="auto"/>
              <w:jc w:val="both"/>
              <w:rPr>
                <w:rFonts w:ascii="Arial" w:hAnsi="Arial" w:cs="Arial"/>
                <w:b/>
                <w:bCs/>
              </w:rPr>
            </w:pPr>
            <w:r w:rsidRPr="00337FC0">
              <w:rPr>
                <w:rFonts w:ascii="Arial" w:hAnsi="Arial" w:cs="Arial"/>
                <w:b/>
                <w:bCs/>
              </w:rPr>
              <w:t xml:space="preserve">CURSO: Licenciatura em </w:t>
            </w:r>
            <w:r w:rsidR="00933DEE" w:rsidRPr="00337FC0">
              <w:rPr>
                <w:rFonts w:ascii="Arial" w:hAnsi="Arial" w:cs="Arial"/>
                <w:b/>
                <w:bCs/>
              </w:rPr>
              <w:t>Física</w:t>
            </w:r>
          </w:p>
          <w:p w14:paraId="3EBDBF75" w14:textId="77777777" w:rsidR="00991AE8" w:rsidRDefault="00991AE8" w:rsidP="00933DEE">
            <w:pPr>
              <w:spacing w:line="360" w:lineRule="auto"/>
              <w:jc w:val="both"/>
            </w:pPr>
            <w:r w:rsidRPr="00337FC0">
              <w:rPr>
                <w:rFonts w:ascii="Arial" w:hAnsi="Arial" w:cs="Arial"/>
                <w:b/>
                <w:bCs/>
              </w:rPr>
              <w:t xml:space="preserve">Componente Curricular: </w:t>
            </w:r>
            <w:r w:rsidR="00E83292" w:rsidRPr="00337FC0">
              <w:rPr>
                <w:rFonts w:ascii="Arial" w:hAnsi="Arial" w:cs="Arial"/>
                <w:b/>
                <w:bCs/>
              </w:rPr>
              <w:t>Fundamentos dos Fenômenos Ondulatórios nas Ciências Naturais e Matemática</w:t>
            </w:r>
          </w:p>
        </w:tc>
      </w:tr>
      <w:tr w:rsidR="00991AE8" w14:paraId="4147E74C" w14:textId="77777777" w:rsidTr="00F70B23">
        <w:tc>
          <w:tcPr>
            <w:tcW w:w="2862" w:type="dxa"/>
            <w:tcBorders>
              <w:top w:val="single" w:sz="4" w:space="0" w:color="000000"/>
              <w:left w:val="single" w:sz="4" w:space="0" w:color="000000"/>
              <w:bottom w:val="single" w:sz="4" w:space="0" w:color="000000"/>
            </w:tcBorders>
            <w:shd w:val="clear" w:color="auto" w:fill="FFFFFF"/>
          </w:tcPr>
          <w:p w14:paraId="4FF5C66D" w14:textId="77777777" w:rsidR="00991AE8" w:rsidRDefault="00991AE8" w:rsidP="00F70B23">
            <w:pPr>
              <w:spacing w:line="360" w:lineRule="auto"/>
              <w:jc w:val="both"/>
              <w:rPr>
                <w:rFonts w:ascii="Arial" w:hAnsi="Arial" w:cs="Arial"/>
                <w:b/>
                <w:bCs/>
              </w:rPr>
            </w:pPr>
            <w:r>
              <w:rPr>
                <w:rFonts w:ascii="Arial" w:hAnsi="Arial" w:cs="Arial"/>
                <w:b/>
                <w:bCs/>
              </w:rPr>
              <w:t>Semestre: 3º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2CA2DB3" w14:textId="1269DCE2" w:rsidR="00991AE8" w:rsidRDefault="00991AE8" w:rsidP="00CC5B76">
            <w:pPr>
              <w:spacing w:line="360" w:lineRule="auto"/>
              <w:jc w:val="both"/>
              <w:rPr>
                <w:rFonts w:ascii="Arial" w:hAnsi="Arial" w:cs="Arial"/>
              </w:rPr>
            </w:pPr>
            <w:r>
              <w:rPr>
                <w:rFonts w:ascii="Arial" w:hAnsi="Arial" w:cs="Arial"/>
                <w:b/>
                <w:bCs/>
              </w:rPr>
              <w:t>Código:</w:t>
            </w:r>
            <w:r w:rsidR="00337FC0">
              <w:rPr>
                <w:rFonts w:ascii="Arial" w:hAnsi="Arial" w:cs="Arial"/>
                <w:b/>
                <w:bCs/>
              </w:rPr>
              <w:t xml:space="preserve"> </w:t>
            </w:r>
            <w:r w:rsidR="00933DEE">
              <w:rPr>
                <w:rFonts w:ascii="Arial" w:hAnsi="Arial" w:cs="Arial"/>
                <w:b/>
                <w:bCs/>
              </w:rPr>
              <w:t>F</w:t>
            </w:r>
            <w:r w:rsidR="00CC5B76">
              <w:rPr>
                <w:rFonts w:ascii="Arial" w:hAnsi="Arial" w:cs="Arial"/>
                <w:b/>
                <w:bCs/>
              </w:rPr>
              <w:t>F</w:t>
            </w:r>
            <w:r w:rsidR="00933DEE">
              <w:rPr>
                <w:rFonts w:ascii="Arial" w:hAnsi="Arial" w:cs="Arial"/>
                <w:b/>
                <w:bCs/>
              </w:rPr>
              <w:t>ONC</w:t>
            </w:r>
          </w:p>
        </w:tc>
      </w:tr>
      <w:tr w:rsidR="00DE7420" w:rsidRPr="009662EA" w14:paraId="50E90C42" w14:textId="77777777" w:rsidTr="00287A53">
        <w:tc>
          <w:tcPr>
            <w:tcW w:w="2862" w:type="dxa"/>
            <w:tcBorders>
              <w:top w:val="single" w:sz="4" w:space="0" w:color="000000"/>
              <w:left w:val="single" w:sz="4" w:space="0" w:color="000000"/>
              <w:bottom w:val="single" w:sz="4" w:space="0" w:color="000000"/>
            </w:tcBorders>
            <w:shd w:val="clear" w:color="auto" w:fill="FFFFFF"/>
          </w:tcPr>
          <w:p w14:paraId="7E811C15" w14:textId="77777777" w:rsidR="00DE7420" w:rsidRPr="00A80196" w:rsidRDefault="00DE7420" w:rsidP="001B42E5">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3A1F4ACA" w14:textId="77777777" w:rsidR="00DE7420" w:rsidRPr="00A80196" w:rsidRDefault="00DE7420" w:rsidP="00287A53">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5D84F648" w14:textId="77777777" w:rsidR="00DE7420" w:rsidRPr="00A80196" w:rsidRDefault="00DE7420" w:rsidP="00E03E3D">
            <w:pPr>
              <w:spacing w:line="360" w:lineRule="auto"/>
              <w:jc w:val="both"/>
              <w:rPr>
                <w:rFonts w:ascii="Arial" w:hAnsi="Arial" w:cs="Arial"/>
                <w:bCs/>
                <w:i/>
                <w:color w:val="FF0000"/>
              </w:rPr>
            </w:pPr>
            <w:r>
              <w:rPr>
                <w:rFonts w:ascii="Arial" w:hAnsi="Arial" w:cs="Arial"/>
                <w:b/>
                <w:bCs/>
              </w:rPr>
              <w:t xml:space="preserve">Conhec. Específico: </w:t>
            </w:r>
            <w:r w:rsidR="00933DEE">
              <w:rPr>
                <w:rFonts w:ascii="Arial" w:hAnsi="Arial" w:cs="Arial"/>
                <w:b/>
                <w:bCs/>
              </w:rPr>
              <w:t>63</w:t>
            </w:r>
            <w:r w:rsidR="00E03E3D">
              <w:rPr>
                <w:rFonts w:ascii="Arial" w:hAnsi="Arial" w:cs="Arial"/>
                <w:b/>
                <w:bCs/>
              </w:rPr>
              <w:t>,3</w:t>
            </w:r>
            <w:r>
              <w:rPr>
                <w:rFonts w:ascii="Arial" w:hAnsi="Arial" w:cs="Arial"/>
                <w:b/>
                <w:bCs/>
              </w:rPr>
              <w:t>h</w:t>
            </w:r>
          </w:p>
        </w:tc>
      </w:tr>
      <w:tr w:rsidR="00DE7420" w:rsidRPr="009662EA" w14:paraId="21CFCA70" w14:textId="77777777" w:rsidTr="00287A53">
        <w:tc>
          <w:tcPr>
            <w:tcW w:w="2862" w:type="dxa"/>
            <w:tcBorders>
              <w:top w:val="single" w:sz="4" w:space="0" w:color="000000"/>
              <w:left w:val="single" w:sz="4" w:space="0" w:color="000000"/>
              <w:bottom w:val="single" w:sz="4" w:space="0" w:color="000000"/>
            </w:tcBorders>
            <w:shd w:val="clear" w:color="auto" w:fill="FFFFFF"/>
          </w:tcPr>
          <w:p w14:paraId="17883398" w14:textId="77777777" w:rsidR="00DE7420" w:rsidRPr="00A80196" w:rsidRDefault="00DE7420" w:rsidP="001B42E5">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5F300C1C" w14:textId="77777777" w:rsidR="00DE7420" w:rsidRPr="00A80196" w:rsidRDefault="00DE7420"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514D695C" w14:textId="77777777" w:rsidR="00DE7420" w:rsidRDefault="00DE7420" w:rsidP="00E03E3D">
            <w:pPr>
              <w:spacing w:line="360" w:lineRule="auto"/>
              <w:jc w:val="both"/>
              <w:rPr>
                <w:rFonts w:ascii="Arial" w:hAnsi="Arial" w:cs="Arial"/>
                <w:b/>
                <w:bCs/>
              </w:rPr>
            </w:pPr>
            <w:r>
              <w:rPr>
                <w:rFonts w:ascii="Arial" w:hAnsi="Arial" w:cs="Arial"/>
                <w:b/>
                <w:bCs/>
              </w:rPr>
              <w:t>Prát. Comp. Curricular</w:t>
            </w:r>
            <w:r w:rsidR="00287A53">
              <w:rPr>
                <w:rFonts w:ascii="Arial" w:hAnsi="Arial" w:cs="Arial"/>
                <w:b/>
                <w:bCs/>
              </w:rPr>
              <w:t xml:space="preserve"> (PCC)</w:t>
            </w:r>
            <w:r>
              <w:rPr>
                <w:rFonts w:ascii="Arial" w:hAnsi="Arial" w:cs="Arial"/>
                <w:b/>
                <w:bCs/>
              </w:rPr>
              <w:t xml:space="preserve">: </w:t>
            </w:r>
            <w:r w:rsidR="00933DEE">
              <w:rPr>
                <w:rFonts w:ascii="Arial" w:hAnsi="Arial" w:cs="Arial"/>
                <w:b/>
                <w:bCs/>
              </w:rPr>
              <w:t>0</w:t>
            </w:r>
            <w:r>
              <w:rPr>
                <w:rFonts w:ascii="Arial" w:hAnsi="Arial" w:cs="Arial"/>
                <w:b/>
                <w:bCs/>
              </w:rPr>
              <w:t>h</w:t>
            </w:r>
          </w:p>
        </w:tc>
      </w:tr>
      <w:tr w:rsidR="000D6205" w:rsidRPr="00A80196" w14:paraId="06A2282D" w14:textId="77777777" w:rsidTr="00F70B23">
        <w:tc>
          <w:tcPr>
            <w:tcW w:w="2862" w:type="dxa"/>
            <w:vMerge w:val="restart"/>
            <w:tcBorders>
              <w:top w:val="single" w:sz="4" w:space="0" w:color="000000"/>
              <w:left w:val="single" w:sz="4" w:space="0" w:color="000000"/>
            </w:tcBorders>
            <w:shd w:val="clear" w:color="auto" w:fill="FFFFFF"/>
          </w:tcPr>
          <w:p w14:paraId="3B95E043"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7FC93F4E" w14:textId="77777777" w:rsidR="000D6205" w:rsidRPr="00A80196" w:rsidRDefault="000D6205" w:rsidP="004A3933">
            <w:pPr>
              <w:snapToGrid w:val="0"/>
              <w:jc w:val="both"/>
              <w:rPr>
                <w:rFonts w:ascii="Arial" w:hAnsi="Arial" w:cs="Arial"/>
                <w:b/>
                <w:bCs/>
              </w:rPr>
            </w:pPr>
            <w:r w:rsidRPr="00A80196">
              <w:rPr>
                <w:rFonts w:ascii="Arial" w:hAnsi="Arial" w:cs="Arial"/>
              </w:rPr>
              <w:t>T (</w:t>
            </w:r>
            <w:r w:rsidR="00933DEE">
              <w:rPr>
                <w:rFonts w:ascii="Arial" w:hAnsi="Arial" w:cs="Arial"/>
                <w:b/>
              </w:rPr>
              <w:t>X</w:t>
            </w:r>
            <w:r w:rsidRPr="00A80196">
              <w:rPr>
                <w:rFonts w:ascii="Arial" w:hAnsi="Arial" w:cs="Arial"/>
              </w:rPr>
              <w:t>)     P (  )     T/P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8E92C9" w14:textId="77777777" w:rsidR="000D6205" w:rsidRPr="00A80196" w:rsidRDefault="000D6205"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Pr="004A5E17">
              <w:rPr>
                <w:rFonts w:ascii="Arial" w:hAnsi="Arial" w:cs="Arial"/>
                <w:b/>
              </w:rPr>
              <w:t>X</w:t>
            </w:r>
            <w:r w:rsidRPr="00A80196">
              <w:rPr>
                <w:rFonts w:ascii="Arial" w:hAnsi="Arial" w:cs="Arial"/>
              </w:rPr>
              <w:t>) SIM   () NÃO</w:t>
            </w:r>
          </w:p>
        </w:tc>
      </w:tr>
      <w:tr w:rsidR="00991AE8" w:rsidRPr="00A80196" w14:paraId="1F5B2EE1" w14:textId="77777777" w:rsidTr="00F70B23">
        <w:tc>
          <w:tcPr>
            <w:tcW w:w="2862" w:type="dxa"/>
            <w:vMerge/>
            <w:tcBorders>
              <w:left w:val="single" w:sz="4" w:space="0" w:color="000000"/>
              <w:bottom w:val="single" w:sz="4" w:space="0" w:color="000000"/>
            </w:tcBorders>
            <w:shd w:val="clear" w:color="auto" w:fill="FFFFFF"/>
          </w:tcPr>
          <w:p w14:paraId="15EC0331"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433529" w14:textId="77777777" w:rsidR="00991AE8" w:rsidRPr="00A80196" w:rsidRDefault="00991AE8" w:rsidP="00933DEE">
            <w:pPr>
              <w:tabs>
                <w:tab w:val="left" w:pos="1909"/>
              </w:tabs>
              <w:spacing w:line="360" w:lineRule="auto"/>
              <w:jc w:val="both"/>
              <w:rPr>
                <w:rFonts w:ascii="Arial" w:hAnsi="Arial" w:cs="Arial"/>
              </w:rPr>
            </w:pPr>
            <w:r w:rsidRPr="00A80196">
              <w:rPr>
                <w:rFonts w:ascii="Arial" w:hAnsi="Arial" w:cs="Arial"/>
              </w:rPr>
              <w:t>Qual(is)?</w:t>
            </w:r>
            <w:r>
              <w:rPr>
                <w:rFonts w:ascii="Arial" w:hAnsi="Arial" w:cs="Arial"/>
              </w:rPr>
              <w:t xml:space="preserve"> Laboratório de </w:t>
            </w:r>
            <w:r w:rsidR="00933DEE">
              <w:rPr>
                <w:rFonts w:ascii="Arial" w:hAnsi="Arial" w:cs="Arial"/>
              </w:rPr>
              <w:t>Física e informática quando necessário</w:t>
            </w:r>
          </w:p>
        </w:tc>
      </w:tr>
      <w:tr w:rsidR="00933DEE" w14:paraId="2EA1DCA7"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8221E12" w14:textId="77777777" w:rsidR="00933DEE" w:rsidRPr="007C72E1" w:rsidRDefault="00933DEE" w:rsidP="00933DEE">
            <w:pPr>
              <w:spacing w:line="360" w:lineRule="auto"/>
              <w:jc w:val="both"/>
              <w:rPr>
                <w:rFonts w:ascii="Arial" w:hAnsi="Arial" w:cs="Arial"/>
              </w:rPr>
            </w:pPr>
            <w:r w:rsidRPr="007C72E1">
              <w:rPr>
                <w:rFonts w:ascii="Arial" w:hAnsi="Arial" w:cs="Arial"/>
                <w:b/>
                <w:bCs/>
              </w:rPr>
              <w:t>2 – EMEN</w:t>
            </w:r>
            <w:r w:rsidRPr="007C72E1">
              <w:rPr>
                <w:rFonts w:ascii="Arial" w:hAnsi="Arial" w:cs="Arial"/>
                <w:b/>
              </w:rPr>
              <w:t>TA</w:t>
            </w:r>
          </w:p>
          <w:p w14:paraId="1FE85216" w14:textId="77777777" w:rsidR="00933DEE" w:rsidRPr="000C062A" w:rsidRDefault="00933DEE" w:rsidP="00933DEE">
            <w:pPr>
              <w:pStyle w:val="Corpodetexto"/>
              <w:snapToGrid w:val="0"/>
              <w:spacing w:after="0" w:line="360" w:lineRule="auto"/>
              <w:jc w:val="both"/>
              <w:rPr>
                <w:rFonts w:ascii="Arial" w:hAnsi="Arial" w:cs="Arial"/>
              </w:rPr>
            </w:pPr>
            <w:r w:rsidRPr="007C72E1">
              <w:rPr>
                <w:rFonts w:ascii="Arial" w:hAnsi="Arial" w:cs="Arial"/>
              </w:rPr>
              <w:t>Este espaço curricular destina um tratamento conceitual aos fenômenos ondulatórios, destacando a aplicação de modelos matemáticos ao estudo da física. A partir da caracterização matemática do movimento harmônico simples e do oscilador harmônico simples e da análise cinemática, dinâmica e energética dos mesmos, são apresentadas algumas de suas aplicações: estudo do pêndulo simples e do pêndulo físico, oscilações forçadas e amortecidas e fenômenos de ressonância. A descrição matemática e propriedades físicas das ondas harmônicas (interferência, reflexão e transmissão) são estudadas e, posteriormente, aplicadas à acústica (batimentos, fenômeno da audição, fontes sonoras, cavidades ressonantes e Efeito Doppler). O curso também conta com atividades experimentais para aplicação do tratamento conceitual abordado como a cuba de ondas, o tubo de Kundt, diapasões e caixas de ressonância etc. Discussão da modelagem matemática dos fenômenos cíclicos e periódicos da natureza e sua interface com o ser humano e o meio ambiente.</w:t>
            </w:r>
          </w:p>
        </w:tc>
      </w:tr>
      <w:tr w:rsidR="00933DEE" w14:paraId="1EF41EDB"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9AB129" w14:textId="77777777" w:rsidR="00933DEE" w:rsidRPr="007C72E1" w:rsidRDefault="00933DEE" w:rsidP="00933DEE">
            <w:pPr>
              <w:spacing w:line="360" w:lineRule="auto"/>
              <w:jc w:val="both"/>
              <w:rPr>
                <w:rFonts w:ascii="Arial" w:hAnsi="Arial" w:cs="Arial"/>
                <w:bCs/>
              </w:rPr>
            </w:pPr>
            <w:r w:rsidRPr="007C72E1">
              <w:rPr>
                <w:rFonts w:ascii="Arial" w:hAnsi="Arial" w:cs="Arial"/>
                <w:b/>
                <w:bCs/>
              </w:rPr>
              <w:t>3 - OBJETIVOS:</w:t>
            </w:r>
          </w:p>
          <w:p w14:paraId="538B381A" w14:textId="1000039A" w:rsidR="00933DEE" w:rsidRPr="000C062A" w:rsidRDefault="00933DEE" w:rsidP="00CC5B76">
            <w:pPr>
              <w:suppressAutoHyphens w:val="0"/>
              <w:autoSpaceDE w:val="0"/>
              <w:snapToGrid w:val="0"/>
              <w:spacing w:line="360" w:lineRule="auto"/>
              <w:jc w:val="both"/>
              <w:rPr>
                <w:rFonts w:ascii="Arial" w:hAnsi="Arial" w:cs="Arial"/>
              </w:rPr>
            </w:pPr>
            <w:r w:rsidRPr="007C72E1">
              <w:rPr>
                <w:rFonts w:ascii="Arial" w:hAnsi="Arial" w:cs="Arial"/>
              </w:rPr>
              <w:t>Proporcionar, através dos conceitos do Movimento Harmônico Simples, Ondas e Acústica, o contato com os modelos matemáticos (trigonométricos) que permitem a compreensão destes fenômenos e compara-los com os resultados experimentais. Apresentar aplicações a partir da caracterização matemática</w:t>
            </w:r>
            <w:r w:rsidR="00CC5B76">
              <w:rPr>
                <w:rFonts w:ascii="Arial" w:hAnsi="Arial" w:cs="Arial"/>
              </w:rPr>
              <w:t xml:space="preserve"> do movimento harmônico simples e </w:t>
            </w:r>
            <w:r w:rsidRPr="007C72E1">
              <w:rPr>
                <w:rFonts w:ascii="Arial" w:hAnsi="Arial" w:cs="Arial"/>
              </w:rPr>
              <w:t>da análise cinemática, dinâmica e energética. Compreender a descrição matemática e propriedades físicas das ondas harmônicas (interferência, reflexão e transmissão) e, posteriormente, aplicar à acústica (batimentos, fenômeno da audição, fontes sonoras, cavidades ressonantes e Efeito Doppler). Analisar os resultados provenientes das atividades experimentais e seus respectivos modelos matemáticos verificando as relações com as situações reais. Aplicar os conceitos estudados em situações de ensino de matemática e física do Ensino Médio</w:t>
            </w:r>
            <w:r w:rsidRPr="00933DEE">
              <w:rPr>
                <w:rFonts w:ascii="Arial" w:hAnsi="Arial" w:cs="Arial"/>
              </w:rPr>
              <w:t>. Assim, como PCC dever-se-á produzir situações-problema que contemplem a interação entre os conhecimentos físico-matemáticos.</w:t>
            </w:r>
          </w:p>
        </w:tc>
      </w:tr>
      <w:tr w:rsidR="00933DEE" w14:paraId="72C02F9A"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6507022" w14:textId="77777777" w:rsidR="00933DEE" w:rsidRPr="007C72E1" w:rsidRDefault="00933DEE" w:rsidP="00933DEE">
            <w:pPr>
              <w:suppressAutoHyphens w:val="0"/>
              <w:autoSpaceDE w:val="0"/>
              <w:snapToGrid w:val="0"/>
              <w:spacing w:line="360" w:lineRule="auto"/>
              <w:jc w:val="both"/>
              <w:rPr>
                <w:rFonts w:ascii="Arial" w:hAnsi="Arial" w:cs="Arial"/>
                <w:b/>
                <w:bCs/>
              </w:rPr>
            </w:pPr>
            <w:r w:rsidRPr="007C72E1">
              <w:rPr>
                <w:rFonts w:ascii="Arial" w:hAnsi="Arial" w:cs="Arial"/>
                <w:b/>
                <w:bCs/>
              </w:rPr>
              <w:t>4 - CONTEÚDO PROGRAMÁTICO:</w:t>
            </w:r>
          </w:p>
          <w:p w14:paraId="26EA8126" w14:textId="56C886E5" w:rsidR="00933DEE" w:rsidRPr="007C72E1" w:rsidRDefault="00933DEE" w:rsidP="006635BE">
            <w:pPr>
              <w:pStyle w:val="PargrafodaLista"/>
              <w:numPr>
                <w:ilvl w:val="0"/>
                <w:numId w:val="30"/>
              </w:numPr>
              <w:suppressAutoHyphens w:val="0"/>
              <w:autoSpaceDE w:val="0"/>
              <w:spacing w:line="360" w:lineRule="auto"/>
              <w:ind w:left="460"/>
              <w:jc w:val="both"/>
            </w:pPr>
            <w:r w:rsidRPr="007C72E1">
              <w:rPr>
                <w:rFonts w:ascii="Arial" w:eastAsia="SimSun" w:hAnsi="Arial" w:cs="Arial"/>
              </w:rPr>
              <w:t>Comportamentos Ondulatórios</w:t>
            </w:r>
            <w:r w:rsidR="00CC5B76">
              <w:rPr>
                <w:rFonts w:ascii="Arial" w:eastAsia="SimSun" w:hAnsi="Arial" w:cs="Arial"/>
              </w:rPr>
              <w:t>;</w:t>
            </w:r>
          </w:p>
          <w:p w14:paraId="0D695C82" w14:textId="24C96FE1" w:rsidR="00933DEE" w:rsidRPr="007C72E1" w:rsidRDefault="00933DEE" w:rsidP="006635BE">
            <w:pPr>
              <w:pStyle w:val="PargrafodaLista"/>
              <w:numPr>
                <w:ilvl w:val="0"/>
                <w:numId w:val="30"/>
              </w:numPr>
              <w:suppressAutoHyphens w:val="0"/>
              <w:autoSpaceDE w:val="0"/>
              <w:spacing w:line="360" w:lineRule="auto"/>
              <w:ind w:left="460"/>
              <w:jc w:val="both"/>
            </w:pPr>
            <w:r w:rsidRPr="007C72E1">
              <w:rPr>
                <w:rFonts w:ascii="Arial" w:hAnsi="Arial" w:cs="Arial"/>
              </w:rPr>
              <w:t>Movimento Circular e o Movimento Harmônico Simples, a equação do oscilador</w:t>
            </w:r>
            <w:r w:rsidR="00CC5B76">
              <w:rPr>
                <w:rFonts w:ascii="Arial" w:hAnsi="Arial" w:cs="Arial"/>
              </w:rPr>
              <w:t>;</w:t>
            </w:r>
          </w:p>
          <w:p w14:paraId="1E0EA891" w14:textId="4E4A37F7" w:rsidR="00933DEE" w:rsidRPr="007C72E1" w:rsidRDefault="00933DEE" w:rsidP="006635BE">
            <w:pPr>
              <w:pStyle w:val="PargrafodaLista"/>
              <w:numPr>
                <w:ilvl w:val="0"/>
                <w:numId w:val="30"/>
              </w:numPr>
              <w:suppressAutoHyphens w:val="0"/>
              <w:autoSpaceDE w:val="0"/>
              <w:spacing w:line="360" w:lineRule="auto"/>
              <w:ind w:left="460"/>
              <w:jc w:val="both"/>
            </w:pPr>
            <w:r w:rsidRPr="007C72E1">
              <w:rPr>
                <w:rFonts w:ascii="Arial" w:hAnsi="Arial" w:cs="Arial"/>
              </w:rPr>
              <w:t>Oscilações amortecidas e forçadas e as funções que as representam</w:t>
            </w:r>
            <w:r w:rsidR="00CC5B76">
              <w:rPr>
                <w:rFonts w:ascii="Arial" w:hAnsi="Arial" w:cs="Arial"/>
              </w:rPr>
              <w:t>;</w:t>
            </w:r>
          </w:p>
          <w:p w14:paraId="33658523" w14:textId="2D7B5B65" w:rsidR="00933DEE" w:rsidRPr="007C72E1" w:rsidRDefault="00933DEE" w:rsidP="006635BE">
            <w:pPr>
              <w:pStyle w:val="PargrafodaLista"/>
              <w:numPr>
                <w:ilvl w:val="0"/>
                <w:numId w:val="30"/>
              </w:numPr>
              <w:suppressAutoHyphens w:val="0"/>
              <w:autoSpaceDE w:val="0"/>
              <w:spacing w:line="360" w:lineRule="auto"/>
              <w:ind w:left="460"/>
              <w:jc w:val="both"/>
            </w:pPr>
            <w:r w:rsidRPr="007C72E1">
              <w:rPr>
                <w:rFonts w:ascii="Arial" w:hAnsi="Arial" w:cs="Arial"/>
              </w:rPr>
              <w:t>Ondas e seus tipos e sua apresentação em funções</w:t>
            </w:r>
            <w:r w:rsidR="00CC5B76">
              <w:rPr>
                <w:rFonts w:ascii="Arial" w:hAnsi="Arial" w:cs="Arial"/>
              </w:rPr>
              <w:t>;</w:t>
            </w:r>
          </w:p>
          <w:p w14:paraId="58B16DF9" w14:textId="77777777" w:rsidR="00933DEE" w:rsidRPr="007C72E1" w:rsidRDefault="00933DEE" w:rsidP="006635BE">
            <w:pPr>
              <w:pStyle w:val="PargrafodaLista"/>
              <w:numPr>
                <w:ilvl w:val="0"/>
                <w:numId w:val="30"/>
              </w:numPr>
              <w:suppressAutoHyphens w:val="0"/>
              <w:autoSpaceDE w:val="0"/>
              <w:spacing w:line="360" w:lineRule="auto"/>
              <w:ind w:left="460"/>
              <w:jc w:val="both"/>
            </w:pPr>
            <w:r w:rsidRPr="007C72E1">
              <w:rPr>
                <w:rFonts w:ascii="Arial" w:hAnsi="Arial" w:cs="Arial"/>
              </w:rPr>
              <w:t>Fenômenos ondulatórios e suas descrições matemáticas:</w:t>
            </w:r>
          </w:p>
          <w:p w14:paraId="29D4D6A1"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Efeito Doppler;</w:t>
            </w:r>
          </w:p>
          <w:p w14:paraId="653AAAEA"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Ressonâncias;</w:t>
            </w:r>
          </w:p>
          <w:p w14:paraId="16BBB757"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Batimento;</w:t>
            </w:r>
          </w:p>
          <w:p w14:paraId="3A754066"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Onda estacionária;</w:t>
            </w:r>
          </w:p>
          <w:p w14:paraId="3F3460F2"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Superposição.</w:t>
            </w:r>
          </w:p>
          <w:p w14:paraId="5778003A" w14:textId="77777777" w:rsidR="00933DEE" w:rsidRPr="007C72E1" w:rsidRDefault="00933DEE" w:rsidP="006635BE">
            <w:pPr>
              <w:pStyle w:val="PargrafodaLista"/>
              <w:numPr>
                <w:ilvl w:val="0"/>
                <w:numId w:val="30"/>
              </w:numPr>
              <w:suppressAutoHyphens w:val="0"/>
              <w:autoSpaceDE w:val="0"/>
              <w:spacing w:line="360" w:lineRule="auto"/>
              <w:ind w:left="460"/>
              <w:jc w:val="both"/>
            </w:pPr>
            <w:r w:rsidRPr="007C72E1">
              <w:rPr>
                <w:rFonts w:ascii="Arial" w:hAnsi="Arial" w:cs="Arial"/>
              </w:rPr>
              <w:t>Som e audição e suas descrições matemáticas:</w:t>
            </w:r>
          </w:p>
          <w:p w14:paraId="31AD8285"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Faixas audíveis e inaudíveis;</w:t>
            </w:r>
          </w:p>
          <w:p w14:paraId="6874ECCC"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Escala de intensidade;</w:t>
            </w:r>
          </w:p>
          <w:p w14:paraId="68AD4F0F"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Velocidades;</w:t>
            </w:r>
          </w:p>
          <w:p w14:paraId="5BBEE371"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Mecanismo da audição;</w:t>
            </w:r>
          </w:p>
          <w:p w14:paraId="45283C98"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Identificação de sequências;</w:t>
            </w:r>
          </w:p>
          <w:p w14:paraId="33A96531" w14:textId="77777777" w:rsidR="00933DEE" w:rsidRPr="007C72E1" w:rsidRDefault="00933DEE" w:rsidP="006635BE">
            <w:pPr>
              <w:pStyle w:val="PargrafodaLista"/>
              <w:numPr>
                <w:ilvl w:val="1"/>
                <w:numId w:val="30"/>
              </w:numPr>
              <w:suppressAutoHyphens w:val="0"/>
              <w:autoSpaceDE w:val="0"/>
              <w:spacing w:line="360" w:lineRule="auto"/>
              <w:jc w:val="both"/>
            </w:pPr>
            <w:r w:rsidRPr="007C72E1">
              <w:rPr>
                <w:rFonts w:ascii="Arial" w:hAnsi="Arial" w:cs="Arial"/>
              </w:rPr>
              <w:t>Noções de tons musicais.</w:t>
            </w:r>
          </w:p>
          <w:p w14:paraId="049BD7B4" w14:textId="47DA1C4B" w:rsidR="00933DEE" w:rsidRPr="007C72E1" w:rsidRDefault="00933DEE" w:rsidP="006635BE">
            <w:pPr>
              <w:pStyle w:val="PargrafodaLista"/>
              <w:numPr>
                <w:ilvl w:val="0"/>
                <w:numId w:val="30"/>
              </w:numPr>
              <w:suppressAutoHyphens w:val="0"/>
              <w:autoSpaceDE w:val="0"/>
              <w:spacing w:line="360" w:lineRule="auto"/>
              <w:ind w:left="460"/>
              <w:jc w:val="both"/>
            </w:pPr>
            <w:r w:rsidRPr="007C72E1">
              <w:rPr>
                <w:rFonts w:ascii="Arial" w:hAnsi="Arial" w:cs="Arial"/>
              </w:rPr>
              <w:t>Linearização de funções através de papéis di-log e mono-log</w:t>
            </w:r>
            <w:r w:rsidR="00CC5B76">
              <w:rPr>
                <w:rFonts w:ascii="Arial" w:hAnsi="Arial" w:cs="Arial"/>
              </w:rPr>
              <w:t>;</w:t>
            </w:r>
          </w:p>
          <w:p w14:paraId="69AED221" w14:textId="2A5818BC" w:rsidR="00933DEE" w:rsidRPr="003F1605" w:rsidRDefault="00933DEE" w:rsidP="003F1605">
            <w:pPr>
              <w:pStyle w:val="PargrafodaLista"/>
              <w:numPr>
                <w:ilvl w:val="0"/>
                <w:numId w:val="30"/>
              </w:numPr>
              <w:suppressAutoHyphens w:val="0"/>
              <w:autoSpaceDE w:val="0"/>
              <w:spacing w:line="360" w:lineRule="auto"/>
              <w:ind w:left="34" w:firstLine="42"/>
              <w:jc w:val="both"/>
              <w:rPr>
                <w:rFonts w:ascii="Arial" w:hAnsi="Arial" w:cs="Arial"/>
              </w:rPr>
            </w:pPr>
            <w:r w:rsidRPr="003F1605">
              <w:rPr>
                <w:rFonts w:ascii="Arial" w:hAnsi="Arial" w:cs="Arial"/>
              </w:rPr>
              <w:t>Modelagem matemática dos fenômenos cíclicos e periódicos da natureza e sua interface com o ser humano.</w:t>
            </w:r>
          </w:p>
        </w:tc>
      </w:tr>
      <w:tr w:rsidR="00933DEE" w14:paraId="2352627F"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1EF0B33" w14:textId="77777777" w:rsidR="00933DEE" w:rsidRPr="00C67DDF" w:rsidRDefault="00933DEE" w:rsidP="00933DEE">
            <w:pPr>
              <w:spacing w:line="360" w:lineRule="auto"/>
              <w:jc w:val="both"/>
              <w:rPr>
                <w:rFonts w:ascii="Arial" w:eastAsia="Arial" w:hAnsi="Arial" w:cs="Arial"/>
                <w:lang w:val="en-US"/>
              </w:rPr>
            </w:pPr>
            <w:r w:rsidRPr="00C67DDF">
              <w:rPr>
                <w:rFonts w:ascii="Arial" w:hAnsi="Arial" w:cs="Arial"/>
                <w:b/>
                <w:bCs/>
                <w:lang w:val="en-US"/>
              </w:rPr>
              <w:t>5 - BIBLIOGRAFIA BÁSICA:</w:t>
            </w:r>
          </w:p>
          <w:p w14:paraId="5A8D7EDD" w14:textId="2F4A6673" w:rsidR="00933DEE" w:rsidRDefault="00933DEE" w:rsidP="00933DEE">
            <w:pPr>
              <w:pStyle w:val="Corpodetexto"/>
              <w:snapToGrid w:val="0"/>
              <w:spacing w:after="0" w:line="360" w:lineRule="auto"/>
              <w:rPr>
                <w:rFonts w:ascii="Arial" w:hAnsi="Arial" w:cs="Arial"/>
                <w:color w:val="000000"/>
              </w:rPr>
            </w:pPr>
            <w:r w:rsidRPr="00DD247E">
              <w:rPr>
                <w:rFonts w:ascii="Arial" w:hAnsi="Arial" w:cs="Arial"/>
                <w:color w:val="000000"/>
                <w:lang w:val="en-US"/>
              </w:rPr>
              <w:t xml:space="preserve">HALLIDAY, </w:t>
            </w:r>
            <w:r w:rsidR="00B04CBE" w:rsidRPr="00DD247E">
              <w:rPr>
                <w:rFonts w:ascii="Arial" w:hAnsi="Arial" w:cs="Arial"/>
                <w:color w:val="000000"/>
                <w:lang w:val="en-US"/>
              </w:rPr>
              <w:t>David;</w:t>
            </w:r>
            <w:r w:rsidRPr="00DD247E">
              <w:rPr>
                <w:rFonts w:ascii="Arial" w:hAnsi="Arial" w:cs="Arial"/>
                <w:color w:val="000000"/>
                <w:lang w:val="en-US"/>
              </w:rPr>
              <w:t xml:space="preserve"> </w:t>
            </w:r>
            <w:r w:rsidR="00DD247E" w:rsidRPr="00DD247E">
              <w:rPr>
                <w:rFonts w:ascii="Arial" w:hAnsi="Arial" w:cs="Arial"/>
                <w:color w:val="000000"/>
                <w:lang w:val="en-US"/>
              </w:rPr>
              <w:t xml:space="preserve">RESNICK, Robert; </w:t>
            </w:r>
            <w:r w:rsidRPr="00DD247E">
              <w:rPr>
                <w:rFonts w:ascii="Arial" w:hAnsi="Arial" w:cs="Arial"/>
                <w:color w:val="000000"/>
                <w:lang w:val="en-US"/>
              </w:rPr>
              <w:t>WALKER</w:t>
            </w:r>
            <w:r w:rsidR="00B04CBE" w:rsidRPr="00DD247E">
              <w:rPr>
                <w:rFonts w:ascii="Arial" w:hAnsi="Arial" w:cs="Arial"/>
                <w:color w:val="000000"/>
                <w:lang w:val="en-US"/>
              </w:rPr>
              <w:t>, Jearl.</w:t>
            </w:r>
            <w:r w:rsidRPr="00DD247E">
              <w:rPr>
                <w:rFonts w:ascii="Arial" w:hAnsi="Arial" w:cs="Arial"/>
                <w:color w:val="000000"/>
                <w:lang w:val="en-US"/>
              </w:rPr>
              <w:t xml:space="preserve"> </w:t>
            </w:r>
            <w:r>
              <w:rPr>
                <w:rFonts w:ascii="Arial" w:hAnsi="Arial" w:cs="Arial"/>
                <w:b/>
                <w:bCs/>
                <w:color w:val="000000"/>
              </w:rPr>
              <w:t>Fundamentos de Física</w:t>
            </w:r>
            <w:r w:rsidRPr="003E52C2">
              <w:rPr>
                <w:rFonts w:ascii="Arial" w:hAnsi="Arial" w:cs="Arial"/>
                <w:bCs/>
                <w:color w:val="000000"/>
              </w:rPr>
              <w:t>,</w:t>
            </w:r>
            <w:r>
              <w:rPr>
                <w:rFonts w:ascii="Arial" w:hAnsi="Arial" w:cs="Arial"/>
                <w:b/>
                <w:bCs/>
                <w:color w:val="000000"/>
              </w:rPr>
              <w:t xml:space="preserve"> </w:t>
            </w:r>
            <w:r w:rsidRPr="003E52C2">
              <w:rPr>
                <w:rFonts w:ascii="Arial" w:hAnsi="Arial" w:cs="Arial"/>
                <w:bCs/>
                <w:color w:val="000000"/>
              </w:rPr>
              <w:t>vol. 3</w:t>
            </w:r>
            <w:r>
              <w:rPr>
                <w:rFonts w:ascii="Arial" w:hAnsi="Arial" w:cs="Arial"/>
                <w:color w:val="000000"/>
              </w:rPr>
              <w:t>, 9ª</w:t>
            </w:r>
            <w:r w:rsidR="003E52C2">
              <w:rPr>
                <w:rFonts w:ascii="Arial" w:hAnsi="Arial" w:cs="Arial"/>
                <w:color w:val="000000"/>
              </w:rPr>
              <w:t xml:space="preserve"> Ed.,</w:t>
            </w:r>
            <w:r>
              <w:rPr>
                <w:rFonts w:ascii="Arial" w:hAnsi="Arial" w:cs="Arial"/>
                <w:color w:val="000000"/>
              </w:rPr>
              <w:t xml:space="preserve"> </w:t>
            </w:r>
            <w:r w:rsidR="003E52C2">
              <w:rPr>
                <w:rFonts w:ascii="Arial" w:hAnsi="Arial" w:cs="Arial"/>
                <w:color w:val="000000"/>
              </w:rPr>
              <w:t>Rio de Janeiro, Ed. LTC</w:t>
            </w:r>
            <w:r>
              <w:rPr>
                <w:rFonts w:ascii="Arial" w:hAnsi="Arial" w:cs="Arial"/>
                <w:color w:val="000000"/>
              </w:rPr>
              <w:t>, 2012.</w:t>
            </w:r>
          </w:p>
          <w:p w14:paraId="0148CE3D" w14:textId="11A03119" w:rsidR="00933DEE" w:rsidRPr="00DD247E" w:rsidRDefault="00933DEE" w:rsidP="00933DEE">
            <w:pPr>
              <w:pStyle w:val="Corpodetexto"/>
              <w:snapToGrid w:val="0"/>
              <w:spacing w:after="0" w:line="360" w:lineRule="auto"/>
              <w:rPr>
                <w:rFonts w:ascii="Arial" w:eastAsia="SimSun" w:hAnsi="Arial" w:cs="Arial"/>
              </w:rPr>
            </w:pPr>
            <w:r w:rsidRPr="00DD247E">
              <w:rPr>
                <w:rFonts w:ascii="Arial" w:eastAsia="SimSun" w:hAnsi="Arial" w:cs="Arial"/>
                <w:lang w:val="en-US"/>
              </w:rPr>
              <w:t xml:space="preserve">KELLER, </w:t>
            </w:r>
            <w:r w:rsidR="00DD247E" w:rsidRPr="00DD247E">
              <w:rPr>
                <w:rFonts w:ascii="Arial" w:eastAsia="SimSun" w:hAnsi="Arial" w:cs="Arial"/>
                <w:lang w:val="en-US"/>
              </w:rPr>
              <w:t xml:space="preserve">Frederick; </w:t>
            </w:r>
            <w:r w:rsidRPr="00DD247E">
              <w:rPr>
                <w:rFonts w:ascii="Arial" w:eastAsia="SimSun" w:hAnsi="Arial" w:cs="Arial"/>
                <w:lang w:val="en-US"/>
              </w:rPr>
              <w:t>GETTYS</w:t>
            </w:r>
            <w:r w:rsidR="00DD247E">
              <w:rPr>
                <w:rFonts w:ascii="Arial" w:eastAsia="SimSun" w:hAnsi="Arial" w:cs="Arial"/>
                <w:lang w:val="en-US"/>
              </w:rPr>
              <w:t>, Edward;</w:t>
            </w:r>
            <w:r w:rsidRPr="00DD247E">
              <w:rPr>
                <w:rFonts w:ascii="Arial" w:eastAsia="SimSun" w:hAnsi="Arial" w:cs="Arial"/>
                <w:lang w:val="en-US"/>
              </w:rPr>
              <w:t xml:space="preserve"> SKOVE</w:t>
            </w:r>
            <w:r w:rsidR="00DD247E">
              <w:rPr>
                <w:rFonts w:ascii="Arial" w:eastAsia="SimSun" w:hAnsi="Arial" w:cs="Arial"/>
                <w:lang w:val="en-US"/>
              </w:rPr>
              <w:t>, Malcolm.</w:t>
            </w:r>
            <w:r w:rsidRPr="00DD247E">
              <w:rPr>
                <w:rFonts w:ascii="Arial" w:eastAsia="SimSun" w:hAnsi="Arial" w:cs="Arial"/>
                <w:lang w:val="en-US"/>
              </w:rPr>
              <w:t xml:space="preserve"> </w:t>
            </w:r>
            <w:r w:rsidRPr="00DD247E">
              <w:rPr>
                <w:rFonts w:ascii="Arial" w:eastAsia="SimSun" w:hAnsi="Arial" w:cs="Arial"/>
                <w:b/>
                <w:bCs/>
              </w:rPr>
              <w:t>Física</w:t>
            </w:r>
            <w:r w:rsidRPr="00DD247E">
              <w:rPr>
                <w:rFonts w:ascii="Arial" w:eastAsia="SimSun" w:hAnsi="Arial" w:cs="Arial"/>
                <w:bCs/>
              </w:rPr>
              <w:t>, v</w:t>
            </w:r>
            <w:r w:rsidR="003E52C2">
              <w:rPr>
                <w:rFonts w:ascii="Arial" w:eastAsia="SimSun" w:hAnsi="Arial" w:cs="Arial"/>
                <w:bCs/>
              </w:rPr>
              <w:t>ol</w:t>
            </w:r>
            <w:r w:rsidRPr="00DD247E">
              <w:rPr>
                <w:rFonts w:ascii="Arial" w:eastAsia="SimSun" w:hAnsi="Arial" w:cs="Arial"/>
                <w:bCs/>
              </w:rPr>
              <w:t>.1,</w:t>
            </w:r>
            <w:r w:rsidRPr="00DD247E">
              <w:rPr>
                <w:rFonts w:ascii="Arial" w:eastAsia="SimSun" w:hAnsi="Arial" w:cs="Arial"/>
              </w:rPr>
              <w:t xml:space="preserve"> São Paulo,</w:t>
            </w:r>
            <w:r w:rsidR="003E52C2">
              <w:rPr>
                <w:rFonts w:ascii="Arial" w:eastAsia="SimSun" w:hAnsi="Arial" w:cs="Arial"/>
              </w:rPr>
              <w:t xml:space="preserve"> Ed. </w:t>
            </w:r>
            <w:r w:rsidRPr="00DD247E">
              <w:rPr>
                <w:rFonts w:ascii="Arial" w:eastAsia="SimSun" w:hAnsi="Arial" w:cs="Arial"/>
              </w:rPr>
              <w:t xml:space="preserve"> Makron Books, </w:t>
            </w:r>
            <w:r w:rsidR="00DD247E">
              <w:rPr>
                <w:rFonts w:ascii="Arial" w:eastAsia="SimSun" w:hAnsi="Arial" w:cs="Arial"/>
              </w:rPr>
              <w:t>2004</w:t>
            </w:r>
            <w:r w:rsidRPr="00DD247E">
              <w:rPr>
                <w:rFonts w:ascii="Arial" w:eastAsia="SimSun" w:hAnsi="Arial" w:cs="Arial"/>
              </w:rPr>
              <w:t>.</w:t>
            </w:r>
          </w:p>
          <w:p w14:paraId="611CA77D" w14:textId="0E4DFC58" w:rsidR="00933DEE" w:rsidRPr="00F37E0A" w:rsidRDefault="00933DEE" w:rsidP="00DD247E">
            <w:pPr>
              <w:snapToGrid w:val="0"/>
              <w:spacing w:line="360" w:lineRule="auto"/>
              <w:ind w:left="180" w:hanging="180"/>
              <w:rPr>
                <w:rFonts w:ascii="Arial" w:hAnsi="Arial" w:cs="Arial"/>
              </w:rPr>
            </w:pPr>
            <w:r>
              <w:rPr>
                <w:rFonts w:ascii="Arial" w:hAnsi="Arial" w:cs="Arial"/>
              </w:rPr>
              <w:t xml:space="preserve">NUSSENZVEIG, </w:t>
            </w:r>
            <w:r w:rsidR="00DD247E">
              <w:rPr>
                <w:rFonts w:ascii="Arial" w:hAnsi="Arial" w:cs="Arial"/>
              </w:rPr>
              <w:t>Moyés.</w:t>
            </w:r>
            <w:r>
              <w:rPr>
                <w:rFonts w:ascii="Arial" w:hAnsi="Arial" w:cs="Arial"/>
              </w:rPr>
              <w:t xml:space="preserve"> </w:t>
            </w:r>
            <w:r>
              <w:rPr>
                <w:rFonts w:ascii="Arial" w:hAnsi="Arial" w:cs="Arial"/>
                <w:b/>
                <w:bCs/>
              </w:rPr>
              <w:t>Curso de Física básica</w:t>
            </w:r>
            <w:r w:rsidRPr="00DD247E">
              <w:rPr>
                <w:rFonts w:ascii="Arial" w:hAnsi="Arial" w:cs="Arial"/>
                <w:bCs/>
              </w:rPr>
              <w:t>, v</w:t>
            </w:r>
            <w:r w:rsidR="003E52C2">
              <w:rPr>
                <w:rFonts w:ascii="Arial" w:hAnsi="Arial" w:cs="Arial"/>
                <w:bCs/>
              </w:rPr>
              <w:t>ol</w:t>
            </w:r>
            <w:r w:rsidRPr="00DD247E">
              <w:rPr>
                <w:rFonts w:ascii="Arial" w:hAnsi="Arial" w:cs="Arial"/>
                <w:bCs/>
              </w:rPr>
              <w:t>. 2</w:t>
            </w:r>
            <w:r w:rsidRPr="00DD247E">
              <w:rPr>
                <w:rFonts w:ascii="Arial" w:hAnsi="Arial" w:cs="Arial"/>
              </w:rPr>
              <w:t>.</w:t>
            </w:r>
            <w:r>
              <w:rPr>
                <w:rFonts w:ascii="Arial" w:hAnsi="Arial" w:cs="Arial"/>
              </w:rPr>
              <w:t xml:space="preserve"> São Paulo, </w:t>
            </w:r>
            <w:r w:rsidR="003E52C2">
              <w:rPr>
                <w:rFonts w:ascii="Arial" w:hAnsi="Arial" w:cs="Arial"/>
              </w:rPr>
              <w:t xml:space="preserve">Ed. </w:t>
            </w:r>
            <w:r>
              <w:rPr>
                <w:rFonts w:ascii="Arial" w:hAnsi="Arial" w:cs="Arial"/>
              </w:rPr>
              <w:t>Edgard Blücher, 2013.</w:t>
            </w:r>
          </w:p>
        </w:tc>
      </w:tr>
      <w:tr w:rsidR="00933DEE" w:rsidRPr="000501A6" w14:paraId="7B6FBF83"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A995949" w14:textId="77777777" w:rsidR="00933DEE" w:rsidRDefault="00933DEE" w:rsidP="00933DEE">
            <w:pPr>
              <w:spacing w:line="360" w:lineRule="auto"/>
              <w:jc w:val="both"/>
              <w:rPr>
                <w:rFonts w:ascii="Arial" w:hAnsi="Arial" w:cs="Arial"/>
                <w:i/>
                <w:lang w:val="es-ES"/>
              </w:rPr>
            </w:pPr>
            <w:r w:rsidRPr="00C67DDF">
              <w:rPr>
                <w:rFonts w:ascii="Arial" w:hAnsi="Arial" w:cs="Arial"/>
                <w:b/>
                <w:bCs/>
                <w:lang w:val="en-US"/>
              </w:rPr>
              <w:t>6 - BIBLIOGRAFIA COMPLEMENTAR:</w:t>
            </w:r>
          </w:p>
          <w:p w14:paraId="5803135E" w14:textId="24B880EE" w:rsidR="00933DEE" w:rsidRPr="00AE224C" w:rsidRDefault="00DD247E" w:rsidP="002A32B2">
            <w:pPr>
              <w:snapToGrid w:val="0"/>
              <w:spacing w:line="360" w:lineRule="auto"/>
              <w:ind w:left="180" w:hanging="180"/>
              <w:rPr>
                <w:rFonts w:ascii="Arial" w:hAnsi="Arial" w:cs="Arial"/>
                <w:color w:val="000000"/>
                <w:lang w:val="es-ES_tradnl"/>
              </w:rPr>
            </w:pPr>
            <w:r w:rsidRPr="00DD247E">
              <w:rPr>
                <w:rFonts w:ascii="Arial" w:hAnsi="Arial" w:cs="Arial"/>
                <w:color w:val="000000"/>
                <w:lang w:val="en-US"/>
              </w:rPr>
              <w:t>HALLIDAY, David; RESNICK, Robert; WALKER, Jearl</w:t>
            </w:r>
            <w:r>
              <w:rPr>
                <w:rFonts w:ascii="Arial" w:hAnsi="Arial" w:cs="Arial"/>
                <w:bCs/>
                <w:color w:val="000000"/>
                <w:lang w:val="es-ES_tradnl"/>
              </w:rPr>
              <w:t xml:space="preserve">. </w:t>
            </w:r>
            <w:r w:rsidR="00933DEE" w:rsidRPr="00AE224C">
              <w:rPr>
                <w:rFonts w:ascii="Arial" w:hAnsi="Arial" w:cs="Arial"/>
                <w:b/>
                <w:bCs/>
                <w:color w:val="000000"/>
                <w:lang w:val="es-ES_tradnl"/>
              </w:rPr>
              <w:t>Fundamentos de Física</w:t>
            </w:r>
            <w:r w:rsidR="00933DEE" w:rsidRPr="00DD247E">
              <w:rPr>
                <w:rFonts w:ascii="Arial" w:hAnsi="Arial" w:cs="Arial"/>
                <w:bCs/>
                <w:color w:val="000000"/>
                <w:lang w:val="es-ES_tradnl"/>
              </w:rPr>
              <w:t>, v</w:t>
            </w:r>
            <w:r w:rsidR="004937E4">
              <w:rPr>
                <w:rFonts w:ascii="Arial" w:hAnsi="Arial" w:cs="Arial"/>
                <w:bCs/>
                <w:color w:val="000000"/>
                <w:lang w:val="es-ES_tradnl"/>
              </w:rPr>
              <w:t>ol</w:t>
            </w:r>
            <w:r w:rsidR="00933DEE" w:rsidRPr="00DD247E">
              <w:rPr>
                <w:rFonts w:ascii="Arial" w:hAnsi="Arial" w:cs="Arial"/>
                <w:bCs/>
                <w:color w:val="000000"/>
                <w:lang w:val="es-ES_tradnl"/>
              </w:rPr>
              <w:t>.1</w:t>
            </w:r>
            <w:r w:rsidR="00933DEE" w:rsidRPr="00AE224C">
              <w:rPr>
                <w:rFonts w:ascii="Arial" w:hAnsi="Arial" w:cs="Arial"/>
                <w:color w:val="000000"/>
                <w:lang w:val="es-ES_tradnl"/>
              </w:rPr>
              <w:t xml:space="preserve">,  </w:t>
            </w:r>
            <w:r w:rsidR="004937E4">
              <w:rPr>
                <w:rFonts w:ascii="Arial" w:hAnsi="Arial" w:cs="Arial"/>
                <w:color w:val="000000"/>
                <w:lang w:val="es-ES_tradnl"/>
              </w:rPr>
              <w:t xml:space="preserve">Ed. </w:t>
            </w:r>
            <w:r w:rsidR="00557556">
              <w:rPr>
                <w:rFonts w:ascii="Arial" w:hAnsi="Arial" w:cs="Arial"/>
                <w:color w:val="000000"/>
                <w:lang w:val="es-ES_tradnl"/>
              </w:rPr>
              <w:t>LTC</w:t>
            </w:r>
            <w:r w:rsidR="00CC5B76">
              <w:rPr>
                <w:rFonts w:ascii="Arial" w:hAnsi="Arial" w:cs="Arial"/>
                <w:color w:val="000000"/>
                <w:lang w:val="es-ES_tradnl"/>
              </w:rPr>
              <w:t>, 2012.</w:t>
            </w:r>
          </w:p>
          <w:p w14:paraId="090AF2CA" w14:textId="38990792" w:rsidR="00933DEE" w:rsidRPr="00C67DDF" w:rsidRDefault="00DD247E" w:rsidP="002A32B2">
            <w:pPr>
              <w:snapToGrid w:val="0"/>
              <w:spacing w:line="360" w:lineRule="auto"/>
              <w:ind w:left="180" w:hanging="180"/>
              <w:rPr>
                <w:rFonts w:ascii="Arial" w:hAnsi="Arial" w:cs="Arial"/>
                <w:color w:val="000000"/>
                <w:lang w:val="en-US"/>
              </w:rPr>
            </w:pPr>
            <w:r w:rsidRPr="00DD247E">
              <w:rPr>
                <w:rFonts w:ascii="Arial" w:eastAsia="SimSun" w:hAnsi="Arial" w:cs="Arial"/>
                <w:lang w:val="en-US"/>
              </w:rPr>
              <w:t>KELLER, Frederick; GETTYS</w:t>
            </w:r>
            <w:r>
              <w:rPr>
                <w:rFonts w:ascii="Arial" w:eastAsia="SimSun" w:hAnsi="Arial" w:cs="Arial"/>
                <w:lang w:val="en-US"/>
              </w:rPr>
              <w:t>, Edward;</w:t>
            </w:r>
            <w:r w:rsidRPr="00DD247E">
              <w:rPr>
                <w:rFonts w:ascii="Arial" w:eastAsia="SimSun" w:hAnsi="Arial" w:cs="Arial"/>
                <w:lang w:val="en-US"/>
              </w:rPr>
              <w:t xml:space="preserve"> SKOVE</w:t>
            </w:r>
            <w:r>
              <w:rPr>
                <w:rFonts w:ascii="Arial" w:eastAsia="SimSun" w:hAnsi="Arial" w:cs="Arial"/>
                <w:lang w:val="en-US"/>
              </w:rPr>
              <w:t>, Malcolm.</w:t>
            </w:r>
            <w:r w:rsidR="00933DEE" w:rsidRPr="00DD247E">
              <w:rPr>
                <w:rFonts w:ascii="Arial" w:eastAsia="SimSun" w:hAnsi="Arial" w:cs="Arial"/>
                <w:lang w:val="en-US"/>
              </w:rPr>
              <w:t xml:space="preserve"> </w:t>
            </w:r>
            <w:r w:rsidR="00933DEE" w:rsidRPr="00C67DDF">
              <w:rPr>
                <w:rFonts w:ascii="Arial" w:eastAsia="SimSun" w:hAnsi="Arial" w:cs="Arial"/>
                <w:b/>
                <w:bCs/>
                <w:lang w:val="en-US"/>
              </w:rPr>
              <w:t>Física</w:t>
            </w:r>
            <w:r w:rsidR="00933DEE" w:rsidRPr="00C67DDF">
              <w:rPr>
                <w:rFonts w:ascii="Arial" w:eastAsia="SimSun" w:hAnsi="Arial" w:cs="Arial"/>
                <w:bCs/>
                <w:lang w:val="en-US"/>
              </w:rPr>
              <w:t>, v</w:t>
            </w:r>
            <w:r w:rsidR="004937E4" w:rsidRPr="00C67DDF">
              <w:rPr>
                <w:rFonts w:ascii="Arial" w:eastAsia="SimSun" w:hAnsi="Arial" w:cs="Arial"/>
                <w:bCs/>
                <w:lang w:val="en-US"/>
              </w:rPr>
              <w:t>ol</w:t>
            </w:r>
            <w:r w:rsidR="00933DEE" w:rsidRPr="00C67DDF">
              <w:rPr>
                <w:rFonts w:ascii="Arial" w:eastAsia="SimSun" w:hAnsi="Arial" w:cs="Arial"/>
                <w:bCs/>
                <w:lang w:val="en-US"/>
              </w:rPr>
              <w:t>.2,</w:t>
            </w:r>
            <w:r w:rsidR="00933DEE" w:rsidRPr="00C67DDF">
              <w:rPr>
                <w:rFonts w:ascii="Arial" w:eastAsia="SimSun" w:hAnsi="Arial" w:cs="Arial"/>
                <w:lang w:val="en-US"/>
              </w:rPr>
              <w:t xml:space="preserve"> São Paulo, </w:t>
            </w:r>
            <w:r w:rsidR="004937E4" w:rsidRPr="00C67DDF">
              <w:rPr>
                <w:rFonts w:ascii="Arial" w:eastAsia="SimSun" w:hAnsi="Arial" w:cs="Arial"/>
                <w:lang w:val="en-US"/>
              </w:rPr>
              <w:t xml:space="preserve">Ed. </w:t>
            </w:r>
            <w:r w:rsidR="00933DEE" w:rsidRPr="00C67DDF">
              <w:rPr>
                <w:rFonts w:ascii="Arial" w:eastAsia="SimSun" w:hAnsi="Arial" w:cs="Arial"/>
                <w:lang w:val="en-US"/>
              </w:rPr>
              <w:t xml:space="preserve">Makron Books, </w:t>
            </w:r>
            <w:r w:rsidRPr="00C67DDF">
              <w:rPr>
                <w:rFonts w:ascii="Arial" w:eastAsia="SimSun" w:hAnsi="Arial" w:cs="Arial"/>
                <w:lang w:val="en-US"/>
              </w:rPr>
              <w:t>2004</w:t>
            </w:r>
            <w:r w:rsidR="00933DEE" w:rsidRPr="00C67DDF">
              <w:rPr>
                <w:rFonts w:ascii="Arial" w:eastAsia="SimSun" w:hAnsi="Arial" w:cs="Arial"/>
                <w:lang w:val="en-US"/>
              </w:rPr>
              <w:t>.</w:t>
            </w:r>
          </w:p>
          <w:p w14:paraId="0410E99B" w14:textId="565D32B5" w:rsidR="00933DEE" w:rsidRDefault="00933DEE" w:rsidP="002A32B2">
            <w:pPr>
              <w:snapToGrid w:val="0"/>
              <w:spacing w:line="360" w:lineRule="auto"/>
              <w:ind w:left="180" w:hanging="180"/>
              <w:rPr>
                <w:rFonts w:ascii="Arial" w:hAnsi="Arial" w:cs="Arial"/>
                <w:color w:val="000000"/>
              </w:rPr>
            </w:pPr>
            <w:r w:rsidRPr="00AE224C">
              <w:rPr>
                <w:rFonts w:ascii="Arial" w:hAnsi="Arial" w:cs="Arial"/>
                <w:color w:val="000000"/>
              </w:rPr>
              <w:t>TIPLER, P</w:t>
            </w:r>
            <w:r w:rsidR="00DD247E">
              <w:rPr>
                <w:rFonts w:ascii="Arial" w:hAnsi="Arial" w:cs="Arial"/>
                <w:color w:val="000000"/>
              </w:rPr>
              <w:t xml:space="preserve">aul. </w:t>
            </w:r>
            <w:r w:rsidRPr="00AE224C">
              <w:rPr>
                <w:rFonts w:ascii="Arial" w:hAnsi="Arial" w:cs="Arial"/>
                <w:b/>
                <w:bCs/>
                <w:color w:val="000000"/>
              </w:rPr>
              <w:t>Física</w:t>
            </w:r>
            <w:r w:rsidR="004937E4">
              <w:rPr>
                <w:rFonts w:ascii="Arial" w:hAnsi="Arial" w:cs="Arial"/>
                <w:color w:val="000000"/>
              </w:rPr>
              <w:t>,</w:t>
            </w:r>
            <w:r w:rsidRPr="00AE224C">
              <w:rPr>
                <w:rFonts w:ascii="Arial" w:hAnsi="Arial" w:cs="Arial"/>
                <w:color w:val="000000"/>
              </w:rPr>
              <w:t xml:space="preserve"> 2ª </w:t>
            </w:r>
            <w:r w:rsidR="004937E4">
              <w:rPr>
                <w:rFonts w:ascii="Arial" w:hAnsi="Arial" w:cs="Arial"/>
                <w:color w:val="000000"/>
              </w:rPr>
              <w:t>E</w:t>
            </w:r>
            <w:r w:rsidRPr="00AE224C">
              <w:rPr>
                <w:rFonts w:ascii="Arial" w:hAnsi="Arial" w:cs="Arial"/>
                <w:color w:val="000000"/>
              </w:rPr>
              <w:t>d.</w:t>
            </w:r>
            <w:r w:rsidR="004937E4">
              <w:rPr>
                <w:rFonts w:ascii="Arial" w:hAnsi="Arial" w:cs="Arial"/>
                <w:color w:val="000000"/>
              </w:rPr>
              <w:t>, Rio de Janeiro, Ed.</w:t>
            </w:r>
            <w:r w:rsidRPr="00AE224C">
              <w:rPr>
                <w:rFonts w:ascii="Arial" w:hAnsi="Arial" w:cs="Arial"/>
                <w:color w:val="000000"/>
              </w:rPr>
              <w:t xml:space="preserve"> Guanabara Dois, </w:t>
            </w:r>
            <w:r>
              <w:rPr>
                <w:rFonts w:ascii="Arial" w:hAnsi="Arial" w:cs="Arial"/>
                <w:color w:val="000000"/>
              </w:rPr>
              <w:t>2012</w:t>
            </w:r>
            <w:r w:rsidRPr="00AE224C">
              <w:rPr>
                <w:rFonts w:ascii="Arial" w:hAnsi="Arial" w:cs="Arial"/>
                <w:color w:val="000000"/>
              </w:rPr>
              <w:t>.</w:t>
            </w:r>
          </w:p>
          <w:p w14:paraId="0FE5BC26" w14:textId="52A410AA" w:rsidR="00933DEE" w:rsidRPr="00DD247E" w:rsidRDefault="00933DEE" w:rsidP="004937E4">
            <w:pPr>
              <w:snapToGrid w:val="0"/>
              <w:spacing w:line="360" w:lineRule="auto"/>
              <w:ind w:left="180" w:hanging="180"/>
              <w:rPr>
                <w:rFonts w:ascii="Arial" w:hAnsi="Arial" w:cs="Arial"/>
                <w:color w:val="000000"/>
                <w:lang w:val="es-ES_tradnl"/>
              </w:rPr>
            </w:pPr>
            <w:r w:rsidRPr="00974959">
              <w:rPr>
                <w:rFonts w:ascii="Arial" w:hAnsi="Arial" w:cs="Arial"/>
              </w:rPr>
              <w:t xml:space="preserve">UNESCO. </w:t>
            </w:r>
            <w:r w:rsidRPr="00974959">
              <w:rPr>
                <w:rFonts w:ascii="Arial" w:hAnsi="Arial" w:cs="Arial"/>
                <w:b/>
              </w:rPr>
              <w:t>Educação para um futuro sustentável: uma visão transdisciplinar</w:t>
            </w:r>
            <w:r w:rsidR="002A32B2">
              <w:rPr>
                <w:rFonts w:ascii="Arial" w:hAnsi="Arial" w:cs="Arial"/>
                <w:b/>
              </w:rPr>
              <w:t xml:space="preserve"> </w:t>
            </w:r>
            <w:r w:rsidRPr="00974959">
              <w:rPr>
                <w:rFonts w:ascii="Arial" w:hAnsi="Arial" w:cs="Arial"/>
                <w:b/>
              </w:rPr>
              <w:t>para ações compartilhadas.</w:t>
            </w:r>
            <w:r w:rsidRPr="00974959">
              <w:rPr>
                <w:rFonts w:ascii="Arial" w:hAnsi="Arial" w:cs="Arial"/>
              </w:rPr>
              <w:t xml:space="preserve"> Brasília</w:t>
            </w:r>
            <w:r w:rsidR="004937E4">
              <w:rPr>
                <w:rFonts w:ascii="Arial" w:hAnsi="Arial" w:cs="Arial"/>
              </w:rPr>
              <w:t>,</w:t>
            </w:r>
            <w:r w:rsidRPr="00974959">
              <w:rPr>
                <w:rFonts w:ascii="Arial" w:hAnsi="Arial" w:cs="Arial"/>
              </w:rPr>
              <w:t xml:space="preserve"> Ed. IBAMA, 1999.</w:t>
            </w:r>
          </w:p>
        </w:tc>
      </w:tr>
    </w:tbl>
    <w:p w14:paraId="5C213656" w14:textId="77777777" w:rsidR="003F1605" w:rsidRPr="008907CE" w:rsidRDefault="000B321A" w:rsidP="00991AE8">
      <w:pPr>
        <w:suppressAutoHyphens w:val="0"/>
      </w:pPr>
      <w:r w:rsidRPr="008907CE">
        <w:br w:type="page"/>
      </w:r>
    </w:p>
    <w:tbl>
      <w:tblPr>
        <w:tblW w:w="9214" w:type="dxa"/>
        <w:tblInd w:w="-34" w:type="dxa"/>
        <w:tblLayout w:type="fixed"/>
        <w:tblLook w:val="0000" w:firstRow="0" w:lastRow="0" w:firstColumn="0" w:lastColumn="0" w:noHBand="0" w:noVBand="0"/>
      </w:tblPr>
      <w:tblGrid>
        <w:gridCol w:w="2862"/>
        <w:gridCol w:w="1816"/>
        <w:gridCol w:w="4536"/>
      </w:tblGrid>
      <w:tr w:rsidR="003F1605" w14:paraId="20CBAF97" w14:textId="77777777" w:rsidTr="003F1605">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BD33601" w14:textId="77777777" w:rsidR="003F1605" w:rsidRDefault="003F1605" w:rsidP="003F1605">
            <w:pPr>
              <w:snapToGrid w:val="0"/>
              <w:spacing w:line="360" w:lineRule="auto"/>
              <w:jc w:val="both"/>
            </w:pPr>
            <w:r>
              <w:object w:dxaOrig="12691" w:dyaOrig="1650" w14:anchorId="012E6487">
                <v:shape id="_x0000_i1040" type="#_x0000_t75" style="width:446.25pt;height:64.5pt" o:ole="" filled="t">
                  <v:fill color2="black"/>
                  <v:imagedata r:id="rId21" o:title=""/>
                </v:shape>
                <o:OLEObject Type="Embed" ProgID="PBrush" ShapeID="_x0000_i1040" DrawAspect="Content" ObjectID="_1548270789" r:id="rId37"/>
              </w:object>
            </w:r>
          </w:p>
        </w:tc>
      </w:tr>
      <w:tr w:rsidR="003F1605" w14:paraId="14AF2031" w14:textId="77777777" w:rsidTr="003F1605">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11BF02C" w14:textId="77777777" w:rsidR="003F1605" w:rsidRPr="003F1605" w:rsidRDefault="003F1605" w:rsidP="003F1605">
            <w:pPr>
              <w:spacing w:line="360" w:lineRule="auto"/>
              <w:jc w:val="both"/>
              <w:rPr>
                <w:rFonts w:ascii="Arial" w:hAnsi="Arial" w:cs="Arial"/>
                <w:b/>
                <w:bCs/>
              </w:rPr>
            </w:pPr>
            <w:r w:rsidRPr="003F1605">
              <w:rPr>
                <w:rFonts w:ascii="Arial" w:hAnsi="Arial" w:cs="Arial"/>
                <w:b/>
                <w:bCs/>
              </w:rPr>
              <w:t>1- IDENTIFICAÇÃO</w:t>
            </w:r>
          </w:p>
          <w:p w14:paraId="67D9AA4A" w14:textId="77777777" w:rsidR="003F1605" w:rsidRPr="003F1605" w:rsidRDefault="003F1605" w:rsidP="003F1605">
            <w:pPr>
              <w:spacing w:line="360" w:lineRule="auto"/>
              <w:jc w:val="both"/>
              <w:rPr>
                <w:rFonts w:ascii="Arial" w:hAnsi="Arial" w:cs="Arial"/>
                <w:b/>
                <w:bCs/>
              </w:rPr>
            </w:pPr>
            <w:r w:rsidRPr="003F1605">
              <w:rPr>
                <w:rFonts w:ascii="Arial" w:hAnsi="Arial" w:cs="Arial"/>
                <w:b/>
                <w:bCs/>
              </w:rPr>
              <w:t>CURSO: Licenciatura em Física</w:t>
            </w:r>
          </w:p>
          <w:p w14:paraId="2466BEB6" w14:textId="77777777" w:rsidR="003F1605" w:rsidRDefault="003F1605" w:rsidP="003F1605">
            <w:pPr>
              <w:spacing w:line="360" w:lineRule="auto"/>
              <w:jc w:val="both"/>
            </w:pPr>
            <w:r w:rsidRPr="003F1605">
              <w:rPr>
                <w:rFonts w:ascii="Arial" w:hAnsi="Arial" w:cs="Arial"/>
                <w:b/>
                <w:bCs/>
              </w:rPr>
              <w:t>Componente Curricular: Práticas Pedagógicas para a Educação a Distância</w:t>
            </w:r>
          </w:p>
        </w:tc>
      </w:tr>
      <w:tr w:rsidR="003F1605" w14:paraId="5A3B41C5" w14:textId="77777777" w:rsidTr="003F1605">
        <w:tc>
          <w:tcPr>
            <w:tcW w:w="2862" w:type="dxa"/>
            <w:tcBorders>
              <w:top w:val="single" w:sz="4" w:space="0" w:color="000000"/>
              <w:left w:val="single" w:sz="4" w:space="0" w:color="000000"/>
              <w:bottom w:val="single" w:sz="4" w:space="0" w:color="000000"/>
            </w:tcBorders>
            <w:shd w:val="clear" w:color="auto" w:fill="FFFFFF"/>
          </w:tcPr>
          <w:p w14:paraId="1D72A3A3" w14:textId="77777777" w:rsidR="003F1605" w:rsidRDefault="003F1605" w:rsidP="003F1605">
            <w:pPr>
              <w:spacing w:line="360" w:lineRule="auto"/>
              <w:jc w:val="both"/>
              <w:rPr>
                <w:rFonts w:ascii="Arial" w:hAnsi="Arial" w:cs="Arial"/>
                <w:b/>
                <w:bCs/>
              </w:rPr>
            </w:pPr>
            <w:r>
              <w:rPr>
                <w:rFonts w:ascii="Arial" w:hAnsi="Arial" w:cs="Arial"/>
                <w:b/>
                <w:bCs/>
              </w:rPr>
              <w:t>Semestre: 3º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FC61A8" w14:textId="77777777" w:rsidR="003F1605" w:rsidRDefault="003F1605" w:rsidP="003F1605">
            <w:pPr>
              <w:spacing w:line="360" w:lineRule="auto"/>
              <w:jc w:val="both"/>
              <w:rPr>
                <w:rFonts w:ascii="Arial" w:hAnsi="Arial" w:cs="Arial"/>
              </w:rPr>
            </w:pPr>
            <w:r>
              <w:rPr>
                <w:rFonts w:ascii="Arial" w:hAnsi="Arial" w:cs="Arial"/>
                <w:b/>
                <w:bCs/>
              </w:rPr>
              <w:t>Código: EADF3</w:t>
            </w:r>
          </w:p>
        </w:tc>
      </w:tr>
      <w:tr w:rsidR="003F1605" w:rsidRPr="009662EA" w14:paraId="3CCDE26D" w14:textId="77777777" w:rsidTr="003F1605">
        <w:tc>
          <w:tcPr>
            <w:tcW w:w="2862" w:type="dxa"/>
            <w:tcBorders>
              <w:top w:val="single" w:sz="4" w:space="0" w:color="000000"/>
              <w:left w:val="single" w:sz="4" w:space="0" w:color="000000"/>
              <w:bottom w:val="single" w:sz="4" w:space="0" w:color="000000"/>
            </w:tcBorders>
            <w:shd w:val="clear" w:color="auto" w:fill="FFFFFF"/>
          </w:tcPr>
          <w:p w14:paraId="2E57174E" w14:textId="77777777" w:rsidR="003F1605" w:rsidRPr="00A80196" w:rsidRDefault="003F1605" w:rsidP="003F1605">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2</w:t>
            </w:r>
          </w:p>
        </w:tc>
        <w:tc>
          <w:tcPr>
            <w:tcW w:w="1816" w:type="dxa"/>
            <w:vMerge w:val="restart"/>
            <w:tcBorders>
              <w:top w:val="single" w:sz="4" w:space="0" w:color="000000"/>
              <w:left w:val="single" w:sz="4" w:space="0" w:color="000000"/>
            </w:tcBorders>
            <w:shd w:val="clear" w:color="auto" w:fill="FFFFFF"/>
            <w:vAlign w:val="center"/>
          </w:tcPr>
          <w:p w14:paraId="5E25E506" w14:textId="77777777" w:rsidR="003F1605" w:rsidRPr="00A80196" w:rsidRDefault="003F1605" w:rsidP="003F1605">
            <w:pPr>
              <w:rPr>
                <w:rFonts w:ascii="Arial" w:hAnsi="Arial" w:cs="Arial"/>
                <w:b/>
                <w:bCs/>
              </w:rPr>
            </w:pPr>
            <w:r>
              <w:rPr>
                <w:rFonts w:ascii="Arial" w:hAnsi="Arial" w:cs="Arial"/>
                <w:b/>
                <w:bCs/>
              </w:rPr>
              <w:t>Total de horas: 31,7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6ED00147" w14:textId="77777777" w:rsidR="003F1605" w:rsidRPr="00A80196" w:rsidRDefault="003F1605" w:rsidP="003F1605">
            <w:pPr>
              <w:spacing w:line="360" w:lineRule="auto"/>
              <w:jc w:val="both"/>
              <w:rPr>
                <w:rFonts w:ascii="Arial" w:hAnsi="Arial" w:cs="Arial"/>
                <w:bCs/>
                <w:i/>
                <w:color w:val="FF0000"/>
              </w:rPr>
            </w:pPr>
            <w:r>
              <w:rPr>
                <w:rFonts w:ascii="Arial" w:hAnsi="Arial" w:cs="Arial"/>
                <w:b/>
                <w:bCs/>
              </w:rPr>
              <w:t>Conhec. Específico: 15,8h</w:t>
            </w:r>
          </w:p>
        </w:tc>
      </w:tr>
      <w:tr w:rsidR="003F1605" w:rsidRPr="009662EA" w14:paraId="213EC989" w14:textId="77777777" w:rsidTr="003F1605">
        <w:tc>
          <w:tcPr>
            <w:tcW w:w="2862" w:type="dxa"/>
            <w:tcBorders>
              <w:top w:val="single" w:sz="4" w:space="0" w:color="000000"/>
              <w:left w:val="single" w:sz="4" w:space="0" w:color="000000"/>
              <w:bottom w:val="single" w:sz="4" w:space="0" w:color="000000"/>
            </w:tcBorders>
            <w:shd w:val="clear" w:color="auto" w:fill="FFFFFF"/>
          </w:tcPr>
          <w:p w14:paraId="41743D26" w14:textId="77777777" w:rsidR="003F1605" w:rsidRPr="00A80196" w:rsidRDefault="003F1605" w:rsidP="003F1605">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38</w:t>
            </w:r>
          </w:p>
        </w:tc>
        <w:tc>
          <w:tcPr>
            <w:tcW w:w="1816" w:type="dxa"/>
            <w:vMerge/>
            <w:tcBorders>
              <w:left w:val="single" w:sz="4" w:space="0" w:color="000000"/>
              <w:bottom w:val="single" w:sz="4" w:space="0" w:color="000000"/>
            </w:tcBorders>
            <w:shd w:val="clear" w:color="auto" w:fill="FFFFFF"/>
          </w:tcPr>
          <w:p w14:paraId="235AB492" w14:textId="77777777" w:rsidR="003F1605" w:rsidRPr="00A80196" w:rsidRDefault="003F1605" w:rsidP="003F1605">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69CE0FBE" w14:textId="77777777" w:rsidR="003F1605" w:rsidRDefault="003F1605" w:rsidP="003F1605">
            <w:pPr>
              <w:spacing w:line="360" w:lineRule="auto"/>
              <w:jc w:val="both"/>
              <w:rPr>
                <w:rFonts w:ascii="Arial" w:hAnsi="Arial" w:cs="Arial"/>
                <w:b/>
                <w:bCs/>
              </w:rPr>
            </w:pPr>
            <w:r>
              <w:rPr>
                <w:rFonts w:ascii="Arial" w:hAnsi="Arial" w:cs="Arial"/>
                <w:b/>
                <w:bCs/>
              </w:rPr>
              <w:t>Prát. Comp. Curricular (PCC): 15,8h</w:t>
            </w:r>
          </w:p>
        </w:tc>
      </w:tr>
      <w:tr w:rsidR="003F1605" w:rsidRPr="00A80196" w14:paraId="2D1907AB" w14:textId="77777777" w:rsidTr="003F1605">
        <w:tc>
          <w:tcPr>
            <w:tcW w:w="2862" w:type="dxa"/>
            <w:vMerge w:val="restart"/>
            <w:tcBorders>
              <w:top w:val="single" w:sz="4" w:space="0" w:color="000000"/>
              <w:left w:val="single" w:sz="4" w:space="0" w:color="000000"/>
            </w:tcBorders>
            <w:shd w:val="clear" w:color="auto" w:fill="FFFFFF"/>
          </w:tcPr>
          <w:p w14:paraId="00C65AA0" w14:textId="77777777" w:rsidR="003F1605" w:rsidRDefault="003F1605" w:rsidP="003F1605">
            <w:pPr>
              <w:jc w:val="both"/>
              <w:rPr>
                <w:rFonts w:ascii="Arial" w:hAnsi="Arial" w:cs="Arial"/>
                <w:lang w:eastAsia="en-US"/>
              </w:rPr>
            </w:pPr>
            <w:r>
              <w:rPr>
                <w:rFonts w:ascii="Arial" w:hAnsi="Arial" w:cs="Arial"/>
                <w:b/>
                <w:bCs/>
              </w:rPr>
              <w:t>Abordagem Metodológica:</w:t>
            </w:r>
          </w:p>
          <w:p w14:paraId="548F5509" w14:textId="77777777" w:rsidR="003F1605" w:rsidRPr="00A80196" w:rsidRDefault="003F1605" w:rsidP="003F1605">
            <w:pPr>
              <w:snapToGrid w:val="0"/>
              <w:jc w:val="both"/>
              <w:rPr>
                <w:rFonts w:ascii="Arial" w:hAnsi="Arial" w:cs="Arial"/>
                <w:b/>
                <w:bCs/>
              </w:rPr>
            </w:pPr>
            <w:r>
              <w:rPr>
                <w:rFonts w:ascii="Arial" w:hAnsi="Arial" w:cs="Arial"/>
              </w:rPr>
              <w:t>T (</w:t>
            </w:r>
            <w:r>
              <w:rPr>
                <w:rFonts w:ascii="Arial" w:hAnsi="Arial" w:cs="Arial"/>
                <w:b/>
                <w:bCs/>
              </w:rPr>
              <w:t xml:space="preserve">  </w:t>
            </w:r>
            <w:r>
              <w:rPr>
                <w:rFonts w:ascii="Arial" w:hAnsi="Arial" w:cs="Arial"/>
              </w:rPr>
              <w:t>)     P (  )     T/P (X)</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9BE1ADB" w14:textId="77777777" w:rsidR="003F1605" w:rsidRPr="00A80196" w:rsidRDefault="003F1605" w:rsidP="003F1605">
            <w:pPr>
              <w:tabs>
                <w:tab w:val="left" w:pos="1909"/>
              </w:tabs>
              <w:jc w:val="both"/>
              <w:rPr>
                <w:rFonts w:ascii="Arial" w:hAnsi="Arial" w:cs="Arial"/>
              </w:rPr>
            </w:pPr>
            <w:r>
              <w:rPr>
                <w:rFonts w:ascii="Arial" w:hAnsi="Arial" w:cs="Arial"/>
                <w:b/>
                <w:bCs/>
              </w:rPr>
              <w:t xml:space="preserve">Uso de laboratório ou outros ambientes além da sala de aula? </w:t>
            </w:r>
            <w:r>
              <w:rPr>
                <w:rFonts w:ascii="Arial" w:hAnsi="Arial" w:cs="Arial"/>
              </w:rPr>
              <w:t>(X) SIM (  ) NÃO</w:t>
            </w:r>
          </w:p>
        </w:tc>
      </w:tr>
      <w:tr w:rsidR="003F1605" w:rsidRPr="00A80196" w14:paraId="1D41A3CB" w14:textId="77777777" w:rsidTr="003F1605">
        <w:tc>
          <w:tcPr>
            <w:tcW w:w="2862" w:type="dxa"/>
            <w:vMerge/>
            <w:tcBorders>
              <w:left w:val="single" w:sz="4" w:space="0" w:color="000000"/>
              <w:bottom w:val="single" w:sz="4" w:space="0" w:color="000000"/>
            </w:tcBorders>
            <w:shd w:val="clear" w:color="auto" w:fill="FFFFFF"/>
            <w:vAlign w:val="center"/>
          </w:tcPr>
          <w:p w14:paraId="3448093B" w14:textId="77777777" w:rsidR="003F1605" w:rsidRPr="00A80196" w:rsidRDefault="003F1605" w:rsidP="003F1605">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A96FBAB" w14:textId="77777777" w:rsidR="003F1605" w:rsidRPr="00A80196" w:rsidRDefault="003F1605" w:rsidP="003F1605">
            <w:pPr>
              <w:tabs>
                <w:tab w:val="left" w:pos="1909"/>
              </w:tabs>
              <w:spacing w:line="360" w:lineRule="auto"/>
              <w:jc w:val="both"/>
              <w:rPr>
                <w:rFonts w:ascii="Arial" w:hAnsi="Arial" w:cs="Arial"/>
              </w:rPr>
            </w:pPr>
            <w:r>
              <w:rPr>
                <w:rFonts w:ascii="Arial" w:hAnsi="Arial" w:cs="Arial"/>
              </w:rPr>
              <w:t>Qual(is)? Laboratório de Informática.</w:t>
            </w:r>
          </w:p>
        </w:tc>
      </w:tr>
      <w:tr w:rsidR="003F1605" w14:paraId="1BA61A6B" w14:textId="77777777" w:rsidTr="003F1605">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A355FF6" w14:textId="77777777" w:rsidR="003F1605" w:rsidRDefault="003F1605" w:rsidP="003F1605">
            <w:pPr>
              <w:spacing w:line="360" w:lineRule="auto"/>
              <w:jc w:val="both"/>
              <w:rPr>
                <w:rFonts w:ascii="Arial" w:hAnsi="Arial" w:cs="Arial"/>
              </w:rPr>
            </w:pPr>
            <w:r>
              <w:rPr>
                <w:rFonts w:ascii="Arial" w:hAnsi="Arial" w:cs="Arial"/>
                <w:b/>
                <w:bCs/>
              </w:rPr>
              <w:t>2 – EMENTA:</w:t>
            </w:r>
          </w:p>
          <w:p w14:paraId="6CAF4990" w14:textId="77777777" w:rsidR="003F1605" w:rsidRDefault="003F1605" w:rsidP="003F1605">
            <w:pPr>
              <w:pStyle w:val="Corpodetexto"/>
              <w:snapToGrid w:val="0"/>
              <w:spacing w:after="0" w:line="360" w:lineRule="auto"/>
              <w:jc w:val="both"/>
            </w:pPr>
            <w:r>
              <w:rPr>
                <w:rFonts w:ascii="Arial" w:hAnsi="Arial" w:cs="Arial"/>
              </w:rPr>
              <w:t>A disciplina contempla a</w:t>
            </w:r>
            <w:r w:rsidRPr="00196567">
              <w:rPr>
                <w:rFonts w:ascii="Arial" w:hAnsi="Arial" w:cs="Arial"/>
              </w:rPr>
              <w:t xml:space="preserve">spectos teóricos e históricos da Educação a Distância </w:t>
            </w:r>
            <w:r>
              <w:rPr>
                <w:rFonts w:ascii="Arial" w:hAnsi="Arial" w:cs="Arial"/>
              </w:rPr>
              <w:t>(EaD), que culminaram na</w:t>
            </w:r>
            <w:r w:rsidRPr="00196567">
              <w:rPr>
                <w:rFonts w:ascii="Arial" w:hAnsi="Arial" w:cs="Arial"/>
              </w:rPr>
              <w:t xml:space="preserve"> </w:t>
            </w:r>
            <w:r>
              <w:rPr>
                <w:rFonts w:ascii="Arial" w:hAnsi="Arial" w:cs="Arial"/>
              </w:rPr>
              <w:t>c</w:t>
            </w:r>
            <w:r w:rsidRPr="00196567">
              <w:rPr>
                <w:rFonts w:ascii="Arial" w:hAnsi="Arial" w:cs="Arial"/>
              </w:rPr>
              <w:t xml:space="preserve">oncretização da modalidade EaD e </w:t>
            </w:r>
            <w:r>
              <w:rPr>
                <w:rFonts w:ascii="Arial" w:hAnsi="Arial" w:cs="Arial"/>
              </w:rPr>
              <w:t xml:space="preserve">no estabelecimento de </w:t>
            </w:r>
            <w:r w:rsidRPr="00196567">
              <w:rPr>
                <w:rFonts w:ascii="Arial" w:hAnsi="Arial" w:cs="Arial"/>
              </w:rPr>
              <w:t xml:space="preserve">uma nova perspectiva de formação. </w:t>
            </w:r>
            <w:r>
              <w:rPr>
                <w:rFonts w:ascii="Arial" w:hAnsi="Arial" w:cs="Arial"/>
              </w:rPr>
              <w:t xml:space="preserve">Aborda o conceito de </w:t>
            </w:r>
            <w:r w:rsidRPr="00196567">
              <w:rPr>
                <w:rFonts w:ascii="Arial" w:hAnsi="Arial" w:cs="Arial"/>
              </w:rPr>
              <w:t>Tecnologias de Informação e Comunicação</w:t>
            </w:r>
            <w:r>
              <w:rPr>
                <w:rFonts w:ascii="Arial" w:hAnsi="Arial" w:cs="Arial"/>
              </w:rPr>
              <w:t xml:space="preserve"> e a reflexão sobre o</w:t>
            </w:r>
            <w:r w:rsidRPr="00196567">
              <w:rPr>
                <w:rFonts w:ascii="Arial" w:hAnsi="Arial" w:cs="Arial"/>
              </w:rPr>
              <w:t xml:space="preserve">s sujeitos no processo de ensino e aprendizagem na modalidade a distância. </w:t>
            </w:r>
            <w:r>
              <w:rPr>
                <w:rFonts w:ascii="Arial" w:hAnsi="Arial" w:cs="Arial"/>
              </w:rPr>
              <w:t>Possibilita a análise e experimentação de a</w:t>
            </w:r>
            <w:r w:rsidRPr="00196567">
              <w:rPr>
                <w:rFonts w:ascii="Arial" w:hAnsi="Arial" w:cs="Arial"/>
              </w:rPr>
              <w:t>mbientes virtuais de aprendizagem e suas ferramentas</w:t>
            </w:r>
            <w:r>
              <w:rPr>
                <w:rFonts w:ascii="Arial" w:hAnsi="Arial" w:cs="Arial"/>
              </w:rPr>
              <w:t xml:space="preserve">, via Plataforma </w:t>
            </w:r>
            <w:r w:rsidRPr="00196567">
              <w:rPr>
                <w:rFonts w:ascii="Arial" w:hAnsi="Arial" w:cs="Arial"/>
                <w:i/>
              </w:rPr>
              <w:t>Moodle</w:t>
            </w:r>
            <w:r w:rsidRPr="00196567">
              <w:rPr>
                <w:rFonts w:ascii="Arial" w:hAnsi="Arial" w:cs="Arial"/>
              </w:rPr>
              <w:t>.</w:t>
            </w:r>
            <w:r>
              <w:rPr>
                <w:rFonts w:ascii="Arial" w:hAnsi="Arial" w:cs="Arial"/>
              </w:rPr>
              <w:t xml:space="preserve"> Desenvolve atividades práticas voltadas à capacitação para a tutoria virtual. Promove discussões acerca da p</w:t>
            </w:r>
            <w:r w:rsidRPr="00196567">
              <w:rPr>
                <w:rFonts w:ascii="Arial" w:hAnsi="Arial" w:cs="Arial"/>
              </w:rPr>
              <w:t>rática pedagógica e avaliação em EaD</w:t>
            </w:r>
            <w:r>
              <w:rPr>
                <w:rFonts w:ascii="Arial" w:hAnsi="Arial" w:cs="Arial"/>
              </w:rPr>
              <w:t>, considerando também a a</w:t>
            </w:r>
            <w:r w:rsidRPr="00196567">
              <w:rPr>
                <w:rFonts w:ascii="Arial" w:hAnsi="Arial" w:cs="Arial"/>
              </w:rPr>
              <w:t>utoria e plágio n</w:t>
            </w:r>
            <w:r>
              <w:rPr>
                <w:rFonts w:ascii="Arial" w:hAnsi="Arial" w:cs="Arial"/>
              </w:rPr>
              <w:t>essa modalidade</w:t>
            </w:r>
            <w:r w:rsidRPr="00196567">
              <w:rPr>
                <w:rFonts w:ascii="Arial" w:hAnsi="Arial" w:cs="Arial"/>
              </w:rPr>
              <w:t>.</w:t>
            </w:r>
          </w:p>
        </w:tc>
      </w:tr>
      <w:tr w:rsidR="003F1605" w14:paraId="72010780" w14:textId="77777777" w:rsidTr="003F1605">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502D26" w14:textId="77777777" w:rsidR="003F1605" w:rsidRDefault="003F1605" w:rsidP="003F1605">
            <w:pPr>
              <w:spacing w:line="360" w:lineRule="auto"/>
              <w:jc w:val="both"/>
              <w:rPr>
                <w:rFonts w:ascii="Arial" w:hAnsi="Arial" w:cs="Arial"/>
                <w:b/>
                <w:bCs/>
                <w:lang w:eastAsia="en-US"/>
              </w:rPr>
            </w:pPr>
            <w:r>
              <w:rPr>
                <w:rFonts w:ascii="Arial" w:hAnsi="Arial" w:cs="Arial"/>
                <w:b/>
                <w:bCs/>
              </w:rPr>
              <w:t>3 – OBJETIVOS:</w:t>
            </w:r>
          </w:p>
          <w:p w14:paraId="74E0E012" w14:textId="77777777" w:rsidR="003F1605" w:rsidRDefault="003F1605" w:rsidP="003F1605">
            <w:pPr>
              <w:suppressAutoHyphens w:val="0"/>
              <w:autoSpaceDE w:val="0"/>
              <w:snapToGrid w:val="0"/>
              <w:spacing w:line="360" w:lineRule="auto"/>
              <w:jc w:val="both"/>
            </w:pPr>
            <w:r w:rsidRPr="00710865">
              <w:rPr>
                <w:rFonts w:ascii="Arial" w:hAnsi="Arial" w:cs="Arial"/>
              </w:rPr>
              <w:t>Conhecer os aspectos teóricos e his</w:t>
            </w:r>
            <w:r>
              <w:rPr>
                <w:rFonts w:ascii="Arial" w:hAnsi="Arial" w:cs="Arial"/>
              </w:rPr>
              <w:t xml:space="preserve">tóricos da Educação a Distância. </w:t>
            </w:r>
            <w:r w:rsidRPr="00710865">
              <w:rPr>
                <w:rFonts w:ascii="Arial" w:hAnsi="Arial" w:cs="Arial"/>
              </w:rPr>
              <w:t>Refletir so</w:t>
            </w:r>
            <w:r>
              <w:rPr>
                <w:rFonts w:ascii="Arial" w:hAnsi="Arial" w:cs="Arial"/>
              </w:rPr>
              <w:t xml:space="preserve">bre práticas pedagógicas em EaD. </w:t>
            </w:r>
            <w:r w:rsidRPr="00710865">
              <w:rPr>
                <w:rFonts w:ascii="Arial" w:hAnsi="Arial" w:cs="Arial"/>
              </w:rPr>
              <w:t>Analisar as peculiaridades do ensino na modalidad</w:t>
            </w:r>
            <w:r>
              <w:rPr>
                <w:rFonts w:ascii="Arial" w:hAnsi="Arial" w:cs="Arial"/>
              </w:rPr>
              <w:t xml:space="preserve">e EaD. </w:t>
            </w:r>
            <w:r w:rsidRPr="00710865">
              <w:rPr>
                <w:rFonts w:ascii="Arial" w:hAnsi="Arial" w:cs="Arial"/>
              </w:rPr>
              <w:t>Instrumentalizar para o desenvolvimento do trabalho em EaD.</w:t>
            </w:r>
          </w:p>
        </w:tc>
      </w:tr>
      <w:tr w:rsidR="003F1605" w14:paraId="5E43586A" w14:textId="77777777" w:rsidTr="003F1605">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C89A82C" w14:textId="77777777" w:rsidR="003F1605" w:rsidRDefault="003F1605" w:rsidP="003F1605">
            <w:pPr>
              <w:spacing w:line="360" w:lineRule="auto"/>
              <w:jc w:val="both"/>
              <w:rPr>
                <w:rFonts w:ascii="Arial" w:hAnsi="Arial" w:cs="Arial"/>
                <w:b/>
                <w:bCs/>
                <w:lang w:eastAsia="en-US"/>
              </w:rPr>
            </w:pPr>
            <w:r>
              <w:rPr>
                <w:rFonts w:ascii="Arial" w:hAnsi="Arial" w:cs="Arial"/>
                <w:b/>
                <w:bCs/>
              </w:rPr>
              <w:t>4 - CONTEÚDO PROGRAMÁTICO:</w:t>
            </w:r>
          </w:p>
          <w:p w14:paraId="38055E67" w14:textId="77777777" w:rsidR="003F1605" w:rsidRPr="00710865" w:rsidRDefault="003F1605" w:rsidP="003F1605">
            <w:pPr>
              <w:pStyle w:val="PargrafodaLista"/>
              <w:numPr>
                <w:ilvl w:val="0"/>
                <w:numId w:val="66"/>
              </w:numPr>
              <w:suppressAutoHyphens w:val="0"/>
              <w:autoSpaceDE w:val="0"/>
              <w:spacing w:line="360" w:lineRule="auto"/>
              <w:jc w:val="both"/>
              <w:rPr>
                <w:rFonts w:ascii="Arial" w:hAnsi="Arial" w:cs="Arial"/>
                <w:bCs/>
              </w:rPr>
            </w:pPr>
            <w:r w:rsidRPr="00710865">
              <w:rPr>
                <w:rFonts w:ascii="Arial" w:hAnsi="Arial" w:cs="Arial"/>
                <w:bCs/>
              </w:rPr>
              <w:t xml:space="preserve">Histórico e Legislação pertinente à Educação a Distância; </w:t>
            </w:r>
          </w:p>
          <w:p w14:paraId="410354A8" w14:textId="77777777" w:rsidR="003F1605" w:rsidRPr="00710865" w:rsidRDefault="003F1605" w:rsidP="003F1605">
            <w:pPr>
              <w:pStyle w:val="PargrafodaLista"/>
              <w:numPr>
                <w:ilvl w:val="0"/>
                <w:numId w:val="66"/>
              </w:numPr>
              <w:suppressAutoHyphens w:val="0"/>
              <w:autoSpaceDE w:val="0"/>
              <w:spacing w:line="360" w:lineRule="auto"/>
              <w:jc w:val="both"/>
              <w:rPr>
                <w:rFonts w:ascii="Arial" w:hAnsi="Arial" w:cs="Arial"/>
                <w:bCs/>
              </w:rPr>
            </w:pPr>
            <w:r w:rsidRPr="00710865">
              <w:rPr>
                <w:rFonts w:ascii="Arial" w:hAnsi="Arial" w:cs="Arial"/>
                <w:bCs/>
              </w:rPr>
              <w:t xml:space="preserve">Metodologias da Educação à Distância; </w:t>
            </w:r>
          </w:p>
          <w:p w14:paraId="37D3968F" w14:textId="77777777" w:rsidR="003F1605" w:rsidRPr="00710865" w:rsidRDefault="003F1605" w:rsidP="003F1605">
            <w:pPr>
              <w:pStyle w:val="PargrafodaLista"/>
              <w:numPr>
                <w:ilvl w:val="0"/>
                <w:numId w:val="66"/>
              </w:numPr>
              <w:suppressAutoHyphens w:val="0"/>
              <w:autoSpaceDE w:val="0"/>
              <w:spacing w:line="360" w:lineRule="auto"/>
              <w:jc w:val="both"/>
              <w:rPr>
                <w:rFonts w:ascii="Arial" w:hAnsi="Arial" w:cs="Arial"/>
                <w:bCs/>
              </w:rPr>
            </w:pPr>
            <w:r w:rsidRPr="00710865">
              <w:rPr>
                <w:rFonts w:ascii="Arial" w:hAnsi="Arial" w:cs="Arial"/>
                <w:bCs/>
              </w:rPr>
              <w:t>Aspectos inerentes à Educação a Distância: caracterização do processo</w:t>
            </w:r>
            <w:r>
              <w:rPr>
                <w:rFonts w:ascii="Arial" w:hAnsi="Arial" w:cs="Arial"/>
                <w:bCs/>
              </w:rPr>
              <w:t xml:space="preserve"> de ensino e aprendizagem e seus sujeitos;</w:t>
            </w:r>
          </w:p>
          <w:p w14:paraId="4B43CA82" w14:textId="77777777" w:rsidR="003F1605" w:rsidRPr="00710865" w:rsidRDefault="003F1605" w:rsidP="003F1605">
            <w:pPr>
              <w:pStyle w:val="PargrafodaLista"/>
              <w:numPr>
                <w:ilvl w:val="0"/>
                <w:numId w:val="66"/>
              </w:numPr>
              <w:suppressAutoHyphens w:val="0"/>
              <w:autoSpaceDE w:val="0"/>
              <w:spacing w:line="360" w:lineRule="auto"/>
              <w:jc w:val="both"/>
              <w:rPr>
                <w:rFonts w:ascii="Arial" w:hAnsi="Arial" w:cs="Arial"/>
                <w:bCs/>
              </w:rPr>
            </w:pPr>
            <w:r w:rsidRPr="00710865">
              <w:rPr>
                <w:rFonts w:ascii="Arial" w:hAnsi="Arial" w:cs="Arial"/>
                <w:bCs/>
              </w:rPr>
              <w:t>Tecnologias de informação e comunicação (TIC)</w:t>
            </w:r>
            <w:r>
              <w:rPr>
                <w:rFonts w:ascii="Arial" w:hAnsi="Arial" w:cs="Arial"/>
                <w:bCs/>
              </w:rPr>
              <w:t>;</w:t>
            </w:r>
          </w:p>
          <w:p w14:paraId="02BCBFE9" w14:textId="77777777" w:rsidR="003F1605" w:rsidRPr="00710865" w:rsidRDefault="003F1605" w:rsidP="003F1605">
            <w:pPr>
              <w:pStyle w:val="PargrafodaLista"/>
              <w:numPr>
                <w:ilvl w:val="0"/>
                <w:numId w:val="66"/>
              </w:numPr>
              <w:suppressAutoHyphens w:val="0"/>
              <w:autoSpaceDE w:val="0"/>
              <w:spacing w:line="360" w:lineRule="auto"/>
              <w:jc w:val="both"/>
              <w:rPr>
                <w:rFonts w:ascii="Arial" w:hAnsi="Arial" w:cs="Arial"/>
                <w:bCs/>
              </w:rPr>
            </w:pPr>
            <w:r w:rsidRPr="00710865">
              <w:rPr>
                <w:rFonts w:ascii="Arial" w:hAnsi="Arial" w:cs="Arial"/>
                <w:bCs/>
              </w:rPr>
              <w:t>Ensino e aprendizagem em EaD: os ambientes virtuais de aprendizagem e suas ferramentas</w:t>
            </w:r>
            <w:r>
              <w:rPr>
                <w:rFonts w:ascii="Arial" w:hAnsi="Arial" w:cs="Arial"/>
                <w:bCs/>
              </w:rPr>
              <w:t xml:space="preserve"> – a plataforma </w:t>
            </w:r>
            <w:r w:rsidRPr="00710865">
              <w:rPr>
                <w:rFonts w:ascii="Arial" w:hAnsi="Arial" w:cs="Arial"/>
                <w:bCs/>
                <w:i/>
              </w:rPr>
              <w:t>Moodle</w:t>
            </w:r>
            <w:r w:rsidRPr="00710865">
              <w:rPr>
                <w:rFonts w:ascii="Arial" w:hAnsi="Arial" w:cs="Arial"/>
                <w:bCs/>
              </w:rPr>
              <w:t xml:space="preserve">; </w:t>
            </w:r>
          </w:p>
          <w:p w14:paraId="1E1B0997" w14:textId="77777777" w:rsidR="003F1605" w:rsidRPr="00710865" w:rsidRDefault="003F1605" w:rsidP="003F1605">
            <w:pPr>
              <w:pStyle w:val="PargrafodaLista"/>
              <w:numPr>
                <w:ilvl w:val="0"/>
                <w:numId w:val="66"/>
              </w:numPr>
              <w:suppressAutoHyphens w:val="0"/>
              <w:autoSpaceDE w:val="0"/>
              <w:spacing w:line="360" w:lineRule="auto"/>
              <w:jc w:val="both"/>
              <w:rPr>
                <w:rFonts w:ascii="Arial" w:hAnsi="Arial" w:cs="Arial"/>
                <w:bCs/>
              </w:rPr>
            </w:pPr>
            <w:r w:rsidRPr="00710865">
              <w:rPr>
                <w:rFonts w:ascii="Arial" w:hAnsi="Arial" w:cs="Arial"/>
                <w:bCs/>
              </w:rPr>
              <w:t>Práticas pedagógicas em EaD;</w:t>
            </w:r>
          </w:p>
          <w:p w14:paraId="0E4BA553" w14:textId="77777777" w:rsidR="003F1605" w:rsidRPr="00710865" w:rsidRDefault="003F1605" w:rsidP="003F1605">
            <w:pPr>
              <w:pStyle w:val="PargrafodaLista"/>
              <w:numPr>
                <w:ilvl w:val="0"/>
                <w:numId w:val="66"/>
              </w:numPr>
              <w:suppressAutoHyphens w:val="0"/>
              <w:autoSpaceDE w:val="0"/>
              <w:spacing w:line="360" w:lineRule="auto"/>
              <w:jc w:val="both"/>
              <w:rPr>
                <w:rFonts w:ascii="Arial" w:hAnsi="Arial" w:cs="Arial"/>
                <w:bCs/>
              </w:rPr>
            </w:pPr>
            <w:r w:rsidRPr="00710865">
              <w:rPr>
                <w:rFonts w:ascii="Arial" w:hAnsi="Arial" w:cs="Arial"/>
                <w:bCs/>
              </w:rPr>
              <w:t>Avaliação em EaD;</w:t>
            </w:r>
          </w:p>
          <w:p w14:paraId="071225DE" w14:textId="77777777" w:rsidR="003F1605" w:rsidRPr="00D1581A" w:rsidRDefault="003F1605" w:rsidP="003F1605">
            <w:pPr>
              <w:pStyle w:val="PargrafodaLista"/>
              <w:numPr>
                <w:ilvl w:val="0"/>
                <w:numId w:val="66"/>
              </w:numPr>
              <w:suppressAutoHyphens w:val="0"/>
              <w:autoSpaceDE w:val="0"/>
              <w:spacing w:line="360" w:lineRule="auto"/>
              <w:jc w:val="both"/>
            </w:pPr>
            <w:r w:rsidRPr="00710865">
              <w:rPr>
                <w:rFonts w:ascii="Arial" w:hAnsi="Arial" w:cs="Arial"/>
                <w:bCs/>
              </w:rPr>
              <w:t>Autoria e plágio</w:t>
            </w:r>
            <w:r>
              <w:rPr>
                <w:rFonts w:ascii="Arial" w:hAnsi="Arial" w:cs="Arial"/>
                <w:bCs/>
              </w:rPr>
              <w:t>.</w:t>
            </w:r>
          </w:p>
        </w:tc>
      </w:tr>
      <w:tr w:rsidR="003F1605" w14:paraId="25A37F7F" w14:textId="77777777" w:rsidTr="003F1605">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8A3BF23" w14:textId="77777777" w:rsidR="003F1605" w:rsidRDefault="003F1605" w:rsidP="003F1605">
            <w:pPr>
              <w:spacing w:line="360" w:lineRule="auto"/>
              <w:jc w:val="both"/>
              <w:rPr>
                <w:rFonts w:ascii="Arial" w:hAnsi="Arial" w:cs="Arial"/>
                <w:b/>
                <w:bCs/>
                <w:lang w:eastAsia="en-US"/>
              </w:rPr>
            </w:pPr>
            <w:r>
              <w:rPr>
                <w:rFonts w:ascii="Arial" w:hAnsi="Arial" w:cs="Arial"/>
                <w:b/>
                <w:bCs/>
              </w:rPr>
              <w:t>5 - BIBLIOGRAFIA BÁSICA:</w:t>
            </w:r>
          </w:p>
          <w:p w14:paraId="1CE87962" w14:textId="77777777" w:rsidR="003F1605" w:rsidRDefault="003F1605" w:rsidP="003F1605">
            <w:pPr>
              <w:spacing w:line="360" w:lineRule="auto"/>
              <w:jc w:val="both"/>
              <w:rPr>
                <w:rFonts w:ascii="Helvetica" w:hAnsi="Helvetica"/>
                <w:color w:val="222222"/>
                <w:shd w:val="clear" w:color="auto" w:fill="FFFFFF"/>
              </w:rPr>
            </w:pPr>
            <w:r>
              <w:rPr>
                <w:rFonts w:ascii="Helvetica" w:hAnsi="Helvetica"/>
                <w:color w:val="222222"/>
                <w:shd w:val="clear" w:color="auto" w:fill="FFFFFF"/>
              </w:rPr>
              <w:t>ALONSO, Katia Morosov. Tecnologias da informação e comunicação e formação de professores: sobre rede e escolas.</w:t>
            </w:r>
            <w:r>
              <w:rPr>
                <w:rStyle w:val="apple-converted-space"/>
                <w:rFonts w:ascii="Helvetica" w:hAnsi="Helvetica"/>
                <w:color w:val="222222"/>
                <w:shd w:val="clear" w:color="auto" w:fill="FFFFFF"/>
              </w:rPr>
              <w:t> </w:t>
            </w:r>
            <w:r>
              <w:rPr>
                <w:rStyle w:val="Forte"/>
                <w:rFonts w:ascii="Helvetica" w:hAnsi="Helvetica"/>
                <w:color w:val="222222"/>
                <w:shd w:val="clear" w:color="auto" w:fill="FFFFFF"/>
              </w:rPr>
              <w:t>Educação &amp; Sociedade,</w:t>
            </w:r>
            <w:r>
              <w:rPr>
                <w:rStyle w:val="apple-converted-space"/>
                <w:rFonts w:ascii="Helvetica" w:hAnsi="Helvetica"/>
                <w:b/>
                <w:bCs/>
                <w:color w:val="222222"/>
                <w:shd w:val="clear" w:color="auto" w:fill="FFFFFF"/>
              </w:rPr>
              <w:t> </w:t>
            </w:r>
            <w:r>
              <w:rPr>
                <w:rFonts w:ascii="Helvetica" w:hAnsi="Helvetica"/>
                <w:color w:val="222222"/>
                <w:shd w:val="clear" w:color="auto" w:fill="FFFFFF"/>
              </w:rPr>
              <w:t>Campinas, v. 29, n. 104, p.747-768, out. 2008.</w:t>
            </w:r>
          </w:p>
          <w:p w14:paraId="1D856C03" w14:textId="77777777" w:rsidR="003F1605" w:rsidRDefault="003F1605" w:rsidP="003F1605">
            <w:pPr>
              <w:spacing w:line="360" w:lineRule="auto"/>
              <w:jc w:val="both"/>
              <w:rPr>
                <w:rFonts w:ascii="Helvetica" w:hAnsi="Helvetica"/>
                <w:color w:val="222222"/>
                <w:shd w:val="clear" w:color="auto" w:fill="FFFFFF"/>
              </w:rPr>
            </w:pPr>
            <w:r>
              <w:rPr>
                <w:rFonts w:ascii="Helvetica" w:hAnsi="Helvetica"/>
                <w:color w:val="222222"/>
                <w:shd w:val="clear" w:color="auto" w:fill="FFFFFF"/>
              </w:rPr>
              <w:t>CHAQUIME, Luciane Penteado; CORRÊA, André Garcia; MILL, Daniel.</w:t>
            </w:r>
            <w:r>
              <w:rPr>
                <w:rStyle w:val="apple-converted-space"/>
                <w:rFonts w:ascii="Helvetica" w:hAnsi="Helvetica"/>
                <w:color w:val="222222"/>
                <w:shd w:val="clear" w:color="auto" w:fill="FFFFFF"/>
              </w:rPr>
              <w:t> </w:t>
            </w:r>
            <w:r w:rsidRPr="005E57DC">
              <w:rPr>
                <w:rStyle w:val="apple-converted-space"/>
                <w:rFonts w:ascii="Helvetica" w:hAnsi="Helvetica"/>
                <w:b/>
                <w:color w:val="222222"/>
                <w:shd w:val="clear" w:color="auto" w:fill="FFFFFF"/>
              </w:rPr>
              <w:t>A</w:t>
            </w:r>
            <w:r>
              <w:rPr>
                <w:rStyle w:val="Forte"/>
                <w:rFonts w:ascii="Helvetica" w:hAnsi="Helvetica"/>
                <w:color w:val="222222"/>
                <w:shd w:val="clear" w:color="auto" w:fill="FFFFFF"/>
              </w:rPr>
              <w:t xml:space="preserve">prendizagem da docência virtual: </w:t>
            </w:r>
            <w:r w:rsidRPr="005E57DC">
              <w:rPr>
                <w:rStyle w:val="Forte"/>
                <w:rFonts w:ascii="Helvetica" w:hAnsi="Helvetica"/>
                <w:color w:val="222222"/>
                <w:shd w:val="clear" w:color="auto" w:fill="FFFFFF"/>
              </w:rPr>
              <w:t>analisando investigações sobre a base de conhecimento docente para Educação a Distância.</w:t>
            </w:r>
            <w:r>
              <w:rPr>
                <w:rStyle w:val="apple-converted-space"/>
                <w:rFonts w:ascii="Helvetica" w:hAnsi="Helvetica"/>
                <w:b/>
                <w:bCs/>
                <w:color w:val="222222"/>
                <w:shd w:val="clear" w:color="auto" w:fill="FFFFFF"/>
              </w:rPr>
              <w:t> </w:t>
            </w:r>
            <w:r>
              <w:rPr>
                <w:rFonts w:ascii="Helvetica" w:hAnsi="Helvetica"/>
                <w:color w:val="222222"/>
                <w:shd w:val="clear" w:color="auto" w:fill="FFFFFF"/>
              </w:rPr>
              <w:t>2016. Disponível em: &lt;http://www.sied-enped2016.ead.ufscar.br/ojs/index.php/2016/article/view/1227&gt;. Acesso em: 29 out. 2016.</w:t>
            </w:r>
          </w:p>
          <w:p w14:paraId="228D668A" w14:textId="77777777" w:rsidR="003F1605" w:rsidRPr="00C759EA" w:rsidRDefault="003F1605" w:rsidP="003F1605">
            <w:pPr>
              <w:spacing w:line="360" w:lineRule="auto"/>
              <w:jc w:val="both"/>
              <w:rPr>
                <w:rFonts w:ascii="Arial" w:hAnsi="Arial" w:cs="Arial"/>
              </w:rPr>
            </w:pPr>
            <w:r>
              <w:rPr>
                <w:rFonts w:ascii="Helvetica" w:hAnsi="Helvetica"/>
                <w:color w:val="222222"/>
                <w:shd w:val="clear" w:color="auto" w:fill="FFFFFF"/>
              </w:rPr>
              <w:t>MILL, Daniel et al. O desafio de uma interação de qualidade na Educação a Distância: o tutor e sua importância nesse processo.</w:t>
            </w:r>
            <w:r>
              <w:rPr>
                <w:rStyle w:val="apple-converted-space"/>
                <w:rFonts w:ascii="Helvetica" w:hAnsi="Helvetica"/>
                <w:color w:val="222222"/>
                <w:shd w:val="clear" w:color="auto" w:fill="FFFFFF"/>
              </w:rPr>
              <w:t> </w:t>
            </w:r>
            <w:r>
              <w:rPr>
                <w:rStyle w:val="Forte"/>
                <w:rFonts w:ascii="Helvetica" w:hAnsi="Helvetica"/>
                <w:color w:val="222222"/>
                <w:shd w:val="clear" w:color="auto" w:fill="FFFFFF"/>
              </w:rPr>
              <w:t>Cadernos da Pedagogia,</w:t>
            </w:r>
            <w:r>
              <w:rPr>
                <w:rStyle w:val="apple-converted-space"/>
                <w:rFonts w:ascii="Helvetica" w:hAnsi="Helvetica"/>
                <w:b/>
                <w:bCs/>
                <w:color w:val="222222"/>
                <w:shd w:val="clear" w:color="auto" w:fill="FFFFFF"/>
              </w:rPr>
              <w:t> </w:t>
            </w:r>
            <w:r>
              <w:rPr>
                <w:rFonts w:ascii="Helvetica" w:hAnsi="Helvetica"/>
                <w:color w:val="222222"/>
                <w:shd w:val="clear" w:color="auto" w:fill="FFFFFF"/>
              </w:rPr>
              <w:t>São Carlos, v. 2, n. 4, p.112-127, ago-dez. 2008.</w:t>
            </w:r>
          </w:p>
        </w:tc>
      </w:tr>
      <w:tr w:rsidR="003F1605" w14:paraId="52CA6CA4" w14:textId="77777777" w:rsidTr="003F1605">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C5EE9EE" w14:textId="77777777" w:rsidR="003F1605" w:rsidRDefault="003F1605" w:rsidP="003F1605">
            <w:pPr>
              <w:spacing w:line="360" w:lineRule="auto"/>
              <w:jc w:val="both"/>
              <w:rPr>
                <w:rFonts w:ascii="Arial" w:hAnsi="Arial" w:cs="Arial"/>
                <w:lang w:eastAsia="en-US"/>
              </w:rPr>
            </w:pPr>
            <w:r>
              <w:rPr>
                <w:rFonts w:ascii="Arial" w:hAnsi="Arial" w:cs="Arial"/>
                <w:b/>
                <w:bCs/>
              </w:rPr>
              <w:t>6 - BIBLIOGRAFIA COMPLEMENTAR:</w:t>
            </w:r>
          </w:p>
          <w:p w14:paraId="30410B2E" w14:textId="77777777" w:rsidR="003F1605" w:rsidRDefault="003F1605" w:rsidP="003F1605">
            <w:pPr>
              <w:suppressAutoHyphens w:val="0"/>
              <w:autoSpaceDE w:val="0"/>
              <w:autoSpaceDN w:val="0"/>
              <w:adjustRightInd w:val="0"/>
              <w:spacing w:line="360" w:lineRule="auto"/>
              <w:jc w:val="both"/>
              <w:rPr>
                <w:rFonts w:ascii="Arial" w:hAnsi="Arial" w:cs="Arial"/>
              </w:rPr>
            </w:pPr>
            <w:r w:rsidRPr="00A53716">
              <w:rPr>
                <w:rFonts w:ascii="Arial" w:hAnsi="Arial" w:cs="Arial"/>
              </w:rPr>
              <w:t>BELLONI</w:t>
            </w:r>
            <w:r>
              <w:rPr>
                <w:rFonts w:ascii="Arial" w:hAnsi="Arial" w:cs="Arial"/>
              </w:rPr>
              <w:t>,</w:t>
            </w:r>
            <w:r w:rsidRPr="00A53716">
              <w:rPr>
                <w:rFonts w:ascii="Arial" w:hAnsi="Arial" w:cs="Arial"/>
              </w:rPr>
              <w:t xml:space="preserve"> M</w:t>
            </w:r>
            <w:r>
              <w:rPr>
                <w:rFonts w:ascii="Arial" w:hAnsi="Arial" w:cs="Arial"/>
              </w:rPr>
              <w:t>aria Luiza</w:t>
            </w:r>
            <w:r w:rsidRPr="00A53716">
              <w:rPr>
                <w:rFonts w:ascii="Arial" w:hAnsi="Arial" w:cs="Arial"/>
              </w:rPr>
              <w:t xml:space="preserve">. </w:t>
            </w:r>
            <w:r w:rsidRPr="00A53716">
              <w:rPr>
                <w:rFonts w:ascii="Arial" w:hAnsi="Arial" w:cs="Arial"/>
                <w:b/>
              </w:rPr>
              <w:t>O que é mídia-educação</w:t>
            </w:r>
            <w:r w:rsidRPr="00A53716">
              <w:rPr>
                <w:rFonts w:ascii="Arial" w:hAnsi="Arial" w:cs="Arial"/>
              </w:rPr>
              <w:t>. Campinas (SP): Autores Associados</w:t>
            </w:r>
            <w:r>
              <w:rPr>
                <w:rFonts w:ascii="Arial" w:hAnsi="Arial" w:cs="Arial"/>
              </w:rPr>
              <w:t xml:space="preserve">, </w:t>
            </w:r>
            <w:r w:rsidRPr="00A53716">
              <w:rPr>
                <w:rFonts w:ascii="Arial" w:hAnsi="Arial" w:cs="Arial"/>
              </w:rPr>
              <w:t>2001</w:t>
            </w:r>
            <w:r>
              <w:rPr>
                <w:rFonts w:ascii="Arial" w:hAnsi="Arial" w:cs="Arial"/>
              </w:rPr>
              <w:t>.</w:t>
            </w:r>
          </w:p>
          <w:p w14:paraId="4A56B4A2" w14:textId="77777777" w:rsidR="003F1605" w:rsidRDefault="003F1605" w:rsidP="003F1605">
            <w:pPr>
              <w:suppressAutoHyphens w:val="0"/>
              <w:autoSpaceDE w:val="0"/>
              <w:autoSpaceDN w:val="0"/>
              <w:adjustRightInd w:val="0"/>
              <w:spacing w:line="360" w:lineRule="auto"/>
              <w:jc w:val="both"/>
              <w:rPr>
                <w:rFonts w:ascii="Arial" w:hAnsi="Arial" w:cs="Arial"/>
              </w:rPr>
            </w:pPr>
            <w:r w:rsidRPr="00B1745B">
              <w:rPr>
                <w:rFonts w:ascii="Arial" w:hAnsi="Arial" w:cs="Arial"/>
              </w:rPr>
              <w:t xml:space="preserve">GRÜTZMANN, Thaís Philipsen. </w:t>
            </w:r>
            <w:r w:rsidRPr="00B1745B">
              <w:rPr>
                <w:rFonts w:ascii="Arial" w:hAnsi="Arial" w:cs="Arial"/>
                <w:b/>
              </w:rPr>
              <w:t>Os Saberes Docentes na Tutoria em Educação a Distância</w:t>
            </w:r>
            <w:r w:rsidRPr="00B1745B">
              <w:rPr>
                <w:rFonts w:ascii="Arial" w:hAnsi="Arial" w:cs="Arial"/>
              </w:rPr>
              <w:t>. 2013. 260 f. Te</w:t>
            </w:r>
            <w:r>
              <w:rPr>
                <w:rFonts w:ascii="Arial" w:hAnsi="Arial" w:cs="Arial"/>
              </w:rPr>
              <w:t>se (Doutorado em Educação),</w:t>
            </w:r>
            <w:r w:rsidRPr="00B1745B">
              <w:rPr>
                <w:rFonts w:ascii="Arial" w:hAnsi="Arial" w:cs="Arial"/>
              </w:rPr>
              <w:t xml:space="preserve"> Universidade Federal de Pelotas, Pelotas, 2013.</w:t>
            </w:r>
          </w:p>
          <w:p w14:paraId="7B5C8B48" w14:textId="77777777" w:rsidR="003F1605" w:rsidRDefault="003F1605" w:rsidP="003F1605">
            <w:pPr>
              <w:suppressAutoHyphens w:val="0"/>
              <w:autoSpaceDE w:val="0"/>
              <w:autoSpaceDN w:val="0"/>
              <w:adjustRightInd w:val="0"/>
              <w:spacing w:line="360" w:lineRule="auto"/>
              <w:jc w:val="both"/>
              <w:rPr>
                <w:rFonts w:ascii="Arial" w:hAnsi="Arial" w:cs="Arial"/>
              </w:rPr>
            </w:pPr>
            <w:r w:rsidRPr="00A53716">
              <w:rPr>
                <w:rFonts w:ascii="Arial" w:hAnsi="Arial" w:cs="Arial"/>
              </w:rPr>
              <w:t>MOORE</w:t>
            </w:r>
            <w:r>
              <w:rPr>
                <w:rFonts w:ascii="Arial" w:hAnsi="Arial" w:cs="Arial"/>
              </w:rPr>
              <w:t>, Michael;</w:t>
            </w:r>
            <w:r w:rsidRPr="00A53716">
              <w:rPr>
                <w:rFonts w:ascii="Arial" w:hAnsi="Arial" w:cs="Arial"/>
              </w:rPr>
              <w:t xml:space="preserve"> KEARSLEY</w:t>
            </w:r>
            <w:r>
              <w:rPr>
                <w:rFonts w:ascii="Arial" w:hAnsi="Arial" w:cs="Arial"/>
              </w:rPr>
              <w:t>, Greg</w:t>
            </w:r>
            <w:r w:rsidRPr="00A53716">
              <w:rPr>
                <w:rFonts w:ascii="Arial" w:hAnsi="Arial" w:cs="Arial"/>
              </w:rPr>
              <w:t xml:space="preserve">. </w:t>
            </w:r>
            <w:r w:rsidRPr="00C21870">
              <w:rPr>
                <w:rFonts w:ascii="Arial" w:hAnsi="Arial" w:cs="Arial"/>
                <w:b/>
              </w:rPr>
              <w:t>Educação a Distância</w:t>
            </w:r>
            <w:r w:rsidRPr="00C21870">
              <w:rPr>
                <w:rFonts w:ascii="Arial" w:hAnsi="Arial" w:cs="Arial"/>
              </w:rPr>
              <w:t>:</w:t>
            </w:r>
            <w:r w:rsidRPr="00A53716">
              <w:rPr>
                <w:rFonts w:ascii="Arial" w:hAnsi="Arial" w:cs="Arial"/>
              </w:rPr>
              <w:t xml:space="preserve"> Uma visão integrada. SP:</w:t>
            </w:r>
            <w:r>
              <w:rPr>
                <w:rFonts w:ascii="Arial" w:hAnsi="Arial" w:cs="Arial"/>
              </w:rPr>
              <w:t xml:space="preserve"> </w:t>
            </w:r>
            <w:r w:rsidRPr="00A53716">
              <w:rPr>
                <w:rFonts w:ascii="Arial" w:hAnsi="Arial" w:cs="Arial"/>
              </w:rPr>
              <w:t>Thomson Learning, 2007.</w:t>
            </w:r>
          </w:p>
          <w:p w14:paraId="28584098" w14:textId="77777777" w:rsidR="003F1605" w:rsidRDefault="003F1605" w:rsidP="003F1605">
            <w:pPr>
              <w:suppressAutoHyphens w:val="0"/>
              <w:autoSpaceDE w:val="0"/>
              <w:autoSpaceDN w:val="0"/>
              <w:adjustRightInd w:val="0"/>
              <w:spacing w:line="360" w:lineRule="auto"/>
              <w:jc w:val="both"/>
              <w:rPr>
                <w:rFonts w:ascii="Arial" w:hAnsi="Arial" w:cs="Arial"/>
              </w:rPr>
            </w:pPr>
            <w:r w:rsidRPr="00A53716">
              <w:rPr>
                <w:rFonts w:ascii="Arial" w:hAnsi="Arial" w:cs="Arial"/>
              </w:rPr>
              <w:t>RUMBLE G</w:t>
            </w:r>
            <w:r>
              <w:rPr>
                <w:rFonts w:ascii="Arial" w:hAnsi="Arial" w:cs="Arial"/>
              </w:rPr>
              <w:t>reville</w:t>
            </w:r>
            <w:r w:rsidRPr="00A53716">
              <w:rPr>
                <w:rFonts w:ascii="Arial" w:hAnsi="Arial" w:cs="Arial"/>
              </w:rPr>
              <w:t>. A tecnologia da educação a distância em cenários do</w:t>
            </w:r>
            <w:r>
              <w:rPr>
                <w:rFonts w:ascii="Arial" w:hAnsi="Arial" w:cs="Arial"/>
              </w:rPr>
              <w:t xml:space="preserve"> </w:t>
            </w:r>
            <w:r w:rsidRPr="00A53716">
              <w:rPr>
                <w:rFonts w:ascii="Arial" w:hAnsi="Arial" w:cs="Arial"/>
              </w:rPr>
              <w:t xml:space="preserve">terceiro mundo. In: Preti O, organizador. </w:t>
            </w:r>
            <w:r w:rsidRPr="005E57DC">
              <w:rPr>
                <w:rFonts w:ascii="Arial" w:hAnsi="Arial" w:cs="Arial"/>
                <w:b/>
              </w:rPr>
              <w:t xml:space="preserve">Educação a distância: construindo significados. </w:t>
            </w:r>
            <w:r w:rsidRPr="00A53716">
              <w:rPr>
                <w:rFonts w:ascii="Arial" w:hAnsi="Arial" w:cs="Arial"/>
              </w:rPr>
              <w:t xml:space="preserve">Cuiabá </w:t>
            </w:r>
            <w:r>
              <w:rPr>
                <w:rFonts w:ascii="Arial" w:hAnsi="Arial" w:cs="Arial"/>
              </w:rPr>
              <w:t>(MT): NEAD/IE-UFMT, 2000.</w:t>
            </w:r>
          </w:p>
          <w:p w14:paraId="5CB2CF60" w14:textId="77777777" w:rsidR="003F1605" w:rsidRPr="00C21870" w:rsidRDefault="003F1605" w:rsidP="003F1605">
            <w:pPr>
              <w:suppressAutoHyphens w:val="0"/>
              <w:autoSpaceDE w:val="0"/>
              <w:autoSpaceDN w:val="0"/>
              <w:adjustRightInd w:val="0"/>
              <w:spacing w:line="360" w:lineRule="auto"/>
              <w:jc w:val="both"/>
              <w:rPr>
                <w:rFonts w:ascii="Helvetica" w:hAnsi="Helvetica"/>
                <w:color w:val="222222"/>
                <w:shd w:val="clear" w:color="auto" w:fill="FFFFFF"/>
              </w:rPr>
            </w:pPr>
            <w:r>
              <w:rPr>
                <w:rFonts w:ascii="Helvetica" w:hAnsi="Helvetica"/>
                <w:color w:val="222222"/>
                <w:shd w:val="clear" w:color="auto" w:fill="FFFFFF"/>
              </w:rPr>
              <w:t>ZANOTTO, Maria Angélica do Carmo et al.</w:t>
            </w:r>
            <w:r>
              <w:rPr>
                <w:rStyle w:val="apple-converted-space"/>
                <w:rFonts w:ascii="Helvetica" w:hAnsi="Helvetica"/>
                <w:color w:val="222222"/>
                <w:shd w:val="clear" w:color="auto" w:fill="FFFFFF"/>
              </w:rPr>
              <w:t> </w:t>
            </w:r>
            <w:r>
              <w:rPr>
                <w:rStyle w:val="Forte"/>
                <w:rFonts w:ascii="Helvetica" w:hAnsi="Helvetica"/>
                <w:color w:val="222222"/>
                <w:shd w:val="clear" w:color="auto" w:fill="FFFFFF"/>
              </w:rPr>
              <w:t>Hibridização do ensino em uma IES: delineamento de ações pedagógicas para adoção de 20% a distância em cursos de graduação presenciais.</w:t>
            </w:r>
            <w:r>
              <w:rPr>
                <w:rStyle w:val="apple-converted-space"/>
                <w:rFonts w:ascii="Helvetica" w:hAnsi="Helvetica"/>
                <w:b/>
                <w:bCs/>
                <w:color w:val="222222"/>
                <w:shd w:val="clear" w:color="auto" w:fill="FFFFFF"/>
              </w:rPr>
              <w:t> </w:t>
            </w:r>
            <w:r>
              <w:rPr>
                <w:rFonts w:ascii="Helvetica" w:hAnsi="Helvetica"/>
                <w:color w:val="222222"/>
                <w:shd w:val="clear" w:color="auto" w:fill="FFFFFF"/>
              </w:rPr>
              <w:t>Disponível em: &lt;http://www.sied-enped2016.ead.ufscar.br/ojs/index.php/2014/article/view/742&gt;. Acesso em: 30 out. 2016.</w:t>
            </w:r>
          </w:p>
        </w:tc>
      </w:tr>
      <w:tr w:rsidR="00991AE8" w14:paraId="72D77887"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B637DA2" w14:textId="77777777" w:rsidR="00991AE8" w:rsidRDefault="00991AE8" w:rsidP="00F70B23">
            <w:pPr>
              <w:snapToGrid w:val="0"/>
              <w:spacing w:line="360" w:lineRule="auto"/>
              <w:jc w:val="both"/>
            </w:pPr>
            <w:r>
              <w:object w:dxaOrig="12691" w:dyaOrig="1650" w14:anchorId="0C68FEB5">
                <v:shape id="_x0000_i1041" type="#_x0000_t75" style="width:446.25pt;height:64.5pt" o:ole="" filled="t">
                  <v:fill color2="black"/>
                  <v:imagedata r:id="rId21" o:title=""/>
                </v:shape>
                <o:OLEObject Type="Embed" ProgID="PBrush" ShapeID="_x0000_i1041" DrawAspect="Content" ObjectID="_1548270790" r:id="rId38"/>
              </w:object>
            </w:r>
          </w:p>
        </w:tc>
      </w:tr>
      <w:tr w:rsidR="00991AE8" w14:paraId="41B7B198"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37DA96"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2CC99CF6"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933DEE">
              <w:rPr>
                <w:rFonts w:ascii="Arial" w:hAnsi="Arial" w:cs="Arial"/>
                <w:b/>
                <w:bCs/>
              </w:rPr>
              <w:t>Física</w:t>
            </w:r>
          </w:p>
          <w:p w14:paraId="4D97557E" w14:textId="77777777" w:rsidR="00991AE8" w:rsidRDefault="00991AE8" w:rsidP="00933DEE">
            <w:pPr>
              <w:spacing w:line="360" w:lineRule="auto"/>
              <w:jc w:val="both"/>
            </w:pPr>
            <w:r>
              <w:rPr>
                <w:rFonts w:ascii="Arial" w:hAnsi="Arial" w:cs="Arial"/>
                <w:b/>
                <w:bCs/>
              </w:rPr>
              <w:t xml:space="preserve">Componente Curricular: </w:t>
            </w:r>
            <w:r w:rsidR="00933DEE">
              <w:rPr>
                <w:rFonts w:ascii="Arial" w:hAnsi="Arial" w:cs="Arial"/>
                <w:b/>
                <w:bCs/>
              </w:rPr>
              <w:t>Língua Brasileira de Sinais</w:t>
            </w:r>
          </w:p>
        </w:tc>
      </w:tr>
      <w:tr w:rsidR="00991AE8" w14:paraId="1DFCAB72" w14:textId="77777777" w:rsidTr="00F70B23">
        <w:tc>
          <w:tcPr>
            <w:tcW w:w="2862" w:type="dxa"/>
            <w:tcBorders>
              <w:top w:val="single" w:sz="4" w:space="0" w:color="000000"/>
              <w:left w:val="single" w:sz="4" w:space="0" w:color="000000"/>
              <w:bottom w:val="single" w:sz="4" w:space="0" w:color="000000"/>
            </w:tcBorders>
            <w:shd w:val="clear" w:color="auto" w:fill="FFFFFF"/>
          </w:tcPr>
          <w:p w14:paraId="3F24E07F" w14:textId="77777777" w:rsidR="00991AE8" w:rsidRDefault="00991AE8" w:rsidP="00F70B23">
            <w:pPr>
              <w:spacing w:line="360" w:lineRule="auto"/>
              <w:jc w:val="both"/>
              <w:rPr>
                <w:rFonts w:ascii="Arial" w:hAnsi="Arial" w:cs="Arial"/>
                <w:b/>
                <w:bCs/>
              </w:rPr>
            </w:pPr>
            <w:r>
              <w:rPr>
                <w:rFonts w:ascii="Arial" w:hAnsi="Arial" w:cs="Arial"/>
                <w:b/>
                <w:bCs/>
              </w:rPr>
              <w:t>Semestre: 3º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4C53E88" w14:textId="291E9682" w:rsidR="00991AE8" w:rsidRDefault="00991AE8" w:rsidP="00F70B23">
            <w:pPr>
              <w:spacing w:line="360" w:lineRule="auto"/>
              <w:jc w:val="both"/>
              <w:rPr>
                <w:rFonts w:ascii="Arial" w:hAnsi="Arial" w:cs="Arial"/>
              </w:rPr>
            </w:pPr>
            <w:r>
              <w:rPr>
                <w:rFonts w:ascii="Arial" w:hAnsi="Arial" w:cs="Arial"/>
                <w:b/>
                <w:bCs/>
              </w:rPr>
              <w:t>Código:</w:t>
            </w:r>
            <w:r w:rsidR="00E6484F">
              <w:rPr>
                <w:rFonts w:ascii="Arial" w:hAnsi="Arial" w:cs="Arial"/>
                <w:b/>
                <w:bCs/>
              </w:rPr>
              <w:t xml:space="preserve"> </w:t>
            </w:r>
            <w:r w:rsidR="00933DEE">
              <w:rPr>
                <w:rFonts w:ascii="Arial" w:hAnsi="Arial" w:cs="Arial"/>
                <w:b/>
                <w:bCs/>
              </w:rPr>
              <w:t>LIBNC</w:t>
            </w:r>
          </w:p>
        </w:tc>
      </w:tr>
      <w:tr w:rsidR="00DE7420" w:rsidRPr="009662EA" w14:paraId="73F9A741" w14:textId="77777777" w:rsidTr="00811A57">
        <w:tc>
          <w:tcPr>
            <w:tcW w:w="2862" w:type="dxa"/>
            <w:tcBorders>
              <w:top w:val="single" w:sz="4" w:space="0" w:color="000000"/>
              <w:left w:val="single" w:sz="4" w:space="0" w:color="000000"/>
              <w:bottom w:val="single" w:sz="4" w:space="0" w:color="000000"/>
            </w:tcBorders>
            <w:shd w:val="clear" w:color="auto" w:fill="FFFFFF"/>
          </w:tcPr>
          <w:p w14:paraId="0149E532" w14:textId="77777777" w:rsidR="00DE7420" w:rsidRPr="00A80196" w:rsidRDefault="00DE7420" w:rsidP="00216ECF">
            <w:pPr>
              <w:spacing w:line="360" w:lineRule="auto"/>
              <w:jc w:val="both"/>
              <w:rPr>
                <w:rFonts w:ascii="Arial" w:hAnsi="Arial" w:cs="Arial"/>
                <w:b/>
                <w:bCs/>
              </w:rPr>
            </w:pPr>
            <w:r w:rsidRPr="00A80196">
              <w:rPr>
                <w:rFonts w:ascii="Arial" w:hAnsi="Arial" w:cs="Arial"/>
                <w:b/>
                <w:bCs/>
              </w:rPr>
              <w:t>Nº aulas semanais: 0</w:t>
            </w:r>
            <w:r w:rsidR="00933DEE">
              <w:rPr>
                <w:rFonts w:ascii="Arial" w:hAnsi="Arial" w:cs="Arial"/>
                <w:b/>
                <w:bCs/>
              </w:rPr>
              <w:t>2</w:t>
            </w:r>
          </w:p>
        </w:tc>
        <w:tc>
          <w:tcPr>
            <w:tcW w:w="1816" w:type="dxa"/>
            <w:vMerge w:val="restart"/>
            <w:tcBorders>
              <w:top w:val="single" w:sz="4" w:space="0" w:color="000000"/>
              <w:left w:val="single" w:sz="4" w:space="0" w:color="000000"/>
            </w:tcBorders>
            <w:shd w:val="clear" w:color="auto" w:fill="FFFFFF"/>
            <w:vAlign w:val="center"/>
          </w:tcPr>
          <w:p w14:paraId="0AEA6C29" w14:textId="6D16572D" w:rsidR="00DE7420" w:rsidRPr="00A80196" w:rsidRDefault="00E6484F" w:rsidP="00E6484F">
            <w:pPr>
              <w:rPr>
                <w:rFonts w:ascii="Arial" w:hAnsi="Arial" w:cs="Arial"/>
                <w:b/>
                <w:bCs/>
              </w:rPr>
            </w:pPr>
            <w:r>
              <w:rPr>
                <w:rFonts w:ascii="Arial" w:hAnsi="Arial" w:cs="Arial"/>
                <w:b/>
                <w:bCs/>
              </w:rPr>
              <w:t>Total de horas: 31,7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5E440ED3" w14:textId="7FDCE1FF" w:rsidR="00DE7420" w:rsidRPr="00A80196" w:rsidRDefault="00933DEE" w:rsidP="00E6484F">
            <w:pPr>
              <w:spacing w:line="360" w:lineRule="auto"/>
              <w:jc w:val="both"/>
              <w:rPr>
                <w:rFonts w:ascii="Arial" w:hAnsi="Arial" w:cs="Arial"/>
                <w:bCs/>
                <w:i/>
                <w:color w:val="FF0000"/>
              </w:rPr>
            </w:pPr>
            <w:r>
              <w:rPr>
                <w:rFonts w:ascii="Arial" w:hAnsi="Arial" w:cs="Arial"/>
                <w:b/>
                <w:bCs/>
              </w:rPr>
              <w:t xml:space="preserve">Conhec. Específico: </w:t>
            </w:r>
            <w:r w:rsidR="00F23FEA">
              <w:rPr>
                <w:rFonts w:ascii="Arial" w:hAnsi="Arial" w:cs="Arial"/>
                <w:b/>
                <w:bCs/>
              </w:rPr>
              <w:t>22,2</w:t>
            </w:r>
            <w:r w:rsidR="00DE7420">
              <w:rPr>
                <w:rFonts w:ascii="Arial" w:hAnsi="Arial" w:cs="Arial"/>
                <w:b/>
                <w:bCs/>
              </w:rPr>
              <w:t>h</w:t>
            </w:r>
          </w:p>
        </w:tc>
      </w:tr>
      <w:tr w:rsidR="00DE7420" w:rsidRPr="009662EA" w14:paraId="3FB30CB3" w14:textId="77777777" w:rsidTr="00811A57">
        <w:tc>
          <w:tcPr>
            <w:tcW w:w="2862" w:type="dxa"/>
            <w:tcBorders>
              <w:top w:val="single" w:sz="4" w:space="0" w:color="000000"/>
              <w:left w:val="single" w:sz="4" w:space="0" w:color="000000"/>
              <w:bottom w:val="single" w:sz="4" w:space="0" w:color="000000"/>
            </w:tcBorders>
            <w:shd w:val="clear" w:color="auto" w:fill="FFFFFF"/>
          </w:tcPr>
          <w:p w14:paraId="4B924EAA" w14:textId="77777777" w:rsidR="00DE7420" w:rsidRPr="00A80196" w:rsidRDefault="00DE7420" w:rsidP="00216ECF">
            <w:pPr>
              <w:spacing w:line="360" w:lineRule="auto"/>
              <w:jc w:val="both"/>
              <w:rPr>
                <w:rFonts w:ascii="Arial" w:hAnsi="Arial" w:cs="Arial"/>
                <w:b/>
                <w:bCs/>
              </w:rPr>
            </w:pPr>
            <w:r w:rsidRPr="00A80196">
              <w:rPr>
                <w:rFonts w:ascii="Arial" w:hAnsi="Arial" w:cs="Arial"/>
                <w:b/>
                <w:bCs/>
              </w:rPr>
              <w:t xml:space="preserve">Total de aulas: </w:t>
            </w:r>
            <w:r w:rsidR="00933DEE">
              <w:rPr>
                <w:rFonts w:ascii="Arial" w:hAnsi="Arial" w:cs="Arial"/>
                <w:b/>
                <w:bCs/>
              </w:rPr>
              <w:t>38</w:t>
            </w:r>
          </w:p>
        </w:tc>
        <w:tc>
          <w:tcPr>
            <w:tcW w:w="1816" w:type="dxa"/>
            <w:vMerge/>
            <w:tcBorders>
              <w:left w:val="single" w:sz="4" w:space="0" w:color="000000"/>
              <w:bottom w:val="single" w:sz="4" w:space="0" w:color="000000"/>
            </w:tcBorders>
            <w:shd w:val="clear" w:color="auto" w:fill="FFFFFF"/>
          </w:tcPr>
          <w:p w14:paraId="46E0B8E2" w14:textId="77777777" w:rsidR="00DE7420" w:rsidRPr="00A80196" w:rsidRDefault="00DE7420"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362189DF" w14:textId="6D2FC705" w:rsidR="00DE7420" w:rsidRDefault="00DE7420" w:rsidP="00E6484F">
            <w:pPr>
              <w:spacing w:line="360" w:lineRule="auto"/>
              <w:jc w:val="both"/>
              <w:rPr>
                <w:rFonts w:ascii="Arial" w:hAnsi="Arial" w:cs="Arial"/>
                <w:b/>
                <w:bCs/>
              </w:rPr>
            </w:pPr>
            <w:r>
              <w:rPr>
                <w:rFonts w:ascii="Arial" w:hAnsi="Arial" w:cs="Arial"/>
                <w:b/>
                <w:bCs/>
              </w:rPr>
              <w:t>Prát. Comp. Curricular</w:t>
            </w:r>
            <w:r w:rsidR="00811A57">
              <w:rPr>
                <w:rFonts w:ascii="Arial" w:hAnsi="Arial" w:cs="Arial"/>
                <w:b/>
                <w:bCs/>
              </w:rPr>
              <w:t xml:space="preserve"> (PCC)</w:t>
            </w:r>
            <w:r w:rsidR="00933DEE">
              <w:rPr>
                <w:rFonts w:ascii="Arial" w:hAnsi="Arial" w:cs="Arial"/>
                <w:b/>
                <w:bCs/>
              </w:rPr>
              <w:t xml:space="preserve">: </w:t>
            </w:r>
            <w:r w:rsidR="00F23FEA">
              <w:rPr>
                <w:rFonts w:ascii="Arial" w:hAnsi="Arial" w:cs="Arial"/>
                <w:b/>
                <w:bCs/>
              </w:rPr>
              <w:t>9,5</w:t>
            </w:r>
            <w:r>
              <w:rPr>
                <w:rFonts w:ascii="Arial" w:hAnsi="Arial" w:cs="Arial"/>
                <w:b/>
                <w:bCs/>
              </w:rPr>
              <w:t>h</w:t>
            </w:r>
          </w:p>
        </w:tc>
      </w:tr>
      <w:tr w:rsidR="00991AE8" w:rsidRPr="00A80196" w14:paraId="3E9607B3" w14:textId="77777777" w:rsidTr="00F70B23">
        <w:tc>
          <w:tcPr>
            <w:tcW w:w="2862" w:type="dxa"/>
            <w:vMerge w:val="restart"/>
            <w:tcBorders>
              <w:top w:val="single" w:sz="4" w:space="0" w:color="000000"/>
              <w:left w:val="single" w:sz="4" w:space="0" w:color="000000"/>
            </w:tcBorders>
            <w:shd w:val="clear" w:color="auto" w:fill="FFFFFF"/>
          </w:tcPr>
          <w:p w14:paraId="52FAFCF4" w14:textId="77777777" w:rsidR="00991AE8" w:rsidRDefault="00991AE8" w:rsidP="00F70B23">
            <w:pPr>
              <w:jc w:val="both"/>
              <w:rPr>
                <w:rFonts w:ascii="Arial" w:hAnsi="Arial" w:cs="Arial"/>
                <w:lang w:eastAsia="en-US"/>
              </w:rPr>
            </w:pPr>
            <w:r>
              <w:rPr>
                <w:rFonts w:ascii="Arial" w:hAnsi="Arial" w:cs="Arial"/>
                <w:b/>
                <w:bCs/>
              </w:rPr>
              <w:t>Abordagem Metodológica:</w:t>
            </w:r>
          </w:p>
          <w:p w14:paraId="01C6F2E3" w14:textId="011B1DA4" w:rsidR="00991AE8" w:rsidRPr="00A80196" w:rsidRDefault="00991AE8" w:rsidP="00F70B23">
            <w:pPr>
              <w:snapToGrid w:val="0"/>
              <w:jc w:val="both"/>
              <w:rPr>
                <w:rFonts w:ascii="Arial" w:hAnsi="Arial" w:cs="Arial"/>
                <w:b/>
                <w:bCs/>
              </w:rPr>
            </w:pPr>
            <w:r>
              <w:rPr>
                <w:rFonts w:ascii="Arial" w:hAnsi="Arial" w:cs="Arial"/>
              </w:rPr>
              <w:t>T (</w:t>
            </w:r>
            <w:r w:rsidR="00761CBF">
              <w:rPr>
                <w:rFonts w:ascii="Arial" w:hAnsi="Arial" w:cs="Arial"/>
                <w:b/>
                <w:bCs/>
              </w:rPr>
              <w:t xml:space="preserve"> </w:t>
            </w:r>
            <w:r>
              <w:rPr>
                <w:rFonts w:ascii="Arial" w:hAnsi="Arial" w:cs="Arial"/>
              </w:rPr>
              <w:t xml:space="preserve">)     P (  )     </w:t>
            </w:r>
            <w:r w:rsidR="00761CBF">
              <w:rPr>
                <w:rFonts w:ascii="Arial" w:hAnsi="Arial" w:cs="Arial"/>
              </w:rPr>
              <w:t>T/P (X</w:t>
            </w:r>
            <w:r>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860A490" w14:textId="1B440185" w:rsidR="00991AE8" w:rsidRPr="00A80196" w:rsidRDefault="00991AE8" w:rsidP="00F70B23">
            <w:pPr>
              <w:tabs>
                <w:tab w:val="left" w:pos="1909"/>
              </w:tabs>
              <w:jc w:val="both"/>
              <w:rPr>
                <w:rFonts w:ascii="Arial" w:hAnsi="Arial" w:cs="Arial"/>
              </w:rPr>
            </w:pPr>
            <w:r>
              <w:rPr>
                <w:rFonts w:ascii="Arial" w:hAnsi="Arial" w:cs="Arial"/>
                <w:b/>
                <w:bCs/>
              </w:rPr>
              <w:t xml:space="preserve">Uso de laboratório ou outros ambientes além da sala de aula? </w:t>
            </w:r>
            <w:r w:rsidR="00761CBF">
              <w:rPr>
                <w:rFonts w:ascii="Arial" w:hAnsi="Arial" w:cs="Arial"/>
              </w:rPr>
              <w:t>(x</w:t>
            </w:r>
            <w:r>
              <w:rPr>
                <w:rFonts w:ascii="Arial" w:hAnsi="Arial" w:cs="Arial"/>
              </w:rPr>
              <w:t>) SIM (</w:t>
            </w:r>
            <w:r w:rsidR="00761CBF">
              <w:rPr>
                <w:rFonts w:ascii="Arial" w:hAnsi="Arial" w:cs="Arial"/>
                <w:b/>
                <w:bCs/>
              </w:rPr>
              <w:t xml:space="preserve"> </w:t>
            </w:r>
            <w:r>
              <w:rPr>
                <w:rFonts w:ascii="Arial" w:hAnsi="Arial" w:cs="Arial"/>
              </w:rPr>
              <w:t>) NÃO</w:t>
            </w:r>
          </w:p>
        </w:tc>
      </w:tr>
      <w:tr w:rsidR="00991AE8" w:rsidRPr="00A80196" w14:paraId="0D6EE9CE" w14:textId="77777777" w:rsidTr="00F70B23">
        <w:tc>
          <w:tcPr>
            <w:tcW w:w="2862" w:type="dxa"/>
            <w:vMerge/>
            <w:tcBorders>
              <w:left w:val="single" w:sz="4" w:space="0" w:color="000000"/>
              <w:bottom w:val="single" w:sz="4" w:space="0" w:color="000000"/>
            </w:tcBorders>
            <w:shd w:val="clear" w:color="auto" w:fill="FFFFFF"/>
            <w:vAlign w:val="center"/>
          </w:tcPr>
          <w:p w14:paraId="1CB23146"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191CB3" w14:textId="35040A93" w:rsidR="00991AE8" w:rsidRPr="00A80196" w:rsidRDefault="00991AE8" w:rsidP="00F70B23">
            <w:pPr>
              <w:tabs>
                <w:tab w:val="left" w:pos="1909"/>
              </w:tabs>
              <w:spacing w:line="360" w:lineRule="auto"/>
              <w:jc w:val="both"/>
              <w:rPr>
                <w:rFonts w:ascii="Arial" w:hAnsi="Arial" w:cs="Arial"/>
              </w:rPr>
            </w:pPr>
            <w:r>
              <w:rPr>
                <w:rFonts w:ascii="Arial" w:hAnsi="Arial" w:cs="Arial"/>
              </w:rPr>
              <w:t>Qual(is)?</w:t>
            </w:r>
            <w:r w:rsidR="00761CBF">
              <w:rPr>
                <w:rFonts w:ascii="Arial" w:hAnsi="Arial" w:cs="Arial"/>
              </w:rPr>
              <w:t xml:space="preserve"> Atividades práticas em espaços </w:t>
            </w:r>
            <w:r w:rsidR="00F23FEA">
              <w:rPr>
                <w:rFonts w:ascii="Arial" w:hAnsi="Arial" w:cs="Arial"/>
              </w:rPr>
              <w:t>diversos.</w:t>
            </w:r>
          </w:p>
        </w:tc>
      </w:tr>
      <w:tr w:rsidR="00991AE8" w14:paraId="691F1F89"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5C71457" w14:textId="77777777" w:rsidR="00304CB2" w:rsidRDefault="00304CB2" w:rsidP="00304CB2">
            <w:pPr>
              <w:spacing w:line="360" w:lineRule="auto"/>
              <w:jc w:val="both"/>
              <w:rPr>
                <w:rFonts w:ascii="Arial" w:hAnsi="Arial" w:cs="Arial"/>
              </w:rPr>
            </w:pPr>
            <w:r>
              <w:rPr>
                <w:rFonts w:ascii="Arial" w:hAnsi="Arial" w:cs="Arial"/>
                <w:b/>
                <w:bCs/>
              </w:rPr>
              <w:t>2 – EMENTA:</w:t>
            </w:r>
          </w:p>
          <w:p w14:paraId="31641FA7" w14:textId="3E25AB4F" w:rsidR="00991AE8" w:rsidRDefault="00E6484F" w:rsidP="00945E60">
            <w:pPr>
              <w:pStyle w:val="Corpodetexto"/>
              <w:snapToGrid w:val="0"/>
              <w:spacing w:after="0" w:line="360" w:lineRule="auto"/>
              <w:jc w:val="both"/>
            </w:pPr>
            <w:r>
              <w:rPr>
                <w:rFonts w:ascii="Arial" w:hAnsi="Arial" w:cs="Arial"/>
              </w:rPr>
              <w:t>A disciplina aborda o c</w:t>
            </w:r>
            <w:r w:rsidR="00304CB2" w:rsidRPr="0020760D">
              <w:rPr>
                <w:rFonts w:ascii="Arial" w:hAnsi="Arial" w:cs="Arial"/>
              </w:rPr>
              <w:t>ontexto da História da educação de surdos</w:t>
            </w:r>
            <w:r>
              <w:rPr>
                <w:rFonts w:ascii="Arial" w:hAnsi="Arial" w:cs="Arial"/>
              </w:rPr>
              <w:t>, considerando o</w:t>
            </w:r>
            <w:r w:rsidR="00945E60">
              <w:rPr>
                <w:rFonts w:ascii="Arial" w:hAnsi="Arial" w:cs="Arial"/>
              </w:rPr>
              <w:t>s fundamentos da educação de surdos, o</w:t>
            </w:r>
            <w:r w:rsidR="00304CB2" w:rsidRPr="0020760D">
              <w:rPr>
                <w:rFonts w:ascii="Arial" w:hAnsi="Arial" w:cs="Arial"/>
              </w:rPr>
              <w:t xml:space="preserve"> impacto do Congresso de Milão (1880) na educação de surdos no Brasil</w:t>
            </w:r>
            <w:r>
              <w:rPr>
                <w:rFonts w:ascii="Arial" w:hAnsi="Arial" w:cs="Arial"/>
              </w:rPr>
              <w:t xml:space="preserve"> e a legislação relacionada à</w:t>
            </w:r>
            <w:r w:rsidR="00304CB2" w:rsidRPr="0020760D">
              <w:rPr>
                <w:rFonts w:ascii="Arial" w:hAnsi="Arial" w:cs="Arial"/>
              </w:rPr>
              <w:t xml:space="preserve"> surdez. </w:t>
            </w:r>
            <w:r>
              <w:rPr>
                <w:rFonts w:ascii="Arial" w:hAnsi="Arial" w:cs="Arial"/>
              </w:rPr>
              <w:t>Contempla também os estudos sobre a</w:t>
            </w:r>
            <w:r w:rsidR="00304CB2" w:rsidRPr="0020760D">
              <w:rPr>
                <w:rFonts w:ascii="Arial" w:hAnsi="Arial" w:cs="Arial"/>
              </w:rPr>
              <w:t xml:space="preserve"> comunidade surda</w:t>
            </w:r>
            <w:r>
              <w:rPr>
                <w:rFonts w:ascii="Arial" w:hAnsi="Arial" w:cs="Arial"/>
              </w:rPr>
              <w:t xml:space="preserve"> e sua</w:t>
            </w:r>
            <w:r w:rsidR="00304CB2" w:rsidRPr="0020760D">
              <w:rPr>
                <w:rFonts w:ascii="Arial" w:hAnsi="Arial" w:cs="Arial"/>
              </w:rPr>
              <w:t xml:space="preserve"> organização política, linguística e social</w:t>
            </w:r>
            <w:r>
              <w:rPr>
                <w:rFonts w:ascii="Arial" w:hAnsi="Arial" w:cs="Arial"/>
              </w:rPr>
              <w:t>, bem como a relação estabelecida entre a</w:t>
            </w:r>
            <w:r w:rsidR="00304CB2" w:rsidRPr="0020760D">
              <w:rPr>
                <w:rFonts w:ascii="Arial" w:hAnsi="Arial" w:cs="Arial"/>
              </w:rPr>
              <w:t xml:space="preserve"> </w:t>
            </w:r>
            <w:r>
              <w:rPr>
                <w:rFonts w:ascii="Arial" w:hAnsi="Arial" w:cs="Arial"/>
              </w:rPr>
              <w:t>e</w:t>
            </w:r>
            <w:r w:rsidR="00304CB2" w:rsidRPr="0020760D">
              <w:rPr>
                <w:rFonts w:ascii="Arial" w:hAnsi="Arial" w:cs="Arial"/>
              </w:rPr>
              <w:t>ducação dos surdos e a família</w:t>
            </w:r>
            <w:r>
              <w:rPr>
                <w:rFonts w:ascii="Arial" w:hAnsi="Arial" w:cs="Arial"/>
              </w:rPr>
              <w:t xml:space="preserve"> – os </w:t>
            </w:r>
            <w:r w:rsidR="00304CB2" w:rsidRPr="0020760D">
              <w:rPr>
                <w:rFonts w:ascii="Arial" w:hAnsi="Arial" w:cs="Arial"/>
              </w:rPr>
              <w:t xml:space="preserve">pais ouvintes e os pais surdos. </w:t>
            </w:r>
            <w:r>
              <w:rPr>
                <w:rFonts w:ascii="Arial" w:hAnsi="Arial" w:cs="Arial"/>
              </w:rPr>
              <w:t>Partindo do</w:t>
            </w:r>
            <w:r w:rsidR="00304CB2" w:rsidRPr="0020760D">
              <w:rPr>
                <w:rFonts w:ascii="Arial" w:hAnsi="Arial" w:cs="Arial"/>
              </w:rPr>
              <w:t xml:space="preserve"> diagnóstico da surdez</w:t>
            </w:r>
            <w:r>
              <w:rPr>
                <w:rFonts w:ascii="Arial" w:hAnsi="Arial" w:cs="Arial"/>
              </w:rPr>
              <w:t xml:space="preserve">, discute-se </w:t>
            </w:r>
            <w:r w:rsidR="00945E60">
              <w:rPr>
                <w:rFonts w:ascii="Arial" w:hAnsi="Arial" w:cs="Arial"/>
              </w:rPr>
              <w:t>o</w:t>
            </w:r>
            <w:r w:rsidR="00304CB2" w:rsidRPr="0020760D">
              <w:rPr>
                <w:rFonts w:ascii="Arial" w:hAnsi="Arial" w:cs="Arial"/>
              </w:rPr>
              <w:t xml:space="preserve"> impacto n</w:t>
            </w:r>
            <w:r w:rsidR="00945E60">
              <w:rPr>
                <w:rFonts w:ascii="Arial" w:hAnsi="Arial" w:cs="Arial"/>
              </w:rPr>
              <w:t>a família da experiência visual, o uso</w:t>
            </w:r>
            <w:r w:rsidR="00304CB2" w:rsidRPr="0020760D">
              <w:rPr>
                <w:rFonts w:ascii="Arial" w:hAnsi="Arial" w:cs="Arial"/>
              </w:rPr>
              <w:t xml:space="preserve"> </w:t>
            </w:r>
            <w:r w:rsidR="00945E60">
              <w:rPr>
                <w:rFonts w:ascii="Arial" w:hAnsi="Arial" w:cs="Arial"/>
              </w:rPr>
              <w:t>da</w:t>
            </w:r>
            <w:r w:rsidR="00304CB2" w:rsidRPr="0020760D">
              <w:rPr>
                <w:rFonts w:ascii="Arial" w:hAnsi="Arial" w:cs="Arial"/>
              </w:rPr>
              <w:t xml:space="preserve"> língua</w:t>
            </w:r>
            <w:r w:rsidR="00945E60">
              <w:rPr>
                <w:rFonts w:ascii="Arial" w:hAnsi="Arial" w:cs="Arial"/>
              </w:rPr>
              <w:t xml:space="preserve"> brasileira</w:t>
            </w:r>
            <w:r w:rsidR="00304CB2" w:rsidRPr="0020760D">
              <w:rPr>
                <w:rFonts w:ascii="Arial" w:hAnsi="Arial" w:cs="Arial"/>
              </w:rPr>
              <w:t xml:space="preserve"> de sinais e a formação da identidade da criança surda </w:t>
            </w:r>
            <w:r w:rsidR="00304CB2" w:rsidRPr="005E6853">
              <w:rPr>
                <w:rFonts w:ascii="Arial" w:hAnsi="Arial" w:cs="Arial"/>
              </w:rPr>
              <w:t xml:space="preserve">filha de pais ouvintes. </w:t>
            </w:r>
            <w:r w:rsidR="00945E60">
              <w:rPr>
                <w:rFonts w:ascii="Arial" w:hAnsi="Arial" w:cs="Arial"/>
              </w:rPr>
              <w:t>Além das discussões teóricas, são desenvolvidas a</w:t>
            </w:r>
            <w:r w:rsidR="00304CB2" w:rsidRPr="005E6853">
              <w:rPr>
                <w:rFonts w:ascii="Arial" w:hAnsi="Arial" w:cs="Arial"/>
              </w:rPr>
              <w:t>tividades de prática docente como componente curricular</w:t>
            </w:r>
            <w:r w:rsidR="00945E60">
              <w:rPr>
                <w:rFonts w:ascii="Arial" w:hAnsi="Arial" w:cs="Arial"/>
              </w:rPr>
              <w:t>,</w:t>
            </w:r>
            <w:r w:rsidR="00304CB2" w:rsidRPr="0020760D">
              <w:rPr>
                <w:rFonts w:ascii="Arial" w:hAnsi="Arial" w:cs="Arial"/>
              </w:rPr>
              <w:t xml:space="preserve"> </w:t>
            </w:r>
            <w:r w:rsidR="00945E60">
              <w:rPr>
                <w:rFonts w:ascii="Arial" w:hAnsi="Arial" w:cs="Arial"/>
              </w:rPr>
              <w:t>envolvendo t</w:t>
            </w:r>
            <w:r w:rsidR="00304CB2" w:rsidRPr="0020760D">
              <w:rPr>
                <w:rFonts w:ascii="Arial" w:hAnsi="Arial" w:cs="Arial"/>
              </w:rPr>
              <w:t xml:space="preserve">eorias da educação e estudos surdos, </w:t>
            </w:r>
            <w:r w:rsidR="00945E60">
              <w:rPr>
                <w:rFonts w:ascii="Arial" w:hAnsi="Arial" w:cs="Arial"/>
              </w:rPr>
              <w:t>p</w:t>
            </w:r>
            <w:r w:rsidR="00304CB2" w:rsidRPr="0020760D">
              <w:rPr>
                <w:rFonts w:ascii="Arial" w:hAnsi="Arial" w:cs="Arial"/>
              </w:rPr>
              <w:t xml:space="preserve">sicologia da </w:t>
            </w:r>
            <w:r w:rsidR="00945E60">
              <w:rPr>
                <w:rFonts w:ascii="Arial" w:hAnsi="Arial" w:cs="Arial"/>
              </w:rPr>
              <w:t>e</w:t>
            </w:r>
            <w:r w:rsidR="00304CB2" w:rsidRPr="0020760D">
              <w:rPr>
                <w:rFonts w:ascii="Arial" w:hAnsi="Arial" w:cs="Arial"/>
              </w:rPr>
              <w:t xml:space="preserve">ducação </w:t>
            </w:r>
            <w:r w:rsidR="00945E60">
              <w:rPr>
                <w:rFonts w:ascii="Arial" w:hAnsi="Arial" w:cs="Arial"/>
              </w:rPr>
              <w:t>voltada à surdez, n</w:t>
            </w:r>
            <w:r w:rsidR="00304CB2" w:rsidRPr="0020760D">
              <w:rPr>
                <w:rFonts w:ascii="Arial" w:hAnsi="Arial" w:cs="Arial"/>
              </w:rPr>
              <w:t xml:space="preserve">ovas </w:t>
            </w:r>
            <w:r w:rsidR="00945E60">
              <w:rPr>
                <w:rFonts w:ascii="Arial" w:hAnsi="Arial" w:cs="Arial"/>
              </w:rPr>
              <w:t>t</w:t>
            </w:r>
            <w:r w:rsidR="00304CB2" w:rsidRPr="0020760D">
              <w:rPr>
                <w:rFonts w:ascii="Arial" w:hAnsi="Arial" w:cs="Arial"/>
              </w:rPr>
              <w:t>ecnologias</w:t>
            </w:r>
            <w:r w:rsidR="00945E60">
              <w:rPr>
                <w:rFonts w:ascii="Arial" w:hAnsi="Arial" w:cs="Arial"/>
              </w:rPr>
              <w:t xml:space="preserve"> e ensino de surdos</w:t>
            </w:r>
            <w:r w:rsidR="00304CB2" w:rsidRPr="0020760D">
              <w:rPr>
                <w:rFonts w:ascii="Arial" w:hAnsi="Arial" w:cs="Arial"/>
              </w:rPr>
              <w:t xml:space="preserve">, </w:t>
            </w:r>
            <w:r w:rsidR="00945E60">
              <w:rPr>
                <w:rFonts w:ascii="Arial" w:hAnsi="Arial" w:cs="Arial"/>
              </w:rPr>
              <w:t>bem como o ensino de t</w:t>
            </w:r>
            <w:r w:rsidR="00304CB2" w:rsidRPr="00453F23">
              <w:rPr>
                <w:rFonts w:ascii="Arial" w:hAnsi="Arial" w:cs="Arial"/>
              </w:rPr>
              <w:t xml:space="preserve">ermos básicos </w:t>
            </w:r>
            <w:r w:rsidR="00304CB2">
              <w:rPr>
                <w:rFonts w:ascii="Arial" w:hAnsi="Arial" w:cs="Arial"/>
              </w:rPr>
              <w:t>relacionados à temática m</w:t>
            </w:r>
            <w:r w:rsidR="00304CB2" w:rsidRPr="00453F23">
              <w:rPr>
                <w:rFonts w:ascii="Arial" w:hAnsi="Arial" w:cs="Arial"/>
              </w:rPr>
              <w:t>eio-ambiente</w:t>
            </w:r>
            <w:r w:rsidR="00945E60">
              <w:rPr>
                <w:rFonts w:ascii="Arial" w:hAnsi="Arial" w:cs="Arial"/>
              </w:rPr>
              <w:t xml:space="preserve"> para educação de surdos</w:t>
            </w:r>
            <w:r w:rsidR="00884D8A">
              <w:rPr>
                <w:rFonts w:ascii="Arial" w:hAnsi="Arial" w:cs="Arial"/>
              </w:rPr>
              <w:t>.</w:t>
            </w:r>
          </w:p>
        </w:tc>
      </w:tr>
      <w:tr w:rsidR="00991AE8" w14:paraId="64DFE264"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A09AAC0" w14:textId="77777777" w:rsidR="00991AE8" w:rsidRDefault="00991AE8" w:rsidP="00F70B23">
            <w:pPr>
              <w:spacing w:line="360" w:lineRule="auto"/>
              <w:jc w:val="both"/>
              <w:rPr>
                <w:rFonts w:ascii="Arial" w:hAnsi="Arial" w:cs="Arial"/>
                <w:b/>
                <w:bCs/>
                <w:lang w:eastAsia="en-US"/>
              </w:rPr>
            </w:pPr>
            <w:r>
              <w:rPr>
                <w:rFonts w:ascii="Arial" w:hAnsi="Arial" w:cs="Arial"/>
                <w:b/>
                <w:bCs/>
              </w:rPr>
              <w:t>3 – OBJETIVOS:</w:t>
            </w:r>
          </w:p>
          <w:p w14:paraId="0FE87BBE" w14:textId="3F60022A" w:rsidR="00991AE8" w:rsidRDefault="00304CB2" w:rsidP="000453A1">
            <w:pPr>
              <w:suppressAutoHyphens w:val="0"/>
              <w:autoSpaceDE w:val="0"/>
              <w:snapToGrid w:val="0"/>
              <w:spacing w:line="360" w:lineRule="auto"/>
              <w:jc w:val="both"/>
            </w:pPr>
            <w:r w:rsidRPr="0020760D">
              <w:rPr>
                <w:rFonts w:ascii="Arial" w:hAnsi="Arial" w:cs="Arial"/>
              </w:rPr>
              <w:t>Proporcionar reflex</w:t>
            </w:r>
            <w:r w:rsidR="000453A1">
              <w:rPr>
                <w:rFonts w:ascii="Arial" w:hAnsi="Arial" w:cs="Arial"/>
              </w:rPr>
              <w:t>ões</w:t>
            </w:r>
            <w:r w:rsidRPr="0020760D">
              <w:rPr>
                <w:rFonts w:ascii="Arial" w:hAnsi="Arial" w:cs="Arial"/>
              </w:rPr>
              <w:t xml:space="preserve"> sobre a constituição psíquica do sujeito surdo, seus efeitos na estruturação subjetiva e nos laços sociais estabelecidos entre o surdo e as instituições sociais. Desenvolver </w:t>
            </w:r>
            <w:r w:rsidR="000453A1">
              <w:rPr>
                <w:rFonts w:ascii="Arial" w:hAnsi="Arial" w:cs="Arial"/>
              </w:rPr>
              <w:t xml:space="preserve">conhecimentos sobre </w:t>
            </w:r>
            <w:r w:rsidR="00945E60">
              <w:rPr>
                <w:rFonts w:ascii="Arial" w:hAnsi="Arial" w:cs="Arial"/>
              </w:rPr>
              <w:t>a</w:t>
            </w:r>
            <w:r w:rsidRPr="0020760D">
              <w:rPr>
                <w:rFonts w:ascii="Arial" w:hAnsi="Arial" w:cs="Arial"/>
              </w:rPr>
              <w:t xml:space="preserve"> Língu</w:t>
            </w:r>
            <w:r w:rsidR="00945E60">
              <w:rPr>
                <w:rFonts w:ascii="Arial" w:hAnsi="Arial" w:cs="Arial"/>
              </w:rPr>
              <w:t>a Brasileira de Sinais (LIBRAS).</w:t>
            </w:r>
            <w:r w:rsidRPr="0020760D">
              <w:rPr>
                <w:rFonts w:ascii="Arial" w:hAnsi="Arial" w:cs="Arial"/>
              </w:rPr>
              <w:t xml:space="preserve"> </w:t>
            </w:r>
            <w:r w:rsidR="00945E60">
              <w:rPr>
                <w:rFonts w:ascii="Arial" w:hAnsi="Arial" w:cs="Arial"/>
              </w:rPr>
              <w:t xml:space="preserve">Promover a compreensão da LIBRAS como facilitadora da </w:t>
            </w:r>
            <w:r w:rsidRPr="0020760D">
              <w:rPr>
                <w:rFonts w:ascii="Arial" w:hAnsi="Arial" w:cs="Arial"/>
              </w:rPr>
              <w:t>interação com os sujeitos envolvidos no âmbito escolar</w:t>
            </w:r>
            <w:r w:rsidR="00945E60">
              <w:rPr>
                <w:rFonts w:ascii="Arial" w:hAnsi="Arial" w:cs="Arial"/>
              </w:rPr>
              <w:t xml:space="preserve"> e da aprendizagem do aluno surdo.</w:t>
            </w:r>
          </w:p>
        </w:tc>
      </w:tr>
      <w:tr w:rsidR="00991AE8" w14:paraId="6F527BD2"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BFD0345" w14:textId="77777777" w:rsidR="00991AE8" w:rsidRDefault="00991AE8" w:rsidP="00F70B23">
            <w:pPr>
              <w:spacing w:line="360" w:lineRule="auto"/>
              <w:jc w:val="both"/>
              <w:rPr>
                <w:rFonts w:ascii="Arial" w:hAnsi="Arial" w:cs="Arial"/>
                <w:b/>
                <w:bCs/>
                <w:lang w:eastAsia="en-US"/>
              </w:rPr>
            </w:pPr>
            <w:r>
              <w:rPr>
                <w:rFonts w:ascii="Arial" w:hAnsi="Arial" w:cs="Arial"/>
                <w:b/>
                <w:bCs/>
              </w:rPr>
              <w:t>4 - CONTEÚDO PROGRAMÁTICO:</w:t>
            </w:r>
          </w:p>
          <w:p w14:paraId="34737251" w14:textId="2E8F94EF" w:rsidR="00D1581A" w:rsidRPr="00A74495" w:rsidRDefault="00D1581A" w:rsidP="006635BE">
            <w:pPr>
              <w:pStyle w:val="PargrafodaLista"/>
              <w:numPr>
                <w:ilvl w:val="0"/>
                <w:numId w:val="27"/>
              </w:numPr>
              <w:suppressAutoHyphens w:val="0"/>
              <w:autoSpaceDE w:val="0"/>
              <w:spacing w:line="360" w:lineRule="auto"/>
              <w:ind w:left="460"/>
              <w:jc w:val="both"/>
            </w:pPr>
            <w:r w:rsidRPr="00A74495">
              <w:rPr>
                <w:rFonts w:ascii="Arial" w:hAnsi="Arial" w:cs="Arial"/>
                <w:bCs/>
              </w:rPr>
              <w:t xml:space="preserve">Contextualização da História da Educação de </w:t>
            </w:r>
            <w:r w:rsidR="00945E60">
              <w:rPr>
                <w:rFonts w:ascii="Arial" w:hAnsi="Arial" w:cs="Arial"/>
                <w:bCs/>
              </w:rPr>
              <w:t>s</w:t>
            </w:r>
            <w:r w:rsidRPr="00A74495">
              <w:rPr>
                <w:rFonts w:ascii="Arial" w:hAnsi="Arial" w:cs="Arial"/>
                <w:bCs/>
              </w:rPr>
              <w:t>urdos</w:t>
            </w:r>
            <w:r w:rsidR="00945E60">
              <w:rPr>
                <w:rFonts w:ascii="Arial" w:hAnsi="Arial" w:cs="Arial"/>
                <w:bCs/>
              </w:rPr>
              <w:t>.</w:t>
            </w:r>
          </w:p>
          <w:p w14:paraId="4BF557D4" w14:textId="77777777" w:rsidR="00D1581A" w:rsidRPr="00A74495" w:rsidRDefault="00D1581A" w:rsidP="006635BE">
            <w:pPr>
              <w:pStyle w:val="PargrafodaLista"/>
              <w:numPr>
                <w:ilvl w:val="0"/>
                <w:numId w:val="27"/>
              </w:numPr>
              <w:suppressAutoHyphens w:val="0"/>
              <w:autoSpaceDE w:val="0"/>
              <w:spacing w:line="360" w:lineRule="auto"/>
              <w:ind w:left="460"/>
              <w:jc w:val="both"/>
            </w:pPr>
            <w:r>
              <w:rPr>
                <w:rFonts w:ascii="Arial" w:hAnsi="Arial" w:cs="Arial"/>
                <w:bCs/>
              </w:rPr>
              <w:t>O</w:t>
            </w:r>
            <w:r w:rsidRPr="00A74495">
              <w:rPr>
                <w:rFonts w:ascii="Arial" w:hAnsi="Arial" w:cs="Arial"/>
                <w:bCs/>
              </w:rPr>
              <w:t xml:space="preserve"> impacto do Congresso de Milão, a r</w:t>
            </w:r>
            <w:r>
              <w:rPr>
                <w:rFonts w:ascii="Arial" w:hAnsi="Arial" w:cs="Arial"/>
                <w:bCs/>
              </w:rPr>
              <w:t>egressão da educação de surdos.</w:t>
            </w:r>
          </w:p>
          <w:p w14:paraId="34F64F0F" w14:textId="6A59FED9" w:rsidR="00945E60" w:rsidRPr="00945E60" w:rsidRDefault="00D1581A" w:rsidP="006635BE">
            <w:pPr>
              <w:pStyle w:val="PargrafodaLista"/>
              <w:numPr>
                <w:ilvl w:val="0"/>
                <w:numId w:val="27"/>
              </w:numPr>
              <w:suppressAutoHyphens w:val="0"/>
              <w:autoSpaceDE w:val="0"/>
              <w:spacing w:line="360" w:lineRule="auto"/>
              <w:ind w:left="460"/>
              <w:jc w:val="both"/>
            </w:pPr>
            <w:r w:rsidRPr="00A74495">
              <w:rPr>
                <w:rFonts w:ascii="Arial" w:hAnsi="Arial" w:cs="Arial"/>
                <w:bCs/>
              </w:rPr>
              <w:t xml:space="preserve">A </w:t>
            </w:r>
            <w:r w:rsidR="00945E60">
              <w:rPr>
                <w:rFonts w:ascii="Arial" w:hAnsi="Arial" w:cs="Arial"/>
                <w:bCs/>
              </w:rPr>
              <w:t xml:space="preserve">constituição da </w:t>
            </w:r>
            <w:r w:rsidRPr="00A74495">
              <w:rPr>
                <w:rFonts w:ascii="Arial" w:hAnsi="Arial" w:cs="Arial"/>
                <w:bCs/>
              </w:rPr>
              <w:t xml:space="preserve">primeira escola </w:t>
            </w:r>
            <w:r w:rsidR="00945E60">
              <w:rPr>
                <w:rFonts w:ascii="Arial" w:hAnsi="Arial" w:cs="Arial"/>
                <w:bCs/>
              </w:rPr>
              <w:t>para surdos.</w:t>
            </w:r>
          </w:p>
          <w:p w14:paraId="1E374805" w14:textId="49B97D41" w:rsidR="00D1581A" w:rsidRPr="00A74495" w:rsidRDefault="00945E60" w:rsidP="006635BE">
            <w:pPr>
              <w:pStyle w:val="PargrafodaLista"/>
              <w:numPr>
                <w:ilvl w:val="0"/>
                <w:numId w:val="27"/>
              </w:numPr>
              <w:suppressAutoHyphens w:val="0"/>
              <w:autoSpaceDE w:val="0"/>
              <w:spacing w:line="360" w:lineRule="auto"/>
              <w:ind w:left="460"/>
              <w:jc w:val="both"/>
            </w:pPr>
            <w:r>
              <w:rPr>
                <w:rFonts w:ascii="Arial" w:hAnsi="Arial" w:cs="Arial"/>
                <w:bCs/>
              </w:rPr>
              <w:t>L</w:t>
            </w:r>
            <w:r w:rsidR="00D1581A">
              <w:rPr>
                <w:rFonts w:ascii="Arial" w:hAnsi="Arial" w:cs="Arial"/>
                <w:bCs/>
              </w:rPr>
              <w:t>egislação</w:t>
            </w:r>
            <w:r>
              <w:rPr>
                <w:rFonts w:ascii="Arial" w:hAnsi="Arial" w:cs="Arial"/>
                <w:bCs/>
              </w:rPr>
              <w:t xml:space="preserve"> relacionada à surdez</w:t>
            </w:r>
            <w:r w:rsidR="00D1581A">
              <w:rPr>
                <w:rFonts w:ascii="Arial" w:hAnsi="Arial" w:cs="Arial"/>
                <w:bCs/>
              </w:rPr>
              <w:t>.</w:t>
            </w:r>
          </w:p>
          <w:p w14:paraId="49D29FCA" w14:textId="77777777" w:rsidR="00D1581A" w:rsidRPr="00A74495" w:rsidRDefault="00D1581A" w:rsidP="006635BE">
            <w:pPr>
              <w:pStyle w:val="PargrafodaLista"/>
              <w:numPr>
                <w:ilvl w:val="0"/>
                <w:numId w:val="27"/>
              </w:numPr>
              <w:suppressAutoHyphens w:val="0"/>
              <w:autoSpaceDE w:val="0"/>
              <w:spacing w:line="360" w:lineRule="auto"/>
              <w:ind w:left="460"/>
              <w:jc w:val="both"/>
            </w:pPr>
            <w:r w:rsidRPr="00A74495">
              <w:rPr>
                <w:rFonts w:ascii="Arial" w:hAnsi="Arial" w:cs="Arial"/>
                <w:bCs/>
              </w:rPr>
              <w:t>A surdez como s</w:t>
            </w:r>
            <w:r>
              <w:rPr>
                <w:rFonts w:ascii="Arial" w:hAnsi="Arial" w:cs="Arial"/>
                <w:bCs/>
              </w:rPr>
              <w:t>ociedade e patologia.</w:t>
            </w:r>
          </w:p>
          <w:p w14:paraId="3048D629" w14:textId="76EB1E4C" w:rsidR="00D1581A" w:rsidRPr="00A74495" w:rsidRDefault="00D1581A" w:rsidP="006635BE">
            <w:pPr>
              <w:pStyle w:val="PargrafodaLista"/>
              <w:numPr>
                <w:ilvl w:val="0"/>
                <w:numId w:val="27"/>
              </w:numPr>
              <w:suppressAutoHyphens w:val="0"/>
              <w:autoSpaceDE w:val="0"/>
              <w:spacing w:line="360" w:lineRule="auto"/>
              <w:ind w:left="460"/>
              <w:jc w:val="both"/>
            </w:pPr>
            <w:r w:rsidRPr="00A74495">
              <w:rPr>
                <w:rFonts w:ascii="Arial" w:hAnsi="Arial" w:cs="Arial"/>
                <w:bCs/>
              </w:rPr>
              <w:t xml:space="preserve">Estudo do </w:t>
            </w:r>
            <w:r w:rsidRPr="00A74495">
              <w:rPr>
                <w:rFonts w:ascii="Arial" w:hAnsi="Arial" w:cs="Arial"/>
              </w:rPr>
              <w:t xml:space="preserve">Léxico e organização sintática da Língua Brasileira de Sinais: </w:t>
            </w:r>
            <w:r w:rsidR="00945E60">
              <w:rPr>
                <w:rFonts w:ascii="Arial" w:hAnsi="Arial" w:cs="Arial"/>
              </w:rPr>
              <w:t>o</w:t>
            </w:r>
            <w:r w:rsidRPr="00A74495">
              <w:rPr>
                <w:rFonts w:ascii="Arial" w:hAnsi="Arial" w:cs="Arial"/>
              </w:rPr>
              <w:t xml:space="preserve"> estudo da língua</w:t>
            </w:r>
            <w:r>
              <w:rPr>
                <w:rFonts w:ascii="Arial" w:hAnsi="Arial" w:cs="Arial"/>
              </w:rPr>
              <w:t xml:space="preserve"> de sinais como segunda língua.</w:t>
            </w:r>
          </w:p>
          <w:p w14:paraId="754CAB33" w14:textId="77777777" w:rsidR="00D1581A" w:rsidRPr="00A74495" w:rsidRDefault="00D1581A" w:rsidP="006635BE">
            <w:pPr>
              <w:pStyle w:val="PargrafodaLista"/>
              <w:numPr>
                <w:ilvl w:val="0"/>
                <w:numId w:val="27"/>
              </w:numPr>
              <w:suppressAutoHyphens w:val="0"/>
              <w:autoSpaceDE w:val="0"/>
              <w:spacing w:line="360" w:lineRule="auto"/>
              <w:ind w:left="460"/>
              <w:jc w:val="both"/>
            </w:pPr>
            <w:r w:rsidRPr="00A74495">
              <w:rPr>
                <w:rFonts w:ascii="Arial" w:hAnsi="Arial" w:cs="Arial"/>
              </w:rPr>
              <w:t>Construção de textos referent</w:t>
            </w:r>
            <w:r>
              <w:rPr>
                <w:rFonts w:ascii="Arial" w:hAnsi="Arial" w:cs="Arial"/>
              </w:rPr>
              <w:t>es ao cotidiano do aluno surdo.</w:t>
            </w:r>
          </w:p>
          <w:p w14:paraId="1950A83C" w14:textId="614C8D70" w:rsidR="00D1581A" w:rsidRPr="00D1581A" w:rsidRDefault="00D1581A" w:rsidP="006635BE">
            <w:pPr>
              <w:pStyle w:val="PargrafodaLista"/>
              <w:numPr>
                <w:ilvl w:val="0"/>
                <w:numId w:val="27"/>
              </w:numPr>
              <w:suppressAutoHyphens w:val="0"/>
              <w:autoSpaceDE w:val="0"/>
              <w:spacing w:line="360" w:lineRule="auto"/>
              <w:ind w:left="460"/>
              <w:jc w:val="both"/>
            </w:pPr>
            <w:r w:rsidRPr="00A74495">
              <w:rPr>
                <w:rFonts w:ascii="Arial" w:hAnsi="Arial" w:cs="Arial"/>
              </w:rPr>
              <w:t xml:space="preserve">Parâmetros da Língua de </w:t>
            </w:r>
            <w:r w:rsidR="00945E60">
              <w:rPr>
                <w:rFonts w:ascii="Arial" w:hAnsi="Arial" w:cs="Arial"/>
              </w:rPr>
              <w:t xml:space="preserve">Brasileira de </w:t>
            </w:r>
            <w:r w:rsidRPr="00A74495">
              <w:rPr>
                <w:rFonts w:ascii="Arial" w:hAnsi="Arial" w:cs="Arial"/>
              </w:rPr>
              <w:t>Sinais, configuração de mão, locação, movimento, orientação da mão e expressões corporais e faciais.</w:t>
            </w:r>
          </w:p>
          <w:p w14:paraId="4652BE11" w14:textId="670FB982" w:rsidR="006344C2" w:rsidRPr="00D1581A" w:rsidRDefault="00D1581A" w:rsidP="006635BE">
            <w:pPr>
              <w:pStyle w:val="PargrafodaLista"/>
              <w:numPr>
                <w:ilvl w:val="0"/>
                <w:numId w:val="27"/>
              </w:numPr>
              <w:suppressAutoHyphens w:val="0"/>
              <w:autoSpaceDE w:val="0"/>
              <w:spacing w:line="360" w:lineRule="auto"/>
              <w:ind w:left="460"/>
              <w:jc w:val="both"/>
            </w:pPr>
            <w:r w:rsidRPr="00D1581A">
              <w:rPr>
                <w:rFonts w:ascii="Arial" w:hAnsi="Arial" w:cs="Arial"/>
              </w:rPr>
              <w:t>Termos básicos da temática ambiental.</w:t>
            </w:r>
          </w:p>
        </w:tc>
      </w:tr>
      <w:tr w:rsidR="00991AE8" w14:paraId="124A5A2C"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A652BD6" w14:textId="77777777" w:rsidR="00991AE8" w:rsidRDefault="00991AE8" w:rsidP="00F70B23">
            <w:pPr>
              <w:spacing w:line="360" w:lineRule="auto"/>
              <w:jc w:val="both"/>
              <w:rPr>
                <w:rFonts w:ascii="Arial" w:hAnsi="Arial" w:cs="Arial"/>
                <w:b/>
                <w:bCs/>
                <w:lang w:eastAsia="en-US"/>
              </w:rPr>
            </w:pPr>
            <w:r>
              <w:rPr>
                <w:rFonts w:ascii="Arial" w:hAnsi="Arial" w:cs="Arial"/>
                <w:b/>
                <w:bCs/>
              </w:rPr>
              <w:t>5 - BIBLIOGRAFIA BÁSICA:</w:t>
            </w:r>
          </w:p>
          <w:p w14:paraId="264F9705" w14:textId="03ABAF01" w:rsidR="00D1581A" w:rsidRDefault="00D1581A" w:rsidP="00D1581A">
            <w:pPr>
              <w:spacing w:line="360" w:lineRule="auto"/>
              <w:jc w:val="both"/>
              <w:rPr>
                <w:rFonts w:ascii="Arial" w:hAnsi="Arial" w:cs="Arial"/>
              </w:rPr>
            </w:pPr>
            <w:r w:rsidRPr="002124B1">
              <w:rPr>
                <w:rFonts w:ascii="Arial" w:hAnsi="Arial" w:cs="Arial"/>
              </w:rPr>
              <w:t xml:space="preserve">ALBRES, Neiva. </w:t>
            </w:r>
            <w:r w:rsidRPr="002124B1">
              <w:rPr>
                <w:rFonts w:ascii="Arial" w:hAnsi="Arial" w:cs="Arial"/>
                <w:b/>
                <w:bCs/>
                <w:color w:val="000000"/>
              </w:rPr>
              <w:t>Surdos &amp; Inclusão Educacional</w:t>
            </w:r>
            <w:r w:rsidR="00D16836">
              <w:rPr>
                <w:rFonts w:ascii="Arial" w:hAnsi="Arial" w:cs="Arial"/>
              </w:rPr>
              <w:t>. Rio de Janeiro,</w:t>
            </w:r>
            <w:r>
              <w:rPr>
                <w:rFonts w:ascii="Arial" w:hAnsi="Arial" w:cs="Arial"/>
              </w:rPr>
              <w:t xml:space="preserve"> </w:t>
            </w:r>
            <w:r w:rsidRPr="002124B1">
              <w:rPr>
                <w:rFonts w:ascii="Arial" w:hAnsi="Arial" w:cs="Arial"/>
              </w:rPr>
              <w:t>Ed</w:t>
            </w:r>
            <w:r w:rsidR="00134117">
              <w:rPr>
                <w:rFonts w:ascii="Arial" w:hAnsi="Arial" w:cs="Arial"/>
              </w:rPr>
              <w:t>.</w:t>
            </w:r>
            <w:r w:rsidRPr="002124B1">
              <w:rPr>
                <w:rFonts w:ascii="Arial" w:hAnsi="Arial" w:cs="Arial"/>
              </w:rPr>
              <w:t xml:space="preserve"> Arara Azul, 2010.</w:t>
            </w:r>
          </w:p>
          <w:p w14:paraId="56617255" w14:textId="1BAA9002" w:rsidR="00D1581A" w:rsidRPr="008854FA" w:rsidRDefault="00D1581A" w:rsidP="00D1581A">
            <w:pPr>
              <w:spacing w:line="360" w:lineRule="auto"/>
              <w:jc w:val="both"/>
              <w:rPr>
                <w:rFonts w:ascii="Arial" w:hAnsi="Arial" w:cs="Arial"/>
              </w:rPr>
            </w:pPr>
            <w:r>
              <w:rPr>
                <w:rFonts w:ascii="Arial" w:eastAsia="Arial" w:hAnsi="Arial" w:cs="Arial"/>
                <w:lang w:val="pt-PT"/>
              </w:rPr>
              <w:t xml:space="preserve">FELIPE, Tanya A. </w:t>
            </w:r>
            <w:r w:rsidRPr="008854FA">
              <w:rPr>
                <w:rFonts w:ascii="Arial" w:eastAsia="Arial" w:hAnsi="Arial" w:cs="Arial"/>
                <w:b/>
                <w:lang w:val="pt-PT"/>
              </w:rPr>
              <w:t>Libras em Contexto: Curso B</w:t>
            </w:r>
            <w:r>
              <w:rPr>
                <w:rFonts w:ascii="Arial" w:eastAsia="Arial" w:hAnsi="Arial" w:cs="Arial"/>
                <w:b/>
                <w:lang w:val="pt-PT"/>
              </w:rPr>
              <w:t>ásico</w:t>
            </w:r>
            <w:r w:rsidRPr="008854FA">
              <w:rPr>
                <w:rFonts w:ascii="Arial" w:eastAsia="Arial" w:hAnsi="Arial" w:cs="Arial"/>
                <w:b/>
                <w:lang w:val="pt-PT"/>
              </w:rPr>
              <w:t>: Livro do Estudante</w:t>
            </w:r>
            <w:r>
              <w:rPr>
                <w:rFonts w:ascii="Arial" w:eastAsia="Arial" w:hAnsi="Arial" w:cs="Arial"/>
                <w:lang w:val="pt-PT"/>
              </w:rPr>
              <w:t xml:space="preserve">. </w:t>
            </w:r>
            <w:r w:rsidR="00D16836">
              <w:rPr>
                <w:rFonts w:ascii="Arial" w:hAnsi="Arial" w:cs="Arial"/>
              </w:rPr>
              <w:t>8ª Ed.,</w:t>
            </w:r>
            <w:r w:rsidR="00134117">
              <w:rPr>
                <w:rFonts w:ascii="Arial" w:hAnsi="Arial" w:cs="Arial"/>
              </w:rPr>
              <w:t xml:space="preserve"> Rio de Janeiro,</w:t>
            </w:r>
            <w:r w:rsidRPr="008854FA">
              <w:rPr>
                <w:rFonts w:ascii="Arial" w:hAnsi="Arial" w:cs="Arial"/>
              </w:rPr>
              <w:t xml:space="preserve"> WalPrint Gráfica e Editora, 2007.</w:t>
            </w:r>
          </w:p>
          <w:p w14:paraId="736C06B6" w14:textId="7607250E" w:rsidR="00991AE8" w:rsidRDefault="00D1581A" w:rsidP="00D16836">
            <w:pPr>
              <w:snapToGrid w:val="0"/>
              <w:spacing w:line="360" w:lineRule="auto"/>
              <w:jc w:val="both"/>
            </w:pPr>
            <w:r w:rsidRPr="00655B6E">
              <w:rPr>
                <w:rFonts w:ascii="Arial" w:hAnsi="Arial" w:cs="Arial"/>
                <w:noProof/>
              </w:rPr>
              <w:t>QUADROS, R</w:t>
            </w:r>
            <w:r>
              <w:rPr>
                <w:rFonts w:ascii="Arial" w:hAnsi="Arial" w:cs="Arial"/>
                <w:noProof/>
              </w:rPr>
              <w:t>onice</w:t>
            </w:r>
            <w:r w:rsidRPr="00655B6E">
              <w:rPr>
                <w:rFonts w:ascii="Arial" w:hAnsi="Arial" w:cs="Arial"/>
                <w:noProof/>
              </w:rPr>
              <w:t xml:space="preserve">. </w:t>
            </w:r>
            <w:r>
              <w:rPr>
                <w:rFonts w:ascii="Arial" w:hAnsi="Arial" w:cs="Arial"/>
                <w:b/>
                <w:noProof/>
              </w:rPr>
              <w:t xml:space="preserve">Educação de Surdos: Aquisição da linguagem. </w:t>
            </w:r>
            <w:r w:rsidRPr="00D62364">
              <w:rPr>
                <w:rFonts w:ascii="Arial" w:hAnsi="Arial" w:cs="Arial"/>
                <w:noProof/>
              </w:rPr>
              <w:t>Porto Alegre</w:t>
            </w:r>
            <w:r w:rsidR="00D16836">
              <w:rPr>
                <w:rFonts w:ascii="Arial" w:hAnsi="Arial" w:cs="Arial"/>
                <w:noProof/>
              </w:rPr>
              <w:t>, Ed. Artmed,</w:t>
            </w:r>
            <w:r>
              <w:rPr>
                <w:rFonts w:ascii="Arial" w:hAnsi="Arial" w:cs="Arial"/>
                <w:noProof/>
              </w:rPr>
              <w:t xml:space="preserve"> 2008.</w:t>
            </w:r>
          </w:p>
        </w:tc>
      </w:tr>
      <w:tr w:rsidR="00991AE8" w14:paraId="7EFF2E78"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9720CBF" w14:textId="77777777" w:rsidR="00991AE8" w:rsidRDefault="00991AE8" w:rsidP="00F70B23">
            <w:pPr>
              <w:spacing w:line="360" w:lineRule="auto"/>
              <w:jc w:val="both"/>
              <w:rPr>
                <w:rFonts w:ascii="Arial" w:hAnsi="Arial" w:cs="Arial"/>
                <w:lang w:eastAsia="en-US"/>
              </w:rPr>
            </w:pPr>
            <w:r>
              <w:rPr>
                <w:rFonts w:ascii="Arial" w:hAnsi="Arial" w:cs="Arial"/>
                <w:b/>
                <w:bCs/>
              </w:rPr>
              <w:t>6 - BIBLIOGRAFIA COMPLEMENTAR:</w:t>
            </w:r>
          </w:p>
          <w:p w14:paraId="375FCF28" w14:textId="0D0C5284" w:rsidR="00D1581A" w:rsidRPr="00FE1BB9" w:rsidRDefault="00D1581A" w:rsidP="00D1581A">
            <w:pPr>
              <w:suppressAutoHyphens w:val="0"/>
              <w:autoSpaceDE w:val="0"/>
              <w:autoSpaceDN w:val="0"/>
              <w:adjustRightInd w:val="0"/>
              <w:spacing w:line="360" w:lineRule="auto"/>
              <w:rPr>
                <w:rFonts w:ascii="Arial" w:hAnsi="Arial" w:cs="Arial"/>
                <w:lang w:eastAsia="pt-BR"/>
              </w:rPr>
            </w:pPr>
            <w:r w:rsidRPr="00FE1BB9">
              <w:rPr>
                <w:rFonts w:ascii="Arial" w:hAnsi="Arial" w:cs="Arial"/>
                <w:lang w:eastAsia="pt-BR"/>
              </w:rPr>
              <w:t>ALMEIDA, E</w:t>
            </w:r>
            <w:r w:rsidR="00303C10">
              <w:rPr>
                <w:rFonts w:ascii="Arial" w:hAnsi="Arial" w:cs="Arial"/>
                <w:lang w:eastAsia="pt-BR"/>
              </w:rPr>
              <w:t xml:space="preserve">lizabeth </w:t>
            </w:r>
            <w:r w:rsidRPr="00FE1BB9">
              <w:rPr>
                <w:rFonts w:ascii="Arial" w:hAnsi="Arial" w:cs="Arial"/>
                <w:lang w:eastAsia="pt-BR"/>
              </w:rPr>
              <w:t>C</w:t>
            </w:r>
            <w:r w:rsidR="00303C10">
              <w:rPr>
                <w:rFonts w:ascii="Arial" w:hAnsi="Arial" w:cs="Arial"/>
                <w:lang w:eastAsia="pt-BR"/>
              </w:rPr>
              <w:t>repaldi</w:t>
            </w:r>
            <w:r w:rsidRPr="00FE1BB9">
              <w:rPr>
                <w:rFonts w:ascii="Arial" w:hAnsi="Arial" w:cs="Arial"/>
                <w:lang w:eastAsia="pt-BR"/>
              </w:rPr>
              <w:t xml:space="preserve">, </w:t>
            </w:r>
            <w:r w:rsidRPr="00FE1BB9">
              <w:rPr>
                <w:rFonts w:ascii="Arial" w:hAnsi="Arial" w:cs="Arial"/>
                <w:b/>
                <w:bCs/>
                <w:lang w:eastAsia="pt-BR"/>
              </w:rPr>
              <w:t>Atividades</w:t>
            </w:r>
            <w:r w:rsidR="00134117">
              <w:rPr>
                <w:rFonts w:ascii="Arial" w:hAnsi="Arial" w:cs="Arial"/>
                <w:b/>
                <w:bCs/>
                <w:lang w:eastAsia="pt-BR"/>
              </w:rPr>
              <w:t xml:space="preserve"> Ilustradas em Sinais da LIBRAS.</w:t>
            </w:r>
            <w:r w:rsidRPr="00FE1BB9">
              <w:rPr>
                <w:rFonts w:ascii="Arial" w:hAnsi="Arial" w:cs="Arial"/>
                <w:b/>
                <w:bCs/>
                <w:lang w:eastAsia="pt-BR"/>
              </w:rPr>
              <w:t xml:space="preserve"> </w:t>
            </w:r>
            <w:r w:rsidRPr="00FE1BB9">
              <w:rPr>
                <w:rFonts w:ascii="Arial" w:hAnsi="Arial" w:cs="Arial"/>
                <w:lang w:eastAsia="pt-BR"/>
              </w:rPr>
              <w:t>Ed. Revinter, 2004.</w:t>
            </w:r>
          </w:p>
          <w:p w14:paraId="719B0E37" w14:textId="2B28F4B9" w:rsidR="00D1581A" w:rsidRPr="00FE1BB9" w:rsidRDefault="00D1581A" w:rsidP="00303C10">
            <w:pPr>
              <w:suppressAutoHyphens w:val="0"/>
              <w:autoSpaceDE w:val="0"/>
              <w:autoSpaceDN w:val="0"/>
              <w:adjustRightInd w:val="0"/>
              <w:spacing w:line="360" w:lineRule="auto"/>
              <w:jc w:val="both"/>
              <w:rPr>
                <w:rFonts w:ascii="Arial" w:hAnsi="Arial" w:cs="Arial"/>
                <w:lang w:eastAsia="pt-BR"/>
              </w:rPr>
            </w:pPr>
            <w:r w:rsidRPr="00FE1BB9">
              <w:rPr>
                <w:rFonts w:ascii="Arial" w:hAnsi="Arial" w:cs="Arial"/>
                <w:lang w:eastAsia="pt-BR"/>
              </w:rPr>
              <w:t>DÓRIA, A. R. F</w:t>
            </w:r>
            <w:r w:rsidRPr="00FE1BB9">
              <w:rPr>
                <w:rFonts w:ascii="Arial" w:hAnsi="Arial" w:cs="Arial"/>
                <w:b/>
                <w:bCs/>
                <w:lang w:eastAsia="pt-BR"/>
              </w:rPr>
              <w:t>., Manual de Educação da Criança Surda</w:t>
            </w:r>
            <w:r w:rsidRPr="00FE1BB9">
              <w:rPr>
                <w:rFonts w:ascii="Arial" w:hAnsi="Arial" w:cs="Arial"/>
                <w:lang w:eastAsia="pt-BR"/>
              </w:rPr>
              <w:t>. INES, MEC</w:t>
            </w:r>
            <w:r w:rsidR="0012685D">
              <w:rPr>
                <w:rFonts w:ascii="Arial" w:hAnsi="Arial" w:cs="Arial"/>
                <w:lang w:eastAsia="pt-BR"/>
              </w:rPr>
              <w:t>,</w:t>
            </w:r>
            <w:r w:rsidRPr="00FE1BB9">
              <w:rPr>
                <w:rFonts w:ascii="Arial" w:hAnsi="Arial" w:cs="Arial"/>
                <w:lang w:eastAsia="pt-BR"/>
              </w:rPr>
              <w:t xml:space="preserve"> R</w:t>
            </w:r>
            <w:r w:rsidR="0012685D">
              <w:rPr>
                <w:rFonts w:ascii="Arial" w:hAnsi="Arial" w:cs="Arial"/>
                <w:lang w:eastAsia="pt-BR"/>
              </w:rPr>
              <w:t xml:space="preserve">io de </w:t>
            </w:r>
            <w:r w:rsidRPr="00FE1BB9">
              <w:rPr>
                <w:rFonts w:ascii="Arial" w:hAnsi="Arial" w:cs="Arial"/>
                <w:lang w:eastAsia="pt-BR"/>
              </w:rPr>
              <w:t>J</w:t>
            </w:r>
            <w:r w:rsidR="0012685D">
              <w:rPr>
                <w:rFonts w:ascii="Arial" w:hAnsi="Arial" w:cs="Arial"/>
                <w:lang w:eastAsia="pt-BR"/>
              </w:rPr>
              <w:t>aneiro</w:t>
            </w:r>
            <w:r w:rsidRPr="00FE1BB9">
              <w:rPr>
                <w:rFonts w:ascii="Arial" w:hAnsi="Arial" w:cs="Arial"/>
                <w:lang w:eastAsia="pt-BR"/>
              </w:rPr>
              <w:t>, 1989.</w:t>
            </w:r>
          </w:p>
          <w:p w14:paraId="647D4844" w14:textId="70723067" w:rsidR="00D1581A" w:rsidRDefault="00D1581A" w:rsidP="00D1581A">
            <w:pPr>
              <w:suppressAutoHyphens w:val="0"/>
              <w:autoSpaceDE w:val="0"/>
              <w:autoSpaceDN w:val="0"/>
              <w:adjustRightInd w:val="0"/>
              <w:spacing w:line="360" w:lineRule="auto"/>
              <w:rPr>
                <w:rFonts w:ascii="Arial" w:hAnsi="Arial" w:cs="Arial"/>
                <w:lang w:eastAsia="pt-BR"/>
              </w:rPr>
            </w:pPr>
            <w:r>
              <w:rPr>
                <w:rFonts w:ascii="Arial" w:hAnsi="Arial" w:cs="Arial"/>
                <w:lang w:eastAsia="pt-BR"/>
              </w:rPr>
              <w:t>MAESTRI, E</w:t>
            </w:r>
            <w:r w:rsidR="003B482C">
              <w:rPr>
                <w:rFonts w:ascii="Arial" w:hAnsi="Arial" w:cs="Arial"/>
                <w:lang w:eastAsia="pt-BR"/>
              </w:rPr>
              <w:t>lena</w:t>
            </w:r>
            <w:r>
              <w:rPr>
                <w:rFonts w:ascii="Arial" w:hAnsi="Arial" w:cs="Arial"/>
                <w:lang w:eastAsia="pt-BR"/>
              </w:rPr>
              <w:t xml:space="preserve">. </w:t>
            </w:r>
            <w:r w:rsidRPr="00FE1BB9">
              <w:rPr>
                <w:rFonts w:ascii="Arial" w:hAnsi="Arial" w:cs="Arial"/>
                <w:b/>
                <w:bCs/>
                <w:lang w:eastAsia="pt-BR"/>
              </w:rPr>
              <w:t>Orientações à família do portador de deficiência auditiva</w:t>
            </w:r>
            <w:r>
              <w:rPr>
                <w:rFonts w:ascii="Arial" w:hAnsi="Arial" w:cs="Arial"/>
                <w:lang w:eastAsia="pt-BR"/>
              </w:rPr>
              <w:t xml:space="preserve">. Curitiba, </w:t>
            </w:r>
            <w:r w:rsidR="0012685D">
              <w:rPr>
                <w:rFonts w:ascii="Arial" w:hAnsi="Arial" w:cs="Arial"/>
                <w:lang w:eastAsia="pt-BR"/>
              </w:rPr>
              <w:t>1995</w:t>
            </w:r>
            <w:r w:rsidRPr="00FE1BB9">
              <w:rPr>
                <w:rFonts w:ascii="Arial" w:hAnsi="Arial" w:cs="Arial"/>
                <w:lang w:eastAsia="pt-BR"/>
              </w:rPr>
              <w:t>.</w:t>
            </w:r>
          </w:p>
          <w:p w14:paraId="354A554F" w14:textId="63CDC877" w:rsidR="00D1581A" w:rsidRPr="00FE1BB9" w:rsidRDefault="00D1581A" w:rsidP="00D1581A">
            <w:pPr>
              <w:suppressAutoHyphens w:val="0"/>
              <w:autoSpaceDE w:val="0"/>
              <w:autoSpaceDN w:val="0"/>
              <w:adjustRightInd w:val="0"/>
              <w:spacing w:line="360" w:lineRule="auto"/>
              <w:rPr>
                <w:rFonts w:ascii="Arial" w:hAnsi="Arial" w:cs="Arial"/>
                <w:lang w:eastAsia="pt-BR"/>
              </w:rPr>
            </w:pPr>
            <w:r w:rsidRPr="00B93A48">
              <w:rPr>
                <w:rFonts w:ascii="Arial" w:hAnsi="Arial" w:cs="Arial"/>
                <w:lang w:eastAsia="pt-BR"/>
              </w:rPr>
              <w:t xml:space="preserve">LOUREIRO, Carlos Frederico Bernardo. </w:t>
            </w:r>
            <w:r w:rsidRPr="00B93A48">
              <w:rPr>
                <w:rFonts w:ascii="Arial" w:hAnsi="Arial" w:cs="Arial"/>
                <w:b/>
                <w:lang w:eastAsia="pt-BR"/>
              </w:rPr>
              <w:t>Trajetória e fundamentos da educação ambiental.</w:t>
            </w:r>
            <w:r w:rsidRPr="00B93A48">
              <w:rPr>
                <w:rFonts w:ascii="Arial" w:hAnsi="Arial" w:cs="Arial"/>
                <w:lang w:eastAsia="pt-BR"/>
              </w:rPr>
              <w:t xml:space="preserve"> São Paulo</w:t>
            </w:r>
            <w:r w:rsidR="0012685D">
              <w:rPr>
                <w:rFonts w:ascii="Arial" w:hAnsi="Arial" w:cs="Arial"/>
                <w:lang w:eastAsia="pt-BR"/>
              </w:rPr>
              <w:t>, Ed.</w:t>
            </w:r>
            <w:r w:rsidRPr="00B93A48">
              <w:rPr>
                <w:rFonts w:ascii="Arial" w:hAnsi="Arial" w:cs="Arial"/>
                <w:lang w:eastAsia="pt-BR"/>
              </w:rPr>
              <w:t xml:space="preserve"> Cortez, 2014.</w:t>
            </w:r>
          </w:p>
          <w:p w14:paraId="7FB79428" w14:textId="451DC58B" w:rsidR="00D1581A" w:rsidRPr="00FE1BB9" w:rsidRDefault="00D1581A" w:rsidP="00D1581A">
            <w:pPr>
              <w:suppressAutoHyphens w:val="0"/>
              <w:autoSpaceDE w:val="0"/>
              <w:autoSpaceDN w:val="0"/>
              <w:adjustRightInd w:val="0"/>
              <w:spacing w:line="360" w:lineRule="auto"/>
              <w:rPr>
                <w:rFonts w:ascii="Arial" w:hAnsi="Arial" w:cs="Arial"/>
                <w:lang w:eastAsia="pt-BR"/>
              </w:rPr>
            </w:pPr>
            <w:r w:rsidRPr="00FE1BB9">
              <w:rPr>
                <w:rFonts w:ascii="Arial" w:hAnsi="Arial" w:cs="Arial"/>
                <w:lang w:eastAsia="pt-BR"/>
              </w:rPr>
              <w:t>PEREIRA, M</w:t>
            </w:r>
            <w:r w:rsidR="003B482C">
              <w:rPr>
                <w:rFonts w:ascii="Arial" w:hAnsi="Arial" w:cs="Arial"/>
                <w:lang w:eastAsia="pt-BR"/>
              </w:rPr>
              <w:t xml:space="preserve">aria </w:t>
            </w:r>
            <w:r w:rsidRPr="00FE1BB9">
              <w:rPr>
                <w:rFonts w:ascii="Arial" w:hAnsi="Arial" w:cs="Arial"/>
                <w:lang w:eastAsia="pt-BR"/>
              </w:rPr>
              <w:t>C</w:t>
            </w:r>
            <w:r w:rsidR="003B482C">
              <w:rPr>
                <w:rFonts w:ascii="Arial" w:hAnsi="Arial" w:cs="Arial"/>
                <w:lang w:eastAsia="pt-BR"/>
              </w:rPr>
              <w:t xml:space="preserve">ristina da </w:t>
            </w:r>
            <w:r w:rsidRPr="00FE1BB9">
              <w:rPr>
                <w:rFonts w:ascii="Arial" w:hAnsi="Arial" w:cs="Arial"/>
                <w:lang w:eastAsia="pt-BR"/>
              </w:rPr>
              <w:t>C</w:t>
            </w:r>
            <w:r w:rsidR="003B482C">
              <w:rPr>
                <w:rFonts w:ascii="Arial" w:hAnsi="Arial" w:cs="Arial"/>
                <w:lang w:eastAsia="pt-BR"/>
              </w:rPr>
              <w:t>unha.</w:t>
            </w:r>
            <w:r w:rsidRPr="00FE1BB9">
              <w:rPr>
                <w:rFonts w:ascii="Arial" w:hAnsi="Arial" w:cs="Arial"/>
                <w:lang w:eastAsia="pt-BR"/>
              </w:rPr>
              <w:t xml:space="preserve"> </w:t>
            </w:r>
            <w:r w:rsidRPr="00FE1BB9">
              <w:rPr>
                <w:rFonts w:ascii="Arial" w:hAnsi="Arial" w:cs="Arial"/>
                <w:b/>
                <w:bCs/>
                <w:lang w:eastAsia="pt-BR"/>
              </w:rPr>
              <w:t>Libras</w:t>
            </w:r>
            <w:r w:rsidR="009F005A">
              <w:rPr>
                <w:rFonts w:ascii="Arial" w:hAnsi="Arial" w:cs="Arial"/>
                <w:b/>
                <w:bCs/>
                <w:lang w:eastAsia="pt-BR"/>
              </w:rPr>
              <w:t xml:space="preserve"> </w:t>
            </w:r>
            <w:r w:rsidRPr="00FE1BB9">
              <w:rPr>
                <w:rFonts w:ascii="Arial" w:hAnsi="Arial" w:cs="Arial"/>
                <w:b/>
                <w:bCs/>
                <w:lang w:eastAsia="pt-BR"/>
              </w:rPr>
              <w:t>- Conhecimento além dos sinais</w:t>
            </w:r>
            <w:r w:rsidR="0012685D">
              <w:rPr>
                <w:rFonts w:ascii="Arial" w:hAnsi="Arial" w:cs="Arial"/>
                <w:b/>
                <w:bCs/>
                <w:lang w:eastAsia="pt-BR"/>
              </w:rPr>
              <w:t>.</w:t>
            </w:r>
            <w:r w:rsidRPr="00FE1BB9">
              <w:rPr>
                <w:rFonts w:ascii="Arial" w:hAnsi="Arial" w:cs="Arial"/>
                <w:lang w:eastAsia="pt-BR"/>
              </w:rPr>
              <w:t xml:space="preserve"> Ed.</w:t>
            </w:r>
            <w:r w:rsidR="0012685D">
              <w:rPr>
                <w:rFonts w:ascii="Arial" w:hAnsi="Arial" w:cs="Arial"/>
                <w:lang w:eastAsia="pt-BR"/>
              </w:rPr>
              <w:t xml:space="preserve"> </w:t>
            </w:r>
            <w:r w:rsidRPr="00FE1BB9">
              <w:rPr>
                <w:rFonts w:ascii="Arial" w:hAnsi="Arial" w:cs="Arial"/>
                <w:lang w:eastAsia="pt-BR"/>
              </w:rPr>
              <w:t>Pearson</w:t>
            </w:r>
            <w:r w:rsidR="003B482C">
              <w:rPr>
                <w:rFonts w:ascii="Arial" w:hAnsi="Arial" w:cs="Arial"/>
                <w:lang w:eastAsia="pt-BR"/>
              </w:rPr>
              <w:t xml:space="preserve"> Brasil</w:t>
            </w:r>
            <w:r w:rsidRPr="00FE1BB9">
              <w:rPr>
                <w:rFonts w:ascii="Arial" w:hAnsi="Arial" w:cs="Arial"/>
                <w:lang w:eastAsia="pt-BR"/>
              </w:rPr>
              <w:t>, 2011.</w:t>
            </w:r>
          </w:p>
          <w:p w14:paraId="40BBC847" w14:textId="06515D6E" w:rsidR="00991AE8" w:rsidRPr="00B47A2C" w:rsidRDefault="00D1581A" w:rsidP="009739E3">
            <w:pPr>
              <w:pStyle w:val="western"/>
              <w:spacing w:before="0" w:after="0" w:line="360" w:lineRule="auto"/>
              <w:jc w:val="both"/>
              <w:rPr>
                <w:rFonts w:ascii="Arial" w:hAnsi="Arial" w:cs="Arial"/>
              </w:rPr>
            </w:pPr>
            <w:r w:rsidRPr="00FE1BB9">
              <w:rPr>
                <w:rFonts w:ascii="Arial" w:hAnsi="Arial" w:cs="Arial"/>
                <w:lang w:eastAsia="pt-BR"/>
              </w:rPr>
              <w:t>VELOSO, E</w:t>
            </w:r>
            <w:r w:rsidR="009739E3">
              <w:rPr>
                <w:rFonts w:ascii="Arial" w:hAnsi="Arial" w:cs="Arial"/>
                <w:lang w:eastAsia="pt-BR"/>
              </w:rPr>
              <w:t>den</w:t>
            </w:r>
            <w:r w:rsidRPr="00FE1BB9">
              <w:rPr>
                <w:rFonts w:ascii="Arial" w:hAnsi="Arial" w:cs="Arial"/>
                <w:lang w:eastAsia="pt-BR"/>
              </w:rPr>
              <w:t xml:space="preserve">. </w:t>
            </w:r>
            <w:r w:rsidRPr="00FE1BB9">
              <w:rPr>
                <w:rFonts w:ascii="Arial" w:hAnsi="Arial" w:cs="Arial"/>
                <w:b/>
                <w:bCs/>
                <w:lang w:eastAsia="pt-BR"/>
              </w:rPr>
              <w:t>Aprenda Libras com Eficiência e Rapidez</w:t>
            </w:r>
            <w:r w:rsidR="0012685D">
              <w:rPr>
                <w:rFonts w:ascii="Arial" w:hAnsi="Arial" w:cs="Arial"/>
                <w:lang w:eastAsia="pt-BR"/>
              </w:rPr>
              <w:t>.</w:t>
            </w:r>
            <w:r w:rsidRPr="00FE1BB9">
              <w:rPr>
                <w:rFonts w:ascii="Arial" w:hAnsi="Arial" w:cs="Arial"/>
                <w:lang w:eastAsia="pt-BR"/>
              </w:rPr>
              <w:t xml:space="preserve"> </w:t>
            </w:r>
            <w:r w:rsidR="003B482C">
              <w:rPr>
                <w:rFonts w:ascii="Arial" w:hAnsi="Arial" w:cs="Arial"/>
                <w:lang w:eastAsia="pt-BR"/>
              </w:rPr>
              <w:t xml:space="preserve">Curitiba, </w:t>
            </w:r>
            <w:r w:rsidRPr="00FE1BB9">
              <w:rPr>
                <w:rFonts w:ascii="Arial" w:hAnsi="Arial" w:cs="Arial"/>
                <w:lang w:eastAsia="pt-BR"/>
              </w:rPr>
              <w:t xml:space="preserve">Ed. </w:t>
            </w:r>
            <w:r w:rsidR="009739E3">
              <w:rPr>
                <w:rFonts w:ascii="Arial" w:hAnsi="Arial" w:cs="Arial"/>
                <w:lang w:eastAsia="pt-BR"/>
              </w:rPr>
              <w:t>Mãos Sinais</w:t>
            </w:r>
            <w:r w:rsidRPr="00FE1BB9">
              <w:rPr>
                <w:rFonts w:ascii="Arial" w:hAnsi="Arial" w:cs="Arial"/>
                <w:lang w:eastAsia="pt-BR"/>
              </w:rPr>
              <w:t>, 2009.</w:t>
            </w:r>
          </w:p>
        </w:tc>
      </w:tr>
    </w:tbl>
    <w:p w14:paraId="1EA6BA44"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816"/>
        <w:gridCol w:w="4536"/>
      </w:tblGrid>
      <w:tr w:rsidR="00991AE8" w14:paraId="48427FB1"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D44822A" w14:textId="77777777" w:rsidR="00991AE8" w:rsidRDefault="00991AE8" w:rsidP="00F70B23">
            <w:pPr>
              <w:snapToGrid w:val="0"/>
              <w:spacing w:line="360" w:lineRule="auto"/>
              <w:jc w:val="both"/>
            </w:pPr>
            <w:r>
              <w:object w:dxaOrig="12691" w:dyaOrig="1650" w14:anchorId="33002ECF">
                <v:shape id="_x0000_i1042" type="#_x0000_t75" style="width:446.25pt;height:64.5pt" o:ole="" filled="t">
                  <v:fill color2="black"/>
                  <v:imagedata r:id="rId21" o:title=""/>
                </v:shape>
                <o:OLEObject Type="Embed" ProgID="PBrush" ShapeID="_x0000_i1042" DrawAspect="Content" ObjectID="_1548270791" r:id="rId39"/>
              </w:object>
            </w:r>
          </w:p>
        </w:tc>
      </w:tr>
      <w:tr w:rsidR="00991AE8" w14:paraId="644D9706"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A297BA6"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64795AAE"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4A747D">
              <w:rPr>
                <w:rFonts w:ascii="Arial" w:hAnsi="Arial" w:cs="Arial"/>
                <w:b/>
                <w:bCs/>
              </w:rPr>
              <w:t>Física</w:t>
            </w:r>
          </w:p>
          <w:p w14:paraId="1E98BB13" w14:textId="77777777" w:rsidR="00991AE8" w:rsidRDefault="00991AE8" w:rsidP="004A747D">
            <w:pPr>
              <w:spacing w:line="360" w:lineRule="auto"/>
              <w:jc w:val="both"/>
            </w:pPr>
            <w:r>
              <w:rPr>
                <w:rFonts w:ascii="Arial" w:hAnsi="Arial" w:cs="Arial"/>
                <w:b/>
                <w:bCs/>
              </w:rPr>
              <w:t xml:space="preserve">Componente Curricular: </w:t>
            </w:r>
            <w:r w:rsidR="004A747D">
              <w:rPr>
                <w:rFonts w:ascii="Arial" w:hAnsi="Arial" w:cs="Arial"/>
                <w:b/>
                <w:bCs/>
              </w:rPr>
              <w:t>Educação, Cultura e Sociedade</w:t>
            </w:r>
          </w:p>
        </w:tc>
      </w:tr>
      <w:tr w:rsidR="00991AE8" w14:paraId="52070751" w14:textId="77777777" w:rsidTr="00F70B23">
        <w:tc>
          <w:tcPr>
            <w:tcW w:w="2862" w:type="dxa"/>
            <w:tcBorders>
              <w:top w:val="single" w:sz="4" w:space="0" w:color="000000"/>
              <w:left w:val="single" w:sz="4" w:space="0" w:color="000000"/>
              <w:bottom w:val="single" w:sz="4" w:space="0" w:color="000000"/>
            </w:tcBorders>
            <w:shd w:val="clear" w:color="auto" w:fill="FFFFFF"/>
          </w:tcPr>
          <w:p w14:paraId="0FA7BA31" w14:textId="77777777" w:rsidR="00991AE8" w:rsidRDefault="004A747D" w:rsidP="00F70B23">
            <w:pPr>
              <w:spacing w:line="360" w:lineRule="auto"/>
              <w:jc w:val="both"/>
              <w:rPr>
                <w:rFonts w:ascii="Arial" w:hAnsi="Arial" w:cs="Arial"/>
                <w:b/>
                <w:bCs/>
              </w:rPr>
            </w:pPr>
            <w:r>
              <w:rPr>
                <w:rFonts w:ascii="Arial" w:hAnsi="Arial" w:cs="Arial"/>
                <w:b/>
                <w:bCs/>
              </w:rPr>
              <w:t>Semestre: 3</w:t>
            </w:r>
            <w:r w:rsidR="00991AE8">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9EAAB1" w14:textId="024B891F" w:rsidR="00991AE8" w:rsidRDefault="00991AE8" w:rsidP="004A747D">
            <w:pPr>
              <w:spacing w:line="360" w:lineRule="auto"/>
              <w:jc w:val="both"/>
              <w:rPr>
                <w:rFonts w:ascii="Arial" w:hAnsi="Arial" w:cs="Arial"/>
              </w:rPr>
            </w:pPr>
            <w:r>
              <w:rPr>
                <w:rFonts w:ascii="Arial" w:hAnsi="Arial" w:cs="Arial"/>
                <w:b/>
                <w:bCs/>
              </w:rPr>
              <w:t>Código:</w:t>
            </w:r>
            <w:r w:rsidR="00337FC0">
              <w:rPr>
                <w:rFonts w:ascii="Arial" w:hAnsi="Arial" w:cs="Arial"/>
                <w:b/>
                <w:bCs/>
              </w:rPr>
              <w:t xml:space="preserve"> </w:t>
            </w:r>
            <w:r w:rsidR="004A747D">
              <w:rPr>
                <w:rFonts w:ascii="Arial" w:hAnsi="Arial" w:cs="Arial"/>
                <w:b/>
                <w:bCs/>
              </w:rPr>
              <w:t>ECSNC</w:t>
            </w:r>
          </w:p>
        </w:tc>
      </w:tr>
      <w:tr w:rsidR="00DE7420" w:rsidRPr="009662EA" w14:paraId="68795BEE" w14:textId="77777777" w:rsidTr="00811A57">
        <w:tc>
          <w:tcPr>
            <w:tcW w:w="2862" w:type="dxa"/>
            <w:tcBorders>
              <w:top w:val="single" w:sz="4" w:space="0" w:color="000000"/>
              <w:left w:val="single" w:sz="4" w:space="0" w:color="000000"/>
              <w:bottom w:val="single" w:sz="4" w:space="0" w:color="000000"/>
            </w:tcBorders>
            <w:shd w:val="clear" w:color="auto" w:fill="FFFFFF"/>
          </w:tcPr>
          <w:p w14:paraId="72B07F0C" w14:textId="77777777" w:rsidR="00DE7420" w:rsidRPr="00A80196" w:rsidRDefault="00DE7420" w:rsidP="00F70B23">
            <w:pPr>
              <w:spacing w:line="360" w:lineRule="auto"/>
              <w:jc w:val="both"/>
              <w:rPr>
                <w:rFonts w:ascii="Arial" w:hAnsi="Arial" w:cs="Arial"/>
                <w:b/>
                <w:bCs/>
              </w:rPr>
            </w:pPr>
            <w:r w:rsidRPr="00A80196">
              <w:rPr>
                <w:rFonts w:ascii="Arial" w:hAnsi="Arial" w:cs="Arial"/>
                <w:b/>
                <w:bCs/>
              </w:rPr>
              <w:t>Nº aulas semanais: 0</w:t>
            </w:r>
            <w:r w:rsidR="004A747D">
              <w:rPr>
                <w:rFonts w:ascii="Arial" w:hAnsi="Arial" w:cs="Arial"/>
                <w:b/>
                <w:bCs/>
              </w:rPr>
              <w:t>2</w:t>
            </w:r>
          </w:p>
        </w:tc>
        <w:tc>
          <w:tcPr>
            <w:tcW w:w="1816" w:type="dxa"/>
            <w:vMerge w:val="restart"/>
            <w:tcBorders>
              <w:top w:val="single" w:sz="4" w:space="0" w:color="000000"/>
              <w:left w:val="single" w:sz="4" w:space="0" w:color="000000"/>
            </w:tcBorders>
            <w:shd w:val="clear" w:color="auto" w:fill="FFFFFF"/>
            <w:vAlign w:val="center"/>
          </w:tcPr>
          <w:p w14:paraId="7806DA47" w14:textId="77777777" w:rsidR="00DE7420" w:rsidRPr="00A80196" w:rsidRDefault="004A747D" w:rsidP="00811A57">
            <w:pPr>
              <w:spacing w:line="360" w:lineRule="auto"/>
              <w:rPr>
                <w:rFonts w:ascii="Arial" w:hAnsi="Arial" w:cs="Arial"/>
                <w:b/>
                <w:bCs/>
              </w:rPr>
            </w:pPr>
            <w:r>
              <w:rPr>
                <w:rFonts w:ascii="Arial" w:hAnsi="Arial" w:cs="Arial"/>
                <w:b/>
                <w:bCs/>
              </w:rPr>
              <w:t>Total de horas: 31,7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39F0DDCA" w14:textId="77777777" w:rsidR="00DE7420" w:rsidRPr="00A80196" w:rsidRDefault="00DE7420" w:rsidP="00811A57">
            <w:pPr>
              <w:spacing w:line="360" w:lineRule="auto"/>
              <w:jc w:val="both"/>
              <w:rPr>
                <w:rFonts w:ascii="Arial" w:hAnsi="Arial" w:cs="Arial"/>
                <w:bCs/>
                <w:i/>
                <w:color w:val="FF0000"/>
              </w:rPr>
            </w:pPr>
            <w:r>
              <w:rPr>
                <w:rFonts w:ascii="Arial" w:hAnsi="Arial" w:cs="Arial"/>
                <w:b/>
                <w:bCs/>
              </w:rPr>
              <w:t xml:space="preserve">Conhec. Específico: </w:t>
            </w:r>
            <w:r w:rsidR="004A747D">
              <w:rPr>
                <w:rFonts w:ascii="Arial" w:hAnsi="Arial" w:cs="Arial"/>
                <w:b/>
                <w:bCs/>
              </w:rPr>
              <w:t>15,8</w:t>
            </w:r>
            <w:r>
              <w:rPr>
                <w:rFonts w:ascii="Arial" w:hAnsi="Arial" w:cs="Arial"/>
                <w:b/>
                <w:bCs/>
              </w:rPr>
              <w:t>h</w:t>
            </w:r>
          </w:p>
        </w:tc>
      </w:tr>
      <w:tr w:rsidR="00DE7420" w:rsidRPr="009662EA" w14:paraId="00F75BB9" w14:textId="77777777" w:rsidTr="00811A57">
        <w:tc>
          <w:tcPr>
            <w:tcW w:w="2862" w:type="dxa"/>
            <w:tcBorders>
              <w:top w:val="single" w:sz="4" w:space="0" w:color="000000"/>
              <w:left w:val="single" w:sz="4" w:space="0" w:color="000000"/>
              <w:bottom w:val="single" w:sz="4" w:space="0" w:color="000000"/>
            </w:tcBorders>
            <w:shd w:val="clear" w:color="auto" w:fill="FFFFFF"/>
          </w:tcPr>
          <w:p w14:paraId="12C8B997" w14:textId="77777777" w:rsidR="00DE7420" w:rsidRPr="00A80196" w:rsidRDefault="00DE7420" w:rsidP="00F70B23">
            <w:pPr>
              <w:spacing w:line="360" w:lineRule="auto"/>
              <w:jc w:val="both"/>
              <w:rPr>
                <w:rFonts w:ascii="Arial" w:hAnsi="Arial" w:cs="Arial"/>
                <w:b/>
                <w:bCs/>
              </w:rPr>
            </w:pPr>
            <w:r w:rsidRPr="00A80196">
              <w:rPr>
                <w:rFonts w:ascii="Arial" w:hAnsi="Arial" w:cs="Arial"/>
                <w:b/>
                <w:bCs/>
              </w:rPr>
              <w:t xml:space="preserve">Total de aulas: </w:t>
            </w:r>
            <w:r w:rsidR="004A747D">
              <w:rPr>
                <w:rFonts w:ascii="Arial" w:hAnsi="Arial" w:cs="Arial"/>
                <w:b/>
                <w:bCs/>
              </w:rPr>
              <w:t>38</w:t>
            </w:r>
          </w:p>
        </w:tc>
        <w:tc>
          <w:tcPr>
            <w:tcW w:w="1816" w:type="dxa"/>
            <w:vMerge/>
            <w:tcBorders>
              <w:left w:val="single" w:sz="4" w:space="0" w:color="000000"/>
              <w:bottom w:val="single" w:sz="4" w:space="0" w:color="000000"/>
            </w:tcBorders>
            <w:shd w:val="clear" w:color="auto" w:fill="FFFFFF"/>
          </w:tcPr>
          <w:p w14:paraId="3984A08F" w14:textId="77777777" w:rsidR="00DE7420" w:rsidRPr="00A80196" w:rsidRDefault="00DE7420"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30106B76" w14:textId="77777777" w:rsidR="00DE7420" w:rsidRDefault="00DE7420" w:rsidP="00DE7420">
            <w:pPr>
              <w:spacing w:line="360" w:lineRule="auto"/>
              <w:jc w:val="both"/>
              <w:rPr>
                <w:rFonts w:ascii="Arial" w:hAnsi="Arial" w:cs="Arial"/>
                <w:b/>
                <w:bCs/>
              </w:rPr>
            </w:pPr>
            <w:r>
              <w:rPr>
                <w:rFonts w:ascii="Arial" w:hAnsi="Arial" w:cs="Arial"/>
                <w:b/>
                <w:bCs/>
              </w:rPr>
              <w:t>Prát. Comp. Curricular</w:t>
            </w:r>
            <w:r w:rsidR="004A747D">
              <w:rPr>
                <w:rFonts w:ascii="Arial" w:hAnsi="Arial" w:cs="Arial"/>
                <w:b/>
                <w:bCs/>
              </w:rPr>
              <w:t xml:space="preserve"> (PCC): 15,8</w:t>
            </w:r>
            <w:r>
              <w:rPr>
                <w:rFonts w:ascii="Arial" w:hAnsi="Arial" w:cs="Arial"/>
                <w:b/>
                <w:bCs/>
              </w:rPr>
              <w:t>h</w:t>
            </w:r>
          </w:p>
        </w:tc>
      </w:tr>
      <w:tr w:rsidR="000D6205" w:rsidRPr="00A80196" w14:paraId="1B5C6D8B" w14:textId="77777777" w:rsidTr="00F70B23">
        <w:tc>
          <w:tcPr>
            <w:tcW w:w="2862" w:type="dxa"/>
            <w:vMerge w:val="restart"/>
            <w:tcBorders>
              <w:top w:val="single" w:sz="4" w:space="0" w:color="000000"/>
              <w:left w:val="single" w:sz="4" w:space="0" w:color="000000"/>
            </w:tcBorders>
            <w:shd w:val="clear" w:color="auto" w:fill="FFFFFF"/>
          </w:tcPr>
          <w:p w14:paraId="2C86711F"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3CAE6C7C" w14:textId="5C5EE236" w:rsidR="000D6205" w:rsidRPr="00A80196" w:rsidRDefault="000D6205" w:rsidP="000453A1">
            <w:pPr>
              <w:snapToGrid w:val="0"/>
              <w:jc w:val="both"/>
              <w:rPr>
                <w:rFonts w:ascii="Arial" w:hAnsi="Arial" w:cs="Arial"/>
                <w:b/>
                <w:bCs/>
              </w:rPr>
            </w:pPr>
            <w:r w:rsidRPr="00A80196">
              <w:rPr>
                <w:rFonts w:ascii="Arial" w:hAnsi="Arial" w:cs="Arial"/>
              </w:rPr>
              <w:t>T ()     P (  )     T/P (</w:t>
            </w:r>
            <w:r w:rsidR="00F23FEA">
              <w:rPr>
                <w:rFonts w:ascii="Arial" w:hAnsi="Arial" w:cs="Arial"/>
              </w:rPr>
              <w:t>X</w:t>
            </w:r>
            <w:r w:rsidR="000453A1">
              <w:rPr>
                <w:rFonts w:ascii="Arial" w:hAnsi="Arial" w:cs="Arial"/>
              </w:rPr>
              <w:t xml:space="preserve"> </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A849533" w14:textId="083BFBD7" w:rsidR="000D6205" w:rsidRPr="00A80196" w:rsidRDefault="000D6205"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00F23FEA">
              <w:rPr>
                <w:rFonts w:ascii="Arial" w:hAnsi="Arial" w:cs="Arial"/>
              </w:rPr>
              <w:t xml:space="preserve"> X</w:t>
            </w:r>
            <w:r w:rsidRPr="00A80196">
              <w:rPr>
                <w:rFonts w:ascii="Arial" w:hAnsi="Arial" w:cs="Arial"/>
              </w:rPr>
              <w:t>) SIM   (</w:t>
            </w:r>
            <w:r w:rsidR="00F23FEA">
              <w:rPr>
                <w:rFonts w:ascii="Arial" w:hAnsi="Arial" w:cs="Arial"/>
              </w:rPr>
              <w:t xml:space="preserve"> </w:t>
            </w:r>
            <w:r w:rsidRPr="00A80196">
              <w:rPr>
                <w:rFonts w:ascii="Arial" w:hAnsi="Arial" w:cs="Arial"/>
              </w:rPr>
              <w:t>) NÃO</w:t>
            </w:r>
          </w:p>
        </w:tc>
      </w:tr>
      <w:tr w:rsidR="00374985" w:rsidRPr="00A80196" w14:paraId="6CBB7198" w14:textId="77777777" w:rsidTr="00F70B23">
        <w:tc>
          <w:tcPr>
            <w:tcW w:w="2862" w:type="dxa"/>
            <w:vMerge/>
            <w:tcBorders>
              <w:left w:val="single" w:sz="4" w:space="0" w:color="000000"/>
              <w:bottom w:val="single" w:sz="4" w:space="0" w:color="000000"/>
            </w:tcBorders>
            <w:shd w:val="clear" w:color="auto" w:fill="FFFFFF"/>
          </w:tcPr>
          <w:p w14:paraId="43E320D2" w14:textId="77777777" w:rsidR="00374985" w:rsidRPr="00A80196" w:rsidRDefault="00374985"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6F0262" w14:textId="77777777" w:rsidR="00374985" w:rsidRPr="00A80196" w:rsidRDefault="00374985" w:rsidP="004A747D">
            <w:pPr>
              <w:tabs>
                <w:tab w:val="left" w:pos="1909"/>
              </w:tabs>
              <w:spacing w:line="360" w:lineRule="auto"/>
              <w:jc w:val="both"/>
              <w:rPr>
                <w:rFonts w:ascii="Arial" w:hAnsi="Arial" w:cs="Arial"/>
              </w:rPr>
            </w:pPr>
            <w:r w:rsidRPr="00A80196">
              <w:rPr>
                <w:rFonts w:ascii="Arial" w:hAnsi="Arial" w:cs="Arial"/>
              </w:rPr>
              <w:t>Qual(is)?</w:t>
            </w:r>
            <w:r w:rsidR="004A747D">
              <w:rPr>
                <w:rFonts w:ascii="Arial" w:hAnsi="Arial" w:cs="Arial"/>
              </w:rPr>
              <w:t>Escolas de Educação Básica</w:t>
            </w:r>
          </w:p>
        </w:tc>
      </w:tr>
      <w:tr w:rsidR="00991AE8" w14:paraId="02931B8D"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E01C821" w14:textId="77777777" w:rsidR="00991AE8" w:rsidRDefault="00991AE8" w:rsidP="00F70B23">
            <w:pPr>
              <w:spacing w:line="360" w:lineRule="auto"/>
              <w:jc w:val="both"/>
              <w:rPr>
                <w:rFonts w:ascii="Arial" w:hAnsi="Arial" w:cs="Arial"/>
                <w:color w:val="000000"/>
              </w:rPr>
            </w:pPr>
            <w:r>
              <w:rPr>
                <w:rFonts w:ascii="Arial" w:hAnsi="Arial" w:cs="Arial"/>
                <w:b/>
                <w:bCs/>
              </w:rPr>
              <w:t>2 - EMENTA:</w:t>
            </w:r>
          </w:p>
          <w:p w14:paraId="55679A31" w14:textId="22683AB1" w:rsidR="00991AE8" w:rsidRDefault="004A747D" w:rsidP="0036763A">
            <w:pPr>
              <w:pStyle w:val="Corpodetexto"/>
              <w:snapToGrid w:val="0"/>
              <w:spacing w:after="0" w:line="360" w:lineRule="auto"/>
              <w:jc w:val="both"/>
            </w:pPr>
            <w:r>
              <w:rPr>
                <w:rFonts w:ascii="Arial" w:hAnsi="Arial" w:cs="Arial"/>
              </w:rPr>
              <w:t>O trabalho se desenvolve no sentido da articulação entre as ideias de educação, sociedade e cultura de modo a identificar a reciprocidade entre elas, sua formação e sua transformação. Para tanto, os conteúdos sobre educação, formação humana, educação de massa e políticas públicas dialogam com as questões ligadas ao meio ambiente, sustentabilidade, consumo e educação ambiental, bem como a tomada de consciência sobre a formação do povo brasileiro</w:t>
            </w:r>
            <w:r w:rsidR="0036763A">
              <w:rPr>
                <w:rFonts w:ascii="Arial" w:hAnsi="Arial" w:cs="Arial"/>
              </w:rPr>
              <w:t>,</w:t>
            </w:r>
            <w:r>
              <w:rPr>
                <w:rFonts w:ascii="Arial" w:hAnsi="Arial" w:cs="Arial"/>
              </w:rPr>
              <w:t xml:space="preserve"> tendo suas bases nas matrizes e culturas indígena e africana. Tais debates suscitam outras discussões com relação ao trabalho e ao trabalho escravo, à cultura e resistência negra e indígena no Brasil. Tratar de formação do povo brasileiro exige reflexão sobre miscigenação, diversidade e construção do conhecimento. </w:t>
            </w:r>
            <w:r w:rsidRPr="004A747D">
              <w:rPr>
                <w:rFonts w:ascii="Arial" w:hAnsi="Arial" w:cs="Arial"/>
                <w:color w:val="000000"/>
              </w:rPr>
              <w:t xml:space="preserve">Como PCC, realizar-se-á discussão da relação entre educação, cultura e sociedade nas ações da sociedade brasileira, </w:t>
            </w:r>
            <w:r w:rsidR="0036763A">
              <w:rPr>
                <w:rFonts w:ascii="Arial" w:hAnsi="Arial" w:cs="Arial"/>
                <w:color w:val="000000"/>
              </w:rPr>
              <w:t>incluindo-se registros</w:t>
            </w:r>
            <w:r w:rsidRPr="004A747D">
              <w:rPr>
                <w:rFonts w:ascii="Arial" w:hAnsi="Arial" w:cs="Arial"/>
                <w:color w:val="000000"/>
              </w:rPr>
              <w:t xml:space="preserve"> escrito</w:t>
            </w:r>
            <w:r w:rsidR="0036763A">
              <w:rPr>
                <w:rFonts w:ascii="Arial" w:hAnsi="Arial" w:cs="Arial"/>
                <w:color w:val="000000"/>
              </w:rPr>
              <w:t>s</w:t>
            </w:r>
            <w:r w:rsidRPr="004A747D">
              <w:rPr>
                <w:rFonts w:ascii="Arial" w:hAnsi="Arial" w:cs="Arial"/>
                <w:color w:val="000000"/>
              </w:rPr>
              <w:t>, conforme orientação do professor.</w:t>
            </w:r>
          </w:p>
        </w:tc>
      </w:tr>
      <w:tr w:rsidR="00991AE8" w14:paraId="02DF4EE9"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94AA37" w14:textId="77777777" w:rsidR="00991AE8" w:rsidRPr="00EB7C28" w:rsidRDefault="00991AE8" w:rsidP="00F70B23">
            <w:pPr>
              <w:spacing w:line="360" w:lineRule="auto"/>
              <w:jc w:val="both"/>
              <w:rPr>
                <w:rFonts w:ascii="Arial" w:hAnsi="Arial" w:cs="Arial"/>
                <w:bCs/>
              </w:rPr>
            </w:pPr>
            <w:r w:rsidRPr="00EB7C28">
              <w:rPr>
                <w:rFonts w:ascii="Arial" w:hAnsi="Arial" w:cs="Arial"/>
                <w:b/>
                <w:bCs/>
              </w:rPr>
              <w:t>3 - OBJETIVOS:</w:t>
            </w:r>
          </w:p>
          <w:p w14:paraId="4252F073" w14:textId="77777777" w:rsidR="00991AE8" w:rsidRPr="00EB7C28" w:rsidRDefault="004A747D" w:rsidP="00587EC3">
            <w:pPr>
              <w:suppressAutoHyphens w:val="0"/>
              <w:autoSpaceDE w:val="0"/>
              <w:snapToGrid w:val="0"/>
              <w:spacing w:line="360" w:lineRule="auto"/>
              <w:jc w:val="both"/>
            </w:pPr>
            <w:r>
              <w:rPr>
                <w:rFonts w:ascii="Arial" w:hAnsi="Arial" w:cs="Arial"/>
              </w:rPr>
              <w:t>Analisar historicamente as teorias sociológicas, sua origem, suas categorias em relação a outras ciências e seu vínculo com o processo educativo, a fim de fornecer subsídios teóricos para o entendimento das tendências sociais e educacionais na nova ordem mundial. Contribuir para uma formação reflexiva que possibilite o reconhecimento das matrizes africanas e indígenas na cultura brasileira, a fim de desenvolver atividades que visem o debate sobre os preconceitos presentes na sociedade brasileira na busca de suas raízes históricas. Analisar os aspectos que compreendem a educação ambiental. Compreender as ações afirmativas em relação à mulher, aos afrodescendentes e aos indígenas.</w:t>
            </w:r>
          </w:p>
        </w:tc>
      </w:tr>
      <w:tr w:rsidR="000D6DED" w14:paraId="35D7D9D8"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BE30009" w14:textId="77777777" w:rsidR="000D6DED" w:rsidRPr="00EB7C28" w:rsidRDefault="000D6DED" w:rsidP="00756097">
            <w:pPr>
              <w:spacing w:line="360" w:lineRule="auto"/>
              <w:jc w:val="both"/>
              <w:rPr>
                <w:rFonts w:ascii="Arial" w:eastAsia="Symbol" w:hAnsi="Arial" w:cs="Arial"/>
              </w:rPr>
            </w:pPr>
            <w:r w:rsidRPr="00EB7C28">
              <w:rPr>
                <w:rFonts w:ascii="Arial" w:hAnsi="Arial" w:cs="Arial"/>
                <w:b/>
                <w:bCs/>
              </w:rPr>
              <w:t>4 - CONTEÚDO PROGRAMÁTICO:</w:t>
            </w:r>
          </w:p>
          <w:p w14:paraId="1E652FC1" w14:textId="77777777" w:rsidR="0036763A" w:rsidRPr="0036763A" w:rsidRDefault="0036763A" w:rsidP="006635BE">
            <w:pPr>
              <w:pStyle w:val="PargrafodaLista"/>
              <w:numPr>
                <w:ilvl w:val="0"/>
                <w:numId w:val="35"/>
              </w:numPr>
              <w:spacing w:line="360" w:lineRule="auto"/>
              <w:ind w:left="460"/>
              <w:jc w:val="both"/>
            </w:pPr>
            <w:r w:rsidRPr="00917A1C">
              <w:rPr>
                <w:rFonts w:ascii="Arial" w:hAnsi="Arial" w:cs="Arial"/>
                <w:bCs/>
              </w:rPr>
              <w:t>A cultura como matriz pl</w:t>
            </w:r>
            <w:r>
              <w:rPr>
                <w:rFonts w:ascii="Arial" w:hAnsi="Arial" w:cs="Arial"/>
                <w:bCs/>
              </w:rPr>
              <w:t>acentária da formação do homem.</w:t>
            </w:r>
          </w:p>
          <w:p w14:paraId="628CEFC6" w14:textId="77777777" w:rsidR="0036763A" w:rsidRPr="00917A1C" w:rsidRDefault="0036763A" w:rsidP="006635BE">
            <w:pPr>
              <w:pStyle w:val="PargrafodaLista"/>
              <w:numPr>
                <w:ilvl w:val="0"/>
                <w:numId w:val="35"/>
              </w:numPr>
              <w:spacing w:line="360" w:lineRule="auto"/>
              <w:ind w:left="460"/>
              <w:jc w:val="both"/>
            </w:pPr>
            <w:r>
              <w:rPr>
                <w:rFonts w:ascii="Arial" w:hAnsi="Arial" w:cs="Arial"/>
                <w:bCs/>
              </w:rPr>
              <w:t>Formação do povo brasileiro.</w:t>
            </w:r>
          </w:p>
          <w:p w14:paraId="0A4F6E65" w14:textId="77777777" w:rsidR="0036763A" w:rsidRPr="00917A1C" w:rsidRDefault="0036763A" w:rsidP="006635BE">
            <w:pPr>
              <w:pStyle w:val="PargrafodaLista"/>
              <w:numPr>
                <w:ilvl w:val="0"/>
                <w:numId w:val="35"/>
              </w:numPr>
              <w:spacing w:line="360" w:lineRule="auto"/>
              <w:ind w:left="460"/>
              <w:jc w:val="both"/>
            </w:pPr>
            <w:r w:rsidRPr="00917A1C">
              <w:rPr>
                <w:rFonts w:ascii="Arial" w:hAnsi="Arial" w:cs="Arial"/>
                <w:bCs/>
              </w:rPr>
              <w:t>Moviment</w:t>
            </w:r>
            <w:r>
              <w:rPr>
                <w:rFonts w:ascii="Arial" w:hAnsi="Arial" w:cs="Arial"/>
                <w:bCs/>
              </w:rPr>
              <w:t>os sociais e formação política.</w:t>
            </w:r>
          </w:p>
          <w:p w14:paraId="62D272F3" w14:textId="180CD309" w:rsidR="0036763A" w:rsidRPr="0036763A" w:rsidRDefault="0036763A" w:rsidP="006635BE">
            <w:pPr>
              <w:pStyle w:val="PargrafodaLista"/>
              <w:numPr>
                <w:ilvl w:val="0"/>
                <w:numId w:val="35"/>
              </w:numPr>
              <w:spacing w:line="360" w:lineRule="auto"/>
              <w:ind w:left="460"/>
              <w:jc w:val="both"/>
            </w:pPr>
            <w:r w:rsidRPr="009E0B86">
              <w:rPr>
                <w:rFonts w:ascii="Arial" w:hAnsi="Arial" w:cs="Arial"/>
                <w:bCs/>
              </w:rPr>
              <w:t>Educação Popular</w:t>
            </w:r>
            <w:r>
              <w:rPr>
                <w:rFonts w:ascii="Arial" w:hAnsi="Arial" w:cs="Arial"/>
                <w:bCs/>
              </w:rPr>
              <w:t>,</w:t>
            </w:r>
            <w:r w:rsidRPr="009E0B86">
              <w:rPr>
                <w:rFonts w:ascii="Arial" w:hAnsi="Arial" w:cs="Arial"/>
                <w:bCs/>
              </w:rPr>
              <w:t xml:space="preserve"> Educação Inclusiva e Educação de Jovens e Adultos.</w:t>
            </w:r>
          </w:p>
          <w:p w14:paraId="7E752568" w14:textId="77777777" w:rsidR="0036763A" w:rsidRPr="00917A1C" w:rsidRDefault="0036763A" w:rsidP="006635BE">
            <w:pPr>
              <w:pStyle w:val="PargrafodaLista"/>
              <w:numPr>
                <w:ilvl w:val="0"/>
                <w:numId w:val="35"/>
              </w:numPr>
              <w:spacing w:line="360" w:lineRule="auto"/>
              <w:ind w:left="460"/>
              <w:jc w:val="both"/>
            </w:pPr>
            <w:r w:rsidRPr="00917A1C">
              <w:rPr>
                <w:rFonts w:ascii="Arial" w:hAnsi="Arial" w:cs="Arial"/>
                <w:bCs/>
              </w:rPr>
              <w:t>Educação profissio</w:t>
            </w:r>
            <w:r>
              <w:rPr>
                <w:rFonts w:ascii="Arial" w:hAnsi="Arial" w:cs="Arial"/>
                <w:bCs/>
              </w:rPr>
              <w:t>nal como processo de autonomia.</w:t>
            </w:r>
          </w:p>
          <w:p w14:paraId="5E85265F" w14:textId="2AE5BE21" w:rsidR="00E3401B" w:rsidRPr="00917A1C" w:rsidRDefault="00E3401B" w:rsidP="006635BE">
            <w:pPr>
              <w:pStyle w:val="PargrafodaLista"/>
              <w:numPr>
                <w:ilvl w:val="0"/>
                <w:numId w:val="35"/>
              </w:numPr>
              <w:spacing w:line="360" w:lineRule="auto"/>
              <w:ind w:left="460"/>
              <w:jc w:val="both"/>
            </w:pPr>
            <w:r w:rsidRPr="00917A1C">
              <w:rPr>
                <w:rFonts w:ascii="Arial" w:hAnsi="Arial" w:cs="Arial"/>
                <w:bCs/>
              </w:rPr>
              <w:t>Educação ambiental e s</w:t>
            </w:r>
            <w:r>
              <w:rPr>
                <w:rFonts w:ascii="Arial" w:hAnsi="Arial" w:cs="Arial"/>
                <w:bCs/>
              </w:rPr>
              <w:t>ustentabilidade.</w:t>
            </w:r>
          </w:p>
          <w:p w14:paraId="351DF7D5" w14:textId="7D926214" w:rsidR="00E3401B" w:rsidRPr="00917A1C" w:rsidRDefault="00E3401B" w:rsidP="006635BE">
            <w:pPr>
              <w:pStyle w:val="PargrafodaLista"/>
              <w:numPr>
                <w:ilvl w:val="0"/>
                <w:numId w:val="35"/>
              </w:numPr>
              <w:spacing w:line="360" w:lineRule="auto"/>
              <w:ind w:left="460"/>
              <w:jc w:val="both"/>
            </w:pPr>
            <w:r w:rsidRPr="003233EE">
              <w:rPr>
                <w:rFonts w:ascii="Arial" w:hAnsi="Arial" w:cs="Arial"/>
                <w:bCs/>
              </w:rPr>
              <w:t xml:space="preserve">Políticas públicas, ações afirmativas e </w:t>
            </w:r>
            <w:r w:rsidR="0036763A">
              <w:rPr>
                <w:rFonts w:ascii="Arial" w:hAnsi="Arial" w:cs="Arial"/>
                <w:bCs/>
              </w:rPr>
              <w:t>diversidade</w:t>
            </w:r>
            <w:r w:rsidRPr="003233EE">
              <w:rPr>
                <w:rFonts w:ascii="Arial" w:hAnsi="Arial" w:cs="Arial"/>
                <w:bCs/>
              </w:rPr>
              <w:t>.</w:t>
            </w:r>
          </w:p>
          <w:p w14:paraId="59B980BE" w14:textId="77777777" w:rsidR="00E3401B" w:rsidRPr="00917A1C" w:rsidRDefault="00E3401B" w:rsidP="006635BE">
            <w:pPr>
              <w:pStyle w:val="PargrafodaLista"/>
              <w:numPr>
                <w:ilvl w:val="0"/>
                <w:numId w:val="35"/>
              </w:numPr>
              <w:spacing w:line="360" w:lineRule="auto"/>
              <w:ind w:left="460"/>
              <w:jc w:val="both"/>
            </w:pPr>
            <w:r w:rsidRPr="00917A1C">
              <w:rPr>
                <w:rFonts w:ascii="Arial" w:hAnsi="Arial" w:cs="Arial"/>
                <w:bCs/>
              </w:rPr>
              <w:t xml:space="preserve">Políticas de acesso, permanência e </w:t>
            </w:r>
            <w:r>
              <w:rPr>
                <w:rFonts w:ascii="Arial" w:hAnsi="Arial" w:cs="Arial"/>
                <w:bCs/>
              </w:rPr>
              <w:t>êxito ligadas a gênero e etnia.</w:t>
            </w:r>
          </w:p>
          <w:p w14:paraId="4539C718" w14:textId="77777777" w:rsidR="00E3401B" w:rsidRPr="00917A1C" w:rsidRDefault="00E3401B" w:rsidP="006635BE">
            <w:pPr>
              <w:pStyle w:val="PargrafodaLista"/>
              <w:numPr>
                <w:ilvl w:val="0"/>
                <w:numId w:val="35"/>
              </w:numPr>
              <w:spacing w:line="360" w:lineRule="auto"/>
              <w:ind w:left="460"/>
              <w:jc w:val="both"/>
            </w:pPr>
            <w:r>
              <w:rPr>
                <w:rFonts w:ascii="Arial" w:hAnsi="Arial" w:cs="Arial"/>
                <w:bCs/>
              </w:rPr>
              <w:t>Identidade e mestiçagem.</w:t>
            </w:r>
          </w:p>
          <w:p w14:paraId="5497B0E5" w14:textId="77777777" w:rsidR="00E3401B" w:rsidRPr="0036763A" w:rsidRDefault="00E3401B" w:rsidP="006635BE">
            <w:pPr>
              <w:pStyle w:val="PargrafodaLista"/>
              <w:numPr>
                <w:ilvl w:val="0"/>
                <w:numId w:val="35"/>
              </w:numPr>
              <w:spacing w:line="360" w:lineRule="auto"/>
              <w:ind w:left="460"/>
              <w:jc w:val="both"/>
            </w:pPr>
            <w:r w:rsidRPr="00917A1C">
              <w:rPr>
                <w:rFonts w:ascii="Arial" w:hAnsi="Arial" w:cs="Arial"/>
                <w:bCs/>
              </w:rPr>
              <w:t>Marginalização e desigualdade social.</w:t>
            </w:r>
          </w:p>
          <w:p w14:paraId="71644DA5" w14:textId="77777777" w:rsidR="00A00B14" w:rsidRPr="007F6E14" w:rsidRDefault="00E3401B" w:rsidP="006635BE">
            <w:pPr>
              <w:pStyle w:val="PargrafodaLista"/>
              <w:numPr>
                <w:ilvl w:val="0"/>
                <w:numId w:val="35"/>
              </w:numPr>
              <w:spacing w:line="360" w:lineRule="auto"/>
              <w:ind w:left="460"/>
              <w:jc w:val="both"/>
            </w:pPr>
            <w:r>
              <w:rPr>
                <w:rFonts w:ascii="Arial" w:hAnsi="Arial" w:cs="Arial"/>
              </w:rPr>
              <w:t>O meio-ambiente como direito difuso.</w:t>
            </w:r>
          </w:p>
          <w:p w14:paraId="5A6A29F1" w14:textId="30039566" w:rsidR="007F6E14" w:rsidRPr="00EB7C28" w:rsidRDefault="007F6E14" w:rsidP="006635BE">
            <w:pPr>
              <w:pStyle w:val="PargrafodaLista"/>
              <w:numPr>
                <w:ilvl w:val="0"/>
                <w:numId w:val="35"/>
              </w:numPr>
              <w:spacing w:line="360" w:lineRule="auto"/>
              <w:ind w:left="460"/>
              <w:jc w:val="both"/>
            </w:pPr>
            <w:r>
              <w:rPr>
                <w:rFonts w:ascii="Arial" w:hAnsi="Arial" w:cs="Arial"/>
              </w:rPr>
              <w:t>Políticas de Educação Ambiental. Política Nacional de Resíduos Sólidos  Lei n</w:t>
            </w:r>
            <w:r>
              <w:rPr>
                <w:rFonts w:ascii="Arial" w:hAnsi="Arial" w:cs="Arial"/>
                <w:vertAlign w:val="superscript"/>
              </w:rPr>
              <w:t>o</w:t>
            </w:r>
            <w:r>
              <w:rPr>
                <w:rFonts w:ascii="Arial" w:hAnsi="Arial" w:cs="Arial"/>
              </w:rPr>
              <w:t xml:space="preserve"> 12.305, de 02 de  agosto de 2010.</w:t>
            </w:r>
          </w:p>
        </w:tc>
      </w:tr>
      <w:tr w:rsidR="000D6DED" w14:paraId="4E6F8AD7"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CCFE66" w14:textId="77777777" w:rsidR="000D6DED" w:rsidRPr="00EB7C28" w:rsidRDefault="000D6DED" w:rsidP="00756097">
            <w:pPr>
              <w:spacing w:line="360" w:lineRule="auto"/>
              <w:jc w:val="both"/>
              <w:rPr>
                <w:rFonts w:ascii="Arial" w:hAnsi="Arial" w:cs="Arial"/>
                <w:b/>
                <w:bCs/>
              </w:rPr>
            </w:pPr>
            <w:r w:rsidRPr="00EB7C28">
              <w:rPr>
                <w:rFonts w:ascii="Arial" w:hAnsi="Arial" w:cs="Arial"/>
                <w:b/>
                <w:bCs/>
              </w:rPr>
              <w:t>5 - BIBLIOGRAFIA BÁSICA:</w:t>
            </w:r>
          </w:p>
          <w:p w14:paraId="37485B1C" w14:textId="2DEB704D" w:rsidR="00E3401B" w:rsidRDefault="00E3401B" w:rsidP="00E3401B">
            <w:pPr>
              <w:spacing w:line="360" w:lineRule="auto"/>
              <w:jc w:val="both"/>
              <w:rPr>
                <w:rFonts w:ascii="Arial" w:hAnsi="Arial" w:cs="Arial"/>
              </w:rPr>
            </w:pPr>
            <w:r>
              <w:rPr>
                <w:rFonts w:ascii="Arial" w:hAnsi="Arial" w:cs="Arial"/>
              </w:rPr>
              <w:t xml:space="preserve">BAUMAN, Zygmunt. </w:t>
            </w:r>
            <w:r>
              <w:rPr>
                <w:rFonts w:ascii="Arial" w:hAnsi="Arial" w:cs="Arial"/>
                <w:b/>
              </w:rPr>
              <w:t>Modernidade Líquida</w:t>
            </w:r>
            <w:r>
              <w:rPr>
                <w:rFonts w:ascii="Arial" w:hAnsi="Arial" w:cs="Arial"/>
              </w:rPr>
              <w:t>. Rio de Janeiro</w:t>
            </w:r>
            <w:r w:rsidR="00134117">
              <w:rPr>
                <w:rFonts w:ascii="Arial" w:hAnsi="Arial" w:cs="Arial"/>
              </w:rPr>
              <w:t>, Ed.</w:t>
            </w:r>
            <w:r>
              <w:rPr>
                <w:rFonts w:ascii="Arial" w:hAnsi="Arial" w:cs="Arial"/>
              </w:rPr>
              <w:t xml:space="preserve"> Jorge Zahar Editor, 2001. </w:t>
            </w:r>
          </w:p>
          <w:p w14:paraId="6DDC02A8" w14:textId="5E628A89" w:rsidR="00E3401B" w:rsidRDefault="00E3401B" w:rsidP="00E3401B">
            <w:pPr>
              <w:spacing w:line="360" w:lineRule="auto"/>
              <w:jc w:val="both"/>
              <w:rPr>
                <w:rFonts w:ascii="Arial" w:hAnsi="Arial" w:cs="Arial"/>
              </w:rPr>
            </w:pPr>
            <w:r>
              <w:rPr>
                <w:rFonts w:ascii="Arial" w:hAnsi="Arial" w:cs="Arial"/>
              </w:rPr>
              <w:t>GADOTTI, Moacir, 2001. </w:t>
            </w:r>
            <w:r>
              <w:rPr>
                <w:rFonts w:ascii="Arial" w:hAnsi="Arial" w:cs="Arial"/>
                <w:b/>
              </w:rPr>
              <w:t>Pedagogia da Terra.</w:t>
            </w:r>
            <w:r w:rsidR="00134117">
              <w:rPr>
                <w:rFonts w:ascii="Arial" w:hAnsi="Arial" w:cs="Arial"/>
              </w:rPr>
              <w:t> São Paulo, Ed.</w:t>
            </w:r>
            <w:r>
              <w:rPr>
                <w:rFonts w:ascii="Arial" w:hAnsi="Arial" w:cs="Arial"/>
              </w:rPr>
              <w:t> Petrópolis, 2006.</w:t>
            </w:r>
          </w:p>
          <w:p w14:paraId="2C5EDDCB" w14:textId="7B766AF1" w:rsidR="000D6DED" w:rsidRPr="00EB7C28" w:rsidRDefault="00E3401B" w:rsidP="00134117">
            <w:pPr>
              <w:snapToGrid w:val="0"/>
              <w:spacing w:line="360" w:lineRule="auto"/>
              <w:jc w:val="both"/>
              <w:rPr>
                <w:rFonts w:ascii="Arial" w:hAnsi="Arial" w:cs="Arial"/>
                <w:color w:val="000000"/>
              </w:rPr>
            </w:pPr>
            <w:r>
              <w:rPr>
                <w:rFonts w:ascii="Arial" w:hAnsi="Arial" w:cs="Arial"/>
              </w:rPr>
              <w:t>SILVÉRIO, V</w:t>
            </w:r>
            <w:r w:rsidR="00FC0A82">
              <w:rPr>
                <w:rFonts w:ascii="Arial" w:hAnsi="Arial" w:cs="Arial"/>
              </w:rPr>
              <w:t xml:space="preserve">alter </w:t>
            </w:r>
            <w:r>
              <w:rPr>
                <w:rFonts w:ascii="Arial" w:hAnsi="Arial" w:cs="Arial"/>
              </w:rPr>
              <w:t>R</w:t>
            </w:r>
            <w:r w:rsidR="00606F16">
              <w:rPr>
                <w:rFonts w:ascii="Arial" w:hAnsi="Arial" w:cs="Arial"/>
              </w:rPr>
              <w:t>oberto;</w:t>
            </w:r>
            <w:r w:rsidR="00134117">
              <w:rPr>
                <w:rFonts w:ascii="Arial" w:hAnsi="Arial" w:cs="Arial"/>
              </w:rPr>
              <w:t xml:space="preserve">  MATTIOLI, Érica </w:t>
            </w:r>
            <w:r>
              <w:rPr>
                <w:rFonts w:ascii="Arial" w:hAnsi="Arial" w:cs="Arial"/>
              </w:rPr>
              <w:t>A</w:t>
            </w:r>
            <w:r w:rsidR="00134117">
              <w:rPr>
                <w:rFonts w:ascii="Arial" w:hAnsi="Arial" w:cs="Arial"/>
              </w:rPr>
              <w:t xml:space="preserve">parecida </w:t>
            </w:r>
            <w:r>
              <w:rPr>
                <w:rFonts w:ascii="Arial" w:hAnsi="Arial" w:cs="Arial"/>
              </w:rPr>
              <w:t>K</w:t>
            </w:r>
            <w:r w:rsidR="00134117">
              <w:rPr>
                <w:rFonts w:ascii="Arial" w:hAnsi="Arial" w:cs="Arial"/>
              </w:rPr>
              <w:t>awakami,</w:t>
            </w:r>
            <w:r>
              <w:rPr>
                <w:rFonts w:ascii="Arial" w:hAnsi="Arial" w:cs="Arial"/>
              </w:rPr>
              <w:t>  MADEIRA,</w:t>
            </w:r>
            <w:r w:rsidR="00134117">
              <w:rPr>
                <w:rFonts w:ascii="Arial" w:hAnsi="Arial" w:cs="Arial"/>
              </w:rPr>
              <w:t xml:space="preserve"> </w:t>
            </w:r>
            <w:r>
              <w:rPr>
                <w:rFonts w:ascii="Arial" w:hAnsi="Arial" w:cs="Arial"/>
              </w:rPr>
              <w:t>T</w:t>
            </w:r>
            <w:r w:rsidR="00134117">
              <w:rPr>
                <w:rFonts w:ascii="Arial" w:hAnsi="Arial" w:cs="Arial"/>
              </w:rPr>
              <w:t xml:space="preserve">hais </w:t>
            </w:r>
            <w:r>
              <w:rPr>
                <w:rFonts w:ascii="Arial" w:hAnsi="Arial" w:cs="Arial"/>
              </w:rPr>
              <w:t>F</w:t>
            </w:r>
            <w:r w:rsidR="00134117">
              <w:rPr>
                <w:rFonts w:ascii="Arial" w:hAnsi="Arial" w:cs="Arial"/>
              </w:rPr>
              <w:t xml:space="preserve">ernanda </w:t>
            </w:r>
            <w:r>
              <w:rPr>
                <w:rFonts w:ascii="Arial" w:hAnsi="Arial" w:cs="Arial"/>
              </w:rPr>
              <w:t>L</w:t>
            </w:r>
            <w:r w:rsidR="00134117">
              <w:rPr>
                <w:rFonts w:ascii="Arial" w:hAnsi="Arial" w:cs="Arial"/>
              </w:rPr>
              <w:t>eite</w:t>
            </w:r>
            <w:r>
              <w:rPr>
                <w:rFonts w:ascii="Arial" w:hAnsi="Arial" w:cs="Arial"/>
              </w:rPr>
              <w:t>.</w:t>
            </w:r>
            <w:r>
              <w:rPr>
                <w:rStyle w:val="apple-converted-space"/>
                <w:rFonts w:ascii="Arial" w:hAnsi="Arial" w:cs="Arial"/>
              </w:rPr>
              <w:t> </w:t>
            </w:r>
            <w:r>
              <w:rPr>
                <w:rFonts w:ascii="Arial" w:hAnsi="Arial" w:cs="Arial"/>
                <w:b/>
                <w:iCs/>
              </w:rPr>
              <w:t>Relações Étnico-Raciais</w:t>
            </w:r>
            <w:r>
              <w:rPr>
                <w:rFonts w:ascii="Arial" w:hAnsi="Arial" w:cs="Arial"/>
                <w:b/>
              </w:rPr>
              <w:t>:</w:t>
            </w:r>
            <w:r>
              <w:rPr>
                <w:rFonts w:ascii="Arial" w:hAnsi="Arial" w:cs="Arial"/>
              </w:rPr>
              <w:t xml:space="preserve"> um percurso para</w:t>
            </w:r>
            <w:r w:rsidR="00134117">
              <w:rPr>
                <w:rFonts w:ascii="Arial" w:hAnsi="Arial" w:cs="Arial"/>
              </w:rPr>
              <w:t xml:space="preserve"> educadores. Vol. II, São Paulo,</w:t>
            </w:r>
            <w:r w:rsidR="00A93582">
              <w:rPr>
                <w:rFonts w:ascii="Arial" w:hAnsi="Arial" w:cs="Arial"/>
              </w:rPr>
              <w:t xml:space="preserve"> ED</w:t>
            </w:r>
            <w:r w:rsidR="00134117">
              <w:rPr>
                <w:rFonts w:ascii="Arial" w:hAnsi="Arial" w:cs="Arial"/>
              </w:rPr>
              <w:t>UFSC</w:t>
            </w:r>
            <w:r>
              <w:rPr>
                <w:rFonts w:ascii="Arial" w:hAnsi="Arial" w:cs="Arial"/>
              </w:rPr>
              <w:t>ar, 2012.</w:t>
            </w:r>
          </w:p>
        </w:tc>
      </w:tr>
      <w:tr w:rsidR="000D6DED" w14:paraId="4C50AD51"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82E28A2" w14:textId="77777777" w:rsidR="000D6DED" w:rsidRPr="00EB7C28" w:rsidRDefault="000D6DED" w:rsidP="00756097">
            <w:pPr>
              <w:spacing w:line="360" w:lineRule="auto"/>
              <w:jc w:val="both"/>
              <w:rPr>
                <w:rFonts w:ascii="Arial" w:hAnsi="Arial" w:cs="Arial"/>
                <w:b/>
                <w:bCs/>
              </w:rPr>
            </w:pPr>
            <w:r w:rsidRPr="00EB7C28">
              <w:rPr>
                <w:rFonts w:ascii="Arial" w:hAnsi="Arial" w:cs="Arial"/>
                <w:b/>
                <w:bCs/>
              </w:rPr>
              <w:t>6 - BIBLIOGRAFIA COMPLEMENTAR:</w:t>
            </w:r>
          </w:p>
          <w:p w14:paraId="0DD9901E" w14:textId="1B80163C" w:rsidR="00E3401B" w:rsidRDefault="00E3401B" w:rsidP="00E3401B">
            <w:pPr>
              <w:spacing w:line="360" w:lineRule="auto"/>
              <w:jc w:val="both"/>
              <w:rPr>
                <w:rFonts w:ascii="Arial" w:hAnsi="Arial" w:cs="Arial"/>
              </w:rPr>
            </w:pPr>
            <w:r>
              <w:rPr>
                <w:rFonts w:ascii="Arial" w:hAnsi="Arial" w:cs="Arial"/>
                <w:lang w:val="es-ES"/>
              </w:rPr>
              <w:t xml:space="preserve">BOURDIEU, Pierre e PASSERON, Jean Claude. </w:t>
            </w:r>
            <w:r>
              <w:rPr>
                <w:rFonts w:ascii="Arial" w:hAnsi="Arial" w:cs="Arial"/>
                <w:b/>
              </w:rPr>
              <w:t xml:space="preserve">A Reprodução: </w:t>
            </w:r>
            <w:r>
              <w:rPr>
                <w:rFonts w:ascii="Arial" w:hAnsi="Arial" w:cs="Arial"/>
              </w:rPr>
              <w:t>elementos para uma teoria d</w:t>
            </w:r>
            <w:r w:rsidR="00134117">
              <w:rPr>
                <w:rFonts w:ascii="Arial" w:hAnsi="Arial" w:cs="Arial"/>
              </w:rPr>
              <w:t>o sistema de ensino. Petrópolis, Ed.</w:t>
            </w:r>
            <w:r>
              <w:rPr>
                <w:rFonts w:ascii="Arial" w:hAnsi="Arial" w:cs="Arial"/>
              </w:rPr>
              <w:t xml:space="preserve"> Vozes, 2010.</w:t>
            </w:r>
          </w:p>
          <w:p w14:paraId="6E7A8A64" w14:textId="074F6B70" w:rsidR="00E3401B" w:rsidRDefault="00E3401B" w:rsidP="00E3401B">
            <w:pPr>
              <w:spacing w:line="360" w:lineRule="auto"/>
              <w:jc w:val="both"/>
              <w:rPr>
                <w:rFonts w:ascii="Arial" w:hAnsi="Arial" w:cs="Arial"/>
              </w:rPr>
            </w:pPr>
            <w:r w:rsidRPr="00B93A48">
              <w:rPr>
                <w:rFonts w:ascii="Arial" w:hAnsi="Arial" w:cs="Arial"/>
                <w:lang w:eastAsia="pt-BR"/>
              </w:rPr>
              <w:t xml:space="preserve">LOUREIRO, Carlos Frederico Bernardo. </w:t>
            </w:r>
            <w:r w:rsidRPr="00B93A48">
              <w:rPr>
                <w:rFonts w:ascii="Arial" w:hAnsi="Arial" w:cs="Arial"/>
                <w:b/>
                <w:lang w:eastAsia="pt-BR"/>
              </w:rPr>
              <w:t>Trajetória e fundamentos da educação ambiental.</w:t>
            </w:r>
            <w:r w:rsidRPr="00B93A48">
              <w:rPr>
                <w:rFonts w:ascii="Arial" w:hAnsi="Arial" w:cs="Arial"/>
                <w:lang w:eastAsia="pt-BR"/>
              </w:rPr>
              <w:t xml:space="preserve"> São Paulo</w:t>
            </w:r>
            <w:r w:rsidR="00134117">
              <w:rPr>
                <w:rFonts w:ascii="Arial" w:hAnsi="Arial" w:cs="Arial"/>
                <w:lang w:eastAsia="pt-BR"/>
              </w:rPr>
              <w:t xml:space="preserve">, </w:t>
            </w:r>
            <w:r w:rsidR="00134117">
              <w:rPr>
                <w:rFonts w:ascii="Arial" w:hAnsi="Arial" w:cs="Arial"/>
              </w:rPr>
              <w:t>Ed.</w:t>
            </w:r>
            <w:r w:rsidRPr="00B93A48">
              <w:rPr>
                <w:rFonts w:ascii="Arial" w:hAnsi="Arial" w:cs="Arial"/>
                <w:lang w:eastAsia="pt-BR"/>
              </w:rPr>
              <w:t xml:space="preserve"> Cortez, 2014.</w:t>
            </w:r>
          </w:p>
          <w:p w14:paraId="6E1C00B5" w14:textId="23F11AC4" w:rsidR="00E3401B" w:rsidRDefault="00E3401B" w:rsidP="00E3401B">
            <w:pPr>
              <w:spacing w:line="360" w:lineRule="auto"/>
              <w:jc w:val="both"/>
              <w:rPr>
                <w:rFonts w:ascii="Arial" w:hAnsi="Arial" w:cs="Arial"/>
              </w:rPr>
            </w:pPr>
            <w:r>
              <w:rPr>
                <w:rFonts w:ascii="Arial" w:hAnsi="Arial" w:cs="Arial"/>
              </w:rPr>
              <w:t xml:space="preserve">SANTOS, Jocélio T. dos (org.). </w:t>
            </w:r>
            <w:r>
              <w:rPr>
                <w:rFonts w:ascii="Arial" w:hAnsi="Arial" w:cs="Arial"/>
                <w:b/>
              </w:rPr>
              <w:t>Cotas nas universidades:</w:t>
            </w:r>
            <w:r>
              <w:rPr>
                <w:rFonts w:ascii="Arial" w:hAnsi="Arial" w:cs="Arial"/>
              </w:rPr>
              <w:t xml:space="preserve"> análises dos</w:t>
            </w:r>
            <w:r w:rsidR="00134117">
              <w:rPr>
                <w:rFonts w:ascii="Arial" w:hAnsi="Arial" w:cs="Arial"/>
              </w:rPr>
              <w:t xml:space="preserve"> processos de decisão. Salvador,</w:t>
            </w:r>
            <w:r>
              <w:rPr>
                <w:rFonts w:ascii="Arial" w:hAnsi="Arial" w:cs="Arial"/>
              </w:rPr>
              <w:t xml:space="preserve"> CEAO, 2012.</w:t>
            </w:r>
          </w:p>
          <w:p w14:paraId="43540CA0" w14:textId="7A1BF667" w:rsidR="00E3401B" w:rsidRDefault="00E3401B" w:rsidP="00E3401B">
            <w:pPr>
              <w:spacing w:line="360" w:lineRule="auto"/>
              <w:jc w:val="both"/>
              <w:rPr>
                <w:rFonts w:ascii="Arial" w:hAnsi="Arial" w:cs="Arial"/>
              </w:rPr>
            </w:pPr>
            <w:r>
              <w:rPr>
                <w:rFonts w:ascii="Arial" w:hAnsi="Arial" w:cs="Arial"/>
              </w:rPr>
              <w:t>STEPHANOU, M</w:t>
            </w:r>
            <w:r w:rsidR="00095E9B">
              <w:rPr>
                <w:rFonts w:ascii="Arial" w:hAnsi="Arial" w:cs="Arial"/>
              </w:rPr>
              <w:t>aria</w:t>
            </w:r>
            <w:r>
              <w:rPr>
                <w:rFonts w:ascii="Arial" w:hAnsi="Arial" w:cs="Arial"/>
              </w:rPr>
              <w:t xml:space="preserve"> &amp; BASTOS, M</w:t>
            </w:r>
            <w:r w:rsidR="00095E9B">
              <w:rPr>
                <w:rFonts w:ascii="Arial" w:hAnsi="Arial" w:cs="Arial"/>
              </w:rPr>
              <w:t xml:space="preserve">aria </w:t>
            </w:r>
            <w:r>
              <w:rPr>
                <w:rFonts w:ascii="Arial" w:hAnsi="Arial" w:cs="Arial"/>
              </w:rPr>
              <w:t>H</w:t>
            </w:r>
            <w:r w:rsidR="00095E9B">
              <w:rPr>
                <w:rFonts w:ascii="Arial" w:hAnsi="Arial" w:cs="Arial"/>
              </w:rPr>
              <w:t xml:space="preserve">elena </w:t>
            </w:r>
            <w:r>
              <w:rPr>
                <w:rFonts w:ascii="Arial" w:hAnsi="Arial" w:cs="Arial"/>
              </w:rPr>
              <w:t>C</w:t>
            </w:r>
            <w:r w:rsidR="00095E9B">
              <w:rPr>
                <w:rFonts w:ascii="Arial" w:hAnsi="Arial" w:cs="Arial"/>
              </w:rPr>
              <w:t>âmara</w:t>
            </w:r>
            <w:r>
              <w:rPr>
                <w:rFonts w:ascii="Arial" w:hAnsi="Arial" w:cs="Arial"/>
              </w:rPr>
              <w:t xml:space="preserve"> (orgs).</w:t>
            </w:r>
            <w:r>
              <w:rPr>
                <w:rStyle w:val="apple-converted-space"/>
                <w:rFonts w:ascii="Arial" w:hAnsi="Arial" w:cs="Arial"/>
              </w:rPr>
              <w:t> </w:t>
            </w:r>
            <w:r>
              <w:rPr>
                <w:rFonts w:ascii="Arial" w:hAnsi="Arial" w:cs="Arial"/>
                <w:b/>
                <w:iCs/>
              </w:rPr>
              <w:t>Histórias e Memórias da Educação no Brasil.</w:t>
            </w:r>
            <w:r>
              <w:rPr>
                <w:rStyle w:val="apple-converted-space"/>
                <w:rFonts w:ascii="Arial" w:hAnsi="Arial" w:cs="Arial"/>
              </w:rPr>
              <w:t> </w:t>
            </w:r>
            <w:r>
              <w:rPr>
                <w:rFonts w:ascii="Arial" w:hAnsi="Arial" w:cs="Arial"/>
              </w:rPr>
              <w:t>Vol.1: séc. XVI – XVIII. Petrópol</w:t>
            </w:r>
            <w:r w:rsidR="00134117">
              <w:rPr>
                <w:rFonts w:ascii="Arial" w:hAnsi="Arial" w:cs="Arial"/>
              </w:rPr>
              <w:t>is, Ed.</w:t>
            </w:r>
            <w:r>
              <w:rPr>
                <w:rFonts w:ascii="Arial" w:hAnsi="Arial" w:cs="Arial"/>
              </w:rPr>
              <w:t xml:space="preserve"> Vozes, 2004.</w:t>
            </w:r>
          </w:p>
          <w:p w14:paraId="0A752D1F" w14:textId="4FB9269B" w:rsidR="00974959" w:rsidRPr="00EB7C28" w:rsidRDefault="00E3401B" w:rsidP="00E3401B">
            <w:pPr>
              <w:spacing w:line="360" w:lineRule="auto"/>
              <w:jc w:val="both"/>
            </w:pPr>
            <w:r>
              <w:rPr>
                <w:rFonts w:ascii="Arial" w:hAnsi="Arial" w:cs="Arial"/>
              </w:rPr>
              <w:t xml:space="preserve">ZEA, Leopoldo. </w:t>
            </w:r>
            <w:r>
              <w:rPr>
                <w:rFonts w:ascii="Arial" w:hAnsi="Arial" w:cs="Arial"/>
                <w:b/>
              </w:rPr>
              <w:t>Discurso desde a marginalização e a barbárie; seguido de A filosofia latino-americana como filosofia pura e simplesmente.</w:t>
            </w:r>
            <w:r w:rsidR="00134117">
              <w:rPr>
                <w:rFonts w:ascii="Arial" w:hAnsi="Arial" w:cs="Arial"/>
              </w:rPr>
              <w:t xml:space="preserve"> Rio de Janeiro, Ed.</w:t>
            </w:r>
            <w:r>
              <w:rPr>
                <w:rFonts w:ascii="Arial" w:hAnsi="Arial" w:cs="Arial"/>
              </w:rPr>
              <w:t xml:space="preserve"> Garamond, 2005.</w:t>
            </w:r>
          </w:p>
        </w:tc>
      </w:tr>
    </w:tbl>
    <w:p w14:paraId="4E15D8F6"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76CCE053"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7313BB8" w14:textId="77777777" w:rsidR="00991AE8" w:rsidRDefault="00991AE8" w:rsidP="00F70B23">
            <w:pPr>
              <w:snapToGrid w:val="0"/>
              <w:spacing w:line="360" w:lineRule="auto"/>
              <w:jc w:val="both"/>
            </w:pPr>
            <w:r>
              <w:object w:dxaOrig="12691" w:dyaOrig="1650" w14:anchorId="291098DC">
                <v:shape id="_x0000_i1043" type="#_x0000_t75" style="width:446.25pt;height:64.5pt" o:ole="" filled="t">
                  <v:fill color2="black"/>
                  <v:imagedata r:id="rId21" o:title=""/>
                </v:shape>
                <o:OLEObject Type="Embed" ProgID="PBrush" ShapeID="_x0000_i1043" DrawAspect="Content" ObjectID="_1548270792" r:id="rId40"/>
              </w:object>
            </w:r>
          </w:p>
        </w:tc>
      </w:tr>
      <w:tr w:rsidR="00991AE8" w14:paraId="5A4B3A72"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CC6D23B"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627BE17F"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E3401B">
              <w:rPr>
                <w:rFonts w:ascii="Arial" w:hAnsi="Arial" w:cs="Arial"/>
                <w:b/>
                <w:bCs/>
              </w:rPr>
              <w:t>Física</w:t>
            </w:r>
          </w:p>
          <w:p w14:paraId="4586AA97" w14:textId="77777777" w:rsidR="00991AE8" w:rsidRDefault="00991AE8" w:rsidP="00F70B23">
            <w:pPr>
              <w:spacing w:line="360" w:lineRule="auto"/>
              <w:jc w:val="both"/>
            </w:pPr>
            <w:r>
              <w:rPr>
                <w:rFonts w:ascii="Arial" w:hAnsi="Arial" w:cs="Arial"/>
                <w:b/>
                <w:bCs/>
              </w:rPr>
              <w:t xml:space="preserve">Componente Curricular: </w:t>
            </w:r>
            <w:r w:rsidRPr="00FD2CCB">
              <w:rPr>
                <w:rFonts w:ascii="Arial" w:hAnsi="Arial" w:cs="Arial"/>
                <w:b/>
                <w:bCs/>
              </w:rPr>
              <w:t>Didática</w:t>
            </w:r>
            <w:r w:rsidR="007433E0">
              <w:rPr>
                <w:rFonts w:ascii="Arial" w:hAnsi="Arial" w:cs="Arial"/>
                <w:b/>
                <w:bCs/>
              </w:rPr>
              <w:t xml:space="preserve"> G</w:t>
            </w:r>
            <w:r>
              <w:rPr>
                <w:rFonts w:ascii="Arial" w:hAnsi="Arial" w:cs="Arial"/>
                <w:b/>
                <w:bCs/>
              </w:rPr>
              <w:t>eral</w:t>
            </w:r>
          </w:p>
        </w:tc>
      </w:tr>
      <w:tr w:rsidR="00991AE8" w14:paraId="5CD514FE" w14:textId="77777777" w:rsidTr="00F70B23">
        <w:tc>
          <w:tcPr>
            <w:tcW w:w="2862" w:type="dxa"/>
            <w:tcBorders>
              <w:top w:val="single" w:sz="4" w:space="0" w:color="000000"/>
              <w:left w:val="single" w:sz="4" w:space="0" w:color="000000"/>
              <w:bottom w:val="single" w:sz="4" w:space="0" w:color="000000"/>
            </w:tcBorders>
            <w:shd w:val="clear" w:color="auto" w:fill="FFFFFF"/>
          </w:tcPr>
          <w:p w14:paraId="130E0E38" w14:textId="77777777" w:rsidR="00991AE8" w:rsidRDefault="00E3401B" w:rsidP="00F70B23">
            <w:pPr>
              <w:spacing w:line="360" w:lineRule="auto"/>
              <w:jc w:val="both"/>
              <w:rPr>
                <w:rFonts w:ascii="Arial" w:hAnsi="Arial" w:cs="Arial"/>
                <w:b/>
                <w:bCs/>
              </w:rPr>
            </w:pPr>
            <w:r>
              <w:rPr>
                <w:rFonts w:ascii="Arial" w:hAnsi="Arial" w:cs="Arial"/>
                <w:b/>
                <w:bCs/>
              </w:rPr>
              <w:t>Semestre: 3</w:t>
            </w:r>
            <w:r w:rsidR="00991AE8">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D4435EA" w14:textId="26D81486" w:rsidR="00991AE8" w:rsidRDefault="00991AE8" w:rsidP="00F70B23">
            <w:pPr>
              <w:spacing w:line="360" w:lineRule="auto"/>
              <w:jc w:val="both"/>
              <w:rPr>
                <w:rFonts w:ascii="Arial" w:hAnsi="Arial" w:cs="Arial"/>
              </w:rPr>
            </w:pPr>
            <w:r>
              <w:rPr>
                <w:rFonts w:ascii="Arial" w:hAnsi="Arial" w:cs="Arial"/>
                <w:b/>
                <w:bCs/>
              </w:rPr>
              <w:t>Código:</w:t>
            </w:r>
            <w:r w:rsidR="00337FC0">
              <w:rPr>
                <w:rFonts w:ascii="Arial" w:hAnsi="Arial" w:cs="Arial"/>
                <w:b/>
                <w:bCs/>
              </w:rPr>
              <w:t xml:space="preserve"> </w:t>
            </w:r>
            <w:r w:rsidR="00E3401B">
              <w:rPr>
                <w:rFonts w:ascii="Arial" w:hAnsi="Arial" w:cs="Arial"/>
                <w:b/>
                <w:bCs/>
              </w:rPr>
              <w:t>DIDNC</w:t>
            </w:r>
          </w:p>
        </w:tc>
      </w:tr>
      <w:tr w:rsidR="00EF082B" w:rsidRPr="009662EA" w14:paraId="0900D251" w14:textId="77777777" w:rsidTr="00445C12">
        <w:tc>
          <w:tcPr>
            <w:tcW w:w="2862" w:type="dxa"/>
            <w:tcBorders>
              <w:top w:val="single" w:sz="4" w:space="0" w:color="000000"/>
              <w:left w:val="single" w:sz="4" w:space="0" w:color="000000"/>
              <w:bottom w:val="single" w:sz="4" w:space="0" w:color="000000"/>
            </w:tcBorders>
            <w:shd w:val="clear" w:color="auto" w:fill="FFFFFF"/>
          </w:tcPr>
          <w:p w14:paraId="75933CF2" w14:textId="77777777" w:rsidR="00EF082B" w:rsidRPr="00A80196" w:rsidRDefault="00EF082B" w:rsidP="00EF082B">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3</w:t>
            </w:r>
          </w:p>
        </w:tc>
        <w:tc>
          <w:tcPr>
            <w:tcW w:w="1675" w:type="dxa"/>
            <w:vMerge w:val="restart"/>
            <w:tcBorders>
              <w:top w:val="single" w:sz="4" w:space="0" w:color="000000"/>
              <w:left w:val="single" w:sz="4" w:space="0" w:color="000000"/>
            </w:tcBorders>
            <w:shd w:val="clear" w:color="auto" w:fill="FFFFFF"/>
            <w:vAlign w:val="center"/>
          </w:tcPr>
          <w:p w14:paraId="2C96069A" w14:textId="77777777" w:rsidR="00EF082B" w:rsidRPr="00A80196" w:rsidRDefault="00EF082B" w:rsidP="00445C12">
            <w:pPr>
              <w:spacing w:line="360" w:lineRule="auto"/>
              <w:rPr>
                <w:rFonts w:ascii="Arial" w:hAnsi="Arial" w:cs="Arial"/>
                <w:b/>
                <w:bCs/>
              </w:rPr>
            </w:pPr>
            <w:r>
              <w:rPr>
                <w:rFonts w:ascii="Arial" w:hAnsi="Arial" w:cs="Arial"/>
                <w:b/>
                <w:bCs/>
              </w:rPr>
              <w:t>Total de horas: 47,5</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128810FF" w14:textId="77777777" w:rsidR="00EF082B" w:rsidRPr="00A80196" w:rsidRDefault="00EF082B" w:rsidP="00EF082B">
            <w:pPr>
              <w:spacing w:line="360" w:lineRule="auto"/>
              <w:jc w:val="both"/>
              <w:rPr>
                <w:rFonts w:ascii="Arial" w:hAnsi="Arial" w:cs="Arial"/>
                <w:bCs/>
                <w:i/>
                <w:color w:val="FF0000"/>
              </w:rPr>
            </w:pPr>
            <w:r>
              <w:rPr>
                <w:rFonts w:ascii="Arial" w:hAnsi="Arial" w:cs="Arial"/>
                <w:b/>
                <w:bCs/>
              </w:rPr>
              <w:t>Conhec. Específico: 38h</w:t>
            </w:r>
          </w:p>
        </w:tc>
      </w:tr>
      <w:tr w:rsidR="00EF082B" w:rsidRPr="009662EA" w14:paraId="2BDDA790" w14:textId="77777777" w:rsidTr="00445C12">
        <w:tc>
          <w:tcPr>
            <w:tcW w:w="2862" w:type="dxa"/>
            <w:tcBorders>
              <w:top w:val="single" w:sz="4" w:space="0" w:color="000000"/>
              <w:left w:val="single" w:sz="4" w:space="0" w:color="000000"/>
              <w:bottom w:val="single" w:sz="4" w:space="0" w:color="000000"/>
            </w:tcBorders>
            <w:shd w:val="clear" w:color="auto" w:fill="FFFFFF"/>
          </w:tcPr>
          <w:p w14:paraId="7F91326E" w14:textId="77777777" w:rsidR="00EF082B" w:rsidRPr="00A80196" w:rsidRDefault="00EF082B" w:rsidP="00EF082B">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57</w:t>
            </w:r>
          </w:p>
        </w:tc>
        <w:tc>
          <w:tcPr>
            <w:tcW w:w="1675" w:type="dxa"/>
            <w:vMerge/>
            <w:tcBorders>
              <w:left w:val="single" w:sz="4" w:space="0" w:color="000000"/>
              <w:bottom w:val="single" w:sz="4" w:space="0" w:color="000000"/>
            </w:tcBorders>
            <w:shd w:val="clear" w:color="auto" w:fill="FFFFFF"/>
          </w:tcPr>
          <w:p w14:paraId="0048B155" w14:textId="77777777" w:rsidR="00EF082B" w:rsidRPr="00A80196" w:rsidRDefault="00EF082B" w:rsidP="001958CC">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7FC7B7A8" w14:textId="77777777" w:rsidR="00EF082B" w:rsidRDefault="00EF082B" w:rsidP="00EF082B">
            <w:pPr>
              <w:spacing w:line="360" w:lineRule="auto"/>
              <w:jc w:val="both"/>
              <w:rPr>
                <w:rFonts w:ascii="Arial" w:hAnsi="Arial" w:cs="Arial"/>
                <w:b/>
                <w:bCs/>
              </w:rPr>
            </w:pPr>
            <w:r>
              <w:rPr>
                <w:rFonts w:ascii="Arial" w:hAnsi="Arial" w:cs="Arial"/>
                <w:b/>
                <w:bCs/>
              </w:rPr>
              <w:t>Prát. Comp. Curricular</w:t>
            </w:r>
            <w:r w:rsidR="00445C12">
              <w:rPr>
                <w:rFonts w:ascii="Arial" w:hAnsi="Arial" w:cs="Arial"/>
                <w:b/>
                <w:bCs/>
              </w:rPr>
              <w:t xml:space="preserve"> (PCC)</w:t>
            </w:r>
            <w:r>
              <w:rPr>
                <w:rFonts w:ascii="Arial" w:hAnsi="Arial" w:cs="Arial"/>
                <w:b/>
                <w:bCs/>
              </w:rPr>
              <w:t>: 9,5h</w:t>
            </w:r>
          </w:p>
        </w:tc>
      </w:tr>
      <w:tr w:rsidR="00991AE8" w:rsidRPr="00A80196" w14:paraId="220F604B" w14:textId="77777777" w:rsidTr="00F70B23">
        <w:tc>
          <w:tcPr>
            <w:tcW w:w="2862" w:type="dxa"/>
            <w:vMerge w:val="restart"/>
            <w:tcBorders>
              <w:top w:val="single" w:sz="4" w:space="0" w:color="000000"/>
              <w:left w:val="single" w:sz="4" w:space="0" w:color="000000"/>
            </w:tcBorders>
            <w:shd w:val="clear" w:color="auto" w:fill="FFFFFF"/>
          </w:tcPr>
          <w:p w14:paraId="71720704"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3E841E23" w14:textId="1938C267" w:rsidR="00991AE8" w:rsidRPr="00A80196" w:rsidRDefault="00991AE8" w:rsidP="001958CC">
            <w:pPr>
              <w:snapToGrid w:val="0"/>
              <w:jc w:val="both"/>
              <w:rPr>
                <w:rFonts w:ascii="Arial" w:hAnsi="Arial" w:cs="Arial"/>
                <w:b/>
                <w:bCs/>
              </w:rPr>
            </w:pPr>
            <w:r w:rsidRPr="00A80196">
              <w:rPr>
                <w:rFonts w:ascii="Arial" w:hAnsi="Arial" w:cs="Arial"/>
              </w:rPr>
              <w:t>T (</w:t>
            </w:r>
            <w:r w:rsidR="00F23FEA">
              <w:rPr>
                <w:rFonts w:ascii="Arial" w:hAnsi="Arial" w:cs="Arial"/>
                <w:b/>
              </w:rPr>
              <w:t xml:space="preserve"> </w:t>
            </w:r>
            <w:r w:rsidRPr="00A80196">
              <w:rPr>
                <w:rFonts w:ascii="Arial" w:hAnsi="Arial" w:cs="Arial"/>
              </w:rPr>
              <w:t>)     P (  )     T/P</w:t>
            </w:r>
            <w:r w:rsidR="001958CC" w:rsidRPr="00A80196">
              <w:rPr>
                <w:rFonts w:ascii="Arial" w:hAnsi="Arial" w:cs="Arial"/>
              </w:rPr>
              <w:t xml:space="preserve"> (</w:t>
            </w:r>
            <w:r w:rsidR="00F23FEA">
              <w:rPr>
                <w:rFonts w:ascii="Arial" w:hAnsi="Arial" w:cs="Arial"/>
              </w:rPr>
              <w:t>X</w:t>
            </w:r>
            <w:r w:rsidR="001958CC"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D84FDF4" w14:textId="77777777"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160712">
              <w:rPr>
                <w:rFonts w:ascii="Arial" w:hAnsi="Arial" w:cs="Arial"/>
                <w:b/>
              </w:rPr>
              <w:t>X</w:t>
            </w:r>
            <w:r w:rsidRPr="00A80196">
              <w:rPr>
                <w:rFonts w:ascii="Arial" w:hAnsi="Arial" w:cs="Arial"/>
              </w:rPr>
              <w:t>) NÃO</w:t>
            </w:r>
          </w:p>
        </w:tc>
      </w:tr>
      <w:tr w:rsidR="00991AE8" w:rsidRPr="00A80196" w14:paraId="1C995B76" w14:textId="77777777" w:rsidTr="00F70B23">
        <w:tc>
          <w:tcPr>
            <w:tcW w:w="2862" w:type="dxa"/>
            <w:vMerge/>
            <w:tcBorders>
              <w:left w:val="single" w:sz="4" w:space="0" w:color="000000"/>
              <w:bottom w:val="single" w:sz="4" w:space="0" w:color="000000"/>
            </w:tcBorders>
            <w:shd w:val="clear" w:color="auto" w:fill="FFFFFF"/>
          </w:tcPr>
          <w:p w14:paraId="42EDF164"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52627E" w14:textId="56ABD5DF"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F23FEA">
              <w:rPr>
                <w:rFonts w:ascii="Arial" w:hAnsi="Arial" w:cs="Arial"/>
              </w:rPr>
              <w:t xml:space="preserve"> Laboratórios de informática e sala de multimeios.</w:t>
            </w:r>
          </w:p>
        </w:tc>
      </w:tr>
      <w:tr w:rsidR="00991AE8" w14:paraId="1DB5FF7C"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2566F9F" w14:textId="77777777" w:rsidR="00991AE8" w:rsidRPr="00160712" w:rsidRDefault="00991AE8" w:rsidP="00F70B23">
            <w:pPr>
              <w:spacing w:line="360" w:lineRule="auto"/>
              <w:jc w:val="both"/>
              <w:rPr>
                <w:rFonts w:ascii="Arial" w:hAnsi="Arial" w:cs="Arial"/>
                <w:b/>
                <w:bCs/>
                <w:lang w:eastAsia="en-US"/>
              </w:rPr>
            </w:pPr>
            <w:r>
              <w:rPr>
                <w:rFonts w:ascii="Arial" w:hAnsi="Arial" w:cs="Arial"/>
                <w:b/>
                <w:bCs/>
              </w:rPr>
              <w:t>2 – EMENTA:</w:t>
            </w:r>
          </w:p>
          <w:p w14:paraId="0904F19E" w14:textId="79122DCC" w:rsidR="00991AE8" w:rsidRDefault="002214FF" w:rsidP="002214FF">
            <w:pPr>
              <w:pStyle w:val="Corpodetexto"/>
              <w:snapToGrid w:val="0"/>
              <w:spacing w:after="0" w:line="360" w:lineRule="auto"/>
              <w:jc w:val="both"/>
            </w:pPr>
            <w:r>
              <w:rPr>
                <w:rFonts w:ascii="Arial" w:hAnsi="Arial" w:cs="Arial"/>
              </w:rPr>
              <w:t>Este componente curricular estuda</w:t>
            </w:r>
            <w:r w:rsidR="00991AE8">
              <w:rPr>
                <w:rFonts w:ascii="Arial" w:hAnsi="Arial" w:cs="Arial"/>
              </w:rPr>
              <w:t xml:space="preserve"> os processos de ensino e aprendizagem a partir de diferentes </w:t>
            </w:r>
            <w:r>
              <w:rPr>
                <w:rFonts w:ascii="Arial" w:hAnsi="Arial" w:cs="Arial"/>
              </w:rPr>
              <w:t>perspectivas</w:t>
            </w:r>
            <w:r w:rsidR="00991AE8">
              <w:rPr>
                <w:rFonts w:ascii="Arial" w:hAnsi="Arial" w:cs="Arial"/>
              </w:rPr>
              <w:t>, da evolução dos fundamentos teóricos e das contribuições da Didática para a formação e a atuação de professores, analisando os aspectos estruturantes da atividade docente com foco na compreensão e organização do trabalho pedagógico.</w:t>
            </w:r>
            <w:r w:rsidR="00884D8A">
              <w:rPr>
                <w:rFonts w:ascii="Arial" w:hAnsi="Arial" w:cs="Arial"/>
              </w:rPr>
              <w:t xml:space="preserve"> </w:t>
            </w:r>
            <w:r>
              <w:rPr>
                <w:rFonts w:ascii="Arial" w:hAnsi="Arial" w:cs="Arial"/>
              </w:rPr>
              <w:t>São contemplados também os</w:t>
            </w:r>
            <w:r w:rsidR="00884D8A">
              <w:rPr>
                <w:rFonts w:ascii="Arial" w:hAnsi="Arial" w:cs="Arial"/>
              </w:rPr>
              <w:t xml:space="preserve"> f</w:t>
            </w:r>
            <w:r w:rsidR="00884D8A" w:rsidRPr="00884D8A">
              <w:rPr>
                <w:rFonts w:ascii="Arial" w:hAnsi="Arial" w:cs="Arial"/>
              </w:rPr>
              <w:t xml:space="preserve">undamentos da educação ambiental </w:t>
            </w:r>
            <w:r w:rsidR="003821A8">
              <w:rPr>
                <w:rFonts w:ascii="Arial" w:hAnsi="Arial" w:cs="Arial"/>
              </w:rPr>
              <w:t>e os aspectos relacionados ao ensino profissionalizante</w:t>
            </w:r>
            <w:r w:rsidR="00884D8A">
              <w:rPr>
                <w:rFonts w:ascii="Arial" w:hAnsi="Arial" w:cs="Arial"/>
              </w:rPr>
              <w:t>.</w:t>
            </w:r>
            <w:r>
              <w:rPr>
                <w:rFonts w:ascii="Arial" w:hAnsi="Arial" w:cs="Arial"/>
              </w:rPr>
              <w:t xml:space="preserve"> Enquanto</w:t>
            </w:r>
            <w:r w:rsidR="00B00C36" w:rsidRPr="00E3401B">
              <w:rPr>
                <w:rFonts w:ascii="Arial" w:hAnsi="Arial" w:cs="Arial"/>
              </w:rPr>
              <w:t xml:space="preserve"> PCC </w:t>
            </w:r>
            <w:r>
              <w:rPr>
                <w:rFonts w:ascii="Arial" w:hAnsi="Arial" w:cs="Arial"/>
              </w:rPr>
              <w:t xml:space="preserve">realiza-se </w:t>
            </w:r>
            <w:r w:rsidR="00B00C36" w:rsidRPr="00E3401B">
              <w:rPr>
                <w:rFonts w:ascii="Arial" w:hAnsi="Arial" w:cs="Arial"/>
              </w:rPr>
              <w:t>a análise de aspectos da prática docente na educação básica nacional.</w:t>
            </w:r>
          </w:p>
        </w:tc>
      </w:tr>
      <w:tr w:rsidR="00991AE8" w14:paraId="233F80A1"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A16FDA7" w14:textId="77777777" w:rsidR="00991AE8" w:rsidRDefault="00991AE8" w:rsidP="00F70B23">
            <w:pPr>
              <w:spacing w:line="360" w:lineRule="auto"/>
              <w:jc w:val="both"/>
              <w:rPr>
                <w:rFonts w:ascii="Arial" w:hAnsi="Arial" w:cs="Arial"/>
                <w:b/>
                <w:bCs/>
                <w:lang w:eastAsia="en-US"/>
              </w:rPr>
            </w:pPr>
            <w:r>
              <w:rPr>
                <w:rFonts w:ascii="Arial" w:hAnsi="Arial" w:cs="Arial"/>
                <w:b/>
                <w:bCs/>
              </w:rPr>
              <w:t>3 – OBJETIVOS:</w:t>
            </w:r>
          </w:p>
          <w:p w14:paraId="0F0DE60F" w14:textId="4C17DC73" w:rsidR="00991AE8" w:rsidRDefault="00991AE8" w:rsidP="002214FF">
            <w:pPr>
              <w:spacing w:line="360" w:lineRule="auto"/>
              <w:jc w:val="both"/>
            </w:pPr>
            <w:r>
              <w:rPr>
                <w:rFonts w:ascii="Arial" w:hAnsi="Arial" w:cs="Arial"/>
              </w:rPr>
              <w:t>Perceber e compreender reflexiva e criticamente as situações didáticas no seu contexto histórico e social. Estudar o processo de ensino e aprendizagem com vistas à sua multidimensionalidade. Compreender a organização do trabalho pedagógico numa perspectiva de totalidade, mediada pelas condições histórico-sociais. Estudar as concepções de métodos de ensino</w:t>
            </w:r>
            <w:r w:rsidR="002214FF">
              <w:rPr>
                <w:rFonts w:ascii="Arial" w:hAnsi="Arial" w:cs="Arial"/>
              </w:rPr>
              <w:t>, considerando</w:t>
            </w:r>
            <w:r>
              <w:rPr>
                <w:rFonts w:ascii="Arial" w:hAnsi="Arial" w:cs="Arial"/>
              </w:rPr>
              <w:t xml:space="preserve"> criticamente </w:t>
            </w:r>
            <w:r w:rsidR="002214FF">
              <w:rPr>
                <w:rFonts w:ascii="Arial" w:hAnsi="Arial" w:cs="Arial"/>
              </w:rPr>
              <w:t>a</w:t>
            </w:r>
            <w:r>
              <w:rPr>
                <w:rFonts w:ascii="Arial" w:hAnsi="Arial" w:cs="Arial"/>
              </w:rPr>
              <w:t>s situações didáticas concretas dos espaços educativos.</w:t>
            </w:r>
          </w:p>
        </w:tc>
      </w:tr>
      <w:tr w:rsidR="00991AE8" w14:paraId="0048DFCF"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6365649" w14:textId="6C276D28" w:rsidR="00991AE8" w:rsidRDefault="00991AE8" w:rsidP="00F70B23">
            <w:pPr>
              <w:spacing w:line="360" w:lineRule="auto"/>
              <w:jc w:val="both"/>
              <w:rPr>
                <w:rFonts w:ascii="Arial" w:hAnsi="Arial" w:cs="Arial"/>
                <w:b/>
                <w:bCs/>
                <w:lang w:eastAsia="en-US"/>
              </w:rPr>
            </w:pPr>
            <w:r>
              <w:rPr>
                <w:rFonts w:ascii="Arial" w:hAnsi="Arial" w:cs="Arial"/>
                <w:b/>
                <w:bCs/>
              </w:rPr>
              <w:t>4 - CONTEÚDO PROGRAMÁTICO:</w:t>
            </w:r>
          </w:p>
          <w:p w14:paraId="7D991864" w14:textId="77777777" w:rsidR="000A08B3" w:rsidRPr="000A08B3" w:rsidRDefault="000A08B3" w:rsidP="006635BE">
            <w:pPr>
              <w:pStyle w:val="PargrafodaLista"/>
              <w:numPr>
                <w:ilvl w:val="6"/>
                <w:numId w:val="46"/>
              </w:numPr>
              <w:spacing w:line="360" w:lineRule="auto"/>
              <w:ind w:left="460"/>
              <w:jc w:val="both"/>
            </w:pPr>
            <w:r>
              <w:rPr>
                <w:rFonts w:ascii="Arial" w:hAnsi="Arial" w:cs="Arial"/>
              </w:rPr>
              <w:t>Educação e Escola.</w:t>
            </w:r>
          </w:p>
          <w:p w14:paraId="7549A76A" w14:textId="706F2D4F" w:rsidR="000A08B3" w:rsidRPr="000A08B3" w:rsidRDefault="002214FF" w:rsidP="006635BE">
            <w:pPr>
              <w:pStyle w:val="PargrafodaLista"/>
              <w:numPr>
                <w:ilvl w:val="6"/>
                <w:numId w:val="46"/>
              </w:numPr>
              <w:spacing w:line="360" w:lineRule="auto"/>
              <w:ind w:left="460"/>
              <w:jc w:val="both"/>
            </w:pPr>
            <w:r>
              <w:rPr>
                <w:rFonts w:ascii="Arial" w:hAnsi="Arial" w:cs="Arial"/>
              </w:rPr>
              <w:t>F</w:t>
            </w:r>
            <w:r w:rsidR="000A08B3">
              <w:rPr>
                <w:rFonts w:ascii="Arial" w:hAnsi="Arial" w:cs="Arial"/>
              </w:rPr>
              <w:t>unção social da escola.</w:t>
            </w:r>
          </w:p>
          <w:p w14:paraId="25A88DB6" w14:textId="77777777" w:rsidR="000A08B3" w:rsidRPr="000A08B3" w:rsidRDefault="000A08B3" w:rsidP="006635BE">
            <w:pPr>
              <w:pStyle w:val="PargrafodaLista"/>
              <w:numPr>
                <w:ilvl w:val="6"/>
                <w:numId w:val="46"/>
              </w:numPr>
              <w:spacing w:line="360" w:lineRule="auto"/>
              <w:ind w:left="460"/>
              <w:jc w:val="both"/>
            </w:pPr>
            <w:r>
              <w:rPr>
                <w:rFonts w:ascii="Arial" w:hAnsi="Arial" w:cs="Arial"/>
              </w:rPr>
              <w:t>Didática: história e concepção.</w:t>
            </w:r>
          </w:p>
          <w:p w14:paraId="4E5150DD" w14:textId="77777777" w:rsidR="000A08B3" w:rsidRPr="000A08B3" w:rsidRDefault="00991AE8" w:rsidP="006635BE">
            <w:pPr>
              <w:pStyle w:val="PargrafodaLista"/>
              <w:numPr>
                <w:ilvl w:val="6"/>
                <w:numId w:val="46"/>
              </w:numPr>
              <w:spacing w:line="360" w:lineRule="auto"/>
              <w:ind w:left="460"/>
              <w:jc w:val="both"/>
            </w:pPr>
            <w:r w:rsidRPr="00E4146D">
              <w:rPr>
                <w:rFonts w:ascii="Arial" w:hAnsi="Arial" w:cs="Arial"/>
              </w:rPr>
              <w:t>Didát</w:t>
            </w:r>
            <w:r w:rsidR="000A08B3">
              <w:rPr>
                <w:rFonts w:ascii="Arial" w:hAnsi="Arial" w:cs="Arial"/>
              </w:rPr>
              <w:t>ica e democratização do ensino.</w:t>
            </w:r>
          </w:p>
          <w:p w14:paraId="20980EA5" w14:textId="77777777" w:rsidR="000A08B3" w:rsidRPr="000A08B3" w:rsidRDefault="00991AE8" w:rsidP="006635BE">
            <w:pPr>
              <w:pStyle w:val="PargrafodaLista"/>
              <w:numPr>
                <w:ilvl w:val="6"/>
                <w:numId w:val="46"/>
              </w:numPr>
              <w:spacing w:line="360" w:lineRule="auto"/>
              <w:ind w:left="460"/>
              <w:jc w:val="both"/>
            </w:pPr>
            <w:r w:rsidRPr="00E4146D">
              <w:rPr>
                <w:rFonts w:ascii="Arial" w:hAnsi="Arial" w:cs="Arial"/>
              </w:rPr>
              <w:t xml:space="preserve">Formação de professores: a </w:t>
            </w:r>
            <w:r w:rsidR="000A08B3">
              <w:rPr>
                <w:rFonts w:ascii="Arial" w:hAnsi="Arial" w:cs="Arial"/>
              </w:rPr>
              <w:t>didática e os saberes docentes.</w:t>
            </w:r>
          </w:p>
          <w:p w14:paraId="04769A0D" w14:textId="77777777" w:rsidR="000A08B3" w:rsidRPr="000A08B3" w:rsidRDefault="00991AE8" w:rsidP="006635BE">
            <w:pPr>
              <w:pStyle w:val="PargrafodaLista"/>
              <w:numPr>
                <w:ilvl w:val="6"/>
                <w:numId w:val="46"/>
              </w:numPr>
              <w:spacing w:line="360" w:lineRule="auto"/>
              <w:ind w:left="460"/>
              <w:jc w:val="both"/>
            </w:pPr>
            <w:r w:rsidRPr="00E4146D">
              <w:rPr>
                <w:rFonts w:ascii="Arial" w:hAnsi="Arial" w:cs="Arial"/>
              </w:rPr>
              <w:t>Didática,</w:t>
            </w:r>
            <w:r w:rsidR="000A08B3">
              <w:rPr>
                <w:rFonts w:ascii="Arial" w:hAnsi="Arial" w:cs="Arial"/>
              </w:rPr>
              <w:t xml:space="preserve"> pedagogia e prática educativa.</w:t>
            </w:r>
          </w:p>
          <w:p w14:paraId="29C4008B" w14:textId="77777777" w:rsidR="002214FF" w:rsidRPr="00DB2B35" w:rsidRDefault="002214FF" w:rsidP="006635BE">
            <w:pPr>
              <w:pStyle w:val="PargrafodaLista"/>
              <w:numPr>
                <w:ilvl w:val="6"/>
                <w:numId w:val="46"/>
              </w:numPr>
              <w:spacing w:line="360" w:lineRule="auto"/>
              <w:ind w:left="460"/>
              <w:jc w:val="both"/>
            </w:pPr>
            <w:r>
              <w:rPr>
                <w:rFonts w:ascii="Arial" w:hAnsi="Arial" w:cs="Arial"/>
              </w:rPr>
              <w:t>Didática e trabalho docente.</w:t>
            </w:r>
          </w:p>
          <w:p w14:paraId="39F0FC85" w14:textId="77777777" w:rsidR="002214FF" w:rsidRPr="002214FF" w:rsidRDefault="002214FF" w:rsidP="006635BE">
            <w:pPr>
              <w:pStyle w:val="PargrafodaLista"/>
              <w:numPr>
                <w:ilvl w:val="6"/>
                <w:numId w:val="46"/>
              </w:numPr>
              <w:spacing w:line="360" w:lineRule="auto"/>
              <w:ind w:left="460"/>
              <w:jc w:val="both"/>
            </w:pPr>
            <w:r>
              <w:rPr>
                <w:rFonts w:ascii="Arial" w:hAnsi="Arial" w:cs="Arial"/>
              </w:rPr>
              <w:t>Processos de ensino e aprendizagem</w:t>
            </w:r>
            <w:r w:rsidRPr="00E4146D">
              <w:rPr>
                <w:rFonts w:ascii="Arial" w:hAnsi="Arial" w:cs="Arial"/>
              </w:rPr>
              <w:t xml:space="preserve"> </w:t>
            </w:r>
          </w:p>
          <w:p w14:paraId="7C84616B" w14:textId="6D145BB9" w:rsidR="002214FF" w:rsidRPr="000A08B3" w:rsidRDefault="002214FF" w:rsidP="006635BE">
            <w:pPr>
              <w:pStyle w:val="PargrafodaLista"/>
              <w:numPr>
                <w:ilvl w:val="6"/>
                <w:numId w:val="46"/>
              </w:numPr>
              <w:spacing w:line="360" w:lineRule="auto"/>
              <w:ind w:left="460"/>
              <w:jc w:val="both"/>
            </w:pPr>
            <w:r w:rsidRPr="00E4146D">
              <w:rPr>
                <w:rFonts w:ascii="Arial" w:hAnsi="Arial" w:cs="Arial"/>
              </w:rPr>
              <w:t xml:space="preserve">A organização </w:t>
            </w:r>
            <w:r>
              <w:rPr>
                <w:rFonts w:ascii="Arial" w:hAnsi="Arial" w:cs="Arial"/>
              </w:rPr>
              <w:t>curricular e a cultura escolar.</w:t>
            </w:r>
          </w:p>
          <w:p w14:paraId="55008A7C" w14:textId="77777777" w:rsidR="000A08B3" w:rsidRPr="002214FF" w:rsidRDefault="00991AE8" w:rsidP="006635BE">
            <w:pPr>
              <w:pStyle w:val="PargrafodaLista"/>
              <w:numPr>
                <w:ilvl w:val="6"/>
                <w:numId w:val="46"/>
              </w:numPr>
              <w:spacing w:line="360" w:lineRule="auto"/>
              <w:ind w:left="460"/>
              <w:jc w:val="both"/>
            </w:pPr>
            <w:r w:rsidRPr="00E4146D">
              <w:rPr>
                <w:rFonts w:ascii="Arial" w:hAnsi="Arial" w:cs="Arial"/>
              </w:rPr>
              <w:t>A orga</w:t>
            </w:r>
            <w:r w:rsidR="000A08B3">
              <w:rPr>
                <w:rFonts w:ascii="Arial" w:hAnsi="Arial" w:cs="Arial"/>
              </w:rPr>
              <w:t>nização do trabalho pedagógico.</w:t>
            </w:r>
          </w:p>
          <w:p w14:paraId="10CDA5DE" w14:textId="77777777" w:rsidR="000A08B3" w:rsidRPr="000A08B3" w:rsidRDefault="00991AE8" w:rsidP="006635BE">
            <w:pPr>
              <w:pStyle w:val="PargrafodaLista"/>
              <w:numPr>
                <w:ilvl w:val="6"/>
                <w:numId w:val="46"/>
              </w:numPr>
              <w:spacing w:line="360" w:lineRule="auto"/>
              <w:ind w:left="460"/>
              <w:jc w:val="both"/>
            </w:pPr>
            <w:r w:rsidRPr="00E4146D">
              <w:rPr>
                <w:rFonts w:ascii="Arial" w:hAnsi="Arial" w:cs="Arial"/>
              </w:rPr>
              <w:t>O projeto</w:t>
            </w:r>
            <w:r w:rsidR="000A08B3">
              <w:rPr>
                <w:rFonts w:ascii="Arial" w:hAnsi="Arial" w:cs="Arial"/>
              </w:rPr>
              <w:t xml:space="preserve"> político pedagógico da escola.</w:t>
            </w:r>
          </w:p>
          <w:p w14:paraId="3C6101ED" w14:textId="77777777" w:rsidR="000A08B3" w:rsidRPr="000A08B3" w:rsidRDefault="000A08B3" w:rsidP="006635BE">
            <w:pPr>
              <w:pStyle w:val="PargrafodaLista"/>
              <w:numPr>
                <w:ilvl w:val="6"/>
                <w:numId w:val="46"/>
              </w:numPr>
              <w:spacing w:line="360" w:lineRule="auto"/>
              <w:ind w:left="460"/>
              <w:jc w:val="both"/>
            </w:pPr>
            <w:r>
              <w:rPr>
                <w:rFonts w:ascii="Arial" w:hAnsi="Arial" w:cs="Arial"/>
              </w:rPr>
              <w:t>Planejamento escolar.</w:t>
            </w:r>
          </w:p>
          <w:p w14:paraId="6DF320CE" w14:textId="77777777" w:rsidR="000A08B3" w:rsidRPr="000A08B3" w:rsidRDefault="00991AE8" w:rsidP="006635BE">
            <w:pPr>
              <w:pStyle w:val="PargrafodaLista"/>
              <w:numPr>
                <w:ilvl w:val="6"/>
                <w:numId w:val="46"/>
              </w:numPr>
              <w:spacing w:line="360" w:lineRule="auto"/>
              <w:ind w:left="460"/>
              <w:jc w:val="both"/>
            </w:pPr>
            <w:r w:rsidRPr="00E4146D">
              <w:rPr>
                <w:rFonts w:ascii="Arial" w:hAnsi="Arial" w:cs="Arial"/>
              </w:rPr>
              <w:t xml:space="preserve">A aula como </w:t>
            </w:r>
            <w:r w:rsidR="000A08B3">
              <w:rPr>
                <w:rFonts w:ascii="Arial" w:hAnsi="Arial" w:cs="Arial"/>
              </w:rPr>
              <w:t>forma de organização do ensino.</w:t>
            </w:r>
          </w:p>
          <w:p w14:paraId="233E7C58" w14:textId="77777777" w:rsidR="000A08B3" w:rsidRPr="000A08B3" w:rsidRDefault="00991AE8" w:rsidP="006635BE">
            <w:pPr>
              <w:pStyle w:val="PargrafodaLista"/>
              <w:numPr>
                <w:ilvl w:val="6"/>
                <w:numId w:val="46"/>
              </w:numPr>
              <w:spacing w:line="360" w:lineRule="auto"/>
              <w:ind w:left="460"/>
              <w:jc w:val="both"/>
            </w:pPr>
            <w:r w:rsidRPr="00E4146D">
              <w:rPr>
                <w:rFonts w:ascii="Arial" w:hAnsi="Arial" w:cs="Arial"/>
              </w:rPr>
              <w:t>A avalia</w:t>
            </w:r>
            <w:r w:rsidR="000A08B3">
              <w:rPr>
                <w:rFonts w:ascii="Arial" w:hAnsi="Arial" w:cs="Arial"/>
              </w:rPr>
              <w:t>ção e a aprendizagem na escola.</w:t>
            </w:r>
          </w:p>
          <w:p w14:paraId="2F34F909" w14:textId="77777777" w:rsidR="000A08B3" w:rsidRPr="000A08B3" w:rsidRDefault="00991AE8" w:rsidP="006635BE">
            <w:pPr>
              <w:pStyle w:val="PargrafodaLista"/>
              <w:numPr>
                <w:ilvl w:val="6"/>
                <w:numId w:val="46"/>
              </w:numPr>
              <w:spacing w:line="360" w:lineRule="auto"/>
              <w:ind w:left="460"/>
              <w:jc w:val="both"/>
            </w:pPr>
            <w:r w:rsidRPr="00E4146D">
              <w:rPr>
                <w:rFonts w:ascii="Arial" w:hAnsi="Arial" w:cs="Arial"/>
              </w:rPr>
              <w:t>Relações professor-estudante-co</w:t>
            </w:r>
            <w:r w:rsidR="000A08B3">
              <w:rPr>
                <w:rFonts w:ascii="Arial" w:hAnsi="Arial" w:cs="Arial"/>
              </w:rPr>
              <w:t>nhecimento na sala de aula.</w:t>
            </w:r>
          </w:p>
          <w:p w14:paraId="1E42A989" w14:textId="77777777" w:rsidR="000A08B3" w:rsidRPr="000A08B3" w:rsidRDefault="000A08B3" w:rsidP="006635BE">
            <w:pPr>
              <w:pStyle w:val="PargrafodaLista"/>
              <w:numPr>
                <w:ilvl w:val="6"/>
                <w:numId w:val="46"/>
              </w:numPr>
              <w:spacing w:line="360" w:lineRule="auto"/>
              <w:ind w:left="460"/>
              <w:jc w:val="both"/>
            </w:pPr>
            <w:r>
              <w:rPr>
                <w:rFonts w:ascii="Arial" w:hAnsi="Arial" w:cs="Arial"/>
              </w:rPr>
              <w:t>As técnicas de ensino.</w:t>
            </w:r>
          </w:p>
          <w:p w14:paraId="7E6EA962" w14:textId="77777777" w:rsidR="000A08B3" w:rsidRPr="000A08B3" w:rsidRDefault="00991AE8" w:rsidP="006635BE">
            <w:pPr>
              <w:pStyle w:val="PargrafodaLista"/>
              <w:numPr>
                <w:ilvl w:val="6"/>
                <w:numId w:val="46"/>
              </w:numPr>
              <w:spacing w:line="360" w:lineRule="auto"/>
              <w:ind w:left="460"/>
              <w:jc w:val="both"/>
            </w:pPr>
            <w:r w:rsidRPr="00E4146D">
              <w:rPr>
                <w:rFonts w:ascii="Arial" w:hAnsi="Arial" w:cs="Arial"/>
              </w:rPr>
              <w:t>Transposiçã</w:t>
            </w:r>
            <w:r w:rsidR="000A08B3">
              <w:rPr>
                <w:rFonts w:ascii="Arial" w:hAnsi="Arial" w:cs="Arial"/>
              </w:rPr>
              <w:t>o didática: conceitos e teoria.</w:t>
            </w:r>
          </w:p>
          <w:p w14:paraId="1327FE06" w14:textId="45E9C2CD" w:rsidR="00F356F9" w:rsidRDefault="00DB2B35" w:rsidP="006635BE">
            <w:pPr>
              <w:pStyle w:val="PargrafodaLista"/>
              <w:numPr>
                <w:ilvl w:val="6"/>
                <w:numId w:val="46"/>
              </w:numPr>
              <w:spacing w:line="360" w:lineRule="auto"/>
              <w:ind w:left="460"/>
              <w:jc w:val="both"/>
            </w:pPr>
            <w:r>
              <w:rPr>
                <w:rFonts w:ascii="Arial" w:hAnsi="Arial" w:cs="Arial"/>
              </w:rPr>
              <w:t>F</w:t>
            </w:r>
            <w:r w:rsidRPr="00884D8A">
              <w:rPr>
                <w:rFonts w:ascii="Arial" w:hAnsi="Arial" w:cs="Arial"/>
              </w:rPr>
              <w:t>undamentos da ed</w:t>
            </w:r>
            <w:r w:rsidR="002214FF">
              <w:rPr>
                <w:rFonts w:ascii="Arial" w:hAnsi="Arial" w:cs="Arial"/>
              </w:rPr>
              <w:t>ucação ambiental</w:t>
            </w:r>
            <w:r>
              <w:rPr>
                <w:rFonts w:ascii="Arial" w:hAnsi="Arial" w:cs="Arial"/>
              </w:rPr>
              <w:t>.</w:t>
            </w:r>
          </w:p>
        </w:tc>
      </w:tr>
      <w:tr w:rsidR="00991AE8" w14:paraId="0914732C"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6BEC173" w14:textId="77777777" w:rsidR="00991AE8" w:rsidRDefault="00991AE8" w:rsidP="00F70B23">
            <w:pPr>
              <w:spacing w:line="360" w:lineRule="auto"/>
              <w:jc w:val="both"/>
              <w:rPr>
                <w:rFonts w:ascii="Arial" w:hAnsi="Arial" w:cs="Arial"/>
                <w:b/>
                <w:bCs/>
                <w:lang w:eastAsia="en-US"/>
              </w:rPr>
            </w:pPr>
            <w:r>
              <w:rPr>
                <w:rFonts w:ascii="Arial" w:hAnsi="Arial" w:cs="Arial"/>
                <w:b/>
                <w:bCs/>
              </w:rPr>
              <w:t>5 - BIBLIOGRAFIA BÁSICA:</w:t>
            </w:r>
          </w:p>
          <w:p w14:paraId="5F100390" w14:textId="717EE177" w:rsidR="00991AE8" w:rsidRDefault="00991AE8" w:rsidP="00F70B23">
            <w:pPr>
              <w:spacing w:line="360" w:lineRule="auto"/>
              <w:jc w:val="both"/>
              <w:rPr>
                <w:rFonts w:ascii="Arial" w:hAnsi="Arial" w:cs="Arial"/>
              </w:rPr>
            </w:pPr>
            <w:r>
              <w:rPr>
                <w:rFonts w:ascii="Arial" w:hAnsi="Arial" w:cs="Arial"/>
              </w:rPr>
              <w:t xml:space="preserve">FRANCO, Maria Amélia Santoro; PIMENTA, Selma Garrido (orgs.). </w:t>
            </w:r>
            <w:r>
              <w:rPr>
                <w:rFonts w:ascii="Arial" w:hAnsi="Arial" w:cs="Arial"/>
                <w:b/>
                <w:bCs/>
              </w:rPr>
              <w:t xml:space="preserve">Didática: </w:t>
            </w:r>
            <w:r w:rsidRPr="00305B93">
              <w:rPr>
                <w:rFonts w:ascii="Arial" w:hAnsi="Arial" w:cs="Arial"/>
                <w:b/>
                <w:bCs/>
              </w:rPr>
              <w:t>embates contemporâneos</w:t>
            </w:r>
            <w:r>
              <w:rPr>
                <w:rFonts w:ascii="Arial" w:hAnsi="Arial" w:cs="Arial"/>
                <w:bCs/>
              </w:rPr>
              <w:t>.</w:t>
            </w:r>
            <w:r>
              <w:rPr>
                <w:rFonts w:ascii="Arial" w:hAnsi="Arial" w:cs="Arial"/>
              </w:rPr>
              <w:t xml:space="preserve"> São Paulo</w:t>
            </w:r>
            <w:r w:rsidR="009A336E">
              <w:rPr>
                <w:rFonts w:ascii="Arial" w:hAnsi="Arial" w:cs="Arial"/>
              </w:rPr>
              <w:t>,</w:t>
            </w:r>
            <w:r>
              <w:rPr>
                <w:rFonts w:ascii="Arial" w:hAnsi="Arial" w:cs="Arial"/>
              </w:rPr>
              <w:t xml:space="preserve"> Edições Loyola, 2010.</w:t>
            </w:r>
          </w:p>
          <w:p w14:paraId="046588AB" w14:textId="4BF75D16" w:rsidR="00991AE8" w:rsidRDefault="00991AE8" w:rsidP="00F70B23">
            <w:pPr>
              <w:spacing w:line="360" w:lineRule="auto"/>
              <w:jc w:val="both"/>
              <w:rPr>
                <w:rFonts w:ascii="Arial" w:hAnsi="Arial" w:cs="Arial"/>
              </w:rPr>
            </w:pPr>
            <w:r>
              <w:rPr>
                <w:rFonts w:ascii="Arial" w:hAnsi="Arial" w:cs="Arial"/>
              </w:rPr>
              <w:t>FREIRE, P</w:t>
            </w:r>
            <w:r w:rsidR="009A336E">
              <w:rPr>
                <w:rFonts w:ascii="Arial" w:hAnsi="Arial" w:cs="Arial"/>
              </w:rPr>
              <w:t>aulo</w:t>
            </w:r>
            <w:r>
              <w:rPr>
                <w:rFonts w:ascii="Arial" w:hAnsi="Arial" w:cs="Arial"/>
              </w:rPr>
              <w:t xml:space="preserve">. </w:t>
            </w:r>
            <w:r>
              <w:rPr>
                <w:rFonts w:ascii="Arial" w:hAnsi="Arial" w:cs="Arial"/>
                <w:b/>
                <w:bCs/>
                <w:iCs/>
              </w:rPr>
              <w:t xml:space="preserve">Pedagogia da autonomia: </w:t>
            </w:r>
            <w:r w:rsidRPr="00305B93">
              <w:rPr>
                <w:rFonts w:ascii="Arial" w:hAnsi="Arial" w:cs="Arial"/>
                <w:b/>
                <w:bCs/>
                <w:iCs/>
              </w:rPr>
              <w:t>saberes necessários à docência</w:t>
            </w:r>
            <w:r>
              <w:rPr>
                <w:rFonts w:ascii="Arial" w:hAnsi="Arial" w:cs="Arial"/>
              </w:rPr>
              <w:t xml:space="preserve">. </w:t>
            </w:r>
            <w:r w:rsidR="009A336E">
              <w:rPr>
                <w:rFonts w:ascii="Arial" w:hAnsi="Arial" w:cs="Arial"/>
              </w:rPr>
              <w:t>, 43ª Ed</w:t>
            </w:r>
            <w:r w:rsidR="000E0A01">
              <w:rPr>
                <w:rFonts w:ascii="Arial" w:hAnsi="Arial" w:cs="Arial"/>
              </w:rPr>
              <w:t>.</w:t>
            </w:r>
            <w:r w:rsidR="009A336E">
              <w:rPr>
                <w:rFonts w:ascii="Arial" w:hAnsi="Arial" w:cs="Arial"/>
              </w:rPr>
              <w:t xml:space="preserve">, São Paulo, </w:t>
            </w:r>
            <w:r>
              <w:rPr>
                <w:rFonts w:ascii="Arial" w:hAnsi="Arial" w:cs="Arial"/>
              </w:rPr>
              <w:t>Ed</w:t>
            </w:r>
            <w:r w:rsidR="009A336E">
              <w:rPr>
                <w:rFonts w:ascii="Arial" w:hAnsi="Arial" w:cs="Arial"/>
              </w:rPr>
              <w:t>.</w:t>
            </w:r>
            <w:r>
              <w:rPr>
                <w:rFonts w:ascii="Arial" w:hAnsi="Arial" w:cs="Arial"/>
              </w:rPr>
              <w:t xml:space="preserve"> Paz e Terra</w:t>
            </w:r>
            <w:r w:rsidR="009A336E">
              <w:rPr>
                <w:rFonts w:ascii="Arial" w:hAnsi="Arial" w:cs="Arial"/>
              </w:rPr>
              <w:t>, 2011.</w:t>
            </w:r>
          </w:p>
          <w:p w14:paraId="4638B8C0" w14:textId="4A981D3E" w:rsidR="00991AE8" w:rsidRDefault="00991AE8" w:rsidP="009A336E">
            <w:pPr>
              <w:snapToGrid w:val="0"/>
              <w:spacing w:line="360" w:lineRule="auto"/>
            </w:pPr>
            <w:r>
              <w:rPr>
                <w:rFonts w:ascii="Arial" w:hAnsi="Arial" w:cs="Arial"/>
              </w:rPr>
              <w:t>SACRISTAN, G</w:t>
            </w:r>
            <w:r w:rsidR="009A336E">
              <w:rPr>
                <w:rFonts w:ascii="Arial" w:hAnsi="Arial" w:cs="Arial"/>
              </w:rPr>
              <w:t>imeno</w:t>
            </w:r>
            <w:r>
              <w:rPr>
                <w:rFonts w:ascii="Arial" w:hAnsi="Arial" w:cs="Arial"/>
              </w:rPr>
              <w:t xml:space="preserve"> e GOMEZ, A. I. P</w:t>
            </w:r>
            <w:r w:rsidR="009A336E">
              <w:rPr>
                <w:rFonts w:ascii="Arial" w:hAnsi="Arial" w:cs="Arial"/>
              </w:rPr>
              <w:t>erez</w:t>
            </w:r>
            <w:r>
              <w:rPr>
                <w:rFonts w:ascii="Arial" w:hAnsi="Arial" w:cs="Arial"/>
              </w:rPr>
              <w:t xml:space="preserve">. </w:t>
            </w:r>
            <w:r>
              <w:rPr>
                <w:rFonts w:ascii="Arial" w:hAnsi="Arial" w:cs="Arial"/>
                <w:b/>
                <w:bCs/>
                <w:iCs/>
              </w:rPr>
              <w:t>Compreender e transformar o ensino</w:t>
            </w:r>
            <w:r>
              <w:rPr>
                <w:rFonts w:ascii="Arial" w:hAnsi="Arial" w:cs="Arial"/>
              </w:rPr>
              <w:t>. Porto Alegre</w:t>
            </w:r>
            <w:r w:rsidR="009A336E">
              <w:rPr>
                <w:rFonts w:ascii="Arial" w:hAnsi="Arial" w:cs="Arial"/>
              </w:rPr>
              <w:t>,</w:t>
            </w:r>
            <w:r>
              <w:rPr>
                <w:rFonts w:ascii="Arial" w:hAnsi="Arial" w:cs="Arial"/>
              </w:rPr>
              <w:t xml:space="preserve"> </w:t>
            </w:r>
            <w:r w:rsidR="009A336E">
              <w:rPr>
                <w:rFonts w:ascii="Arial" w:hAnsi="Arial" w:cs="Arial"/>
              </w:rPr>
              <w:t xml:space="preserve">Ed. </w:t>
            </w:r>
            <w:r>
              <w:rPr>
                <w:rFonts w:ascii="Arial" w:hAnsi="Arial" w:cs="Arial"/>
              </w:rPr>
              <w:t>Artes Médicas, 2000.</w:t>
            </w:r>
          </w:p>
        </w:tc>
      </w:tr>
      <w:tr w:rsidR="00991AE8" w14:paraId="38B3F222"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931528" w14:textId="77777777" w:rsidR="00991AE8" w:rsidRDefault="00991AE8" w:rsidP="00F70B23">
            <w:pPr>
              <w:spacing w:line="360" w:lineRule="auto"/>
              <w:jc w:val="both"/>
              <w:rPr>
                <w:rFonts w:ascii="Arial" w:hAnsi="Arial" w:cs="Arial"/>
                <w:lang w:eastAsia="en-US"/>
              </w:rPr>
            </w:pPr>
            <w:r>
              <w:rPr>
                <w:rFonts w:ascii="Arial" w:hAnsi="Arial" w:cs="Arial"/>
                <w:b/>
                <w:bCs/>
              </w:rPr>
              <w:t>6 - BIBLIOGRAFIA COMPLEMENTAR:</w:t>
            </w:r>
          </w:p>
          <w:p w14:paraId="559F85E2" w14:textId="63F6C5C2" w:rsidR="00991AE8" w:rsidRDefault="00991AE8" w:rsidP="00F70B23">
            <w:pPr>
              <w:spacing w:line="360" w:lineRule="auto"/>
              <w:jc w:val="both"/>
              <w:rPr>
                <w:rFonts w:ascii="Arial" w:hAnsi="Arial" w:cs="Arial"/>
              </w:rPr>
            </w:pPr>
            <w:r>
              <w:rPr>
                <w:rFonts w:ascii="Arial" w:hAnsi="Arial" w:cs="Arial"/>
              </w:rPr>
              <w:t>HERNÁNDEZ F</w:t>
            </w:r>
            <w:r w:rsidR="009A336E">
              <w:rPr>
                <w:rFonts w:ascii="Arial" w:hAnsi="Arial" w:cs="Arial"/>
              </w:rPr>
              <w:t>ernando</w:t>
            </w:r>
            <w:r>
              <w:rPr>
                <w:rFonts w:ascii="Arial" w:hAnsi="Arial" w:cs="Arial"/>
              </w:rPr>
              <w:t xml:space="preserve"> &amp; Ventura, M</w:t>
            </w:r>
            <w:r w:rsidR="009A336E">
              <w:rPr>
                <w:rFonts w:ascii="Arial" w:hAnsi="Arial" w:cs="Arial"/>
              </w:rPr>
              <w:t>ontserrat</w:t>
            </w:r>
            <w:r>
              <w:rPr>
                <w:rFonts w:ascii="Arial" w:hAnsi="Arial" w:cs="Arial"/>
              </w:rPr>
              <w:t xml:space="preserve">. </w:t>
            </w:r>
            <w:r>
              <w:rPr>
                <w:rFonts w:ascii="Arial" w:hAnsi="Arial" w:cs="Arial"/>
                <w:b/>
                <w:bCs/>
                <w:iCs/>
              </w:rPr>
              <w:t>A organização do currículo por projetos de trabalho</w:t>
            </w:r>
            <w:r>
              <w:rPr>
                <w:rFonts w:ascii="Arial" w:hAnsi="Arial" w:cs="Arial"/>
              </w:rPr>
              <w:t>. Porto Alegre</w:t>
            </w:r>
            <w:r w:rsidR="000E0A01">
              <w:rPr>
                <w:rFonts w:ascii="Arial" w:hAnsi="Arial" w:cs="Arial"/>
              </w:rPr>
              <w:t>, Ed.</w:t>
            </w:r>
            <w:r>
              <w:rPr>
                <w:rFonts w:ascii="Arial" w:hAnsi="Arial" w:cs="Arial"/>
              </w:rPr>
              <w:t xml:space="preserve"> Artmed, 1998.</w:t>
            </w:r>
          </w:p>
          <w:p w14:paraId="63E00DBC" w14:textId="1828C373" w:rsidR="00991AE8" w:rsidRDefault="00991AE8" w:rsidP="00F70B23">
            <w:pPr>
              <w:spacing w:line="360" w:lineRule="auto"/>
              <w:jc w:val="both"/>
              <w:rPr>
                <w:rFonts w:ascii="Arial" w:hAnsi="Arial" w:cs="Arial"/>
              </w:rPr>
            </w:pPr>
            <w:r>
              <w:rPr>
                <w:rFonts w:ascii="Arial" w:hAnsi="Arial" w:cs="Arial"/>
              </w:rPr>
              <w:t xml:space="preserve">LEITE, Miriam Soares. </w:t>
            </w:r>
            <w:r>
              <w:rPr>
                <w:rFonts w:ascii="Arial" w:hAnsi="Arial" w:cs="Arial"/>
                <w:b/>
                <w:bCs/>
              </w:rPr>
              <w:t xml:space="preserve">Recontextualização e Transposição Didática – </w:t>
            </w:r>
            <w:r w:rsidRPr="00305B93">
              <w:rPr>
                <w:rFonts w:ascii="Arial" w:hAnsi="Arial" w:cs="Arial"/>
                <w:b/>
                <w:bCs/>
              </w:rPr>
              <w:t>introdução à leitura de Basil Berstein e Yves Chevallard</w:t>
            </w:r>
            <w:r w:rsidRPr="00305B93">
              <w:rPr>
                <w:rFonts w:ascii="Arial" w:hAnsi="Arial" w:cs="Arial"/>
                <w:b/>
              </w:rPr>
              <w:t>.</w:t>
            </w:r>
            <w:r>
              <w:rPr>
                <w:rFonts w:ascii="Arial" w:hAnsi="Arial" w:cs="Arial"/>
              </w:rPr>
              <w:t xml:space="preserve"> Araraquara, SP</w:t>
            </w:r>
            <w:r w:rsidR="000E0A01">
              <w:rPr>
                <w:rFonts w:ascii="Arial" w:hAnsi="Arial" w:cs="Arial"/>
              </w:rPr>
              <w:t>,</w:t>
            </w:r>
            <w:r>
              <w:rPr>
                <w:rFonts w:ascii="Arial" w:hAnsi="Arial" w:cs="Arial"/>
              </w:rPr>
              <w:t xml:space="preserve"> Ed</w:t>
            </w:r>
            <w:r w:rsidR="000E0A01">
              <w:rPr>
                <w:rFonts w:ascii="Arial" w:hAnsi="Arial" w:cs="Arial"/>
              </w:rPr>
              <w:t>.</w:t>
            </w:r>
            <w:r>
              <w:rPr>
                <w:rFonts w:ascii="Arial" w:hAnsi="Arial" w:cs="Arial"/>
              </w:rPr>
              <w:t xml:space="preserve"> Junqueira e Marins, 2007.</w:t>
            </w:r>
          </w:p>
          <w:p w14:paraId="257BCEF3" w14:textId="354C9823" w:rsidR="00575025" w:rsidRDefault="00575025" w:rsidP="00F70B23">
            <w:pPr>
              <w:spacing w:line="360" w:lineRule="auto"/>
              <w:jc w:val="both"/>
              <w:rPr>
                <w:rFonts w:ascii="Arial" w:hAnsi="Arial" w:cs="Arial"/>
              </w:rPr>
            </w:pPr>
            <w:r w:rsidRPr="00B93A48">
              <w:rPr>
                <w:rFonts w:ascii="Arial" w:hAnsi="Arial" w:cs="Arial"/>
                <w:lang w:eastAsia="pt-BR"/>
              </w:rPr>
              <w:t xml:space="preserve">LOUREIRO, Carlos Frederico Bernardo. </w:t>
            </w:r>
            <w:r w:rsidRPr="00B93A48">
              <w:rPr>
                <w:rFonts w:ascii="Arial" w:hAnsi="Arial" w:cs="Arial"/>
                <w:b/>
                <w:lang w:eastAsia="pt-BR"/>
              </w:rPr>
              <w:t>Trajetória e fundamentos da educação ambiental.</w:t>
            </w:r>
            <w:r w:rsidRPr="00B93A48">
              <w:rPr>
                <w:rFonts w:ascii="Arial" w:hAnsi="Arial" w:cs="Arial"/>
                <w:lang w:eastAsia="pt-BR"/>
              </w:rPr>
              <w:t xml:space="preserve"> São Paulo</w:t>
            </w:r>
            <w:r w:rsidR="000E0A01">
              <w:rPr>
                <w:rFonts w:ascii="Arial" w:hAnsi="Arial" w:cs="Arial"/>
                <w:lang w:eastAsia="pt-BR"/>
              </w:rPr>
              <w:t>, Ed.</w:t>
            </w:r>
            <w:r w:rsidRPr="00B93A48">
              <w:rPr>
                <w:rFonts w:ascii="Arial" w:hAnsi="Arial" w:cs="Arial"/>
                <w:lang w:eastAsia="pt-BR"/>
              </w:rPr>
              <w:t xml:space="preserve"> Cortez, 2014.</w:t>
            </w:r>
          </w:p>
          <w:p w14:paraId="19BEF81A" w14:textId="6BBAE084" w:rsidR="00991AE8" w:rsidRDefault="00991AE8" w:rsidP="00F70B23">
            <w:pPr>
              <w:spacing w:line="360" w:lineRule="auto"/>
              <w:jc w:val="both"/>
              <w:rPr>
                <w:rFonts w:ascii="Arial" w:hAnsi="Arial" w:cs="Arial"/>
              </w:rPr>
            </w:pPr>
            <w:r>
              <w:rPr>
                <w:rFonts w:ascii="Arial" w:hAnsi="Arial" w:cs="Arial"/>
              </w:rPr>
              <w:t xml:space="preserve">PIMENTA, Selma Garrido (org.). </w:t>
            </w:r>
            <w:r>
              <w:rPr>
                <w:rFonts w:ascii="Arial" w:hAnsi="Arial" w:cs="Arial"/>
                <w:b/>
                <w:bCs/>
                <w:iCs/>
              </w:rPr>
              <w:t xml:space="preserve">Didática e formação de professores: </w:t>
            </w:r>
            <w:r w:rsidRPr="00305B93">
              <w:rPr>
                <w:rFonts w:ascii="Arial" w:hAnsi="Arial" w:cs="Arial"/>
                <w:b/>
                <w:bCs/>
                <w:iCs/>
              </w:rPr>
              <w:t>percursos e perspectivas no Brasil e em Portugal</w:t>
            </w:r>
            <w:r>
              <w:rPr>
                <w:rFonts w:ascii="Arial" w:hAnsi="Arial" w:cs="Arial"/>
                <w:iCs/>
              </w:rPr>
              <w:t>.</w:t>
            </w:r>
            <w:r w:rsidR="000E0A01">
              <w:rPr>
                <w:rFonts w:ascii="Arial" w:hAnsi="Arial" w:cs="Arial"/>
              </w:rPr>
              <w:t xml:space="preserve"> 5ª E</w:t>
            </w:r>
            <w:r>
              <w:rPr>
                <w:rFonts w:ascii="Arial" w:hAnsi="Arial" w:cs="Arial"/>
              </w:rPr>
              <w:t>d</w:t>
            </w:r>
            <w:r w:rsidR="000E0A01">
              <w:rPr>
                <w:rFonts w:ascii="Arial" w:hAnsi="Arial" w:cs="Arial"/>
              </w:rPr>
              <w:t>.,</w:t>
            </w:r>
            <w:r>
              <w:rPr>
                <w:rFonts w:ascii="Arial" w:hAnsi="Arial" w:cs="Arial"/>
              </w:rPr>
              <w:t xml:space="preserve"> São Paulo, </w:t>
            </w:r>
            <w:r w:rsidR="000E0A01">
              <w:rPr>
                <w:rFonts w:ascii="Arial" w:hAnsi="Arial" w:cs="Arial"/>
              </w:rPr>
              <w:t xml:space="preserve">Ed. </w:t>
            </w:r>
            <w:r>
              <w:rPr>
                <w:rFonts w:ascii="Arial" w:hAnsi="Arial" w:cs="Arial"/>
              </w:rPr>
              <w:t>Cortez, 2008.</w:t>
            </w:r>
          </w:p>
          <w:p w14:paraId="4E40BD49" w14:textId="257D7ED9" w:rsidR="00991AE8" w:rsidRDefault="00991AE8" w:rsidP="00F70B23">
            <w:pPr>
              <w:spacing w:line="360" w:lineRule="auto"/>
              <w:jc w:val="both"/>
              <w:rPr>
                <w:rFonts w:ascii="Arial" w:hAnsi="Arial" w:cs="Arial"/>
              </w:rPr>
            </w:pPr>
            <w:r>
              <w:rPr>
                <w:rFonts w:ascii="Arial" w:hAnsi="Arial" w:cs="Arial"/>
              </w:rPr>
              <w:t>SILVA, Tomaz Tadeu da</w:t>
            </w:r>
            <w:r>
              <w:rPr>
                <w:rFonts w:ascii="Arial" w:hAnsi="Arial" w:cs="Arial"/>
                <w:b/>
                <w:bCs/>
              </w:rPr>
              <w:t xml:space="preserve">. </w:t>
            </w:r>
            <w:r>
              <w:rPr>
                <w:rFonts w:ascii="Arial" w:hAnsi="Arial" w:cs="Arial"/>
                <w:b/>
                <w:bCs/>
                <w:iCs/>
              </w:rPr>
              <w:t xml:space="preserve">Documentos de identidade: </w:t>
            </w:r>
            <w:r w:rsidRPr="00305B93">
              <w:rPr>
                <w:rFonts w:ascii="Arial" w:hAnsi="Arial" w:cs="Arial"/>
                <w:b/>
                <w:bCs/>
                <w:iCs/>
              </w:rPr>
              <w:t>uma introdução às teorias do currículo</w:t>
            </w:r>
            <w:r>
              <w:rPr>
                <w:rFonts w:ascii="Arial" w:hAnsi="Arial" w:cs="Arial"/>
                <w:bCs/>
                <w:iCs/>
              </w:rPr>
              <w:t>.</w:t>
            </w:r>
            <w:r>
              <w:rPr>
                <w:rFonts w:ascii="Arial" w:hAnsi="Arial" w:cs="Arial"/>
              </w:rPr>
              <w:t xml:space="preserve"> </w:t>
            </w:r>
            <w:r w:rsidR="000E0A01">
              <w:rPr>
                <w:rFonts w:ascii="Arial" w:hAnsi="Arial" w:cs="Arial"/>
              </w:rPr>
              <w:t xml:space="preserve">Belo Horizonte, Ed. </w:t>
            </w:r>
            <w:r>
              <w:rPr>
                <w:rFonts w:ascii="Arial" w:hAnsi="Arial" w:cs="Arial"/>
              </w:rPr>
              <w:t>Autêntica, 1999.</w:t>
            </w:r>
          </w:p>
          <w:p w14:paraId="24AA6A12" w14:textId="037197E1" w:rsidR="00991AE8" w:rsidRDefault="00991AE8" w:rsidP="000E0A01">
            <w:pPr>
              <w:spacing w:line="360" w:lineRule="auto"/>
              <w:jc w:val="both"/>
            </w:pPr>
            <w:r>
              <w:rPr>
                <w:rFonts w:ascii="Arial" w:hAnsi="Arial" w:cs="Arial"/>
              </w:rPr>
              <w:t>VASCONCELLOS, C</w:t>
            </w:r>
            <w:r w:rsidR="000E0A01">
              <w:rPr>
                <w:rFonts w:ascii="Arial" w:hAnsi="Arial" w:cs="Arial"/>
              </w:rPr>
              <w:t>elso dos</w:t>
            </w:r>
            <w:r>
              <w:rPr>
                <w:rFonts w:ascii="Arial" w:hAnsi="Arial" w:cs="Arial"/>
              </w:rPr>
              <w:t xml:space="preserve"> S</w:t>
            </w:r>
            <w:r w:rsidR="000E0A01">
              <w:rPr>
                <w:rFonts w:ascii="Arial" w:hAnsi="Arial" w:cs="Arial"/>
              </w:rPr>
              <w:t>antos</w:t>
            </w:r>
            <w:r>
              <w:rPr>
                <w:rFonts w:ascii="Arial" w:hAnsi="Arial" w:cs="Arial"/>
              </w:rPr>
              <w:t xml:space="preserve">. </w:t>
            </w:r>
            <w:r>
              <w:rPr>
                <w:rFonts w:ascii="Arial" w:hAnsi="Arial" w:cs="Arial"/>
                <w:b/>
                <w:bCs/>
                <w:iCs/>
              </w:rPr>
              <w:t xml:space="preserve">Avaliação: </w:t>
            </w:r>
            <w:r w:rsidRPr="00305B93">
              <w:rPr>
                <w:rFonts w:ascii="Arial" w:hAnsi="Arial" w:cs="Arial"/>
                <w:b/>
                <w:bCs/>
                <w:iCs/>
              </w:rPr>
              <w:t>concepção dialética e libertadora do processo de avaliação escolar</w:t>
            </w:r>
            <w:r>
              <w:rPr>
                <w:rFonts w:ascii="Arial" w:hAnsi="Arial" w:cs="Arial"/>
                <w:bCs/>
              </w:rPr>
              <w:t>.</w:t>
            </w:r>
            <w:r w:rsidR="000E0A01">
              <w:rPr>
                <w:rFonts w:ascii="Arial" w:hAnsi="Arial" w:cs="Arial"/>
              </w:rPr>
              <w:t xml:space="preserve"> 17ª E</w:t>
            </w:r>
            <w:r>
              <w:rPr>
                <w:rFonts w:ascii="Arial" w:hAnsi="Arial" w:cs="Arial"/>
              </w:rPr>
              <w:t>d</w:t>
            </w:r>
            <w:r w:rsidR="000E0A01">
              <w:rPr>
                <w:rFonts w:ascii="Arial" w:hAnsi="Arial" w:cs="Arial"/>
              </w:rPr>
              <w:t>.,</w:t>
            </w:r>
            <w:r>
              <w:rPr>
                <w:rFonts w:ascii="Arial" w:hAnsi="Arial" w:cs="Arial"/>
              </w:rPr>
              <w:t xml:space="preserve"> São Paulo</w:t>
            </w:r>
            <w:r w:rsidR="000E0A01">
              <w:rPr>
                <w:rFonts w:ascii="Arial" w:hAnsi="Arial" w:cs="Arial"/>
              </w:rPr>
              <w:t>, Ed. Libertad, 2007,</w:t>
            </w:r>
            <w:r>
              <w:rPr>
                <w:rFonts w:ascii="Arial" w:hAnsi="Arial" w:cs="Arial"/>
              </w:rPr>
              <w:t xml:space="preserve"> (Cadernos Pedagógicos do Libertad, v. 3).</w:t>
            </w:r>
          </w:p>
        </w:tc>
      </w:tr>
    </w:tbl>
    <w:p w14:paraId="6A5CC1AA" w14:textId="77777777" w:rsidR="007C40C3" w:rsidRDefault="007C40C3">
      <w:pPr>
        <w:suppressAutoHyphens w:val="0"/>
      </w:pPr>
      <w:r>
        <w:br w:type="page"/>
      </w:r>
    </w:p>
    <w:tbl>
      <w:tblPr>
        <w:tblW w:w="9214" w:type="dxa"/>
        <w:tblInd w:w="-34" w:type="dxa"/>
        <w:tblLayout w:type="fixed"/>
        <w:tblLook w:val="0000" w:firstRow="0" w:lastRow="0" w:firstColumn="0" w:lastColumn="0" w:noHBand="0" w:noVBand="0"/>
      </w:tblPr>
      <w:tblGrid>
        <w:gridCol w:w="2862"/>
        <w:gridCol w:w="1816"/>
        <w:gridCol w:w="4536"/>
      </w:tblGrid>
      <w:tr w:rsidR="007C40C3" w14:paraId="277E2F0E" w14:textId="77777777" w:rsidTr="004432D7">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37E8342" w14:textId="77777777" w:rsidR="007C40C3" w:rsidRDefault="007C40C3" w:rsidP="004432D7">
            <w:pPr>
              <w:snapToGrid w:val="0"/>
              <w:spacing w:line="360" w:lineRule="auto"/>
              <w:jc w:val="both"/>
            </w:pPr>
            <w:r>
              <w:object w:dxaOrig="12691" w:dyaOrig="1650" w14:anchorId="7CC50BB5">
                <v:shape id="_x0000_i1044" type="#_x0000_t75" style="width:446.25pt;height:64.5pt" o:ole="" filled="t">
                  <v:fill color2="black"/>
                  <v:imagedata r:id="rId21" o:title=""/>
                </v:shape>
                <o:OLEObject Type="Embed" ProgID="PBrush" ShapeID="_x0000_i1044" DrawAspect="Content" ObjectID="_1548270793" r:id="rId41"/>
              </w:object>
            </w:r>
          </w:p>
        </w:tc>
      </w:tr>
      <w:tr w:rsidR="007C40C3" w14:paraId="408FA25A" w14:textId="77777777" w:rsidTr="004432D7">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EDFE8C7" w14:textId="77777777" w:rsidR="007C40C3" w:rsidRDefault="007C40C3" w:rsidP="004432D7">
            <w:pPr>
              <w:spacing w:line="360" w:lineRule="auto"/>
              <w:jc w:val="both"/>
              <w:rPr>
                <w:rFonts w:ascii="Arial" w:hAnsi="Arial" w:cs="Arial"/>
                <w:b/>
                <w:bCs/>
              </w:rPr>
            </w:pPr>
            <w:r>
              <w:rPr>
                <w:rFonts w:ascii="Arial" w:hAnsi="Arial" w:cs="Arial"/>
                <w:b/>
                <w:bCs/>
              </w:rPr>
              <w:t>1- IDENTIFICAÇÃO</w:t>
            </w:r>
          </w:p>
          <w:p w14:paraId="5EF1F913" w14:textId="77777777" w:rsidR="007C40C3" w:rsidRDefault="007C40C3" w:rsidP="004432D7">
            <w:pPr>
              <w:spacing w:line="360" w:lineRule="auto"/>
              <w:jc w:val="both"/>
              <w:rPr>
                <w:rFonts w:ascii="Arial" w:hAnsi="Arial" w:cs="Arial"/>
                <w:b/>
                <w:bCs/>
              </w:rPr>
            </w:pPr>
            <w:r>
              <w:rPr>
                <w:rFonts w:ascii="Arial" w:hAnsi="Arial" w:cs="Arial"/>
                <w:b/>
                <w:bCs/>
              </w:rPr>
              <w:t xml:space="preserve">CURSO: Licenciatura em </w:t>
            </w:r>
            <w:r w:rsidR="00E3401B">
              <w:rPr>
                <w:rFonts w:ascii="Arial" w:hAnsi="Arial" w:cs="Arial"/>
                <w:b/>
                <w:bCs/>
              </w:rPr>
              <w:t>Física</w:t>
            </w:r>
          </w:p>
          <w:p w14:paraId="03ED457E" w14:textId="77777777" w:rsidR="007C40C3" w:rsidRDefault="007C40C3" w:rsidP="00E3401B">
            <w:pPr>
              <w:spacing w:line="360" w:lineRule="auto"/>
              <w:jc w:val="both"/>
            </w:pPr>
            <w:r>
              <w:rPr>
                <w:rFonts w:ascii="Arial" w:hAnsi="Arial" w:cs="Arial"/>
                <w:b/>
                <w:bCs/>
              </w:rPr>
              <w:t xml:space="preserve">Componente Curricular: </w:t>
            </w:r>
            <w:r w:rsidR="00E3401B">
              <w:rPr>
                <w:rFonts w:ascii="Arial" w:hAnsi="Arial" w:cs="Arial"/>
                <w:b/>
                <w:bCs/>
              </w:rPr>
              <w:t>Cálculo diferencial e integral III</w:t>
            </w:r>
          </w:p>
        </w:tc>
      </w:tr>
      <w:tr w:rsidR="007C40C3" w14:paraId="2E1D304F" w14:textId="77777777" w:rsidTr="004432D7">
        <w:tc>
          <w:tcPr>
            <w:tcW w:w="2862" w:type="dxa"/>
            <w:tcBorders>
              <w:top w:val="single" w:sz="4" w:space="0" w:color="000000"/>
              <w:left w:val="single" w:sz="4" w:space="0" w:color="000000"/>
              <w:bottom w:val="single" w:sz="4" w:space="0" w:color="000000"/>
            </w:tcBorders>
            <w:shd w:val="clear" w:color="auto" w:fill="FFFFFF"/>
          </w:tcPr>
          <w:p w14:paraId="61543DA5" w14:textId="77777777" w:rsidR="007C40C3" w:rsidRDefault="00006BC7" w:rsidP="004432D7">
            <w:pPr>
              <w:spacing w:line="360" w:lineRule="auto"/>
              <w:jc w:val="both"/>
              <w:rPr>
                <w:rFonts w:ascii="Arial" w:hAnsi="Arial" w:cs="Arial"/>
                <w:b/>
                <w:bCs/>
              </w:rPr>
            </w:pPr>
            <w:r>
              <w:rPr>
                <w:rFonts w:ascii="Arial" w:hAnsi="Arial" w:cs="Arial"/>
                <w:b/>
                <w:bCs/>
              </w:rPr>
              <w:t>Semestre: 4</w:t>
            </w:r>
            <w:r w:rsidR="007C40C3">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7CDD2CE" w14:textId="77777777" w:rsidR="007C40C3" w:rsidRDefault="007C40C3" w:rsidP="009575FF">
            <w:pPr>
              <w:spacing w:line="360" w:lineRule="auto"/>
              <w:jc w:val="both"/>
              <w:rPr>
                <w:rFonts w:ascii="Arial" w:hAnsi="Arial" w:cs="Arial"/>
              </w:rPr>
            </w:pPr>
            <w:r>
              <w:rPr>
                <w:rFonts w:ascii="Arial" w:hAnsi="Arial" w:cs="Arial"/>
                <w:b/>
                <w:bCs/>
              </w:rPr>
              <w:t>Código:</w:t>
            </w:r>
            <w:r w:rsidR="005D053A">
              <w:rPr>
                <w:rFonts w:ascii="Arial" w:hAnsi="Arial" w:cs="Arial"/>
                <w:b/>
                <w:bCs/>
              </w:rPr>
              <w:t xml:space="preserve"> CD3NC</w:t>
            </w:r>
          </w:p>
        </w:tc>
      </w:tr>
      <w:tr w:rsidR="00EF082B" w:rsidRPr="009662EA" w14:paraId="1AD770A8" w14:textId="77777777" w:rsidTr="00445C12">
        <w:tc>
          <w:tcPr>
            <w:tcW w:w="2862" w:type="dxa"/>
            <w:tcBorders>
              <w:top w:val="single" w:sz="4" w:space="0" w:color="000000"/>
              <w:left w:val="single" w:sz="4" w:space="0" w:color="000000"/>
              <w:bottom w:val="single" w:sz="4" w:space="0" w:color="000000"/>
            </w:tcBorders>
            <w:shd w:val="clear" w:color="auto" w:fill="FFFFFF"/>
          </w:tcPr>
          <w:p w14:paraId="30D309C3" w14:textId="77777777" w:rsidR="00EF082B" w:rsidRPr="00A80196" w:rsidRDefault="00EF082B" w:rsidP="00EF082B">
            <w:pPr>
              <w:spacing w:line="360" w:lineRule="auto"/>
              <w:jc w:val="both"/>
              <w:rPr>
                <w:rFonts w:ascii="Arial" w:hAnsi="Arial" w:cs="Arial"/>
                <w:b/>
                <w:bCs/>
              </w:rPr>
            </w:pPr>
            <w:r w:rsidRPr="00A80196">
              <w:rPr>
                <w:rFonts w:ascii="Arial" w:hAnsi="Arial" w:cs="Arial"/>
                <w:b/>
                <w:bCs/>
              </w:rPr>
              <w:t>Nº aulas semanais: 0</w:t>
            </w:r>
            <w:r w:rsidR="00E3401B">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2B2A471F" w14:textId="77777777" w:rsidR="00EF082B" w:rsidRPr="00A80196" w:rsidRDefault="00E3401B" w:rsidP="00445C12">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0FF73C78" w14:textId="77777777" w:rsidR="00EF082B" w:rsidRPr="00A80196" w:rsidRDefault="00E3401B" w:rsidP="00EF082B">
            <w:pPr>
              <w:spacing w:line="360" w:lineRule="auto"/>
              <w:jc w:val="both"/>
              <w:rPr>
                <w:rFonts w:ascii="Arial" w:hAnsi="Arial" w:cs="Arial"/>
                <w:bCs/>
                <w:i/>
                <w:color w:val="FF0000"/>
              </w:rPr>
            </w:pPr>
            <w:r>
              <w:rPr>
                <w:rFonts w:ascii="Arial" w:hAnsi="Arial" w:cs="Arial"/>
                <w:b/>
                <w:bCs/>
              </w:rPr>
              <w:t>Conhec. Específico: 6</w:t>
            </w:r>
            <w:r w:rsidR="00E03E3D">
              <w:rPr>
                <w:rFonts w:ascii="Arial" w:hAnsi="Arial" w:cs="Arial"/>
                <w:b/>
                <w:bCs/>
              </w:rPr>
              <w:t>3,3</w:t>
            </w:r>
            <w:r w:rsidR="00EF082B">
              <w:rPr>
                <w:rFonts w:ascii="Arial" w:hAnsi="Arial" w:cs="Arial"/>
                <w:b/>
                <w:bCs/>
              </w:rPr>
              <w:t>h</w:t>
            </w:r>
          </w:p>
        </w:tc>
      </w:tr>
      <w:tr w:rsidR="00EF082B" w:rsidRPr="009662EA" w14:paraId="3EAF161A" w14:textId="77777777" w:rsidTr="00445C12">
        <w:tc>
          <w:tcPr>
            <w:tcW w:w="2862" w:type="dxa"/>
            <w:tcBorders>
              <w:top w:val="single" w:sz="4" w:space="0" w:color="000000"/>
              <w:left w:val="single" w:sz="4" w:space="0" w:color="000000"/>
              <w:bottom w:val="single" w:sz="4" w:space="0" w:color="000000"/>
            </w:tcBorders>
            <w:shd w:val="clear" w:color="auto" w:fill="FFFFFF"/>
          </w:tcPr>
          <w:p w14:paraId="5609A530" w14:textId="77777777" w:rsidR="00EF082B" w:rsidRPr="00A80196" w:rsidRDefault="00EF082B" w:rsidP="004432D7">
            <w:pPr>
              <w:spacing w:line="360" w:lineRule="auto"/>
              <w:jc w:val="both"/>
              <w:rPr>
                <w:rFonts w:ascii="Arial" w:hAnsi="Arial" w:cs="Arial"/>
                <w:b/>
                <w:bCs/>
              </w:rPr>
            </w:pPr>
            <w:r w:rsidRPr="00A80196">
              <w:rPr>
                <w:rFonts w:ascii="Arial" w:hAnsi="Arial" w:cs="Arial"/>
                <w:b/>
                <w:bCs/>
              </w:rPr>
              <w:t xml:space="preserve">Total de aulas: </w:t>
            </w:r>
            <w:r w:rsidR="00E3401B">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4B12F934" w14:textId="77777777" w:rsidR="00EF082B" w:rsidRPr="00A80196" w:rsidRDefault="00EF082B" w:rsidP="004432D7">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31EF26C5" w14:textId="77777777" w:rsidR="00EF082B" w:rsidRDefault="00EF082B" w:rsidP="00E03E3D">
            <w:pPr>
              <w:spacing w:line="360" w:lineRule="auto"/>
              <w:jc w:val="both"/>
              <w:rPr>
                <w:rFonts w:ascii="Arial" w:hAnsi="Arial" w:cs="Arial"/>
                <w:b/>
                <w:bCs/>
              </w:rPr>
            </w:pPr>
            <w:r>
              <w:rPr>
                <w:rFonts w:ascii="Arial" w:hAnsi="Arial" w:cs="Arial"/>
                <w:b/>
                <w:bCs/>
              </w:rPr>
              <w:t>Prát. Comp. Curricular</w:t>
            </w:r>
            <w:r w:rsidR="00445C12">
              <w:rPr>
                <w:rFonts w:ascii="Arial" w:hAnsi="Arial" w:cs="Arial"/>
                <w:b/>
                <w:bCs/>
              </w:rPr>
              <w:t xml:space="preserve"> (PCC)</w:t>
            </w:r>
            <w:r>
              <w:rPr>
                <w:rFonts w:ascii="Arial" w:hAnsi="Arial" w:cs="Arial"/>
                <w:b/>
                <w:bCs/>
              </w:rPr>
              <w:t xml:space="preserve">: </w:t>
            </w:r>
            <w:r w:rsidR="00E3401B">
              <w:rPr>
                <w:rFonts w:ascii="Arial" w:hAnsi="Arial" w:cs="Arial"/>
                <w:b/>
                <w:bCs/>
              </w:rPr>
              <w:t>0,0</w:t>
            </w:r>
            <w:r>
              <w:rPr>
                <w:rFonts w:ascii="Arial" w:hAnsi="Arial" w:cs="Arial"/>
                <w:b/>
                <w:bCs/>
              </w:rPr>
              <w:t>h</w:t>
            </w:r>
          </w:p>
        </w:tc>
      </w:tr>
      <w:tr w:rsidR="000D6205" w:rsidRPr="00A80196" w14:paraId="5C3794D8" w14:textId="77777777" w:rsidTr="004432D7">
        <w:tc>
          <w:tcPr>
            <w:tcW w:w="2862" w:type="dxa"/>
            <w:vMerge w:val="restart"/>
            <w:tcBorders>
              <w:top w:val="single" w:sz="4" w:space="0" w:color="000000"/>
              <w:left w:val="single" w:sz="4" w:space="0" w:color="000000"/>
            </w:tcBorders>
            <w:shd w:val="clear" w:color="auto" w:fill="FFFFFF"/>
          </w:tcPr>
          <w:p w14:paraId="5DEFC8AC"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52F25788" w14:textId="77777777" w:rsidR="000D6205" w:rsidRPr="00E873A5" w:rsidRDefault="000D6205" w:rsidP="00E3401B">
            <w:pPr>
              <w:snapToGrid w:val="0"/>
              <w:jc w:val="both"/>
              <w:rPr>
                <w:rFonts w:ascii="Arial" w:hAnsi="Arial" w:cs="Arial"/>
              </w:rPr>
            </w:pPr>
            <w:r w:rsidRPr="00A80196">
              <w:rPr>
                <w:rFonts w:ascii="Arial" w:hAnsi="Arial" w:cs="Arial"/>
              </w:rPr>
              <w:t>T (</w:t>
            </w:r>
            <w:r w:rsidR="00E3401B">
              <w:rPr>
                <w:rFonts w:ascii="Arial" w:hAnsi="Arial" w:cs="Arial"/>
                <w:b/>
              </w:rPr>
              <w:t>x</w:t>
            </w:r>
            <w:r w:rsidRPr="00A80196">
              <w:rPr>
                <w:rFonts w:ascii="Arial" w:hAnsi="Arial" w:cs="Arial"/>
              </w:rPr>
              <w:t>)     P (  )     T/P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614EF92" w14:textId="77777777" w:rsidR="000D6205" w:rsidRPr="00A80196" w:rsidRDefault="000D6205" w:rsidP="004432D7">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SIM   (</w:t>
            </w:r>
            <w:r w:rsidR="00E3401B">
              <w:rPr>
                <w:rFonts w:ascii="Arial" w:hAnsi="Arial" w:cs="Arial"/>
              </w:rPr>
              <w:t>X</w:t>
            </w:r>
            <w:r w:rsidRPr="00A80196">
              <w:rPr>
                <w:rFonts w:ascii="Arial" w:hAnsi="Arial" w:cs="Arial"/>
              </w:rPr>
              <w:t>) NÃO</w:t>
            </w:r>
          </w:p>
        </w:tc>
      </w:tr>
      <w:tr w:rsidR="007C40C3" w:rsidRPr="00A80196" w14:paraId="3946EBDA" w14:textId="77777777" w:rsidTr="004432D7">
        <w:tc>
          <w:tcPr>
            <w:tcW w:w="2862" w:type="dxa"/>
            <w:vMerge/>
            <w:tcBorders>
              <w:left w:val="single" w:sz="4" w:space="0" w:color="000000"/>
              <w:bottom w:val="single" w:sz="4" w:space="0" w:color="000000"/>
            </w:tcBorders>
            <w:shd w:val="clear" w:color="auto" w:fill="FFFFFF"/>
          </w:tcPr>
          <w:p w14:paraId="5B561662" w14:textId="77777777" w:rsidR="007C40C3" w:rsidRPr="00A80196" w:rsidRDefault="007C40C3" w:rsidP="004432D7">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0A5875E" w14:textId="77777777" w:rsidR="007C40C3" w:rsidRPr="00A80196" w:rsidRDefault="007C40C3" w:rsidP="00E3401B">
            <w:pPr>
              <w:tabs>
                <w:tab w:val="left" w:pos="1909"/>
              </w:tabs>
              <w:spacing w:line="360" w:lineRule="auto"/>
              <w:jc w:val="both"/>
              <w:rPr>
                <w:rFonts w:ascii="Arial" w:hAnsi="Arial" w:cs="Arial"/>
              </w:rPr>
            </w:pPr>
            <w:r w:rsidRPr="00A80196">
              <w:rPr>
                <w:rFonts w:ascii="Arial" w:hAnsi="Arial" w:cs="Arial"/>
              </w:rPr>
              <w:t>Qual(is)?</w:t>
            </w:r>
          </w:p>
        </w:tc>
      </w:tr>
      <w:tr w:rsidR="007C40C3" w14:paraId="08F581A9" w14:textId="77777777" w:rsidTr="004432D7">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D2E7B4" w14:textId="77777777" w:rsidR="007C40C3" w:rsidRDefault="007C40C3" w:rsidP="004432D7">
            <w:pPr>
              <w:spacing w:line="360" w:lineRule="auto"/>
              <w:jc w:val="both"/>
              <w:rPr>
                <w:rFonts w:ascii="Arial" w:hAnsi="Arial" w:cs="Arial"/>
              </w:rPr>
            </w:pPr>
            <w:r>
              <w:rPr>
                <w:rFonts w:ascii="Arial" w:hAnsi="Arial" w:cs="Arial"/>
                <w:b/>
                <w:bCs/>
              </w:rPr>
              <w:t>2 – EMENTA:</w:t>
            </w:r>
          </w:p>
          <w:p w14:paraId="660FD89A" w14:textId="77777777" w:rsidR="007C40C3" w:rsidRPr="00825CE6" w:rsidRDefault="005D053A" w:rsidP="004432D7">
            <w:pPr>
              <w:pStyle w:val="Corpodetexto"/>
              <w:snapToGrid w:val="0"/>
              <w:spacing w:line="360" w:lineRule="auto"/>
              <w:jc w:val="both"/>
              <w:rPr>
                <w:rFonts w:ascii="Arial" w:hAnsi="Arial" w:cs="Arial"/>
              </w:rPr>
            </w:pPr>
            <w:r w:rsidRPr="005D053A">
              <w:rPr>
                <w:rFonts w:ascii="Arial" w:hAnsi="Arial" w:cs="Arial"/>
                <w:color w:val="000000"/>
              </w:rPr>
              <w:t xml:space="preserve">A generalização dos conceitos de limite, continuidade, derivada e integral para o caso de funções de várias variáveis é o objeto de estudo desse espaço curricular, abordando a diferenciação e a integração de funções de várias variáveis, incluindo o estudo de gradientes e derivadas direcionais no espaço e sua aplicação na pesquisa de máximos e mínimos locais e globais, integrais duplas em coordenadas polares, a integral tripla e integrais em coordenadas cilíndricas e esféricas. </w:t>
            </w:r>
            <w:r w:rsidR="00E3401B">
              <w:rPr>
                <w:rFonts w:ascii="Arial" w:hAnsi="Arial" w:cs="Arial"/>
                <w:color w:val="000000"/>
              </w:rPr>
              <w:t>Além disso, pretende-se estabelecer as p</w:t>
            </w:r>
            <w:r w:rsidR="00E3401B" w:rsidRPr="00453F23">
              <w:rPr>
                <w:rFonts w:ascii="Arial" w:hAnsi="Arial" w:cs="Arial"/>
                <w:color w:val="000000"/>
              </w:rPr>
              <w:t>ossíveis aplicações do cálculo diferencial e integral</w:t>
            </w:r>
            <w:r w:rsidR="00E3401B">
              <w:rPr>
                <w:rFonts w:ascii="Arial" w:hAnsi="Arial" w:cs="Arial"/>
                <w:color w:val="000000"/>
              </w:rPr>
              <w:t xml:space="preserve"> nas ciências, engenharia e meio ambiente.</w:t>
            </w:r>
          </w:p>
        </w:tc>
      </w:tr>
      <w:tr w:rsidR="007C40C3" w14:paraId="560CCBF4" w14:textId="77777777" w:rsidTr="004432D7">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7BF195" w14:textId="77777777" w:rsidR="007C40C3" w:rsidRDefault="007C40C3" w:rsidP="004432D7">
            <w:pPr>
              <w:spacing w:line="360" w:lineRule="auto"/>
              <w:jc w:val="both"/>
              <w:rPr>
                <w:rFonts w:ascii="Arial" w:hAnsi="Arial" w:cs="Arial"/>
                <w:bCs/>
              </w:rPr>
            </w:pPr>
            <w:r>
              <w:rPr>
                <w:rFonts w:ascii="Arial" w:hAnsi="Arial" w:cs="Arial"/>
                <w:b/>
                <w:bCs/>
              </w:rPr>
              <w:t>3 - OBJETIVOS:</w:t>
            </w:r>
          </w:p>
          <w:p w14:paraId="26EFBC05" w14:textId="77777777" w:rsidR="007C40C3" w:rsidRPr="005E135C" w:rsidRDefault="005D053A" w:rsidP="00287A53">
            <w:pPr>
              <w:suppressAutoHyphens w:val="0"/>
              <w:autoSpaceDE w:val="0"/>
              <w:autoSpaceDN w:val="0"/>
              <w:adjustRightInd w:val="0"/>
              <w:spacing w:line="360" w:lineRule="auto"/>
              <w:jc w:val="both"/>
              <w:rPr>
                <w:rFonts w:ascii="Arial" w:hAnsi="Arial" w:cs="Arial"/>
                <w:bCs/>
              </w:rPr>
            </w:pPr>
            <w:r w:rsidRPr="005D053A">
              <w:rPr>
                <w:rFonts w:ascii="Arial" w:hAnsi="Arial" w:cs="Arial"/>
                <w:bCs/>
              </w:rPr>
              <w:t>Propiciar aos professores em formação dois eixos de desenvolvimento de competências. O primeiro relacionado à especificidade da disciplina, isto é, serão destacadas as ideias intuitivas e geométricas, os procedimentos e os conceitos que são utilizados para o entendimento de funções de duas ou mais variáveis e suas diferentes representações. A finalidade de desenvolver essas competências é para que o aluno tenha disponíveis ferramentas matemáticas necessárias para aplicar na resolução de diversos problemas e, concomitantemente amplie e consolide alguns conceitos matemáticos que são empregados na resolução de problemas da educação básica. O segundo eixo que a disciplina se propõe em estudar está relacionado à formação de professores, destacando discussões sobre a utilização de “softwares” na construção de gráficos no processo ensino-aprendizagem, a abordagem de conceitos por meio de situação-problema e evolução histórica, a investigação e ação na prática do professor e diferentes tipos e objetivos de avaliação.</w:t>
            </w:r>
          </w:p>
        </w:tc>
      </w:tr>
      <w:tr w:rsidR="007C40C3" w14:paraId="5A808B01" w14:textId="77777777" w:rsidTr="004432D7">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F93C10" w14:textId="4EA1ABD5" w:rsidR="007C40C3" w:rsidRDefault="007C40C3" w:rsidP="004432D7">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008AC7C1" w14:textId="5D5CDDD8"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Funções de várias variáveis;</w:t>
            </w:r>
          </w:p>
          <w:p w14:paraId="4EB789A0" w14:textId="77777777" w:rsidR="007C0C3C" w:rsidRDefault="005D053A" w:rsidP="006635BE">
            <w:pPr>
              <w:pStyle w:val="Corpodetexto"/>
              <w:numPr>
                <w:ilvl w:val="0"/>
                <w:numId w:val="54"/>
              </w:numPr>
              <w:suppressAutoHyphens w:val="0"/>
              <w:autoSpaceDE w:val="0"/>
              <w:snapToGrid w:val="0"/>
              <w:spacing w:line="360" w:lineRule="auto"/>
              <w:jc w:val="both"/>
              <w:rPr>
                <w:rFonts w:ascii="Arial" w:hAnsi="Arial" w:cs="Arial"/>
              </w:rPr>
            </w:pPr>
            <w:r w:rsidRPr="005D053A">
              <w:rPr>
                <w:rFonts w:ascii="Arial" w:hAnsi="Arial" w:cs="Arial"/>
              </w:rPr>
              <w:t>Limites</w:t>
            </w:r>
            <w:r w:rsidR="007C0C3C">
              <w:rPr>
                <w:rFonts w:ascii="Arial" w:hAnsi="Arial" w:cs="Arial"/>
              </w:rPr>
              <w:t xml:space="preserve"> de funções de várias variáveis;</w:t>
            </w:r>
          </w:p>
          <w:p w14:paraId="632273DD"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Continuidade de funções de várias variáveis;</w:t>
            </w:r>
          </w:p>
          <w:p w14:paraId="692909E3"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Derivas parciais;</w:t>
            </w:r>
          </w:p>
          <w:p w14:paraId="0445053C"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Planos tangentes;</w:t>
            </w:r>
          </w:p>
          <w:p w14:paraId="339C4F0D"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Derivadas direcionais;</w:t>
            </w:r>
          </w:p>
          <w:p w14:paraId="7E700DA3"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Vetor gradiente;</w:t>
            </w:r>
          </w:p>
          <w:p w14:paraId="03D356B5"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Multiplicadores de Lagrange;</w:t>
            </w:r>
          </w:p>
          <w:p w14:paraId="23BA1603"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Máximos e mínimos de funções de várias variáveis;</w:t>
            </w:r>
          </w:p>
          <w:p w14:paraId="527DBD12"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Integrais duplas sobre retângulos;</w:t>
            </w:r>
          </w:p>
          <w:p w14:paraId="5AD43B85"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Integrais Iteradas;</w:t>
            </w:r>
          </w:p>
          <w:p w14:paraId="22D06487"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Integrais duplas sobre regiões genéricas;</w:t>
            </w:r>
          </w:p>
          <w:p w14:paraId="26C38422"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Integrais duplas em coordenadas polares;</w:t>
            </w:r>
          </w:p>
          <w:p w14:paraId="780BEE30" w14:textId="77777777" w:rsidR="007C0C3C" w:rsidRDefault="007C0C3C"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Aplicações das integrais duplas;</w:t>
            </w:r>
          </w:p>
          <w:p w14:paraId="03949D67" w14:textId="07B7D05B" w:rsidR="002C0D82" w:rsidRDefault="002C0D82"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Integrais triplas;</w:t>
            </w:r>
          </w:p>
          <w:p w14:paraId="31C0F838" w14:textId="7C51B420" w:rsidR="002C0D82" w:rsidRDefault="002C0D82"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Integrais em coordenadas cilíndricas e esféricas;</w:t>
            </w:r>
          </w:p>
          <w:p w14:paraId="56CB90D8" w14:textId="10643C75" w:rsidR="007C40C3" w:rsidRPr="002C0D82" w:rsidRDefault="002C0D82" w:rsidP="006635BE">
            <w:pPr>
              <w:pStyle w:val="Corpodetexto"/>
              <w:numPr>
                <w:ilvl w:val="0"/>
                <w:numId w:val="54"/>
              </w:numPr>
              <w:suppressAutoHyphens w:val="0"/>
              <w:autoSpaceDE w:val="0"/>
              <w:snapToGrid w:val="0"/>
              <w:spacing w:line="360" w:lineRule="auto"/>
              <w:jc w:val="both"/>
              <w:rPr>
                <w:rFonts w:ascii="Arial" w:hAnsi="Arial" w:cs="Arial"/>
              </w:rPr>
            </w:pPr>
            <w:r>
              <w:rPr>
                <w:rFonts w:ascii="Arial" w:hAnsi="Arial" w:cs="Arial"/>
              </w:rPr>
              <w:t>Aplicações do cálculo diferencial e integral: ciências naturais, engenharia, meio-ambiente, entre outras.</w:t>
            </w:r>
          </w:p>
        </w:tc>
      </w:tr>
      <w:tr w:rsidR="007C40C3" w:rsidRPr="002C0D82" w14:paraId="6D8792C5" w14:textId="77777777" w:rsidTr="004432D7">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0618BB8" w14:textId="77777777" w:rsidR="007C40C3" w:rsidRDefault="007C40C3" w:rsidP="004432D7">
            <w:pPr>
              <w:spacing w:line="360" w:lineRule="auto"/>
              <w:jc w:val="both"/>
              <w:rPr>
                <w:rFonts w:ascii="Arial" w:eastAsia="Arial" w:hAnsi="Arial" w:cs="Arial"/>
                <w:lang w:val="pt-PT"/>
              </w:rPr>
            </w:pPr>
            <w:r>
              <w:rPr>
                <w:rFonts w:ascii="Arial" w:hAnsi="Arial" w:cs="Arial"/>
                <w:b/>
                <w:bCs/>
              </w:rPr>
              <w:t>5 - BIBLIOGRAFIA BÁSICA:</w:t>
            </w:r>
          </w:p>
          <w:p w14:paraId="0939C9F8" w14:textId="278B8AE5" w:rsidR="00E3401B" w:rsidRPr="00EB7C28" w:rsidRDefault="00E3401B" w:rsidP="009575FF">
            <w:pPr>
              <w:spacing w:line="360" w:lineRule="auto"/>
              <w:jc w:val="both"/>
              <w:rPr>
                <w:rFonts w:ascii="Arial" w:hAnsi="Arial" w:cs="Arial"/>
              </w:rPr>
            </w:pPr>
            <w:r w:rsidRPr="00EB7C28">
              <w:rPr>
                <w:rFonts w:ascii="Arial" w:hAnsi="Arial" w:cs="Arial"/>
                <w:color w:val="000000"/>
              </w:rPr>
              <w:t xml:space="preserve">GUIDORIZZI, Hamilton Luiz, </w:t>
            </w:r>
            <w:r w:rsidRPr="00EB7C28">
              <w:rPr>
                <w:rFonts w:ascii="Arial" w:hAnsi="Arial" w:cs="Arial"/>
                <w:b/>
                <w:color w:val="000000"/>
              </w:rPr>
              <w:t>Um curso de Cálculo</w:t>
            </w:r>
            <w:r w:rsidRPr="00EB7C28">
              <w:rPr>
                <w:rFonts w:ascii="Arial" w:hAnsi="Arial" w:cs="Arial"/>
                <w:color w:val="000000"/>
              </w:rPr>
              <w:t xml:space="preserve"> </w:t>
            </w:r>
            <w:r w:rsidR="002C0D82">
              <w:rPr>
                <w:rFonts w:ascii="Arial" w:hAnsi="Arial" w:cs="Arial"/>
                <w:b/>
                <w:color w:val="000000"/>
              </w:rPr>
              <w:t>V</w:t>
            </w:r>
            <w:r w:rsidRPr="002C0D82">
              <w:rPr>
                <w:rFonts w:ascii="Arial" w:hAnsi="Arial" w:cs="Arial"/>
                <w:b/>
                <w:color w:val="000000"/>
              </w:rPr>
              <w:t>ol. 2</w:t>
            </w:r>
            <w:r w:rsidR="002C0D82">
              <w:rPr>
                <w:rFonts w:ascii="Arial" w:hAnsi="Arial" w:cs="Arial"/>
                <w:b/>
                <w:color w:val="000000"/>
              </w:rPr>
              <w:t xml:space="preserve"> e 3</w:t>
            </w:r>
            <w:r w:rsidRPr="00EB7C28">
              <w:rPr>
                <w:rFonts w:ascii="Arial" w:hAnsi="Arial" w:cs="Arial"/>
                <w:color w:val="000000"/>
              </w:rPr>
              <w:t xml:space="preserve">. </w:t>
            </w:r>
            <w:r w:rsidR="002C0D82">
              <w:rPr>
                <w:rFonts w:ascii="Arial" w:hAnsi="Arial" w:cs="Arial"/>
                <w:color w:val="000000"/>
              </w:rPr>
              <w:t>5ª Ed. Rio de Janeiro, Ed.</w:t>
            </w:r>
            <w:r w:rsidRPr="00EB7C28">
              <w:rPr>
                <w:rFonts w:ascii="Arial" w:hAnsi="Arial" w:cs="Arial"/>
                <w:color w:val="000000"/>
              </w:rPr>
              <w:t xml:space="preserve"> LTC, 2001.</w:t>
            </w:r>
          </w:p>
          <w:p w14:paraId="0905E472" w14:textId="514E0BAD" w:rsidR="00E3401B" w:rsidRPr="00EB7C28" w:rsidRDefault="00E3401B" w:rsidP="008907CE">
            <w:pPr>
              <w:pStyle w:val="Corpodetexto"/>
              <w:snapToGrid w:val="0"/>
              <w:spacing w:after="0" w:line="360" w:lineRule="auto"/>
              <w:ind w:left="180" w:hanging="180"/>
              <w:jc w:val="both"/>
              <w:rPr>
                <w:rFonts w:ascii="Arial" w:hAnsi="Arial" w:cs="Arial"/>
              </w:rPr>
            </w:pPr>
            <w:r w:rsidRPr="00EB7C28">
              <w:rPr>
                <w:rFonts w:ascii="Arial" w:hAnsi="Arial" w:cs="Arial"/>
              </w:rPr>
              <w:t>LEITHOLD,</w:t>
            </w:r>
            <w:r w:rsidR="002C0D82">
              <w:rPr>
                <w:rFonts w:ascii="Arial" w:hAnsi="Arial" w:cs="Arial"/>
              </w:rPr>
              <w:t xml:space="preserve"> </w:t>
            </w:r>
            <w:r w:rsidRPr="00EB7C28">
              <w:rPr>
                <w:rFonts w:ascii="Arial" w:hAnsi="Arial" w:cs="Arial"/>
              </w:rPr>
              <w:t>Louis.</w:t>
            </w:r>
            <w:r w:rsidR="002C0D82">
              <w:rPr>
                <w:rFonts w:ascii="Arial" w:hAnsi="Arial" w:cs="Arial"/>
              </w:rPr>
              <w:t xml:space="preserve"> </w:t>
            </w:r>
            <w:r w:rsidRPr="00EB7C28">
              <w:rPr>
                <w:rFonts w:ascii="Arial" w:hAnsi="Arial" w:cs="Arial"/>
                <w:b/>
              </w:rPr>
              <w:t>O</w:t>
            </w:r>
            <w:r w:rsidR="002C0D82">
              <w:rPr>
                <w:rFonts w:ascii="Arial" w:hAnsi="Arial" w:cs="Arial"/>
                <w:b/>
              </w:rPr>
              <w:t xml:space="preserve"> C</w:t>
            </w:r>
            <w:r w:rsidRPr="00EB7C28">
              <w:rPr>
                <w:rFonts w:ascii="Arial" w:hAnsi="Arial" w:cs="Arial"/>
                <w:b/>
              </w:rPr>
              <w:t>álculo</w:t>
            </w:r>
            <w:r w:rsidR="002C0D82">
              <w:rPr>
                <w:rFonts w:ascii="Arial" w:hAnsi="Arial" w:cs="Arial"/>
                <w:b/>
              </w:rPr>
              <w:t xml:space="preserve"> c</w:t>
            </w:r>
            <w:r w:rsidRPr="00EB7C28">
              <w:rPr>
                <w:rFonts w:ascii="Arial" w:hAnsi="Arial" w:cs="Arial"/>
                <w:b/>
              </w:rPr>
              <w:t>om</w:t>
            </w:r>
            <w:r w:rsidR="002C0D82">
              <w:rPr>
                <w:rFonts w:ascii="Arial" w:hAnsi="Arial" w:cs="Arial"/>
                <w:b/>
              </w:rPr>
              <w:t xml:space="preserve"> G</w:t>
            </w:r>
            <w:r w:rsidRPr="00EB7C28">
              <w:rPr>
                <w:rFonts w:ascii="Arial" w:hAnsi="Arial" w:cs="Arial"/>
                <w:b/>
              </w:rPr>
              <w:t>eometria</w:t>
            </w:r>
            <w:r w:rsidR="002C0D82">
              <w:rPr>
                <w:rFonts w:ascii="Arial" w:hAnsi="Arial" w:cs="Arial"/>
                <w:b/>
              </w:rPr>
              <w:t xml:space="preserve"> A</w:t>
            </w:r>
            <w:r w:rsidRPr="00EB7C28">
              <w:rPr>
                <w:rFonts w:ascii="Arial" w:hAnsi="Arial" w:cs="Arial"/>
                <w:b/>
              </w:rPr>
              <w:t>nalítica</w:t>
            </w:r>
            <w:r w:rsidR="002C0D82">
              <w:rPr>
                <w:rFonts w:ascii="Arial" w:hAnsi="Arial" w:cs="Arial"/>
                <w:b/>
              </w:rPr>
              <w:t xml:space="preserve"> Vol. 1 e 2</w:t>
            </w:r>
            <w:r w:rsidR="002C0D82">
              <w:rPr>
                <w:rFonts w:ascii="Arial" w:hAnsi="Arial" w:cs="Arial"/>
              </w:rPr>
              <w:t xml:space="preserve">. </w:t>
            </w:r>
            <w:r w:rsidRPr="00EB7C28">
              <w:rPr>
                <w:rFonts w:ascii="Arial" w:hAnsi="Arial" w:cs="Arial"/>
              </w:rPr>
              <w:t>3ª</w:t>
            </w:r>
            <w:r w:rsidR="002C0D82">
              <w:rPr>
                <w:rFonts w:ascii="Arial" w:hAnsi="Arial" w:cs="Arial"/>
              </w:rPr>
              <w:t xml:space="preserve"> E</w:t>
            </w:r>
            <w:r w:rsidRPr="00EB7C28">
              <w:rPr>
                <w:rFonts w:ascii="Arial" w:hAnsi="Arial" w:cs="Arial"/>
              </w:rPr>
              <w:t>d.</w:t>
            </w:r>
            <w:r w:rsidR="002C0D82">
              <w:rPr>
                <w:rFonts w:ascii="Arial" w:hAnsi="Arial" w:cs="Arial"/>
              </w:rPr>
              <w:t xml:space="preserve">, </w:t>
            </w:r>
            <w:r w:rsidRPr="00EB7C28">
              <w:rPr>
                <w:rFonts w:ascii="Arial" w:hAnsi="Arial" w:cs="Arial"/>
              </w:rPr>
              <w:t>São</w:t>
            </w:r>
            <w:r w:rsidR="002C0D82">
              <w:rPr>
                <w:rFonts w:ascii="Arial" w:hAnsi="Arial" w:cs="Arial"/>
              </w:rPr>
              <w:t xml:space="preserve"> </w:t>
            </w:r>
            <w:r w:rsidRPr="00EB7C28">
              <w:rPr>
                <w:rFonts w:ascii="Arial" w:hAnsi="Arial" w:cs="Arial"/>
              </w:rPr>
              <w:t>Paulo</w:t>
            </w:r>
            <w:r w:rsidR="002C0D82">
              <w:rPr>
                <w:rFonts w:ascii="Arial" w:hAnsi="Arial" w:cs="Arial"/>
              </w:rPr>
              <w:t xml:space="preserve">, Ed. </w:t>
            </w:r>
            <w:r w:rsidRPr="00EB7C28">
              <w:rPr>
                <w:rFonts w:ascii="Arial" w:hAnsi="Arial" w:cs="Arial"/>
              </w:rPr>
              <w:t>Harbra,</w:t>
            </w:r>
            <w:r w:rsidR="002C0D82">
              <w:rPr>
                <w:rFonts w:ascii="Arial" w:hAnsi="Arial" w:cs="Arial"/>
              </w:rPr>
              <w:t xml:space="preserve"> </w:t>
            </w:r>
            <w:r w:rsidRPr="00EB7C28">
              <w:rPr>
                <w:rFonts w:ascii="Arial" w:hAnsi="Arial" w:cs="Arial"/>
              </w:rPr>
              <w:t>1994.</w:t>
            </w:r>
          </w:p>
          <w:p w14:paraId="4219A97A" w14:textId="4E48D3F5" w:rsidR="007C40C3" w:rsidRPr="002C0D82" w:rsidRDefault="00E3401B" w:rsidP="002C0D82">
            <w:pPr>
              <w:spacing w:line="360" w:lineRule="auto"/>
              <w:jc w:val="both"/>
              <w:rPr>
                <w:lang w:val="en-US"/>
              </w:rPr>
            </w:pPr>
            <w:r w:rsidRPr="00EB7C28">
              <w:rPr>
                <w:rFonts w:ascii="Arial" w:hAnsi="Arial" w:cs="Arial"/>
              </w:rPr>
              <w:t>STEWART,</w:t>
            </w:r>
            <w:r w:rsidR="002C0D82">
              <w:rPr>
                <w:rFonts w:ascii="Arial" w:hAnsi="Arial" w:cs="Arial"/>
              </w:rPr>
              <w:t xml:space="preserve"> </w:t>
            </w:r>
            <w:r w:rsidRPr="00EB7C28">
              <w:rPr>
                <w:rFonts w:ascii="Arial" w:hAnsi="Arial" w:cs="Arial"/>
              </w:rPr>
              <w:t>James.</w:t>
            </w:r>
            <w:r w:rsidR="002C0D82">
              <w:rPr>
                <w:rFonts w:ascii="Arial" w:hAnsi="Arial" w:cs="Arial"/>
              </w:rPr>
              <w:t xml:space="preserve"> </w:t>
            </w:r>
            <w:r w:rsidRPr="00EB7C28">
              <w:rPr>
                <w:rFonts w:ascii="Arial" w:hAnsi="Arial" w:cs="Arial"/>
                <w:b/>
              </w:rPr>
              <w:t>Cálculo</w:t>
            </w:r>
            <w:r w:rsidR="002C0D82">
              <w:rPr>
                <w:rFonts w:ascii="Arial" w:hAnsi="Arial" w:cs="Arial"/>
                <w:b/>
              </w:rPr>
              <w:t xml:space="preserve"> Vol 2</w:t>
            </w:r>
            <w:r w:rsidRPr="00EB7C28">
              <w:rPr>
                <w:rFonts w:ascii="Arial" w:hAnsi="Arial" w:cs="Arial"/>
                <w:b/>
              </w:rPr>
              <w:t>.</w:t>
            </w:r>
            <w:r w:rsidR="002C0D82">
              <w:rPr>
                <w:rFonts w:ascii="Arial" w:hAnsi="Arial" w:cs="Arial"/>
                <w:b/>
              </w:rPr>
              <w:t xml:space="preserve"> </w:t>
            </w:r>
            <w:r w:rsidR="002C0D82" w:rsidRPr="002C0D82">
              <w:rPr>
                <w:rFonts w:ascii="Arial" w:hAnsi="Arial" w:cs="Arial"/>
              </w:rPr>
              <w:t>6</w:t>
            </w:r>
            <w:r w:rsidRPr="002C0D82">
              <w:rPr>
                <w:rFonts w:ascii="Arial" w:hAnsi="Arial" w:cs="Arial"/>
              </w:rPr>
              <w:t>ª</w:t>
            </w:r>
            <w:r w:rsidR="002C0D82" w:rsidRPr="002C0D82">
              <w:rPr>
                <w:rFonts w:ascii="Arial" w:hAnsi="Arial" w:cs="Arial"/>
              </w:rPr>
              <w:t xml:space="preserve"> E</w:t>
            </w:r>
            <w:r w:rsidRPr="002C0D82">
              <w:rPr>
                <w:rFonts w:ascii="Arial" w:hAnsi="Arial" w:cs="Arial"/>
              </w:rPr>
              <w:t>d.</w:t>
            </w:r>
            <w:r w:rsidR="002C0D82" w:rsidRPr="002C0D82">
              <w:rPr>
                <w:rFonts w:ascii="Arial" w:hAnsi="Arial" w:cs="Arial"/>
              </w:rPr>
              <w:t xml:space="preserve">, </w:t>
            </w:r>
            <w:r w:rsidRPr="002C0D82">
              <w:rPr>
                <w:rFonts w:ascii="Arial" w:hAnsi="Arial" w:cs="Arial"/>
              </w:rPr>
              <w:t>São</w:t>
            </w:r>
            <w:r w:rsidR="002C0D82" w:rsidRPr="002C0D82">
              <w:rPr>
                <w:rFonts w:ascii="Arial" w:hAnsi="Arial" w:cs="Arial"/>
              </w:rPr>
              <w:t xml:space="preserve"> </w:t>
            </w:r>
            <w:r w:rsidRPr="002C0D82">
              <w:rPr>
                <w:rFonts w:ascii="Arial" w:hAnsi="Arial" w:cs="Arial"/>
              </w:rPr>
              <w:t>Paulo</w:t>
            </w:r>
            <w:r w:rsidR="002C0D82" w:rsidRPr="002C0D82">
              <w:rPr>
                <w:rFonts w:ascii="Arial" w:hAnsi="Arial" w:cs="Arial"/>
              </w:rPr>
              <w:t>, Ed. C</w:t>
            </w:r>
            <w:r w:rsidR="002C0D82">
              <w:rPr>
                <w:rFonts w:ascii="Arial" w:hAnsi="Arial" w:cs="Arial"/>
              </w:rPr>
              <w:t>engage Learning</w:t>
            </w:r>
            <w:r w:rsidRPr="002C0D82">
              <w:rPr>
                <w:rFonts w:ascii="Arial" w:hAnsi="Arial" w:cs="Arial"/>
                <w:lang w:val="en-US"/>
              </w:rPr>
              <w:t>,</w:t>
            </w:r>
            <w:r w:rsidR="002C0D82">
              <w:rPr>
                <w:rFonts w:ascii="Arial" w:hAnsi="Arial" w:cs="Arial"/>
                <w:lang w:val="en-US"/>
              </w:rPr>
              <w:t xml:space="preserve"> </w:t>
            </w:r>
            <w:r w:rsidRPr="002C0D82">
              <w:rPr>
                <w:rFonts w:ascii="Arial" w:hAnsi="Arial" w:cs="Arial"/>
                <w:lang w:val="en-US"/>
              </w:rPr>
              <w:t>20</w:t>
            </w:r>
            <w:r w:rsidR="002C0D82">
              <w:rPr>
                <w:rFonts w:ascii="Arial" w:hAnsi="Arial" w:cs="Arial"/>
                <w:lang w:val="en-US"/>
              </w:rPr>
              <w:t>1</w:t>
            </w:r>
            <w:r w:rsidRPr="002C0D82">
              <w:rPr>
                <w:rFonts w:ascii="Arial" w:hAnsi="Arial" w:cs="Arial"/>
                <w:lang w:val="en-US"/>
              </w:rPr>
              <w:t>1.</w:t>
            </w:r>
          </w:p>
        </w:tc>
      </w:tr>
      <w:tr w:rsidR="007C40C3" w14:paraId="59E91FF9" w14:textId="77777777" w:rsidTr="004432D7">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5168D86" w14:textId="77777777" w:rsidR="007C40C3" w:rsidRDefault="007C40C3" w:rsidP="004432D7">
            <w:pPr>
              <w:spacing w:line="360" w:lineRule="auto"/>
              <w:jc w:val="both"/>
              <w:rPr>
                <w:rFonts w:ascii="Arial" w:hAnsi="Arial" w:cs="Arial"/>
                <w:i/>
                <w:lang w:val="es-ES"/>
              </w:rPr>
            </w:pPr>
            <w:r>
              <w:rPr>
                <w:rFonts w:ascii="Arial" w:hAnsi="Arial" w:cs="Arial"/>
                <w:b/>
                <w:bCs/>
              </w:rPr>
              <w:t>6 - BIBLIOGRAFIA COMPLEMENTAR:</w:t>
            </w:r>
          </w:p>
          <w:p w14:paraId="01CD90C3" w14:textId="77777777" w:rsidR="002C0D82" w:rsidRPr="00EB7C28" w:rsidRDefault="002C0D82" w:rsidP="00337FC0">
            <w:pPr>
              <w:snapToGrid w:val="0"/>
              <w:spacing w:line="360" w:lineRule="auto"/>
              <w:ind w:hanging="4"/>
              <w:jc w:val="both"/>
              <w:rPr>
                <w:rFonts w:ascii="Arial" w:hAnsi="Arial" w:cs="Arial"/>
              </w:rPr>
            </w:pPr>
            <w:r>
              <w:rPr>
                <w:rFonts w:ascii="Arial" w:hAnsi="Arial" w:cs="Arial"/>
                <w:lang w:val="pt-PT"/>
              </w:rPr>
              <w:t xml:space="preserve">EWEN, Dale e TOPPER, Michael A. </w:t>
            </w:r>
            <w:r w:rsidRPr="00EB7C28">
              <w:rPr>
                <w:rFonts w:ascii="Arial" w:hAnsi="Arial" w:cs="Arial"/>
                <w:b/>
                <w:bCs/>
                <w:iCs/>
                <w:lang w:val="pt-PT"/>
              </w:rPr>
              <w:t>CálculoTécnico</w:t>
            </w:r>
            <w:r w:rsidRPr="00EB7C28">
              <w:rPr>
                <w:rFonts w:ascii="Arial" w:hAnsi="Arial" w:cs="Arial"/>
                <w:i/>
                <w:lang w:val="pt-PT"/>
              </w:rPr>
              <w:t>.</w:t>
            </w:r>
            <w:r w:rsidRPr="003C6DF4">
              <w:rPr>
                <w:rFonts w:ascii="Arial" w:hAnsi="Arial" w:cs="Arial"/>
                <w:lang w:val="pt-PT"/>
              </w:rPr>
              <w:t>1</w:t>
            </w:r>
            <w:r>
              <w:rPr>
                <w:rFonts w:ascii="Arial" w:hAnsi="Arial" w:cs="Arial"/>
                <w:lang w:val="pt-PT"/>
              </w:rPr>
              <w:t xml:space="preserve">ª Ed., </w:t>
            </w:r>
            <w:r w:rsidRPr="00EB7C28">
              <w:rPr>
                <w:rFonts w:ascii="Arial" w:hAnsi="Arial" w:cs="Arial"/>
              </w:rPr>
              <w:t>São</w:t>
            </w:r>
            <w:r>
              <w:rPr>
                <w:rFonts w:ascii="Arial" w:hAnsi="Arial" w:cs="Arial"/>
              </w:rPr>
              <w:t xml:space="preserve"> </w:t>
            </w:r>
            <w:r w:rsidRPr="00EB7C28">
              <w:rPr>
                <w:rFonts w:ascii="Arial" w:hAnsi="Arial" w:cs="Arial"/>
              </w:rPr>
              <w:t>Paulo,</w:t>
            </w:r>
            <w:r>
              <w:rPr>
                <w:rFonts w:ascii="Arial" w:hAnsi="Arial" w:cs="Arial"/>
              </w:rPr>
              <w:t xml:space="preserve"> </w:t>
            </w:r>
            <w:r w:rsidRPr="00EB7C28">
              <w:rPr>
                <w:rFonts w:ascii="Arial" w:hAnsi="Arial" w:cs="Arial"/>
              </w:rPr>
              <w:t>Ed</w:t>
            </w:r>
            <w:r>
              <w:rPr>
                <w:rFonts w:ascii="Arial" w:hAnsi="Arial" w:cs="Arial"/>
              </w:rPr>
              <w:t xml:space="preserve">. </w:t>
            </w:r>
            <w:r w:rsidRPr="00EB7C28">
              <w:rPr>
                <w:rFonts w:ascii="Arial" w:hAnsi="Arial" w:cs="Arial"/>
              </w:rPr>
              <w:t>Hemus,</w:t>
            </w:r>
            <w:r>
              <w:rPr>
                <w:rFonts w:ascii="Arial" w:hAnsi="Arial" w:cs="Arial"/>
              </w:rPr>
              <w:t xml:space="preserve"> 2005</w:t>
            </w:r>
            <w:r w:rsidRPr="00EB7C28">
              <w:rPr>
                <w:rFonts w:ascii="Arial" w:hAnsi="Arial" w:cs="Arial"/>
              </w:rPr>
              <w:t>.</w:t>
            </w:r>
          </w:p>
          <w:p w14:paraId="46373F2A" w14:textId="5DC36EDF" w:rsidR="002C0D82" w:rsidRPr="00EB7C28" w:rsidRDefault="00E3401B" w:rsidP="00337FC0">
            <w:pPr>
              <w:pStyle w:val="Corpodetexto"/>
              <w:snapToGrid w:val="0"/>
              <w:spacing w:after="0" w:line="360" w:lineRule="auto"/>
              <w:ind w:hanging="4"/>
              <w:jc w:val="both"/>
              <w:rPr>
                <w:rFonts w:ascii="Arial" w:hAnsi="Arial" w:cs="Arial"/>
                <w:color w:val="000000"/>
              </w:rPr>
            </w:pPr>
            <w:r w:rsidRPr="00EB7C28">
              <w:rPr>
                <w:rFonts w:ascii="Arial" w:hAnsi="Arial" w:cs="Arial"/>
                <w:color w:val="000000"/>
              </w:rPr>
              <w:t>GUIDORIZZI, Hamilton Luiz.</w:t>
            </w:r>
            <w:r w:rsidRPr="00EB7C28">
              <w:rPr>
                <w:rFonts w:ascii="Arial" w:hAnsi="Arial" w:cs="Arial"/>
                <w:b/>
                <w:color w:val="000000"/>
              </w:rPr>
              <w:t xml:space="preserve"> Um curso de Cálculo</w:t>
            </w:r>
            <w:r w:rsidR="002C0D82">
              <w:rPr>
                <w:rFonts w:ascii="Arial" w:hAnsi="Arial" w:cs="Arial"/>
                <w:color w:val="000000"/>
              </w:rPr>
              <w:t xml:space="preserve"> </w:t>
            </w:r>
            <w:r w:rsidR="002C0D82">
              <w:rPr>
                <w:rFonts w:ascii="Arial" w:hAnsi="Arial" w:cs="Arial"/>
                <w:b/>
                <w:color w:val="000000"/>
              </w:rPr>
              <w:t>Vol. 1</w:t>
            </w:r>
            <w:r w:rsidRPr="00EB7C28">
              <w:rPr>
                <w:rFonts w:ascii="Arial" w:hAnsi="Arial" w:cs="Arial"/>
                <w:color w:val="000000"/>
              </w:rPr>
              <w:t xml:space="preserve">. </w:t>
            </w:r>
            <w:r w:rsidR="002C0D82">
              <w:rPr>
                <w:rFonts w:ascii="Arial" w:hAnsi="Arial" w:cs="Arial"/>
                <w:color w:val="000000"/>
              </w:rPr>
              <w:t xml:space="preserve">5ª Ed. Rio de Janeiro, </w:t>
            </w:r>
            <w:r w:rsidRPr="00EB7C28">
              <w:rPr>
                <w:rFonts w:ascii="Arial" w:hAnsi="Arial" w:cs="Arial"/>
                <w:color w:val="000000"/>
              </w:rPr>
              <w:t xml:space="preserve"> </w:t>
            </w:r>
            <w:r w:rsidR="002C0D82">
              <w:rPr>
                <w:rFonts w:ascii="Arial" w:hAnsi="Arial" w:cs="Arial"/>
                <w:color w:val="000000"/>
              </w:rPr>
              <w:t>Ed. LTC, 2001</w:t>
            </w:r>
            <w:r w:rsidRPr="00EB7C28">
              <w:rPr>
                <w:rFonts w:ascii="Arial" w:hAnsi="Arial" w:cs="Arial"/>
                <w:color w:val="000000"/>
              </w:rPr>
              <w:t>.</w:t>
            </w:r>
          </w:p>
          <w:p w14:paraId="56A3F641" w14:textId="05009BFC" w:rsidR="00E3401B" w:rsidRPr="00EB7C28" w:rsidRDefault="00E3401B" w:rsidP="00337FC0">
            <w:pPr>
              <w:spacing w:line="360" w:lineRule="auto"/>
              <w:ind w:hanging="4"/>
              <w:jc w:val="both"/>
              <w:rPr>
                <w:rFonts w:ascii="Arial" w:hAnsi="Arial" w:cs="Arial"/>
                <w:lang w:eastAsia="pt-BR"/>
              </w:rPr>
            </w:pPr>
            <w:r w:rsidRPr="00EB7C28">
              <w:rPr>
                <w:rFonts w:ascii="Arial" w:hAnsi="Arial" w:cs="Arial"/>
                <w:lang w:eastAsia="pt-BR"/>
              </w:rPr>
              <w:t>SANTOS,</w:t>
            </w:r>
            <w:r w:rsidR="002C0D82">
              <w:rPr>
                <w:rFonts w:ascii="Arial" w:hAnsi="Arial" w:cs="Arial"/>
                <w:lang w:eastAsia="pt-BR"/>
              </w:rPr>
              <w:t xml:space="preserve"> </w:t>
            </w:r>
            <w:r w:rsidRPr="00EB7C28">
              <w:rPr>
                <w:rFonts w:ascii="Arial" w:hAnsi="Arial" w:cs="Arial"/>
                <w:lang w:eastAsia="pt-BR"/>
              </w:rPr>
              <w:t>Angela Rocha</w:t>
            </w:r>
            <w:r w:rsidR="00C41470">
              <w:rPr>
                <w:rFonts w:ascii="Arial" w:hAnsi="Arial" w:cs="Arial"/>
                <w:lang w:eastAsia="pt-BR"/>
              </w:rPr>
              <w:t xml:space="preserve"> e BIANCHINI, Waldecir</w:t>
            </w:r>
            <w:r w:rsidRPr="00EB7C28">
              <w:rPr>
                <w:rFonts w:ascii="Arial" w:hAnsi="Arial" w:cs="Arial"/>
                <w:lang w:eastAsia="pt-BR"/>
              </w:rPr>
              <w:t>.</w:t>
            </w:r>
            <w:r w:rsidR="002C0D82">
              <w:rPr>
                <w:rFonts w:ascii="Arial" w:hAnsi="Arial" w:cs="Arial"/>
                <w:lang w:eastAsia="pt-BR"/>
              </w:rPr>
              <w:t xml:space="preserve"> </w:t>
            </w:r>
            <w:r w:rsidRPr="00EB7C28">
              <w:rPr>
                <w:rFonts w:ascii="Arial" w:hAnsi="Arial" w:cs="Arial"/>
                <w:b/>
                <w:bCs/>
                <w:lang w:eastAsia="pt-BR"/>
              </w:rPr>
              <w:t>Aprendendo</w:t>
            </w:r>
            <w:r w:rsidR="002C0D82">
              <w:rPr>
                <w:rFonts w:ascii="Arial" w:hAnsi="Arial" w:cs="Arial"/>
                <w:b/>
                <w:bCs/>
                <w:lang w:eastAsia="pt-BR"/>
              </w:rPr>
              <w:t xml:space="preserve"> </w:t>
            </w:r>
            <w:r w:rsidRPr="00EB7C28">
              <w:rPr>
                <w:rFonts w:ascii="Arial" w:hAnsi="Arial" w:cs="Arial"/>
                <w:b/>
                <w:bCs/>
                <w:lang w:eastAsia="pt-BR"/>
              </w:rPr>
              <w:t>Cálculo</w:t>
            </w:r>
            <w:r w:rsidR="002C0D82">
              <w:rPr>
                <w:rFonts w:ascii="Arial" w:hAnsi="Arial" w:cs="Arial"/>
                <w:b/>
                <w:bCs/>
                <w:lang w:eastAsia="pt-BR"/>
              </w:rPr>
              <w:t xml:space="preserve"> </w:t>
            </w:r>
            <w:r w:rsidRPr="00EB7C28">
              <w:rPr>
                <w:rFonts w:ascii="Arial" w:hAnsi="Arial" w:cs="Arial"/>
                <w:b/>
                <w:bCs/>
                <w:lang w:eastAsia="pt-BR"/>
              </w:rPr>
              <w:t>com</w:t>
            </w:r>
            <w:r w:rsidR="002C0D82">
              <w:rPr>
                <w:rFonts w:ascii="Arial" w:hAnsi="Arial" w:cs="Arial"/>
                <w:b/>
                <w:bCs/>
                <w:lang w:eastAsia="pt-BR"/>
              </w:rPr>
              <w:t xml:space="preserve"> </w:t>
            </w:r>
            <w:r w:rsidRPr="00EB7C28">
              <w:rPr>
                <w:rFonts w:ascii="Arial" w:hAnsi="Arial" w:cs="Arial"/>
                <w:b/>
                <w:bCs/>
                <w:lang w:eastAsia="pt-BR"/>
              </w:rPr>
              <w:t>Maple:</w:t>
            </w:r>
            <w:r w:rsidR="002C0D82">
              <w:rPr>
                <w:rFonts w:ascii="Arial" w:hAnsi="Arial" w:cs="Arial"/>
                <w:b/>
                <w:bCs/>
                <w:lang w:eastAsia="pt-BR"/>
              </w:rPr>
              <w:t xml:space="preserve"> </w:t>
            </w:r>
            <w:r w:rsidRPr="00EB7C28">
              <w:rPr>
                <w:rFonts w:ascii="Arial" w:hAnsi="Arial" w:cs="Arial"/>
                <w:b/>
                <w:bCs/>
                <w:lang w:eastAsia="pt-BR"/>
              </w:rPr>
              <w:t>Cálculo</w:t>
            </w:r>
            <w:r w:rsidR="002C0D82">
              <w:rPr>
                <w:rFonts w:ascii="Arial" w:hAnsi="Arial" w:cs="Arial"/>
                <w:b/>
                <w:bCs/>
                <w:lang w:eastAsia="pt-BR"/>
              </w:rPr>
              <w:t xml:space="preserve"> </w:t>
            </w:r>
            <w:r w:rsidRPr="00EB7C28">
              <w:rPr>
                <w:rFonts w:ascii="Arial" w:hAnsi="Arial" w:cs="Arial"/>
                <w:b/>
                <w:bCs/>
                <w:lang w:eastAsia="pt-BR"/>
              </w:rPr>
              <w:t>de</w:t>
            </w:r>
            <w:r w:rsidR="002C0D82">
              <w:rPr>
                <w:rFonts w:ascii="Arial" w:hAnsi="Arial" w:cs="Arial"/>
                <w:b/>
                <w:bCs/>
                <w:lang w:eastAsia="pt-BR"/>
              </w:rPr>
              <w:t xml:space="preserve"> </w:t>
            </w:r>
            <w:r w:rsidRPr="00EB7C28">
              <w:rPr>
                <w:rFonts w:ascii="Arial" w:hAnsi="Arial" w:cs="Arial"/>
                <w:b/>
                <w:bCs/>
                <w:lang w:eastAsia="pt-BR"/>
              </w:rPr>
              <w:t>uma</w:t>
            </w:r>
            <w:r w:rsidR="002C0D82">
              <w:rPr>
                <w:rFonts w:ascii="Arial" w:hAnsi="Arial" w:cs="Arial"/>
                <w:b/>
                <w:bCs/>
                <w:lang w:eastAsia="pt-BR"/>
              </w:rPr>
              <w:t xml:space="preserve"> variável.</w:t>
            </w:r>
            <w:r w:rsidR="002C0D82">
              <w:rPr>
                <w:rFonts w:ascii="Arial" w:hAnsi="Arial" w:cs="Arial"/>
                <w:bCs/>
                <w:lang w:eastAsia="pt-BR"/>
              </w:rPr>
              <w:t xml:space="preserve"> </w:t>
            </w:r>
            <w:r w:rsidR="00C41470">
              <w:rPr>
                <w:rFonts w:ascii="Arial" w:hAnsi="Arial" w:cs="Arial"/>
                <w:bCs/>
                <w:lang w:eastAsia="pt-BR"/>
              </w:rPr>
              <w:t xml:space="preserve">1ª Ed., Rio de Janeiro, Ed. </w:t>
            </w:r>
            <w:r w:rsidRPr="00EB7C28">
              <w:rPr>
                <w:rFonts w:ascii="Arial" w:hAnsi="Arial" w:cs="Arial"/>
                <w:lang w:eastAsia="pt-BR"/>
              </w:rPr>
              <w:t>LTC</w:t>
            </w:r>
            <w:r w:rsidR="00E10ECC">
              <w:rPr>
                <w:rFonts w:ascii="Arial" w:hAnsi="Arial" w:cs="Arial"/>
                <w:lang w:eastAsia="pt-BR"/>
              </w:rPr>
              <w:t>, 2002</w:t>
            </w:r>
          </w:p>
          <w:p w14:paraId="6B2B04A9" w14:textId="6AD3FC49" w:rsidR="00E3401B" w:rsidRPr="00C41470" w:rsidRDefault="00E3401B" w:rsidP="00337FC0">
            <w:pPr>
              <w:pStyle w:val="Corpodetexto"/>
              <w:spacing w:after="0" w:line="360" w:lineRule="auto"/>
              <w:ind w:hanging="4"/>
              <w:jc w:val="both"/>
              <w:rPr>
                <w:rFonts w:ascii="Arial" w:hAnsi="Arial" w:cs="Arial"/>
                <w:i/>
              </w:rPr>
            </w:pPr>
            <w:r w:rsidRPr="00EB7C28">
              <w:rPr>
                <w:rFonts w:ascii="Arial" w:hAnsi="Arial" w:cs="Arial"/>
              </w:rPr>
              <w:t>STEWART,</w:t>
            </w:r>
            <w:r w:rsidRPr="00EB7C28">
              <w:rPr>
                <w:rFonts w:ascii="Arial" w:eastAsia="Arial" w:hAnsi="Arial" w:cs="Arial"/>
              </w:rPr>
              <w:t xml:space="preserve"> J</w:t>
            </w:r>
            <w:r w:rsidRPr="00EB7C28">
              <w:rPr>
                <w:rFonts w:ascii="Arial" w:hAnsi="Arial" w:cs="Arial"/>
              </w:rPr>
              <w:t>ames.</w:t>
            </w:r>
            <w:r w:rsidR="00C41470">
              <w:rPr>
                <w:rFonts w:ascii="Arial" w:hAnsi="Arial" w:cs="Arial"/>
              </w:rPr>
              <w:t xml:space="preserve"> </w:t>
            </w:r>
            <w:r w:rsidRPr="00EB7C28">
              <w:rPr>
                <w:rFonts w:ascii="Arial" w:hAnsi="Arial" w:cs="Arial"/>
                <w:b/>
              </w:rPr>
              <w:t>Cálculo</w:t>
            </w:r>
            <w:r w:rsidR="00C41470">
              <w:rPr>
                <w:rFonts w:ascii="Arial" w:hAnsi="Arial" w:cs="Arial"/>
                <w:b/>
              </w:rPr>
              <w:t xml:space="preserve"> Vol 2</w:t>
            </w:r>
            <w:r w:rsidRPr="00EB7C28">
              <w:rPr>
                <w:rFonts w:ascii="Arial" w:hAnsi="Arial" w:cs="Arial"/>
                <w:b/>
              </w:rPr>
              <w:t>.</w:t>
            </w:r>
            <w:r w:rsidR="00C41470">
              <w:rPr>
                <w:rFonts w:ascii="Arial" w:hAnsi="Arial" w:cs="Arial"/>
                <w:b/>
              </w:rPr>
              <w:t xml:space="preserve"> </w:t>
            </w:r>
            <w:r w:rsidR="00C41470" w:rsidRPr="00C41470">
              <w:rPr>
                <w:rFonts w:ascii="Arial" w:hAnsi="Arial" w:cs="Arial"/>
              </w:rPr>
              <w:t>6</w:t>
            </w:r>
            <w:r w:rsidRPr="00C41470">
              <w:rPr>
                <w:rFonts w:ascii="Arial" w:hAnsi="Arial" w:cs="Arial"/>
              </w:rPr>
              <w:t>ª</w:t>
            </w:r>
            <w:r w:rsidR="00C41470" w:rsidRPr="00C41470">
              <w:rPr>
                <w:rFonts w:ascii="Arial" w:hAnsi="Arial" w:cs="Arial"/>
              </w:rPr>
              <w:t xml:space="preserve"> E</w:t>
            </w:r>
            <w:r w:rsidRPr="00C41470">
              <w:rPr>
                <w:rFonts w:ascii="Arial" w:hAnsi="Arial" w:cs="Arial"/>
              </w:rPr>
              <w:t>d.</w:t>
            </w:r>
            <w:r w:rsidR="00C41470" w:rsidRPr="00C41470">
              <w:rPr>
                <w:rFonts w:ascii="Arial" w:hAnsi="Arial" w:cs="Arial"/>
              </w:rPr>
              <w:t xml:space="preserve">, </w:t>
            </w:r>
            <w:r w:rsidR="000B321A" w:rsidRPr="00C41470">
              <w:rPr>
                <w:rFonts w:ascii="Arial" w:hAnsi="Arial" w:cs="Arial"/>
              </w:rPr>
              <w:t>São</w:t>
            </w:r>
            <w:r w:rsidR="00C41470" w:rsidRPr="00C41470">
              <w:rPr>
                <w:rFonts w:ascii="Arial" w:hAnsi="Arial" w:cs="Arial"/>
              </w:rPr>
              <w:t xml:space="preserve"> </w:t>
            </w:r>
            <w:r w:rsidR="000B321A" w:rsidRPr="00C41470">
              <w:rPr>
                <w:rFonts w:ascii="Arial" w:hAnsi="Arial" w:cs="Arial"/>
              </w:rPr>
              <w:t>Paulo</w:t>
            </w:r>
            <w:r w:rsidR="00C41470" w:rsidRPr="00C41470">
              <w:rPr>
                <w:rFonts w:ascii="Arial" w:hAnsi="Arial" w:cs="Arial"/>
              </w:rPr>
              <w:t>, Ed. C</w:t>
            </w:r>
            <w:r w:rsidR="00C41470">
              <w:rPr>
                <w:rFonts w:ascii="Arial" w:hAnsi="Arial" w:cs="Arial"/>
              </w:rPr>
              <w:t xml:space="preserve">engage Learning, </w:t>
            </w:r>
            <w:r w:rsidR="000B321A" w:rsidRPr="00C41470">
              <w:rPr>
                <w:rFonts w:ascii="Arial" w:hAnsi="Arial" w:cs="Arial"/>
              </w:rPr>
              <w:t>20</w:t>
            </w:r>
            <w:r w:rsidR="00C41470" w:rsidRPr="00C41470">
              <w:rPr>
                <w:rFonts w:ascii="Arial" w:hAnsi="Arial" w:cs="Arial"/>
              </w:rPr>
              <w:t>1</w:t>
            </w:r>
            <w:r w:rsidR="000B321A" w:rsidRPr="00C41470">
              <w:rPr>
                <w:rFonts w:ascii="Arial" w:hAnsi="Arial" w:cs="Arial"/>
              </w:rPr>
              <w:t>1.</w:t>
            </w:r>
          </w:p>
          <w:p w14:paraId="6C5EBA8F" w14:textId="5B0A1703" w:rsidR="00E3401B" w:rsidRDefault="000B321A" w:rsidP="00337FC0">
            <w:pPr>
              <w:spacing w:line="360" w:lineRule="auto"/>
              <w:ind w:hanging="4"/>
              <w:jc w:val="both"/>
              <w:rPr>
                <w:rFonts w:ascii="Arial" w:eastAsia="Arial" w:hAnsi="Arial" w:cs="Arial"/>
              </w:rPr>
            </w:pPr>
            <w:r w:rsidRPr="00C41470">
              <w:rPr>
                <w:rFonts w:ascii="Arial" w:hAnsi="Arial" w:cs="Arial"/>
                <w:lang w:val="en-US"/>
              </w:rPr>
              <w:t>THOMAS,</w:t>
            </w:r>
            <w:r w:rsidR="00C41470" w:rsidRPr="00C41470">
              <w:rPr>
                <w:rFonts w:ascii="Arial" w:hAnsi="Arial" w:cs="Arial"/>
                <w:lang w:val="en-US"/>
              </w:rPr>
              <w:t xml:space="preserve"> </w:t>
            </w:r>
            <w:r w:rsidRPr="00C41470">
              <w:rPr>
                <w:rFonts w:ascii="Arial" w:hAnsi="Arial" w:cs="Arial"/>
                <w:lang w:val="en-US"/>
              </w:rPr>
              <w:t>George</w:t>
            </w:r>
            <w:r w:rsidR="00C41470" w:rsidRPr="00C41470">
              <w:rPr>
                <w:rFonts w:ascii="Arial" w:hAnsi="Arial" w:cs="Arial"/>
                <w:lang w:val="en-US"/>
              </w:rPr>
              <w:t xml:space="preserve"> B., Weir, Maurice D.</w:t>
            </w:r>
            <w:r w:rsidR="00C41470">
              <w:rPr>
                <w:rFonts w:ascii="Arial" w:hAnsi="Arial" w:cs="Arial"/>
                <w:lang w:val="en-US"/>
              </w:rPr>
              <w:t xml:space="preserve"> e Hass, Joel. </w:t>
            </w:r>
            <w:r w:rsidR="00C41470" w:rsidRPr="00C41470">
              <w:rPr>
                <w:rFonts w:ascii="Arial" w:hAnsi="Arial" w:cs="Arial"/>
                <w:lang w:val="en-US"/>
              </w:rPr>
              <w:t xml:space="preserve"> </w:t>
            </w:r>
            <w:r w:rsidRPr="00C41470">
              <w:rPr>
                <w:rFonts w:ascii="Arial" w:hAnsi="Arial" w:cs="Arial"/>
                <w:lang w:val="en-US"/>
              </w:rPr>
              <w:t>.</w:t>
            </w:r>
            <w:r w:rsidR="00C41470" w:rsidRPr="00C41470">
              <w:rPr>
                <w:rFonts w:ascii="Arial" w:hAnsi="Arial" w:cs="Arial"/>
                <w:lang w:val="en-US"/>
              </w:rPr>
              <w:t xml:space="preserve"> </w:t>
            </w:r>
            <w:r w:rsidR="00E3401B" w:rsidRPr="00EB7C28">
              <w:rPr>
                <w:rFonts w:ascii="Arial" w:hAnsi="Arial" w:cs="Arial"/>
                <w:b/>
              </w:rPr>
              <w:t>Cálculo</w:t>
            </w:r>
            <w:r w:rsidR="00C41470">
              <w:rPr>
                <w:rFonts w:ascii="Arial" w:hAnsi="Arial" w:cs="Arial"/>
                <w:b/>
              </w:rPr>
              <w:t xml:space="preserve"> Vol. 2</w:t>
            </w:r>
            <w:r w:rsidR="00E3401B" w:rsidRPr="00EB7C28">
              <w:rPr>
                <w:rFonts w:ascii="Arial" w:hAnsi="Arial" w:cs="Arial"/>
              </w:rPr>
              <w:t>.</w:t>
            </w:r>
            <w:r w:rsidR="00C41470">
              <w:rPr>
                <w:rFonts w:ascii="Arial" w:hAnsi="Arial" w:cs="Arial"/>
              </w:rPr>
              <w:t xml:space="preserve"> </w:t>
            </w:r>
            <w:r w:rsidR="00E3401B" w:rsidRPr="00EB7C28">
              <w:rPr>
                <w:rFonts w:ascii="Arial" w:hAnsi="Arial" w:cs="Arial"/>
              </w:rPr>
              <w:t>1</w:t>
            </w:r>
            <w:r w:rsidR="00C41470">
              <w:rPr>
                <w:rFonts w:ascii="Arial" w:hAnsi="Arial" w:cs="Arial"/>
              </w:rPr>
              <w:t>2</w:t>
            </w:r>
            <w:r w:rsidR="00E3401B" w:rsidRPr="00EB7C28">
              <w:rPr>
                <w:rFonts w:ascii="Arial" w:hAnsi="Arial" w:cs="Arial"/>
              </w:rPr>
              <w:t>ª</w:t>
            </w:r>
            <w:r w:rsidR="00C41470">
              <w:rPr>
                <w:rFonts w:ascii="Arial" w:hAnsi="Arial" w:cs="Arial"/>
              </w:rPr>
              <w:t xml:space="preserve"> E</w:t>
            </w:r>
            <w:r w:rsidR="00E3401B" w:rsidRPr="00EB7C28">
              <w:rPr>
                <w:rFonts w:ascii="Arial" w:hAnsi="Arial" w:cs="Arial"/>
              </w:rPr>
              <w:t>d.</w:t>
            </w:r>
            <w:r w:rsidR="00C41470">
              <w:rPr>
                <w:rFonts w:ascii="Arial" w:hAnsi="Arial" w:cs="Arial"/>
              </w:rPr>
              <w:t xml:space="preserve"> São Paulo, Ed. Pearson Universitário</w:t>
            </w:r>
            <w:r w:rsidR="00E3401B" w:rsidRPr="00EB7C28">
              <w:rPr>
                <w:rFonts w:ascii="Arial" w:hAnsi="Arial" w:cs="Arial"/>
              </w:rPr>
              <w:t>,</w:t>
            </w:r>
            <w:r w:rsidR="00C41470">
              <w:rPr>
                <w:rFonts w:ascii="Arial" w:hAnsi="Arial" w:cs="Arial"/>
              </w:rPr>
              <w:t xml:space="preserve"> </w:t>
            </w:r>
            <w:r w:rsidR="00E3401B" w:rsidRPr="00EB7C28">
              <w:rPr>
                <w:rFonts w:ascii="Arial" w:hAnsi="Arial" w:cs="Arial"/>
              </w:rPr>
              <w:t>20</w:t>
            </w:r>
            <w:r w:rsidR="00C41470">
              <w:rPr>
                <w:rFonts w:ascii="Arial" w:hAnsi="Arial" w:cs="Arial"/>
              </w:rPr>
              <w:t>13</w:t>
            </w:r>
            <w:r w:rsidR="00E3401B" w:rsidRPr="00EB7C28">
              <w:rPr>
                <w:rFonts w:ascii="Arial" w:hAnsi="Arial" w:cs="Arial"/>
              </w:rPr>
              <w:t>.</w:t>
            </w:r>
          </w:p>
          <w:p w14:paraId="0927E0D6" w14:textId="77777777" w:rsidR="00974959" w:rsidRPr="00F21122" w:rsidRDefault="00E3401B" w:rsidP="00337FC0">
            <w:pPr>
              <w:spacing w:after="120" w:line="360" w:lineRule="auto"/>
              <w:jc w:val="both"/>
              <w:rPr>
                <w:rFonts w:ascii="Arial" w:hAnsi="Arial" w:cs="Arial"/>
              </w:rPr>
            </w:pPr>
            <w:r w:rsidRPr="00974959">
              <w:rPr>
                <w:rFonts w:ascii="Arial" w:hAnsi="Arial" w:cs="Arial"/>
              </w:rPr>
              <w:t xml:space="preserve">UNESCO. </w:t>
            </w:r>
            <w:r w:rsidRPr="00974959">
              <w:rPr>
                <w:rFonts w:ascii="Arial" w:hAnsi="Arial" w:cs="Arial"/>
                <w:b/>
              </w:rPr>
              <w:t>Educação para um futuro sustentável: uma visão transdisciplinar para ações compartilhadas.</w:t>
            </w:r>
            <w:r w:rsidRPr="00974959">
              <w:rPr>
                <w:rFonts w:ascii="Arial" w:hAnsi="Arial" w:cs="Arial"/>
              </w:rPr>
              <w:t xml:space="preserve"> Brasília: Ed. IBAMA, 1999.</w:t>
            </w:r>
          </w:p>
        </w:tc>
      </w:tr>
    </w:tbl>
    <w:p w14:paraId="5F7C7011" w14:textId="77777777" w:rsidR="00DD1CCF" w:rsidRDefault="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092562" w14:paraId="2318C781" w14:textId="77777777" w:rsidTr="00FF4AE0">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E4297F" w14:textId="77777777" w:rsidR="00092562" w:rsidRDefault="00092562" w:rsidP="00FF4AE0">
            <w:pPr>
              <w:snapToGrid w:val="0"/>
              <w:spacing w:line="360" w:lineRule="auto"/>
              <w:jc w:val="both"/>
            </w:pPr>
            <w:r>
              <w:object w:dxaOrig="12691" w:dyaOrig="1650" w14:anchorId="2E5F0C27">
                <v:shape id="_x0000_i1045" type="#_x0000_t75" style="width:446.25pt;height:64.5pt" o:ole="" filled="t">
                  <v:fill color2="black"/>
                  <v:imagedata r:id="rId21" o:title=""/>
                </v:shape>
                <o:OLEObject Type="Embed" ProgID="PBrush" ShapeID="_x0000_i1045" DrawAspect="Content" ObjectID="_1548270794" r:id="rId42"/>
              </w:object>
            </w:r>
          </w:p>
        </w:tc>
      </w:tr>
      <w:tr w:rsidR="00092562" w14:paraId="3A433A62" w14:textId="77777777" w:rsidTr="00FF4AE0">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8AA5597" w14:textId="77777777" w:rsidR="00092562" w:rsidRPr="00337FC0" w:rsidRDefault="00092562" w:rsidP="00FF4AE0">
            <w:pPr>
              <w:spacing w:line="360" w:lineRule="auto"/>
              <w:jc w:val="both"/>
              <w:rPr>
                <w:rFonts w:ascii="Arial" w:hAnsi="Arial" w:cs="Arial"/>
                <w:b/>
                <w:bCs/>
              </w:rPr>
            </w:pPr>
            <w:r w:rsidRPr="00337FC0">
              <w:rPr>
                <w:rFonts w:ascii="Arial" w:hAnsi="Arial" w:cs="Arial"/>
                <w:b/>
                <w:bCs/>
              </w:rPr>
              <w:t>1- IDENTIFICAÇÃO</w:t>
            </w:r>
          </w:p>
          <w:p w14:paraId="09A23E67" w14:textId="77777777" w:rsidR="00092562" w:rsidRPr="00337FC0" w:rsidRDefault="00092562" w:rsidP="00FF4AE0">
            <w:pPr>
              <w:spacing w:line="360" w:lineRule="auto"/>
              <w:jc w:val="both"/>
              <w:rPr>
                <w:rFonts w:ascii="Arial" w:hAnsi="Arial" w:cs="Arial"/>
                <w:b/>
                <w:bCs/>
              </w:rPr>
            </w:pPr>
            <w:r w:rsidRPr="00337FC0">
              <w:rPr>
                <w:rFonts w:ascii="Arial" w:hAnsi="Arial" w:cs="Arial"/>
                <w:b/>
                <w:bCs/>
              </w:rPr>
              <w:t xml:space="preserve">CURSO: Licenciatura em </w:t>
            </w:r>
            <w:r w:rsidR="00E3401B" w:rsidRPr="00337FC0">
              <w:rPr>
                <w:rFonts w:ascii="Arial" w:hAnsi="Arial" w:cs="Arial"/>
                <w:b/>
                <w:bCs/>
              </w:rPr>
              <w:t>Física</w:t>
            </w:r>
          </w:p>
          <w:p w14:paraId="30409FE7" w14:textId="77777777" w:rsidR="00092562" w:rsidRDefault="00092562" w:rsidP="00E3401B">
            <w:pPr>
              <w:spacing w:line="360" w:lineRule="auto"/>
              <w:jc w:val="both"/>
            </w:pPr>
            <w:r w:rsidRPr="00337FC0">
              <w:rPr>
                <w:rFonts w:ascii="Arial" w:hAnsi="Arial" w:cs="Arial"/>
                <w:b/>
                <w:bCs/>
              </w:rPr>
              <w:t xml:space="preserve">Componente Curricular: </w:t>
            </w:r>
            <w:r w:rsidR="00E83292" w:rsidRPr="00337FC0">
              <w:rPr>
                <w:rFonts w:ascii="Arial" w:hAnsi="Arial" w:cs="Arial"/>
                <w:b/>
                <w:bCs/>
              </w:rPr>
              <w:t>Fundamentos da Óptica nas Ciências Naturais e Matemática</w:t>
            </w:r>
          </w:p>
        </w:tc>
      </w:tr>
      <w:tr w:rsidR="00092562" w14:paraId="74CD605F" w14:textId="77777777" w:rsidTr="00FF4AE0">
        <w:tc>
          <w:tcPr>
            <w:tcW w:w="2862" w:type="dxa"/>
            <w:tcBorders>
              <w:top w:val="single" w:sz="4" w:space="0" w:color="000000"/>
              <w:left w:val="single" w:sz="4" w:space="0" w:color="000000"/>
              <w:bottom w:val="single" w:sz="4" w:space="0" w:color="000000"/>
            </w:tcBorders>
            <w:shd w:val="clear" w:color="auto" w:fill="FFFFFF"/>
          </w:tcPr>
          <w:p w14:paraId="402396CC" w14:textId="77777777" w:rsidR="00092562" w:rsidRDefault="00537A27" w:rsidP="00FF4AE0">
            <w:pPr>
              <w:spacing w:line="360" w:lineRule="auto"/>
              <w:jc w:val="both"/>
              <w:rPr>
                <w:rFonts w:ascii="Arial" w:hAnsi="Arial" w:cs="Arial"/>
                <w:b/>
                <w:bCs/>
              </w:rPr>
            </w:pPr>
            <w:r>
              <w:rPr>
                <w:rFonts w:ascii="Arial" w:hAnsi="Arial" w:cs="Arial"/>
                <w:b/>
                <w:bCs/>
              </w:rPr>
              <w:t>Semestre: 4</w:t>
            </w:r>
            <w:r w:rsidR="00092562">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5CD7BE" w14:textId="1030AE1F" w:rsidR="00092562" w:rsidRDefault="00092562" w:rsidP="00C10E1D">
            <w:pPr>
              <w:spacing w:line="360" w:lineRule="auto"/>
              <w:jc w:val="both"/>
              <w:rPr>
                <w:rFonts w:ascii="Arial" w:hAnsi="Arial" w:cs="Arial"/>
              </w:rPr>
            </w:pPr>
            <w:r>
              <w:rPr>
                <w:rFonts w:ascii="Arial" w:hAnsi="Arial" w:cs="Arial"/>
                <w:b/>
                <w:bCs/>
              </w:rPr>
              <w:t>Código:</w:t>
            </w:r>
            <w:r w:rsidR="00C10E1D">
              <w:rPr>
                <w:rFonts w:ascii="Arial" w:hAnsi="Arial" w:cs="Arial"/>
                <w:b/>
                <w:bCs/>
              </w:rPr>
              <w:t xml:space="preserve"> FOPNC</w:t>
            </w:r>
          </w:p>
        </w:tc>
      </w:tr>
      <w:tr w:rsidR="0079100D" w:rsidRPr="009662EA" w14:paraId="38D450A3" w14:textId="77777777" w:rsidTr="00445C12">
        <w:tc>
          <w:tcPr>
            <w:tcW w:w="2862" w:type="dxa"/>
            <w:tcBorders>
              <w:top w:val="single" w:sz="4" w:space="0" w:color="000000"/>
              <w:left w:val="single" w:sz="4" w:space="0" w:color="000000"/>
              <w:bottom w:val="single" w:sz="4" w:space="0" w:color="000000"/>
            </w:tcBorders>
            <w:shd w:val="clear" w:color="auto" w:fill="FFFFFF"/>
          </w:tcPr>
          <w:p w14:paraId="05F7203D" w14:textId="77777777" w:rsidR="0079100D" w:rsidRPr="00A80196" w:rsidRDefault="0079100D" w:rsidP="000A08B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749C8439" w14:textId="77777777" w:rsidR="0079100D" w:rsidRPr="00A80196" w:rsidRDefault="0079100D" w:rsidP="00445C12">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3896429" w14:textId="77777777" w:rsidR="0079100D" w:rsidRPr="00A80196" w:rsidRDefault="00E3401B" w:rsidP="00FF4AE0">
            <w:pPr>
              <w:spacing w:line="360" w:lineRule="auto"/>
              <w:jc w:val="both"/>
              <w:rPr>
                <w:rFonts w:ascii="Arial" w:hAnsi="Arial" w:cs="Arial"/>
                <w:bCs/>
                <w:i/>
                <w:color w:val="FF0000"/>
              </w:rPr>
            </w:pPr>
            <w:r>
              <w:rPr>
                <w:rFonts w:ascii="Arial" w:hAnsi="Arial" w:cs="Arial"/>
                <w:b/>
                <w:bCs/>
              </w:rPr>
              <w:t>Conhec. Específico: 50,7</w:t>
            </w:r>
            <w:r w:rsidR="0079100D">
              <w:rPr>
                <w:rFonts w:ascii="Arial" w:hAnsi="Arial" w:cs="Arial"/>
                <w:b/>
                <w:bCs/>
              </w:rPr>
              <w:t>h</w:t>
            </w:r>
          </w:p>
        </w:tc>
      </w:tr>
      <w:tr w:rsidR="0079100D" w:rsidRPr="009662EA" w14:paraId="0EDDEFDB" w14:textId="77777777" w:rsidTr="00445C12">
        <w:tc>
          <w:tcPr>
            <w:tcW w:w="2862" w:type="dxa"/>
            <w:tcBorders>
              <w:top w:val="single" w:sz="4" w:space="0" w:color="000000"/>
              <w:left w:val="single" w:sz="4" w:space="0" w:color="000000"/>
              <w:bottom w:val="single" w:sz="4" w:space="0" w:color="000000"/>
            </w:tcBorders>
            <w:shd w:val="clear" w:color="auto" w:fill="FFFFFF"/>
          </w:tcPr>
          <w:p w14:paraId="44264B97" w14:textId="77777777" w:rsidR="0079100D" w:rsidRPr="00A80196" w:rsidRDefault="0079100D" w:rsidP="000A08B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0C2EB98C" w14:textId="77777777" w:rsidR="0079100D" w:rsidRPr="00A80196" w:rsidRDefault="0079100D" w:rsidP="00FF4AE0">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7790F397" w14:textId="77777777" w:rsidR="0079100D" w:rsidRPr="0079100D" w:rsidRDefault="0079100D" w:rsidP="00FF7A11">
            <w:pPr>
              <w:spacing w:line="360" w:lineRule="auto"/>
              <w:jc w:val="both"/>
              <w:rPr>
                <w:rFonts w:ascii="Arial" w:hAnsi="Arial" w:cs="Arial"/>
                <w:b/>
                <w:bCs/>
              </w:rPr>
            </w:pPr>
            <w:r w:rsidRPr="0079100D">
              <w:rPr>
                <w:rFonts w:ascii="Arial" w:hAnsi="Arial" w:cs="Arial"/>
                <w:b/>
                <w:bCs/>
              </w:rPr>
              <w:t>Prát. Comp. Curricular</w:t>
            </w:r>
            <w:r w:rsidR="00445C12">
              <w:rPr>
                <w:rFonts w:ascii="Arial" w:hAnsi="Arial" w:cs="Arial"/>
                <w:b/>
                <w:bCs/>
              </w:rPr>
              <w:t xml:space="preserve"> (PCC)</w:t>
            </w:r>
            <w:r w:rsidRPr="0079100D">
              <w:rPr>
                <w:rFonts w:ascii="Arial" w:hAnsi="Arial" w:cs="Arial"/>
                <w:b/>
                <w:bCs/>
              </w:rPr>
              <w:t xml:space="preserve">: </w:t>
            </w:r>
            <w:r w:rsidR="00E3401B">
              <w:rPr>
                <w:rFonts w:ascii="Arial" w:hAnsi="Arial" w:cs="Arial"/>
                <w:b/>
                <w:bCs/>
              </w:rPr>
              <w:t>12,7</w:t>
            </w:r>
            <w:r w:rsidRPr="0079100D">
              <w:rPr>
                <w:rFonts w:ascii="Arial" w:hAnsi="Arial" w:cs="Arial"/>
                <w:b/>
                <w:bCs/>
              </w:rPr>
              <w:t>h</w:t>
            </w:r>
          </w:p>
        </w:tc>
      </w:tr>
      <w:tr w:rsidR="000D6205" w:rsidRPr="00A80196" w14:paraId="31E65A44" w14:textId="77777777" w:rsidTr="00FF4AE0">
        <w:tc>
          <w:tcPr>
            <w:tcW w:w="2862" w:type="dxa"/>
            <w:vMerge w:val="restart"/>
            <w:tcBorders>
              <w:top w:val="single" w:sz="4" w:space="0" w:color="000000"/>
              <w:left w:val="single" w:sz="4" w:space="0" w:color="000000"/>
            </w:tcBorders>
            <w:shd w:val="clear" w:color="auto" w:fill="FFFFFF"/>
          </w:tcPr>
          <w:p w14:paraId="73474BBE"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1131B827" w14:textId="77EEF342" w:rsidR="000D6205" w:rsidRPr="00A80196" w:rsidRDefault="00F23FEA" w:rsidP="00C10E1D">
            <w:pPr>
              <w:snapToGrid w:val="0"/>
              <w:jc w:val="both"/>
              <w:rPr>
                <w:rFonts w:ascii="Arial" w:hAnsi="Arial" w:cs="Arial"/>
                <w:b/>
                <w:bCs/>
              </w:rPr>
            </w:pPr>
            <w:r>
              <w:rPr>
                <w:rFonts w:ascii="Arial" w:hAnsi="Arial" w:cs="Arial"/>
              </w:rPr>
              <w:t xml:space="preserve">T ( </w:t>
            </w:r>
            <w:r w:rsidR="000D6205" w:rsidRPr="00A80196">
              <w:rPr>
                <w:rFonts w:ascii="Arial" w:hAnsi="Arial" w:cs="Arial"/>
              </w:rPr>
              <w:t>)     P (  )     T/P (</w:t>
            </w:r>
            <w:r>
              <w:rPr>
                <w:rFonts w:ascii="Arial" w:hAnsi="Arial" w:cs="Arial"/>
              </w:rPr>
              <w:t>X</w:t>
            </w:r>
            <w:r w:rsidR="000D6205"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B727B06" w14:textId="77777777" w:rsidR="000D6205" w:rsidRPr="00A80196" w:rsidRDefault="000D6205" w:rsidP="00092562">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Pr="00092562">
              <w:rPr>
                <w:rFonts w:ascii="Arial" w:hAnsi="Arial" w:cs="Arial"/>
                <w:b/>
              </w:rPr>
              <w:t>X</w:t>
            </w:r>
            <w:r w:rsidRPr="00A80196">
              <w:rPr>
                <w:rFonts w:ascii="Arial" w:hAnsi="Arial" w:cs="Arial"/>
              </w:rPr>
              <w:t>) SIM   () NÃO</w:t>
            </w:r>
          </w:p>
        </w:tc>
      </w:tr>
      <w:tr w:rsidR="00092562" w:rsidRPr="00A80196" w14:paraId="01F58689" w14:textId="77777777" w:rsidTr="00FF4AE0">
        <w:tc>
          <w:tcPr>
            <w:tcW w:w="2862" w:type="dxa"/>
            <w:vMerge/>
            <w:tcBorders>
              <w:left w:val="single" w:sz="4" w:space="0" w:color="000000"/>
              <w:bottom w:val="single" w:sz="4" w:space="0" w:color="000000"/>
            </w:tcBorders>
            <w:shd w:val="clear" w:color="auto" w:fill="FFFFFF"/>
          </w:tcPr>
          <w:p w14:paraId="6D21A84F" w14:textId="77777777" w:rsidR="00092562" w:rsidRPr="00A80196" w:rsidRDefault="00092562" w:rsidP="00FF4AE0">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F42D516" w14:textId="77777777" w:rsidR="00092562" w:rsidRPr="00A80196" w:rsidRDefault="00092562" w:rsidP="00FF4AE0">
            <w:pPr>
              <w:tabs>
                <w:tab w:val="left" w:pos="1909"/>
              </w:tabs>
              <w:spacing w:line="360" w:lineRule="auto"/>
              <w:jc w:val="both"/>
              <w:rPr>
                <w:rFonts w:ascii="Arial" w:hAnsi="Arial" w:cs="Arial"/>
              </w:rPr>
            </w:pPr>
            <w:r w:rsidRPr="00A80196">
              <w:rPr>
                <w:rFonts w:ascii="Arial" w:hAnsi="Arial" w:cs="Arial"/>
              </w:rPr>
              <w:t>Qual(is)?</w:t>
            </w:r>
            <w:r w:rsidR="00E3401B">
              <w:rPr>
                <w:rFonts w:ascii="Arial" w:hAnsi="Arial" w:cs="Arial"/>
              </w:rPr>
              <w:t>Laboratório de Física e Laboratório de Informática em alguns momentos do componente curricular.</w:t>
            </w:r>
          </w:p>
        </w:tc>
      </w:tr>
      <w:tr w:rsidR="00092562" w14:paraId="41AD1BF4" w14:textId="77777777" w:rsidTr="00FF4AE0">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36EB91" w14:textId="77777777" w:rsidR="00092562" w:rsidRDefault="00092562" w:rsidP="00FF4AE0">
            <w:pPr>
              <w:spacing w:line="360" w:lineRule="auto"/>
              <w:jc w:val="both"/>
              <w:rPr>
                <w:rFonts w:ascii="Arial" w:hAnsi="Arial" w:cs="Arial"/>
              </w:rPr>
            </w:pPr>
            <w:r>
              <w:rPr>
                <w:rFonts w:ascii="Arial" w:hAnsi="Arial" w:cs="Arial"/>
                <w:b/>
                <w:bCs/>
              </w:rPr>
              <w:t>2 – EMENTA:</w:t>
            </w:r>
          </w:p>
          <w:p w14:paraId="2CF8038E" w14:textId="706F709B" w:rsidR="00092562" w:rsidRDefault="00E3401B" w:rsidP="00260141">
            <w:pPr>
              <w:pStyle w:val="Corpodetexto"/>
              <w:snapToGrid w:val="0"/>
              <w:spacing w:after="0" w:line="360" w:lineRule="auto"/>
              <w:jc w:val="both"/>
            </w:pPr>
            <w:r w:rsidRPr="007C72E1">
              <w:rPr>
                <w:rFonts w:ascii="Arial" w:hAnsi="Arial" w:cs="Arial"/>
              </w:rPr>
              <w:t xml:space="preserve">O tratamento matemático exigido pela óptica passa desde os fundamentos da geometria plana até a descrição da dinâmica de sistemas oscilantes através do uso de funções trigonométricas. Assim, o estudo da óptica geométrica e física tratará do longo caminho na evolução do conhecimento científico, desde os gregos, passando pelas ideias de </w:t>
            </w:r>
            <w:r w:rsidRPr="007C72E1">
              <w:rPr>
                <w:rFonts w:ascii="Arial" w:hAnsi="Arial" w:cs="Arial"/>
                <w:i/>
                <w:iCs/>
              </w:rPr>
              <w:t>Huygens</w:t>
            </w:r>
            <w:r w:rsidRPr="007C72E1">
              <w:rPr>
                <w:rFonts w:ascii="Arial" w:hAnsi="Arial" w:cs="Arial"/>
              </w:rPr>
              <w:t xml:space="preserve"> e </w:t>
            </w:r>
            <w:r w:rsidRPr="007C72E1">
              <w:rPr>
                <w:rFonts w:ascii="Arial" w:hAnsi="Arial" w:cs="Arial"/>
                <w:i/>
                <w:iCs/>
              </w:rPr>
              <w:t xml:space="preserve">Newton </w:t>
            </w:r>
            <w:r w:rsidRPr="007C72E1">
              <w:rPr>
                <w:rFonts w:ascii="Arial" w:hAnsi="Arial" w:cs="Arial"/>
              </w:rPr>
              <w:t>sobre a natureza da luz e culminando com a moderna teoria atômica e eletromagnética da matéria. Além disso, a óptica e seus modelos geométricos serão discutidos dentro das inúmeras aplicações tecnológicas e científicas em diversas áreas do conhecimento como a biologia, a astronomia, a medicina, a arte, a eletrônica, a química etc. Por fim, pretende-se compreender a relação dos fenômenos naturais, luz e meio ambiente, juntamente com os modelos matemáticos pertinentes.</w:t>
            </w:r>
            <w:r w:rsidR="00C10E1D">
              <w:rPr>
                <w:rFonts w:ascii="Arial" w:hAnsi="Arial" w:cs="Arial"/>
              </w:rPr>
              <w:t xml:space="preserve"> </w:t>
            </w:r>
            <w:r w:rsidRPr="00E3401B">
              <w:rPr>
                <w:rFonts w:ascii="Arial" w:hAnsi="Arial" w:cs="Arial"/>
              </w:rPr>
              <w:t>Assim, como PCC dever-se-á produzir situações-problema que contemplem a interação entre os conhecimentos físico-matemáticos.</w:t>
            </w:r>
          </w:p>
        </w:tc>
      </w:tr>
      <w:tr w:rsidR="00092562" w14:paraId="2B3470AE" w14:textId="77777777" w:rsidTr="00FF4AE0">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916306A" w14:textId="77777777" w:rsidR="00092562" w:rsidRDefault="00092562" w:rsidP="00FF4AE0">
            <w:pPr>
              <w:spacing w:line="360" w:lineRule="auto"/>
              <w:jc w:val="both"/>
              <w:rPr>
                <w:rFonts w:ascii="Arial" w:hAnsi="Arial" w:cs="Arial"/>
                <w:bCs/>
              </w:rPr>
            </w:pPr>
            <w:r>
              <w:rPr>
                <w:rFonts w:ascii="Arial" w:hAnsi="Arial" w:cs="Arial"/>
                <w:b/>
                <w:bCs/>
              </w:rPr>
              <w:t>3 - OBJETIVOS:</w:t>
            </w:r>
          </w:p>
          <w:p w14:paraId="534C2501" w14:textId="77777777" w:rsidR="00092562" w:rsidRDefault="00E3401B" w:rsidP="00FF4AE0">
            <w:pPr>
              <w:suppressAutoHyphens w:val="0"/>
              <w:autoSpaceDE w:val="0"/>
              <w:snapToGrid w:val="0"/>
              <w:spacing w:line="360" w:lineRule="auto"/>
              <w:jc w:val="both"/>
            </w:pPr>
            <w:r w:rsidRPr="007C72E1">
              <w:rPr>
                <w:rFonts w:ascii="Arial" w:hAnsi="Arial" w:cs="Arial"/>
              </w:rPr>
              <w:t>Estudar a abordagem ondulatória da luz e sua representação matemática através de funções trigonométricas. Compreender dentro de situações problemas como o a questão da óptica é abordada dentro do ensino médio e os horizontes da modelagem matemática.</w:t>
            </w:r>
          </w:p>
        </w:tc>
      </w:tr>
      <w:tr w:rsidR="00092562" w14:paraId="6E8B6B72" w14:textId="77777777" w:rsidTr="00FF4AE0">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D38A78" w14:textId="77777777" w:rsidR="00092562" w:rsidRDefault="00092562" w:rsidP="00FF4AE0">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6F73ED77" w14:textId="041B80DF" w:rsidR="00E3401B" w:rsidRPr="007C72E1" w:rsidRDefault="00E3401B" w:rsidP="004D1CF6">
            <w:pPr>
              <w:pStyle w:val="Corpodetexto"/>
              <w:numPr>
                <w:ilvl w:val="0"/>
                <w:numId w:val="21"/>
              </w:numPr>
              <w:snapToGrid w:val="0"/>
              <w:spacing w:line="360" w:lineRule="auto"/>
              <w:jc w:val="both"/>
            </w:pPr>
            <w:r w:rsidRPr="007C72E1">
              <w:rPr>
                <w:rFonts w:ascii="Arial" w:eastAsia="Arial Unicode MS" w:hAnsi="Arial" w:cs="Arial"/>
              </w:rPr>
              <w:t>Relação Luz e Visão: Modelos explicativos da luz e visão da antiguidade e sua interpretação matemática</w:t>
            </w:r>
            <w:r w:rsidR="00C10E1D">
              <w:rPr>
                <w:rFonts w:ascii="Arial" w:eastAsia="Arial Unicode MS" w:hAnsi="Arial" w:cs="Arial"/>
              </w:rPr>
              <w:t>;</w:t>
            </w:r>
          </w:p>
          <w:p w14:paraId="4D69E032" w14:textId="5BFE60FA" w:rsidR="00E3401B" w:rsidRPr="007C72E1" w:rsidRDefault="00E3401B" w:rsidP="004D1CF6">
            <w:pPr>
              <w:pStyle w:val="Corpodetexto"/>
              <w:numPr>
                <w:ilvl w:val="0"/>
                <w:numId w:val="21"/>
              </w:numPr>
              <w:snapToGrid w:val="0"/>
              <w:spacing w:line="360" w:lineRule="auto"/>
              <w:jc w:val="both"/>
            </w:pPr>
            <w:r w:rsidRPr="007C72E1">
              <w:rPr>
                <w:rFonts w:ascii="Arial" w:eastAsia="Arial Unicode MS" w:hAnsi="Arial" w:cs="Arial"/>
              </w:rPr>
              <w:t>Óptica geométrica</w:t>
            </w:r>
            <w:r w:rsidR="00C10E1D">
              <w:rPr>
                <w:rFonts w:ascii="Arial" w:eastAsia="Arial Unicode MS" w:hAnsi="Arial" w:cs="Arial"/>
              </w:rPr>
              <w:t>;</w:t>
            </w:r>
          </w:p>
          <w:p w14:paraId="71CAC2A4" w14:textId="1B9BD86E" w:rsidR="00E3401B" w:rsidRPr="007C72E1" w:rsidRDefault="00E3401B" w:rsidP="004D1CF6">
            <w:pPr>
              <w:pStyle w:val="Corpodetexto"/>
              <w:numPr>
                <w:ilvl w:val="0"/>
                <w:numId w:val="21"/>
              </w:numPr>
              <w:snapToGrid w:val="0"/>
              <w:spacing w:line="360" w:lineRule="auto"/>
              <w:jc w:val="both"/>
            </w:pPr>
            <w:r w:rsidRPr="007C72E1">
              <w:rPr>
                <w:rFonts w:ascii="Arial" w:eastAsia="Arial Unicode MS" w:hAnsi="Arial" w:cs="Arial"/>
              </w:rPr>
              <w:t>Princípio de Fermat para reflexão e refração: o equacionamento do tempo e das grandezas físicas</w:t>
            </w:r>
            <w:r w:rsidR="00C10E1D">
              <w:rPr>
                <w:rFonts w:ascii="Arial" w:eastAsia="Arial Unicode MS" w:hAnsi="Arial" w:cs="Arial"/>
              </w:rPr>
              <w:t>;</w:t>
            </w:r>
          </w:p>
          <w:p w14:paraId="0A99FDAD" w14:textId="320411A1" w:rsidR="00E3401B" w:rsidRPr="007C72E1" w:rsidRDefault="00E3401B" w:rsidP="004D1CF6">
            <w:pPr>
              <w:pStyle w:val="Corpodetexto"/>
              <w:numPr>
                <w:ilvl w:val="0"/>
                <w:numId w:val="21"/>
              </w:numPr>
              <w:snapToGrid w:val="0"/>
              <w:spacing w:line="360" w:lineRule="auto"/>
              <w:jc w:val="both"/>
            </w:pPr>
            <w:r w:rsidRPr="007C72E1">
              <w:rPr>
                <w:rFonts w:ascii="Arial" w:eastAsia="Arial Unicode MS" w:hAnsi="Arial" w:cs="Arial"/>
              </w:rPr>
              <w:t>Princípio de Huygens para reflexão e refração e suas representações matemáticas</w:t>
            </w:r>
            <w:r w:rsidR="00C10E1D">
              <w:rPr>
                <w:rFonts w:ascii="Arial" w:eastAsia="Arial Unicode MS" w:hAnsi="Arial" w:cs="Arial"/>
              </w:rPr>
              <w:t>;</w:t>
            </w:r>
          </w:p>
          <w:p w14:paraId="50A57F22" w14:textId="697F51E4" w:rsidR="00E3401B" w:rsidRPr="007C72E1" w:rsidRDefault="00E3401B" w:rsidP="004D1CF6">
            <w:pPr>
              <w:pStyle w:val="Corpodetexto"/>
              <w:numPr>
                <w:ilvl w:val="0"/>
                <w:numId w:val="21"/>
              </w:numPr>
              <w:snapToGrid w:val="0"/>
              <w:spacing w:line="360" w:lineRule="auto"/>
              <w:jc w:val="both"/>
            </w:pPr>
            <w:r w:rsidRPr="007C72E1">
              <w:rPr>
                <w:rFonts w:ascii="Arial" w:eastAsia="Arial Unicode MS" w:hAnsi="Arial" w:cs="Arial"/>
              </w:rPr>
              <w:t>Os modelos matemáticos para a descrição da polarização</w:t>
            </w:r>
            <w:r w:rsidR="00C10E1D">
              <w:rPr>
                <w:rFonts w:ascii="Arial" w:eastAsia="Arial Unicode MS" w:hAnsi="Arial" w:cs="Arial"/>
              </w:rPr>
              <w:t>;</w:t>
            </w:r>
          </w:p>
          <w:p w14:paraId="780B1869" w14:textId="3DD7C245" w:rsidR="00E3401B" w:rsidRPr="007C72E1" w:rsidRDefault="00E3401B" w:rsidP="004D1CF6">
            <w:pPr>
              <w:pStyle w:val="Corpodetexto"/>
              <w:numPr>
                <w:ilvl w:val="0"/>
                <w:numId w:val="21"/>
              </w:numPr>
              <w:snapToGrid w:val="0"/>
              <w:spacing w:line="360" w:lineRule="auto"/>
              <w:jc w:val="both"/>
            </w:pPr>
            <w:r w:rsidRPr="007C72E1">
              <w:rPr>
                <w:rFonts w:ascii="Arial" w:eastAsia="Arial Unicode MS" w:hAnsi="Arial" w:cs="Arial"/>
              </w:rPr>
              <w:t>Espelhos Planos</w:t>
            </w:r>
            <w:r w:rsidR="00C10E1D">
              <w:rPr>
                <w:rFonts w:ascii="Arial" w:eastAsia="Arial Unicode MS" w:hAnsi="Arial" w:cs="Arial"/>
              </w:rPr>
              <w:t>;</w:t>
            </w:r>
          </w:p>
          <w:p w14:paraId="5CB464E9" w14:textId="78B9AAD5" w:rsidR="00E3401B" w:rsidRPr="007C72E1" w:rsidRDefault="00E3401B" w:rsidP="004D1CF6">
            <w:pPr>
              <w:pStyle w:val="Corpodetexto"/>
              <w:numPr>
                <w:ilvl w:val="0"/>
                <w:numId w:val="21"/>
              </w:numPr>
              <w:snapToGrid w:val="0"/>
              <w:spacing w:line="360" w:lineRule="auto"/>
              <w:jc w:val="both"/>
            </w:pPr>
            <w:r w:rsidRPr="007C72E1">
              <w:rPr>
                <w:rFonts w:ascii="Arial" w:hAnsi="Arial" w:cs="Arial"/>
              </w:rPr>
              <w:t>Espelhos Esféricos</w:t>
            </w:r>
            <w:r w:rsidR="00C10E1D">
              <w:rPr>
                <w:rFonts w:ascii="Arial" w:hAnsi="Arial" w:cs="Arial"/>
              </w:rPr>
              <w:t>;</w:t>
            </w:r>
          </w:p>
          <w:p w14:paraId="0F9026B9" w14:textId="55BC149A" w:rsidR="00E3401B" w:rsidRPr="007C72E1" w:rsidRDefault="00E3401B" w:rsidP="004D1CF6">
            <w:pPr>
              <w:pStyle w:val="Corpodetexto"/>
              <w:numPr>
                <w:ilvl w:val="0"/>
                <w:numId w:val="21"/>
              </w:numPr>
              <w:snapToGrid w:val="0"/>
              <w:spacing w:line="360" w:lineRule="auto"/>
              <w:jc w:val="both"/>
            </w:pPr>
            <w:r w:rsidRPr="007C72E1">
              <w:rPr>
                <w:rFonts w:ascii="Arial" w:hAnsi="Arial" w:cs="Arial"/>
              </w:rPr>
              <w:t>Lentes</w:t>
            </w:r>
            <w:r w:rsidR="00C10E1D">
              <w:rPr>
                <w:rFonts w:ascii="Arial" w:hAnsi="Arial" w:cs="Arial"/>
              </w:rPr>
              <w:t>;</w:t>
            </w:r>
          </w:p>
          <w:p w14:paraId="282A4626" w14:textId="6514CF56" w:rsidR="00E3401B" w:rsidRPr="007C72E1" w:rsidRDefault="00E3401B" w:rsidP="004D1CF6">
            <w:pPr>
              <w:pStyle w:val="Corpodetexto"/>
              <w:numPr>
                <w:ilvl w:val="0"/>
                <w:numId w:val="21"/>
              </w:numPr>
              <w:snapToGrid w:val="0"/>
              <w:spacing w:line="360" w:lineRule="auto"/>
              <w:jc w:val="both"/>
            </w:pPr>
            <w:r w:rsidRPr="007C72E1">
              <w:rPr>
                <w:rFonts w:ascii="Arial" w:hAnsi="Arial" w:cs="Arial"/>
              </w:rPr>
              <w:t>Equação de fabricantes de lentes</w:t>
            </w:r>
            <w:r w:rsidR="00C10E1D">
              <w:rPr>
                <w:rFonts w:ascii="Arial" w:hAnsi="Arial" w:cs="Arial"/>
              </w:rPr>
              <w:t>;</w:t>
            </w:r>
          </w:p>
          <w:p w14:paraId="78D1E975" w14:textId="5C67C604" w:rsidR="00E3401B" w:rsidRPr="007C72E1" w:rsidRDefault="00E3401B" w:rsidP="004D1CF6">
            <w:pPr>
              <w:pStyle w:val="Corpodetexto"/>
              <w:numPr>
                <w:ilvl w:val="0"/>
                <w:numId w:val="21"/>
              </w:numPr>
              <w:snapToGrid w:val="0"/>
              <w:spacing w:line="360" w:lineRule="auto"/>
              <w:jc w:val="both"/>
            </w:pPr>
            <w:r w:rsidRPr="007C72E1">
              <w:rPr>
                <w:rFonts w:ascii="Arial" w:hAnsi="Arial" w:cs="Arial"/>
              </w:rPr>
              <w:t>Refração em superfícies esféricas</w:t>
            </w:r>
            <w:r w:rsidR="00C10E1D">
              <w:rPr>
                <w:rFonts w:ascii="Arial" w:hAnsi="Arial" w:cs="Arial"/>
              </w:rPr>
              <w:t>;</w:t>
            </w:r>
          </w:p>
          <w:p w14:paraId="27F61C8D" w14:textId="14247BBF" w:rsidR="00E3401B" w:rsidRPr="007C72E1" w:rsidRDefault="00E3401B" w:rsidP="004D1CF6">
            <w:pPr>
              <w:pStyle w:val="Corpodetexto"/>
              <w:numPr>
                <w:ilvl w:val="0"/>
                <w:numId w:val="21"/>
              </w:numPr>
              <w:snapToGrid w:val="0"/>
              <w:spacing w:line="360" w:lineRule="auto"/>
              <w:jc w:val="both"/>
            </w:pPr>
            <w:r w:rsidRPr="007C72E1">
              <w:rPr>
                <w:rFonts w:ascii="Arial" w:hAnsi="Arial" w:cs="Arial"/>
              </w:rPr>
              <w:t>I</w:t>
            </w:r>
            <w:r w:rsidRPr="007C72E1">
              <w:rPr>
                <w:rFonts w:ascii="Arial" w:eastAsia="Arial Unicode MS" w:hAnsi="Arial" w:cs="Arial"/>
              </w:rPr>
              <w:t>nstrumentos ópticos - olho, lupa, microscópio, telescópio e seus modelos matemáticos</w:t>
            </w:r>
            <w:r w:rsidR="00C10E1D">
              <w:rPr>
                <w:rFonts w:ascii="Arial" w:eastAsia="Arial Unicode MS" w:hAnsi="Arial" w:cs="Arial"/>
              </w:rPr>
              <w:t>;</w:t>
            </w:r>
          </w:p>
          <w:p w14:paraId="27B20831" w14:textId="56ABFE44" w:rsidR="00E3401B" w:rsidRPr="007C72E1" w:rsidRDefault="00E3401B" w:rsidP="004D1CF6">
            <w:pPr>
              <w:pStyle w:val="Corpodetexto"/>
              <w:numPr>
                <w:ilvl w:val="0"/>
                <w:numId w:val="21"/>
              </w:numPr>
              <w:snapToGrid w:val="0"/>
              <w:spacing w:line="360" w:lineRule="auto"/>
              <w:jc w:val="both"/>
            </w:pPr>
            <w:r w:rsidRPr="007C72E1">
              <w:rPr>
                <w:rFonts w:ascii="Arial" w:eastAsia="Arial Unicode MS" w:hAnsi="Arial" w:cs="Arial"/>
              </w:rPr>
              <w:t>A luz como um fenômeno ondulatório: frequência - a percepção das cores</w:t>
            </w:r>
            <w:r w:rsidR="00905C40">
              <w:rPr>
                <w:rFonts w:ascii="Arial" w:eastAsia="Arial Unicode MS" w:hAnsi="Arial" w:cs="Arial"/>
              </w:rPr>
              <w:t>;</w:t>
            </w:r>
          </w:p>
          <w:p w14:paraId="73F117C4" w14:textId="3845184A" w:rsidR="00E3401B" w:rsidRPr="00E3401B" w:rsidRDefault="00E3401B" w:rsidP="004D1CF6">
            <w:pPr>
              <w:pStyle w:val="Corpodetexto"/>
              <w:numPr>
                <w:ilvl w:val="0"/>
                <w:numId w:val="21"/>
              </w:numPr>
              <w:snapToGrid w:val="0"/>
              <w:spacing w:line="360" w:lineRule="auto"/>
              <w:jc w:val="both"/>
              <w:rPr>
                <w:rFonts w:ascii="Arial" w:hAnsi="Arial" w:cs="Arial"/>
              </w:rPr>
            </w:pPr>
            <w:r w:rsidRPr="007C72E1">
              <w:rPr>
                <w:rFonts w:ascii="Arial" w:eastAsia="Arial Unicode MS" w:hAnsi="Arial" w:cs="Arial"/>
              </w:rPr>
              <w:t>Interferência. Difração</w:t>
            </w:r>
            <w:r w:rsidR="00C10E1D">
              <w:rPr>
                <w:rFonts w:ascii="Arial" w:eastAsia="Arial Unicode MS" w:hAnsi="Arial" w:cs="Arial"/>
              </w:rPr>
              <w:t>;</w:t>
            </w:r>
          </w:p>
          <w:p w14:paraId="03299D7D" w14:textId="77777777" w:rsidR="00C1205B" w:rsidRPr="000A08B3" w:rsidRDefault="00E3401B" w:rsidP="004D1CF6">
            <w:pPr>
              <w:pStyle w:val="Corpodetexto"/>
              <w:numPr>
                <w:ilvl w:val="0"/>
                <w:numId w:val="21"/>
              </w:numPr>
              <w:snapToGrid w:val="0"/>
              <w:spacing w:line="360" w:lineRule="auto"/>
              <w:jc w:val="both"/>
              <w:rPr>
                <w:rFonts w:ascii="Arial" w:hAnsi="Arial" w:cs="Arial"/>
              </w:rPr>
            </w:pPr>
            <w:r w:rsidRPr="007C72E1">
              <w:rPr>
                <w:rFonts w:ascii="Arial" w:hAnsi="Arial" w:cs="Arial"/>
              </w:rPr>
              <w:t>Compreensão de como que os fenômenos naturais são percebidos pelos seres vivos através da interação com a luz e entender o papel deste elemento no meio ambiente.</w:t>
            </w:r>
          </w:p>
        </w:tc>
      </w:tr>
      <w:tr w:rsidR="00991AE8" w:rsidRPr="000C062A" w14:paraId="33990BE7" w14:textId="77777777" w:rsidTr="00FF4AE0">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5A5E69B" w14:textId="77777777" w:rsidR="00991AE8" w:rsidRPr="008907CE" w:rsidRDefault="000B321A" w:rsidP="00F70B23">
            <w:pPr>
              <w:spacing w:line="360" w:lineRule="auto"/>
              <w:jc w:val="both"/>
              <w:rPr>
                <w:rFonts w:ascii="Arial" w:eastAsia="Arial" w:hAnsi="Arial" w:cs="Arial"/>
              </w:rPr>
            </w:pPr>
            <w:r w:rsidRPr="008907CE">
              <w:rPr>
                <w:rFonts w:ascii="Arial" w:hAnsi="Arial" w:cs="Arial"/>
                <w:b/>
                <w:bCs/>
              </w:rPr>
              <w:t>5 - BIBLIOGRAFIA BÁSICA:</w:t>
            </w:r>
          </w:p>
          <w:p w14:paraId="788CB254" w14:textId="0CE4B2F9" w:rsidR="00E3401B" w:rsidRPr="00C67DDF" w:rsidRDefault="00962B19" w:rsidP="00372511">
            <w:pPr>
              <w:pStyle w:val="Corpodetexto"/>
              <w:snapToGrid w:val="0"/>
              <w:spacing w:after="0" w:line="360" w:lineRule="auto"/>
              <w:jc w:val="both"/>
              <w:rPr>
                <w:rFonts w:ascii="Arial" w:hAnsi="Arial" w:cs="Arial"/>
                <w:lang w:val="en-US"/>
              </w:rPr>
            </w:pPr>
            <w:r w:rsidRPr="00C67DDF">
              <w:rPr>
                <w:rFonts w:ascii="Arial" w:hAnsi="Arial" w:cs="Arial"/>
                <w:color w:val="000000"/>
              </w:rPr>
              <w:t xml:space="preserve">HALLIDAY, David; RESNICK, Robert; </w:t>
            </w:r>
            <w:r w:rsidR="000B321A" w:rsidRPr="00C67DDF">
              <w:rPr>
                <w:rFonts w:ascii="Arial" w:hAnsi="Arial" w:cs="Arial"/>
              </w:rPr>
              <w:t>KRANE</w:t>
            </w:r>
            <w:r w:rsidRPr="00C67DDF">
              <w:rPr>
                <w:rFonts w:ascii="Arial" w:hAnsi="Arial" w:cs="Arial"/>
              </w:rPr>
              <w:t>, Kenne.</w:t>
            </w:r>
            <w:r w:rsidR="000B321A" w:rsidRPr="00C67DDF">
              <w:rPr>
                <w:rFonts w:ascii="Arial" w:hAnsi="Arial" w:cs="Arial"/>
              </w:rPr>
              <w:t xml:space="preserve"> </w:t>
            </w:r>
            <w:r w:rsidR="004937E4">
              <w:rPr>
                <w:rFonts w:ascii="Arial" w:hAnsi="Arial" w:cs="Arial"/>
                <w:b/>
                <w:bCs/>
              </w:rPr>
              <w:t xml:space="preserve">Física, </w:t>
            </w:r>
            <w:r w:rsidR="000B321A" w:rsidRPr="004937E4">
              <w:rPr>
                <w:rFonts w:ascii="Arial" w:hAnsi="Arial" w:cs="Arial"/>
                <w:bCs/>
              </w:rPr>
              <w:t>vol. 3</w:t>
            </w:r>
            <w:r w:rsidR="000B321A" w:rsidRPr="00962B19">
              <w:rPr>
                <w:rFonts w:ascii="Arial" w:hAnsi="Arial" w:cs="Arial"/>
              </w:rPr>
              <w:t xml:space="preserve">, Ed. </w:t>
            </w:r>
            <w:r w:rsidR="00557556" w:rsidRPr="00C67DDF">
              <w:rPr>
                <w:rFonts w:ascii="Arial" w:hAnsi="Arial" w:cs="Arial"/>
                <w:lang w:val="en-US"/>
              </w:rPr>
              <w:t>LTC</w:t>
            </w:r>
            <w:r w:rsidR="00E3401B" w:rsidRPr="00C67DDF">
              <w:rPr>
                <w:rFonts w:ascii="Arial" w:hAnsi="Arial" w:cs="Arial"/>
                <w:lang w:val="en-US"/>
              </w:rPr>
              <w:t>, 1996.</w:t>
            </w:r>
          </w:p>
          <w:p w14:paraId="48A2419E" w14:textId="7C69D1D8" w:rsidR="00E3401B" w:rsidRPr="00962B19" w:rsidRDefault="00962B19" w:rsidP="00372511">
            <w:pPr>
              <w:pStyle w:val="Corpodetexto"/>
              <w:snapToGrid w:val="0"/>
              <w:spacing w:after="0" w:line="360" w:lineRule="auto"/>
              <w:jc w:val="both"/>
              <w:rPr>
                <w:rFonts w:ascii="Arial" w:hAnsi="Arial" w:cs="Arial"/>
              </w:rPr>
            </w:pPr>
            <w:r w:rsidRPr="00DD247E">
              <w:rPr>
                <w:rFonts w:ascii="Arial" w:eastAsia="SimSun" w:hAnsi="Arial" w:cs="Arial"/>
                <w:lang w:val="en-US"/>
              </w:rPr>
              <w:t>KELLER, Frederick; GETTYS</w:t>
            </w:r>
            <w:r>
              <w:rPr>
                <w:rFonts w:ascii="Arial" w:eastAsia="SimSun" w:hAnsi="Arial" w:cs="Arial"/>
                <w:lang w:val="en-US"/>
              </w:rPr>
              <w:t>, Edward;</w:t>
            </w:r>
            <w:r w:rsidRPr="00DD247E">
              <w:rPr>
                <w:rFonts w:ascii="Arial" w:eastAsia="SimSun" w:hAnsi="Arial" w:cs="Arial"/>
                <w:lang w:val="en-US"/>
              </w:rPr>
              <w:t xml:space="preserve"> SKOVE</w:t>
            </w:r>
            <w:r>
              <w:rPr>
                <w:rFonts w:ascii="Arial" w:eastAsia="SimSun" w:hAnsi="Arial" w:cs="Arial"/>
                <w:lang w:val="en-US"/>
              </w:rPr>
              <w:t>, Malcolm.</w:t>
            </w:r>
            <w:r w:rsidR="00E3401B" w:rsidRPr="00E12461">
              <w:rPr>
                <w:rFonts w:ascii="Arial" w:hAnsi="Arial" w:cs="Arial"/>
                <w:lang w:val="en-US"/>
              </w:rPr>
              <w:t xml:space="preserve"> </w:t>
            </w:r>
            <w:r w:rsidR="00E3401B" w:rsidRPr="00C67DDF">
              <w:rPr>
                <w:rFonts w:ascii="Arial" w:hAnsi="Arial" w:cs="Arial"/>
                <w:b/>
                <w:bCs/>
                <w:lang w:val="en-US"/>
              </w:rPr>
              <w:t>Física</w:t>
            </w:r>
            <w:r w:rsidR="004937E4" w:rsidRPr="00C67DDF">
              <w:rPr>
                <w:rFonts w:ascii="Arial" w:hAnsi="Arial" w:cs="Arial"/>
                <w:b/>
                <w:bCs/>
                <w:lang w:val="en-US"/>
              </w:rPr>
              <w:t>,</w:t>
            </w:r>
            <w:r w:rsidR="00E3401B" w:rsidRPr="00C67DDF">
              <w:rPr>
                <w:rFonts w:ascii="Arial" w:hAnsi="Arial" w:cs="Arial"/>
                <w:b/>
                <w:bCs/>
                <w:lang w:val="en-US"/>
              </w:rPr>
              <w:t xml:space="preserve"> </w:t>
            </w:r>
            <w:r w:rsidR="004937E4" w:rsidRPr="00C67DDF">
              <w:rPr>
                <w:rFonts w:ascii="Arial" w:hAnsi="Arial" w:cs="Arial"/>
                <w:bCs/>
                <w:lang w:val="en-US"/>
              </w:rPr>
              <w:t>vol. 2</w:t>
            </w:r>
            <w:r w:rsidR="004937E4" w:rsidRPr="00C67DDF">
              <w:rPr>
                <w:rFonts w:ascii="Arial" w:hAnsi="Arial" w:cs="Arial"/>
                <w:lang w:val="en-US"/>
              </w:rPr>
              <w:t>,</w:t>
            </w:r>
            <w:r w:rsidR="00E3401B" w:rsidRPr="00C67DDF">
              <w:rPr>
                <w:rFonts w:ascii="Arial" w:hAnsi="Arial" w:cs="Arial"/>
                <w:lang w:val="en-US"/>
              </w:rPr>
              <w:t xml:space="preserve"> Ed. </w:t>
            </w:r>
            <w:r w:rsidR="00E3401B" w:rsidRPr="00962B19">
              <w:rPr>
                <w:rFonts w:ascii="Arial" w:hAnsi="Arial" w:cs="Arial"/>
              </w:rPr>
              <w:t xml:space="preserve">Pearson Education do Brasil, </w:t>
            </w:r>
            <w:r w:rsidR="004937E4" w:rsidRPr="00962B19">
              <w:rPr>
                <w:rFonts w:ascii="Arial" w:hAnsi="Arial" w:cs="Arial"/>
              </w:rPr>
              <w:t>2004.</w:t>
            </w:r>
          </w:p>
          <w:p w14:paraId="13BC230B" w14:textId="02A450EC" w:rsidR="00991AE8" w:rsidRPr="000A08B3" w:rsidRDefault="00E3401B" w:rsidP="00372511">
            <w:pPr>
              <w:snapToGrid w:val="0"/>
              <w:spacing w:line="360" w:lineRule="auto"/>
              <w:jc w:val="both"/>
              <w:rPr>
                <w:rFonts w:ascii="Arial" w:hAnsi="Arial" w:cs="Arial"/>
              </w:rPr>
            </w:pPr>
            <w:r>
              <w:rPr>
                <w:rFonts w:ascii="Arial" w:hAnsi="Arial" w:cs="Arial"/>
              </w:rPr>
              <w:t xml:space="preserve">NUSSENZVEIG, </w:t>
            </w:r>
            <w:r w:rsidR="00962B19">
              <w:rPr>
                <w:rFonts w:ascii="Arial" w:hAnsi="Arial" w:cs="Arial"/>
              </w:rPr>
              <w:t>Moysés</w:t>
            </w:r>
            <w:r>
              <w:rPr>
                <w:rFonts w:ascii="Arial" w:hAnsi="Arial" w:cs="Arial"/>
              </w:rPr>
              <w:t xml:space="preserve">. </w:t>
            </w:r>
            <w:r>
              <w:rPr>
                <w:rFonts w:ascii="Arial" w:hAnsi="Arial" w:cs="Arial"/>
                <w:b/>
                <w:bCs/>
              </w:rPr>
              <w:t>Curso de Física Básica</w:t>
            </w:r>
            <w:r w:rsidR="00962B19">
              <w:rPr>
                <w:rFonts w:ascii="Arial" w:hAnsi="Arial" w:cs="Arial"/>
              </w:rPr>
              <w:t>,</w:t>
            </w:r>
            <w:r>
              <w:rPr>
                <w:rFonts w:ascii="Arial" w:hAnsi="Arial" w:cs="Arial"/>
              </w:rPr>
              <w:t xml:space="preserve"> v</w:t>
            </w:r>
            <w:r w:rsidR="004937E4">
              <w:rPr>
                <w:rFonts w:ascii="Arial" w:hAnsi="Arial" w:cs="Arial"/>
              </w:rPr>
              <w:t>ol</w:t>
            </w:r>
            <w:r w:rsidR="00962B19">
              <w:rPr>
                <w:rFonts w:ascii="Arial" w:hAnsi="Arial" w:cs="Arial"/>
              </w:rPr>
              <w:t>. 4,</w:t>
            </w:r>
            <w:r>
              <w:rPr>
                <w:rFonts w:ascii="Arial" w:hAnsi="Arial" w:cs="Arial"/>
              </w:rPr>
              <w:t xml:space="preserve"> </w:t>
            </w:r>
            <w:r w:rsidRPr="00962B19">
              <w:rPr>
                <w:rFonts w:ascii="Arial" w:hAnsi="Arial" w:cs="Arial"/>
              </w:rPr>
              <w:t xml:space="preserve">Ed. Edgar Blücher, </w:t>
            </w:r>
            <w:r w:rsidR="00D36FE9">
              <w:rPr>
                <w:rFonts w:ascii="Arial" w:hAnsi="Arial" w:cs="Arial"/>
              </w:rPr>
              <w:t>2010</w:t>
            </w:r>
            <w:r w:rsidRPr="00962B19">
              <w:rPr>
                <w:rFonts w:ascii="Arial" w:hAnsi="Arial" w:cs="Arial"/>
              </w:rPr>
              <w:t>.</w:t>
            </w:r>
          </w:p>
        </w:tc>
      </w:tr>
      <w:tr w:rsidR="00A733DE" w14:paraId="1A2276DB" w14:textId="77777777" w:rsidTr="00FF4AE0">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6A6B85" w14:textId="77777777" w:rsidR="00A733DE" w:rsidRDefault="00A733DE" w:rsidP="00027958">
            <w:pPr>
              <w:spacing w:line="360" w:lineRule="auto"/>
              <w:jc w:val="both"/>
              <w:rPr>
                <w:rFonts w:ascii="Arial" w:hAnsi="Arial" w:cs="Arial"/>
                <w:i/>
                <w:lang w:val="es-ES"/>
              </w:rPr>
            </w:pPr>
            <w:r>
              <w:rPr>
                <w:rFonts w:ascii="Arial" w:hAnsi="Arial" w:cs="Arial"/>
                <w:b/>
                <w:bCs/>
              </w:rPr>
              <w:t>6 - BIBLIOGRAFIA COMPLEMENTAR:</w:t>
            </w:r>
          </w:p>
          <w:p w14:paraId="3AAB958C" w14:textId="50062ABB" w:rsidR="00E3401B" w:rsidRDefault="00E3401B" w:rsidP="00337FC0">
            <w:pPr>
              <w:pStyle w:val="Corpodetexto"/>
              <w:spacing w:after="0" w:line="360" w:lineRule="auto"/>
              <w:jc w:val="both"/>
              <w:rPr>
                <w:rFonts w:ascii="Arial" w:hAnsi="Arial" w:cs="Arial"/>
              </w:rPr>
            </w:pPr>
            <w:r>
              <w:rPr>
                <w:rFonts w:ascii="Arial" w:hAnsi="Arial" w:cs="Arial"/>
              </w:rPr>
              <w:t>BRUNO, O</w:t>
            </w:r>
            <w:r w:rsidR="00962B19">
              <w:rPr>
                <w:rFonts w:ascii="Arial" w:hAnsi="Arial" w:cs="Arial"/>
              </w:rPr>
              <w:t xml:space="preserve">demir </w:t>
            </w:r>
            <w:r>
              <w:rPr>
                <w:rFonts w:ascii="Arial" w:hAnsi="Arial" w:cs="Arial"/>
              </w:rPr>
              <w:t>M</w:t>
            </w:r>
            <w:r w:rsidR="00962B19">
              <w:rPr>
                <w:rFonts w:ascii="Arial" w:hAnsi="Arial" w:cs="Arial"/>
              </w:rPr>
              <w:t>artinez</w:t>
            </w:r>
            <w:r w:rsidR="000712B5">
              <w:rPr>
                <w:rFonts w:ascii="Arial" w:hAnsi="Arial" w:cs="Arial"/>
              </w:rPr>
              <w:t>; CARVALHO, Luis Alberto</w:t>
            </w:r>
            <w:r w:rsidR="00962B19">
              <w:rPr>
                <w:rFonts w:ascii="Arial" w:hAnsi="Arial" w:cs="Arial"/>
              </w:rPr>
              <w:t>.</w:t>
            </w:r>
            <w:r>
              <w:rPr>
                <w:rFonts w:ascii="Arial" w:hAnsi="Arial" w:cs="Arial"/>
              </w:rPr>
              <w:t xml:space="preserve"> </w:t>
            </w:r>
            <w:r>
              <w:rPr>
                <w:rFonts w:ascii="Arial" w:hAnsi="Arial" w:cs="Arial"/>
                <w:b/>
                <w:bCs/>
              </w:rPr>
              <w:t>Optica e Fisiologia da Visão</w:t>
            </w:r>
            <w:r w:rsidR="000712B5">
              <w:rPr>
                <w:rFonts w:ascii="Arial" w:hAnsi="Arial" w:cs="Arial"/>
                <w:b/>
                <w:bCs/>
              </w:rPr>
              <w:t xml:space="preserve"> </w:t>
            </w:r>
            <w:r>
              <w:rPr>
                <w:rFonts w:ascii="Arial" w:hAnsi="Arial" w:cs="Arial"/>
                <w:b/>
                <w:bCs/>
              </w:rPr>
              <w:t>-</w:t>
            </w:r>
            <w:r w:rsidR="000712B5">
              <w:rPr>
                <w:rFonts w:ascii="Arial" w:hAnsi="Arial" w:cs="Arial"/>
                <w:b/>
                <w:bCs/>
              </w:rPr>
              <w:t xml:space="preserve"> </w:t>
            </w:r>
            <w:r>
              <w:rPr>
                <w:rFonts w:ascii="Arial" w:hAnsi="Arial" w:cs="Arial"/>
                <w:b/>
                <w:bCs/>
              </w:rPr>
              <w:t>Uma abordagem</w:t>
            </w:r>
            <w:r w:rsidR="000712B5">
              <w:rPr>
                <w:rFonts w:ascii="Arial" w:hAnsi="Arial" w:cs="Arial"/>
                <w:b/>
                <w:bCs/>
              </w:rPr>
              <w:t xml:space="preserve"> multidiciplinar</w:t>
            </w:r>
            <w:r>
              <w:rPr>
                <w:rFonts w:ascii="Arial" w:hAnsi="Arial" w:cs="Arial"/>
              </w:rPr>
              <w:t>, Ed. Roca, 2008.</w:t>
            </w:r>
          </w:p>
          <w:p w14:paraId="6394F998" w14:textId="7B6A2130" w:rsidR="00E3401B" w:rsidRDefault="00E3401B" w:rsidP="00337FC0">
            <w:pPr>
              <w:pStyle w:val="Corpodetexto"/>
              <w:spacing w:after="0" w:line="360" w:lineRule="auto"/>
              <w:jc w:val="both"/>
              <w:rPr>
                <w:rFonts w:ascii="Arial" w:hAnsi="Arial" w:cs="Arial"/>
              </w:rPr>
            </w:pPr>
            <w:r>
              <w:rPr>
                <w:rFonts w:ascii="Arial" w:hAnsi="Arial" w:cs="Arial"/>
              </w:rPr>
              <w:t>FREJLICH, J</w:t>
            </w:r>
            <w:r w:rsidR="000712B5">
              <w:rPr>
                <w:rFonts w:ascii="Arial" w:hAnsi="Arial" w:cs="Arial"/>
              </w:rPr>
              <w:t>aime.</w:t>
            </w:r>
            <w:r>
              <w:rPr>
                <w:rFonts w:ascii="Arial" w:hAnsi="Arial" w:cs="Arial"/>
              </w:rPr>
              <w:t xml:space="preserve"> </w:t>
            </w:r>
            <w:r>
              <w:rPr>
                <w:rFonts w:ascii="Arial" w:hAnsi="Arial" w:cs="Arial"/>
                <w:b/>
                <w:bCs/>
              </w:rPr>
              <w:t>Optica</w:t>
            </w:r>
            <w:r>
              <w:rPr>
                <w:rFonts w:ascii="Arial" w:hAnsi="Arial" w:cs="Arial"/>
              </w:rPr>
              <w:t>, Ed. Oficina de Textos, 2011.</w:t>
            </w:r>
          </w:p>
          <w:p w14:paraId="65381EF9" w14:textId="77777777" w:rsidR="00E3401B" w:rsidRPr="008D3BC3" w:rsidRDefault="00E3401B" w:rsidP="00337FC0">
            <w:pPr>
              <w:pStyle w:val="Corpodetexto"/>
              <w:spacing w:after="0" w:line="360" w:lineRule="auto"/>
              <w:jc w:val="both"/>
              <w:rPr>
                <w:rFonts w:ascii="Arial" w:hAnsi="Arial" w:cs="Arial"/>
              </w:rPr>
            </w:pPr>
            <w:r w:rsidRPr="008D3BC3">
              <w:rPr>
                <w:rFonts w:ascii="Arial" w:hAnsi="Arial" w:cs="Arial"/>
              </w:rPr>
              <w:t xml:space="preserve">GREF, </w:t>
            </w:r>
            <w:r w:rsidRPr="008D3BC3">
              <w:rPr>
                <w:rFonts w:ascii="Arial" w:hAnsi="Arial" w:cs="Arial"/>
                <w:b/>
                <w:bCs/>
              </w:rPr>
              <w:t>Física vol. 2</w:t>
            </w:r>
            <w:r w:rsidRPr="008D3BC3">
              <w:rPr>
                <w:rFonts w:ascii="Arial" w:hAnsi="Arial" w:cs="Arial"/>
              </w:rPr>
              <w:t>.  Edusp, 1996.</w:t>
            </w:r>
          </w:p>
          <w:p w14:paraId="35091FBB" w14:textId="655AE21C" w:rsidR="00E3401B" w:rsidRPr="00C67DDF" w:rsidRDefault="00E3401B" w:rsidP="00337FC0">
            <w:pPr>
              <w:pStyle w:val="Corpodetexto"/>
              <w:snapToGrid w:val="0"/>
              <w:spacing w:after="0" w:line="360" w:lineRule="auto"/>
              <w:jc w:val="both"/>
              <w:rPr>
                <w:rFonts w:ascii="Arial" w:hAnsi="Arial" w:cs="Arial"/>
                <w:lang w:val="en-US"/>
              </w:rPr>
            </w:pPr>
            <w:r w:rsidRPr="008D3BC3">
              <w:rPr>
                <w:rFonts w:ascii="Arial" w:hAnsi="Arial" w:cs="Arial"/>
              </w:rPr>
              <w:t>HECHT, E</w:t>
            </w:r>
            <w:r w:rsidR="000712B5">
              <w:rPr>
                <w:rFonts w:ascii="Arial" w:hAnsi="Arial" w:cs="Arial"/>
              </w:rPr>
              <w:t>ugene.</w:t>
            </w:r>
            <w:r w:rsidRPr="008D3BC3">
              <w:rPr>
                <w:rFonts w:ascii="Arial" w:hAnsi="Arial" w:cs="Arial"/>
              </w:rPr>
              <w:t xml:space="preserve"> </w:t>
            </w:r>
            <w:r w:rsidR="000712B5">
              <w:rPr>
                <w:rFonts w:ascii="Arial" w:hAnsi="Arial" w:cs="Arial"/>
                <w:b/>
                <w:bCs/>
              </w:rPr>
              <w:t>Ó</w:t>
            </w:r>
            <w:r w:rsidRPr="008D3BC3">
              <w:rPr>
                <w:rFonts w:ascii="Arial" w:hAnsi="Arial" w:cs="Arial"/>
                <w:b/>
                <w:bCs/>
              </w:rPr>
              <w:t>ptica</w:t>
            </w:r>
            <w:r w:rsidR="000712B5">
              <w:rPr>
                <w:rFonts w:ascii="Arial" w:hAnsi="Arial" w:cs="Arial"/>
              </w:rPr>
              <w:t xml:space="preserve">, </w:t>
            </w:r>
            <w:r w:rsidRPr="008D3BC3">
              <w:rPr>
                <w:rFonts w:ascii="Arial" w:hAnsi="Arial" w:cs="Arial"/>
              </w:rPr>
              <w:t xml:space="preserve">Ed. </w:t>
            </w:r>
            <w:r w:rsidRPr="00C67DDF">
              <w:rPr>
                <w:rFonts w:ascii="Arial" w:hAnsi="Arial" w:cs="Arial"/>
                <w:lang w:val="en-US"/>
              </w:rPr>
              <w:t>Fundação Calouste Gulbekian, 2002.</w:t>
            </w:r>
          </w:p>
          <w:p w14:paraId="3A132AA4" w14:textId="38888BB7" w:rsidR="00E3401B" w:rsidRDefault="000712B5" w:rsidP="00337FC0">
            <w:pPr>
              <w:spacing w:line="360" w:lineRule="auto"/>
              <w:jc w:val="both"/>
              <w:rPr>
                <w:rFonts w:ascii="Arial" w:hAnsi="Arial" w:cs="Arial"/>
                <w:lang w:val="es-ES"/>
              </w:rPr>
            </w:pPr>
            <w:r w:rsidRPr="00C67DDF">
              <w:rPr>
                <w:rFonts w:ascii="Arial" w:hAnsi="Arial" w:cs="Arial"/>
                <w:lang w:val="en-US"/>
              </w:rPr>
              <w:t>YOUNG, Hugh; FREEDMAN, Roger.</w:t>
            </w:r>
            <w:r w:rsidR="00E3401B">
              <w:rPr>
                <w:rFonts w:ascii="Arial" w:hAnsi="Arial" w:cs="Arial"/>
                <w:lang w:val="es-ES"/>
              </w:rPr>
              <w:t xml:space="preserve"> </w:t>
            </w:r>
            <w:r w:rsidR="00E3401B" w:rsidRPr="00552547">
              <w:rPr>
                <w:rFonts w:ascii="Arial" w:hAnsi="Arial" w:cs="Arial"/>
                <w:b/>
                <w:lang w:val="es-ES"/>
              </w:rPr>
              <w:t>FÍSICA IV</w:t>
            </w:r>
            <w:r w:rsidR="00E3401B">
              <w:rPr>
                <w:rFonts w:ascii="Arial" w:hAnsi="Arial" w:cs="Arial"/>
                <w:lang w:val="es-ES"/>
              </w:rPr>
              <w:t xml:space="preserve"> - </w:t>
            </w:r>
            <w:r w:rsidR="00E3401B">
              <w:rPr>
                <w:rFonts w:ascii="Arial" w:hAnsi="Arial" w:cs="Arial"/>
                <w:b/>
                <w:bCs/>
                <w:lang w:val="es-ES"/>
              </w:rPr>
              <w:t>Ótica e Física Moderna</w:t>
            </w:r>
            <w:r w:rsidR="00E3401B">
              <w:rPr>
                <w:rFonts w:ascii="Arial" w:hAnsi="Arial" w:cs="Arial"/>
                <w:lang w:val="es-ES"/>
              </w:rPr>
              <w:t>, Ed Pearson, 2008.</w:t>
            </w:r>
          </w:p>
          <w:p w14:paraId="0C57AA07" w14:textId="77777777" w:rsidR="00A733DE" w:rsidRPr="000A08B3" w:rsidRDefault="00E3401B" w:rsidP="00337FC0">
            <w:pPr>
              <w:suppressAutoHyphens w:val="0"/>
              <w:spacing w:line="360" w:lineRule="auto"/>
              <w:jc w:val="both"/>
              <w:rPr>
                <w:lang w:eastAsia="pt-BR"/>
              </w:rPr>
            </w:pPr>
            <w:r w:rsidRPr="00974959">
              <w:rPr>
                <w:rFonts w:ascii="Arial" w:hAnsi="Arial" w:cs="Arial"/>
              </w:rPr>
              <w:t xml:space="preserve">UNESCO. </w:t>
            </w:r>
            <w:r w:rsidRPr="00974959">
              <w:rPr>
                <w:rFonts w:ascii="Arial" w:hAnsi="Arial" w:cs="Arial"/>
                <w:b/>
              </w:rPr>
              <w:t>Educação para um futuro sustentável: uma visão transdisciplinar para ações compartilhadas.</w:t>
            </w:r>
            <w:r w:rsidRPr="00974959">
              <w:rPr>
                <w:rFonts w:ascii="Arial" w:hAnsi="Arial" w:cs="Arial"/>
              </w:rPr>
              <w:t xml:space="preserve"> Brasília: Ed. IBAMA, 1999.</w:t>
            </w:r>
          </w:p>
        </w:tc>
      </w:tr>
    </w:tbl>
    <w:p w14:paraId="37367EC2" w14:textId="77777777" w:rsidR="00DD1CCF" w:rsidRDefault="00DD1CCF">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4921FF7C"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0A9B217" w14:textId="77777777" w:rsidR="00991AE8" w:rsidRDefault="00991AE8" w:rsidP="00F70B23">
            <w:pPr>
              <w:snapToGrid w:val="0"/>
              <w:spacing w:line="360" w:lineRule="auto"/>
              <w:jc w:val="both"/>
            </w:pPr>
            <w:r>
              <w:object w:dxaOrig="12691" w:dyaOrig="1650" w14:anchorId="0F61EF24">
                <v:shape id="_x0000_i1046" type="#_x0000_t75" style="width:446.25pt;height:64.5pt" o:ole="" filled="t">
                  <v:fill color2="black"/>
                  <v:imagedata r:id="rId21" o:title=""/>
                </v:shape>
                <o:OLEObject Type="Embed" ProgID="PBrush" ShapeID="_x0000_i1046" DrawAspect="Content" ObjectID="_1548270795" r:id="rId43"/>
              </w:object>
            </w:r>
          </w:p>
        </w:tc>
      </w:tr>
      <w:tr w:rsidR="00991AE8" w14:paraId="4444BD46"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8531DCD"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67AB0E92" w14:textId="77777777" w:rsidR="00991AE8" w:rsidRDefault="00E3401B" w:rsidP="00F70B23">
            <w:pPr>
              <w:spacing w:line="360" w:lineRule="auto"/>
              <w:jc w:val="both"/>
              <w:rPr>
                <w:rFonts w:ascii="Arial" w:hAnsi="Arial" w:cs="Arial"/>
                <w:b/>
                <w:bCs/>
              </w:rPr>
            </w:pPr>
            <w:r>
              <w:rPr>
                <w:rFonts w:ascii="Arial" w:hAnsi="Arial" w:cs="Arial"/>
                <w:b/>
                <w:bCs/>
              </w:rPr>
              <w:t>CURSO: Licenciatura em Física</w:t>
            </w:r>
          </w:p>
          <w:p w14:paraId="285AF3B9" w14:textId="77777777" w:rsidR="00991AE8" w:rsidRDefault="00991AE8" w:rsidP="00755826">
            <w:pPr>
              <w:spacing w:line="360" w:lineRule="auto"/>
              <w:jc w:val="both"/>
            </w:pPr>
            <w:r>
              <w:rPr>
                <w:rFonts w:ascii="Arial" w:hAnsi="Arial" w:cs="Arial"/>
                <w:b/>
                <w:bCs/>
              </w:rPr>
              <w:t xml:space="preserve">Componente Curricular: </w:t>
            </w:r>
            <w:r w:rsidR="00755826">
              <w:rPr>
                <w:rFonts w:ascii="Arial" w:hAnsi="Arial" w:cs="Arial"/>
                <w:b/>
                <w:bCs/>
              </w:rPr>
              <w:t>Equações Diferenciais</w:t>
            </w:r>
          </w:p>
        </w:tc>
      </w:tr>
      <w:tr w:rsidR="00991AE8" w14:paraId="4B4A8FF9" w14:textId="77777777" w:rsidTr="00F70B23">
        <w:tc>
          <w:tcPr>
            <w:tcW w:w="2862" w:type="dxa"/>
            <w:tcBorders>
              <w:top w:val="single" w:sz="4" w:space="0" w:color="000000"/>
              <w:left w:val="single" w:sz="4" w:space="0" w:color="000000"/>
              <w:bottom w:val="single" w:sz="4" w:space="0" w:color="000000"/>
            </w:tcBorders>
            <w:shd w:val="clear" w:color="auto" w:fill="FFFFFF"/>
          </w:tcPr>
          <w:p w14:paraId="1C1E01B2" w14:textId="77777777" w:rsidR="00991AE8" w:rsidRDefault="00991AE8" w:rsidP="00F70B23">
            <w:pPr>
              <w:spacing w:line="360" w:lineRule="auto"/>
              <w:jc w:val="both"/>
              <w:rPr>
                <w:rFonts w:ascii="Arial" w:hAnsi="Arial" w:cs="Arial"/>
                <w:b/>
                <w:bCs/>
              </w:rPr>
            </w:pPr>
            <w:r>
              <w:rPr>
                <w:rFonts w:ascii="Arial" w:hAnsi="Arial" w:cs="Arial"/>
                <w:b/>
                <w:bCs/>
              </w:rPr>
              <w:t>Semestre: 4º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633C648" w14:textId="2D89E21A" w:rsidR="00991AE8" w:rsidRDefault="00991AE8" w:rsidP="00F70B23">
            <w:pPr>
              <w:spacing w:line="360" w:lineRule="auto"/>
              <w:jc w:val="both"/>
              <w:rPr>
                <w:rFonts w:ascii="Arial" w:hAnsi="Arial" w:cs="Arial"/>
              </w:rPr>
            </w:pPr>
            <w:r>
              <w:rPr>
                <w:rFonts w:ascii="Arial" w:hAnsi="Arial" w:cs="Arial"/>
                <w:b/>
                <w:bCs/>
              </w:rPr>
              <w:t>Código:</w:t>
            </w:r>
            <w:r w:rsidR="00372511">
              <w:rPr>
                <w:rFonts w:ascii="Arial" w:hAnsi="Arial" w:cs="Arial"/>
                <w:b/>
                <w:bCs/>
              </w:rPr>
              <w:t xml:space="preserve"> </w:t>
            </w:r>
            <w:r w:rsidR="00755826">
              <w:rPr>
                <w:rFonts w:ascii="Arial" w:hAnsi="Arial" w:cs="Arial"/>
                <w:b/>
                <w:bCs/>
              </w:rPr>
              <w:t>EQDNC</w:t>
            </w:r>
          </w:p>
        </w:tc>
      </w:tr>
      <w:tr w:rsidR="0079100D" w:rsidRPr="009662EA" w14:paraId="0D5C61EC" w14:textId="77777777" w:rsidTr="00260141">
        <w:tc>
          <w:tcPr>
            <w:tcW w:w="2862" w:type="dxa"/>
            <w:tcBorders>
              <w:top w:val="single" w:sz="4" w:space="0" w:color="000000"/>
              <w:left w:val="single" w:sz="4" w:space="0" w:color="000000"/>
              <w:bottom w:val="single" w:sz="4" w:space="0" w:color="000000"/>
            </w:tcBorders>
            <w:shd w:val="clear" w:color="auto" w:fill="FFFFFF"/>
          </w:tcPr>
          <w:p w14:paraId="068218CE" w14:textId="77777777" w:rsidR="0079100D" w:rsidRPr="00A80196" w:rsidRDefault="0079100D" w:rsidP="00F70B2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47FE460A" w14:textId="77777777" w:rsidR="0079100D" w:rsidRPr="00A80196" w:rsidRDefault="0079100D" w:rsidP="00260141">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00D1D81C" w14:textId="77777777" w:rsidR="0079100D" w:rsidRPr="00A80196" w:rsidRDefault="00755826" w:rsidP="0079100D">
            <w:pPr>
              <w:spacing w:line="360" w:lineRule="auto"/>
              <w:jc w:val="both"/>
              <w:rPr>
                <w:rFonts w:ascii="Arial" w:hAnsi="Arial" w:cs="Arial"/>
                <w:bCs/>
                <w:i/>
                <w:color w:val="FF0000"/>
              </w:rPr>
            </w:pPr>
            <w:r>
              <w:rPr>
                <w:rFonts w:ascii="Arial" w:hAnsi="Arial" w:cs="Arial"/>
                <w:b/>
                <w:bCs/>
              </w:rPr>
              <w:t>Conhec. Específico: 63,3</w:t>
            </w:r>
            <w:r w:rsidR="0079100D">
              <w:rPr>
                <w:rFonts w:ascii="Arial" w:hAnsi="Arial" w:cs="Arial"/>
                <w:b/>
                <w:bCs/>
              </w:rPr>
              <w:t>h</w:t>
            </w:r>
          </w:p>
        </w:tc>
      </w:tr>
      <w:tr w:rsidR="0079100D" w:rsidRPr="009662EA" w14:paraId="6332FF78" w14:textId="77777777" w:rsidTr="00260141">
        <w:tc>
          <w:tcPr>
            <w:tcW w:w="2862" w:type="dxa"/>
            <w:tcBorders>
              <w:top w:val="single" w:sz="4" w:space="0" w:color="000000"/>
              <w:left w:val="single" w:sz="4" w:space="0" w:color="000000"/>
              <w:bottom w:val="single" w:sz="4" w:space="0" w:color="000000"/>
            </w:tcBorders>
            <w:shd w:val="clear" w:color="auto" w:fill="FFFFFF"/>
          </w:tcPr>
          <w:p w14:paraId="2C25539C" w14:textId="77777777" w:rsidR="0079100D" w:rsidRPr="00A80196" w:rsidRDefault="0079100D" w:rsidP="00F70B2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2F05417B" w14:textId="77777777" w:rsidR="0079100D" w:rsidRPr="00A80196" w:rsidRDefault="0079100D"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77ADD78C" w14:textId="77777777" w:rsidR="0079100D" w:rsidRDefault="0079100D" w:rsidP="00FF7A11">
            <w:pPr>
              <w:spacing w:line="360" w:lineRule="auto"/>
              <w:jc w:val="both"/>
              <w:rPr>
                <w:rFonts w:ascii="Arial" w:hAnsi="Arial" w:cs="Arial"/>
                <w:b/>
                <w:bCs/>
              </w:rPr>
            </w:pPr>
            <w:r>
              <w:rPr>
                <w:rFonts w:ascii="Arial" w:hAnsi="Arial" w:cs="Arial"/>
                <w:b/>
                <w:bCs/>
              </w:rPr>
              <w:t>Prát. Comp. Curricular</w:t>
            </w:r>
            <w:r w:rsidR="00260141">
              <w:rPr>
                <w:rFonts w:ascii="Arial" w:hAnsi="Arial" w:cs="Arial"/>
                <w:b/>
                <w:bCs/>
              </w:rPr>
              <w:t xml:space="preserve"> (PCC)</w:t>
            </w:r>
            <w:r>
              <w:rPr>
                <w:rFonts w:ascii="Arial" w:hAnsi="Arial" w:cs="Arial"/>
                <w:b/>
                <w:bCs/>
              </w:rPr>
              <w:t xml:space="preserve">: </w:t>
            </w:r>
            <w:r w:rsidR="00755826">
              <w:rPr>
                <w:rFonts w:ascii="Arial" w:hAnsi="Arial" w:cs="Arial"/>
                <w:b/>
                <w:bCs/>
              </w:rPr>
              <w:t>0,0</w:t>
            </w:r>
            <w:r>
              <w:rPr>
                <w:rFonts w:ascii="Arial" w:hAnsi="Arial" w:cs="Arial"/>
                <w:b/>
                <w:bCs/>
              </w:rPr>
              <w:t>h</w:t>
            </w:r>
          </w:p>
        </w:tc>
      </w:tr>
      <w:tr w:rsidR="00991AE8" w:rsidRPr="00A80196" w14:paraId="6822441B" w14:textId="77777777" w:rsidTr="00F70B23">
        <w:tc>
          <w:tcPr>
            <w:tcW w:w="2862" w:type="dxa"/>
            <w:vMerge w:val="restart"/>
            <w:tcBorders>
              <w:top w:val="single" w:sz="4" w:space="0" w:color="000000"/>
              <w:left w:val="single" w:sz="4" w:space="0" w:color="000000"/>
            </w:tcBorders>
            <w:shd w:val="clear" w:color="auto" w:fill="FFFFFF"/>
          </w:tcPr>
          <w:p w14:paraId="367F8C84"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563E6956" w14:textId="77777777" w:rsidR="00991AE8" w:rsidRPr="00A80196" w:rsidRDefault="00991AE8" w:rsidP="004A3933">
            <w:pPr>
              <w:snapToGrid w:val="0"/>
              <w:jc w:val="both"/>
              <w:rPr>
                <w:rFonts w:ascii="Arial" w:hAnsi="Arial" w:cs="Arial"/>
                <w:b/>
                <w:bCs/>
              </w:rPr>
            </w:pPr>
            <w:r w:rsidRPr="00A80196">
              <w:rPr>
                <w:rFonts w:ascii="Arial" w:hAnsi="Arial" w:cs="Arial"/>
              </w:rPr>
              <w:t>T (</w:t>
            </w:r>
            <w:r w:rsidR="00755826">
              <w:rPr>
                <w:rFonts w:ascii="Arial" w:hAnsi="Arial" w:cs="Arial"/>
                <w:b/>
              </w:rPr>
              <w:t xml:space="preserve"> X</w:t>
            </w:r>
            <w:r w:rsidRPr="00A80196">
              <w:rPr>
                <w:rFonts w:ascii="Arial" w:hAnsi="Arial" w:cs="Arial"/>
              </w:rPr>
              <w:t xml:space="preserve">) </w:t>
            </w:r>
            <w:r w:rsidR="004A3933">
              <w:rPr>
                <w:rFonts w:ascii="Arial" w:hAnsi="Arial" w:cs="Arial"/>
              </w:rPr>
              <w:t xml:space="preserve">    P (  )     </w:t>
            </w:r>
            <w:r w:rsidRPr="00A80196">
              <w:rPr>
                <w:rFonts w:ascii="Arial" w:hAnsi="Arial" w:cs="Arial"/>
              </w:rPr>
              <w:t>T/P</w:t>
            </w:r>
            <w:r w:rsidR="004A3933">
              <w:rPr>
                <w:rFonts w:ascii="Arial" w:hAnsi="Arial" w:cs="Arial"/>
              </w:rPr>
              <w:t xml:space="preserve">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5BE9BA" w14:textId="77777777"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Pr="00537A27">
              <w:rPr>
                <w:rFonts w:ascii="Arial" w:hAnsi="Arial" w:cs="Arial"/>
                <w:b/>
              </w:rPr>
              <w:t>X</w:t>
            </w:r>
            <w:r w:rsidRPr="00A80196">
              <w:rPr>
                <w:rFonts w:ascii="Arial" w:hAnsi="Arial" w:cs="Arial"/>
              </w:rPr>
              <w:t>) NÃO</w:t>
            </w:r>
          </w:p>
        </w:tc>
      </w:tr>
      <w:tr w:rsidR="00991AE8" w:rsidRPr="00A80196" w14:paraId="6F84247A" w14:textId="77777777" w:rsidTr="00F70B23">
        <w:tc>
          <w:tcPr>
            <w:tcW w:w="2862" w:type="dxa"/>
            <w:vMerge/>
            <w:tcBorders>
              <w:left w:val="single" w:sz="4" w:space="0" w:color="000000"/>
              <w:bottom w:val="single" w:sz="4" w:space="0" w:color="000000"/>
            </w:tcBorders>
            <w:shd w:val="clear" w:color="auto" w:fill="FFFFFF"/>
          </w:tcPr>
          <w:p w14:paraId="059BC137"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5002B1" w14:textId="77777777"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p>
        </w:tc>
      </w:tr>
      <w:tr w:rsidR="00991AE8" w14:paraId="3AFD1A49"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B7856E7" w14:textId="77777777" w:rsidR="00991AE8" w:rsidRDefault="00991AE8" w:rsidP="00F70B23">
            <w:pPr>
              <w:spacing w:line="360" w:lineRule="auto"/>
              <w:jc w:val="both"/>
              <w:rPr>
                <w:rFonts w:ascii="Arial" w:hAnsi="Arial" w:cs="Arial"/>
                <w:b/>
                <w:bCs/>
              </w:rPr>
            </w:pPr>
            <w:r>
              <w:rPr>
                <w:rFonts w:ascii="Arial" w:hAnsi="Arial" w:cs="Arial"/>
                <w:b/>
                <w:bCs/>
              </w:rPr>
              <w:t>2 – EMENTA:</w:t>
            </w:r>
          </w:p>
          <w:p w14:paraId="12AABC0E" w14:textId="260F7F05" w:rsidR="00991AE8" w:rsidRPr="001C5062" w:rsidRDefault="00B20260" w:rsidP="001C5062">
            <w:pPr>
              <w:spacing w:line="360" w:lineRule="auto"/>
              <w:jc w:val="both"/>
              <w:rPr>
                <w:rFonts w:ascii="Arial" w:hAnsi="Arial" w:cs="Arial"/>
                <w:color w:val="000000"/>
              </w:rPr>
            </w:pPr>
            <w:r>
              <w:rPr>
                <w:rFonts w:ascii="Arial" w:hAnsi="Arial" w:cs="Arial"/>
                <w:color w:val="000000"/>
              </w:rPr>
              <w:t xml:space="preserve">O estudo das equações diferenciais ordinárias é fundamental em diversas aplicações físicas, econômicas e do meio-ambiente. </w:t>
            </w:r>
            <w:r w:rsidR="001C5062">
              <w:rPr>
                <w:rFonts w:ascii="Arial" w:hAnsi="Arial" w:cs="Arial"/>
                <w:color w:val="000000"/>
              </w:rPr>
              <w:t>Estabelecer diversas dessas aplicações com ênfase na modelagem matemática. Conceituar e contextualizar os diversos conceitos relacionados com o estudo de equações diferenciais em diversas situações das ciências naturais e sociais, como também do meio-ambiente.</w:t>
            </w:r>
          </w:p>
        </w:tc>
      </w:tr>
      <w:tr w:rsidR="00991AE8" w14:paraId="02DA6B15"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AE63B03" w14:textId="77777777" w:rsidR="00991AE8" w:rsidRDefault="00991AE8" w:rsidP="00F70B23">
            <w:pPr>
              <w:spacing w:line="360" w:lineRule="auto"/>
              <w:jc w:val="both"/>
              <w:rPr>
                <w:rFonts w:ascii="Arial" w:hAnsi="Arial" w:cs="Arial"/>
                <w:bCs/>
              </w:rPr>
            </w:pPr>
            <w:r>
              <w:rPr>
                <w:rFonts w:ascii="Arial" w:hAnsi="Arial" w:cs="Arial"/>
                <w:b/>
                <w:bCs/>
              </w:rPr>
              <w:t>3 - OBJETIVOS:</w:t>
            </w:r>
          </w:p>
          <w:p w14:paraId="0D72A96D" w14:textId="02C000FD" w:rsidR="00232AC9" w:rsidRPr="007433E0" w:rsidRDefault="005F2A3A" w:rsidP="00232AC9">
            <w:pPr>
              <w:pStyle w:val="western"/>
              <w:spacing w:before="0" w:after="0" w:line="360" w:lineRule="auto"/>
              <w:jc w:val="both"/>
              <w:rPr>
                <w:rFonts w:ascii="Arial" w:hAnsi="Arial" w:cs="Arial"/>
                <w:color w:val="000000"/>
              </w:rPr>
            </w:pPr>
            <w:r w:rsidRPr="00C329AB">
              <w:rPr>
                <w:rFonts w:ascii="Arial" w:hAnsi="Arial" w:cs="Arial"/>
                <w:bCs/>
              </w:rPr>
              <w:t>Contextualizar aplicações da matemática em situações do cotidiano, inter-relacionando diferentes conceitos e propriedades matemáticas, utilizando-as como ferramentas para a solução de situações problemas presentes em diversas áreas do conhecimento. Compreender, criticar e utilizar novas ideias e tecnologias para a formulação e resolução de problemas que envolvam equações diferenciais</w:t>
            </w:r>
            <w:r w:rsidR="001C5062">
              <w:rPr>
                <w:rFonts w:ascii="Arial" w:hAnsi="Arial" w:cs="Arial"/>
                <w:bCs/>
              </w:rPr>
              <w:t xml:space="preserve"> </w:t>
            </w:r>
            <w:r w:rsidRPr="00B276E2">
              <w:rPr>
                <w:rFonts w:ascii="Arial" w:hAnsi="Arial" w:cs="Arial"/>
                <w:bCs/>
              </w:rPr>
              <w:t>em diferentes contextos, inclusive culturais e ambientais.</w:t>
            </w:r>
          </w:p>
        </w:tc>
      </w:tr>
      <w:tr w:rsidR="00991AE8" w14:paraId="2A79C8BB"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04AA5C0" w14:textId="77777777" w:rsidR="00991AE8" w:rsidRDefault="00991AE8" w:rsidP="00F70B23">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299401A8" w14:textId="77777777" w:rsidR="001C5062" w:rsidRDefault="005F2A3A" w:rsidP="005F2A3A">
            <w:pPr>
              <w:pStyle w:val="PargrafodaLista"/>
              <w:numPr>
                <w:ilvl w:val="3"/>
                <w:numId w:val="21"/>
              </w:numPr>
              <w:suppressAutoHyphens w:val="0"/>
              <w:autoSpaceDE w:val="0"/>
              <w:snapToGrid w:val="0"/>
              <w:spacing w:line="360" w:lineRule="auto"/>
              <w:ind w:left="318" w:hanging="318"/>
              <w:jc w:val="both"/>
              <w:rPr>
                <w:rFonts w:ascii="Arial" w:hAnsi="Arial" w:cs="Arial"/>
              </w:rPr>
            </w:pPr>
            <w:r w:rsidRPr="001C5062">
              <w:rPr>
                <w:rFonts w:ascii="Arial" w:hAnsi="Arial" w:cs="Arial"/>
              </w:rPr>
              <w:t>A histó</w:t>
            </w:r>
            <w:r w:rsidR="001C5062" w:rsidRPr="001C5062">
              <w:rPr>
                <w:rFonts w:ascii="Arial" w:hAnsi="Arial" w:cs="Arial"/>
              </w:rPr>
              <w:t>ria das equações diferenciais;</w:t>
            </w:r>
          </w:p>
          <w:p w14:paraId="0FA8C513" w14:textId="77777777" w:rsidR="001C5062" w:rsidRDefault="005F2A3A" w:rsidP="005F2A3A">
            <w:pPr>
              <w:pStyle w:val="PargrafodaLista"/>
              <w:numPr>
                <w:ilvl w:val="3"/>
                <w:numId w:val="21"/>
              </w:numPr>
              <w:suppressAutoHyphens w:val="0"/>
              <w:autoSpaceDE w:val="0"/>
              <w:snapToGrid w:val="0"/>
              <w:spacing w:line="360" w:lineRule="auto"/>
              <w:ind w:left="318" w:hanging="318"/>
              <w:jc w:val="both"/>
              <w:rPr>
                <w:rFonts w:ascii="Arial" w:hAnsi="Arial" w:cs="Arial"/>
              </w:rPr>
            </w:pPr>
            <w:r w:rsidRPr="001C5062">
              <w:rPr>
                <w:rFonts w:ascii="Arial" w:hAnsi="Arial" w:cs="Arial"/>
              </w:rPr>
              <w:t>Equação diferenci</w:t>
            </w:r>
            <w:r w:rsidR="001C5062" w:rsidRPr="001C5062">
              <w:rPr>
                <w:rFonts w:ascii="Arial" w:hAnsi="Arial" w:cs="Arial"/>
              </w:rPr>
              <w:t>al para o movimento de uma mola;</w:t>
            </w:r>
          </w:p>
          <w:p w14:paraId="49633C5D" w14:textId="77777777" w:rsidR="001C5062" w:rsidRDefault="005F2A3A" w:rsidP="005F2A3A">
            <w:pPr>
              <w:pStyle w:val="PargrafodaLista"/>
              <w:numPr>
                <w:ilvl w:val="3"/>
                <w:numId w:val="21"/>
              </w:numPr>
              <w:suppressAutoHyphens w:val="0"/>
              <w:autoSpaceDE w:val="0"/>
              <w:snapToGrid w:val="0"/>
              <w:spacing w:line="360" w:lineRule="auto"/>
              <w:ind w:left="318" w:hanging="318"/>
              <w:jc w:val="both"/>
              <w:rPr>
                <w:rFonts w:ascii="Arial" w:hAnsi="Arial" w:cs="Arial"/>
              </w:rPr>
            </w:pPr>
            <w:r w:rsidRPr="001C5062">
              <w:rPr>
                <w:rFonts w:ascii="Arial" w:hAnsi="Arial" w:cs="Arial"/>
              </w:rPr>
              <w:t>Equações diferen</w:t>
            </w:r>
            <w:r w:rsidR="001C5062" w:rsidRPr="001C5062">
              <w:rPr>
                <w:rFonts w:ascii="Arial" w:hAnsi="Arial" w:cs="Arial"/>
              </w:rPr>
              <w:t>cias em geral: condição inicial;</w:t>
            </w:r>
          </w:p>
          <w:p w14:paraId="0F9298CC" w14:textId="77777777" w:rsidR="001C5062" w:rsidRDefault="005F2A3A" w:rsidP="005F2A3A">
            <w:pPr>
              <w:pStyle w:val="PargrafodaLista"/>
              <w:numPr>
                <w:ilvl w:val="3"/>
                <w:numId w:val="21"/>
              </w:numPr>
              <w:suppressAutoHyphens w:val="0"/>
              <w:autoSpaceDE w:val="0"/>
              <w:snapToGrid w:val="0"/>
              <w:spacing w:line="360" w:lineRule="auto"/>
              <w:ind w:left="318" w:hanging="318"/>
              <w:jc w:val="both"/>
              <w:rPr>
                <w:rFonts w:ascii="Arial" w:hAnsi="Arial" w:cs="Arial"/>
              </w:rPr>
            </w:pPr>
            <w:r w:rsidRPr="001C5062">
              <w:rPr>
                <w:rFonts w:ascii="Arial" w:hAnsi="Arial" w:cs="Arial"/>
              </w:rPr>
              <w:t>Equações di</w:t>
            </w:r>
            <w:r w:rsidR="001C5062" w:rsidRPr="001C5062">
              <w:rPr>
                <w:rFonts w:ascii="Arial" w:hAnsi="Arial" w:cs="Arial"/>
              </w:rPr>
              <w:t>ferencias ordinárias e parciais;</w:t>
            </w:r>
          </w:p>
          <w:p w14:paraId="3313F3FE" w14:textId="77777777" w:rsidR="001C5062" w:rsidRDefault="005F2A3A" w:rsidP="005F2A3A">
            <w:pPr>
              <w:pStyle w:val="PargrafodaLista"/>
              <w:numPr>
                <w:ilvl w:val="3"/>
                <w:numId w:val="21"/>
              </w:numPr>
              <w:suppressAutoHyphens w:val="0"/>
              <w:autoSpaceDE w:val="0"/>
              <w:snapToGrid w:val="0"/>
              <w:spacing w:line="360" w:lineRule="auto"/>
              <w:ind w:left="318" w:hanging="318"/>
              <w:jc w:val="both"/>
              <w:rPr>
                <w:rFonts w:ascii="Arial" w:hAnsi="Arial" w:cs="Arial"/>
              </w:rPr>
            </w:pPr>
            <w:r w:rsidRPr="001C5062">
              <w:rPr>
                <w:rFonts w:ascii="Arial" w:hAnsi="Arial" w:cs="Arial"/>
              </w:rPr>
              <w:t>E</w:t>
            </w:r>
            <w:r w:rsidR="001C5062" w:rsidRPr="001C5062">
              <w:rPr>
                <w:rFonts w:ascii="Arial" w:hAnsi="Arial" w:cs="Arial"/>
              </w:rPr>
              <w:t>quações diferencias de 1ª ordem;</w:t>
            </w:r>
          </w:p>
          <w:p w14:paraId="589647FA" w14:textId="77777777" w:rsidR="001C5062" w:rsidRDefault="001C5062" w:rsidP="005F2A3A">
            <w:pPr>
              <w:pStyle w:val="PargrafodaLista"/>
              <w:numPr>
                <w:ilvl w:val="3"/>
                <w:numId w:val="21"/>
              </w:numPr>
              <w:suppressAutoHyphens w:val="0"/>
              <w:autoSpaceDE w:val="0"/>
              <w:snapToGrid w:val="0"/>
              <w:spacing w:line="360" w:lineRule="auto"/>
              <w:ind w:left="318" w:hanging="318"/>
              <w:jc w:val="both"/>
              <w:rPr>
                <w:rFonts w:ascii="Arial" w:hAnsi="Arial" w:cs="Arial"/>
              </w:rPr>
            </w:pPr>
            <w:r w:rsidRPr="001C5062">
              <w:rPr>
                <w:rFonts w:ascii="Arial" w:hAnsi="Arial" w:cs="Arial"/>
              </w:rPr>
              <w:t>Equações diferenciais lineares;</w:t>
            </w:r>
          </w:p>
          <w:p w14:paraId="5DFECC59" w14:textId="77777777" w:rsidR="001C5062" w:rsidRDefault="005F2A3A" w:rsidP="005F2A3A">
            <w:pPr>
              <w:pStyle w:val="PargrafodaLista"/>
              <w:numPr>
                <w:ilvl w:val="3"/>
                <w:numId w:val="21"/>
              </w:numPr>
              <w:suppressAutoHyphens w:val="0"/>
              <w:autoSpaceDE w:val="0"/>
              <w:snapToGrid w:val="0"/>
              <w:spacing w:line="360" w:lineRule="auto"/>
              <w:ind w:left="318" w:hanging="318"/>
              <w:jc w:val="both"/>
              <w:rPr>
                <w:rFonts w:ascii="Arial" w:hAnsi="Arial" w:cs="Arial"/>
              </w:rPr>
            </w:pPr>
            <w:r w:rsidRPr="001C5062">
              <w:rPr>
                <w:rFonts w:ascii="Arial" w:hAnsi="Arial" w:cs="Arial"/>
              </w:rPr>
              <w:t>M</w:t>
            </w:r>
            <w:r w:rsidR="001C5062" w:rsidRPr="001C5062">
              <w:rPr>
                <w:rFonts w:ascii="Arial" w:hAnsi="Arial" w:cs="Arial"/>
              </w:rPr>
              <w:t>étodos para determinar soluções;</w:t>
            </w:r>
          </w:p>
          <w:p w14:paraId="61031511" w14:textId="77777777" w:rsidR="001C5062" w:rsidRDefault="005F2A3A" w:rsidP="001C5062">
            <w:pPr>
              <w:pStyle w:val="PargrafodaLista"/>
              <w:numPr>
                <w:ilvl w:val="3"/>
                <w:numId w:val="21"/>
              </w:numPr>
              <w:suppressAutoHyphens w:val="0"/>
              <w:autoSpaceDE w:val="0"/>
              <w:snapToGrid w:val="0"/>
              <w:spacing w:line="360" w:lineRule="auto"/>
              <w:ind w:left="318" w:hanging="318"/>
              <w:jc w:val="both"/>
              <w:rPr>
                <w:rFonts w:ascii="Arial" w:hAnsi="Arial" w:cs="Arial"/>
              </w:rPr>
            </w:pPr>
            <w:r w:rsidRPr="001C5062">
              <w:rPr>
                <w:rFonts w:ascii="Arial" w:hAnsi="Arial" w:cs="Arial"/>
              </w:rPr>
              <w:t>Campos</w:t>
            </w:r>
            <w:r w:rsidR="001C5062" w:rsidRPr="001C5062">
              <w:rPr>
                <w:rFonts w:ascii="Arial" w:hAnsi="Arial" w:cs="Arial"/>
              </w:rPr>
              <w:t xml:space="preserve"> de direção e o método de Euler;</w:t>
            </w:r>
          </w:p>
          <w:p w14:paraId="03A9DAFF" w14:textId="77777777" w:rsidR="001C5062" w:rsidRDefault="001C5062" w:rsidP="005F2A3A">
            <w:pPr>
              <w:pStyle w:val="PargrafodaLista"/>
              <w:numPr>
                <w:ilvl w:val="3"/>
                <w:numId w:val="21"/>
              </w:numPr>
              <w:suppressAutoHyphens w:val="0"/>
              <w:autoSpaceDE w:val="0"/>
              <w:snapToGrid w:val="0"/>
              <w:spacing w:line="360" w:lineRule="auto"/>
              <w:ind w:left="318" w:hanging="318"/>
              <w:jc w:val="both"/>
              <w:rPr>
                <w:rFonts w:ascii="Arial" w:hAnsi="Arial" w:cs="Arial"/>
              </w:rPr>
            </w:pPr>
            <w:r w:rsidRPr="001C5062">
              <w:rPr>
                <w:rFonts w:ascii="Arial" w:hAnsi="Arial" w:cs="Arial"/>
              </w:rPr>
              <w:t>Aplicações: crescimento populacional, decaimento radioativo, juros compostos;</w:t>
            </w:r>
          </w:p>
          <w:p w14:paraId="476B6404" w14:textId="77777777" w:rsidR="001C5062" w:rsidRDefault="001C5062" w:rsidP="005F2A3A">
            <w:pPr>
              <w:pStyle w:val="PargrafodaLista"/>
              <w:numPr>
                <w:ilvl w:val="3"/>
                <w:numId w:val="21"/>
              </w:numPr>
              <w:suppressAutoHyphens w:val="0"/>
              <w:autoSpaceDE w:val="0"/>
              <w:snapToGrid w:val="0"/>
              <w:spacing w:line="360" w:lineRule="auto"/>
              <w:ind w:left="460" w:hanging="460"/>
              <w:jc w:val="both"/>
              <w:rPr>
                <w:rFonts w:ascii="Arial" w:hAnsi="Arial" w:cs="Arial"/>
              </w:rPr>
            </w:pPr>
            <w:r w:rsidRPr="001C5062">
              <w:rPr>
                <w:rFonts w:ascii="Arial" w:hAnsi="Arial" w:cs="Arial"/>
              </w:rPr>
              <w:t>Equação logística;</w:t>
            </w:r>
          </w:p>
          <w:p w14:paraId="7E4F2173" w14:textId="77777777" w:rsidR="001C5062" w:rsidRDefault="001C5062" w:rsidP="005F2A3A">
            <w:pPr>
              <w:pStyle w:val="PargrafodaLista"/>
              <w:numPr>
                <w:ilvl w:val="3"/>
                <w:numId w:val="21"/>
              </w:numPr>
              <w:suppressAutoHyphens w:val="0"/>
              <w:autoSpaceDE w:val="0"/>
              <w:snapToGrid w:val="0"/>
              <w:spacing w:line="360" w:lineRule="auto"/>
              <w:ind w:left="460" w:hanging="460"/>
              <w:jc w:val="both"/>
              <w:rPr>
                <w:rFonts w:ascii="Arial" w:hAnsi="Arial" w:cs="Arial"/>
              </w:rPr>
            </w:pPr>
            <w:r w:rsidRPr="001C5062">
              <w:rPr>
                <w:rFonts w:ascii="Arial" w:hAnsi="Arial" w:cs="Arial"/>
              </w:rPr>
              <w:t>Sistemas de equações diferenciais;</w:t>
            </w:r>
          </w:p>
          <w:p w14:paraId="1A223EAC" w14:textId="40651F87" w:rsidR="001C5062" w:rsidRDefault="001C5062" w:rsidP="005F2A3A">
            <w:pPr>
              <w:pStyle w:val="PargrafodaLista"/>
              <w:numPr>
                <w:ilvl w:val="3"/>
                <w:numId w:val="21"/>
              </w:numPr>
              <w:suppressAutoHyphens w:val="0"/>
              <w:autoSpaceDE w:val="0"/>
              <w:snapToGrid w:val="0"/>
              <w:spacing w:line="360" w:lineRule="auto"/>
              <w:ind w:left="460" w:hanging="460"/>
              <w:jc w:val="both"/>
              <w:rPr>
                <w:rFonts w:ascii="Arial" w:hAnsi="Arial" w:cs="Arial"/>
              </w:rPr>
            </w:pPr>
            <w:r w:rsidRPr="001C5062">
              <w:rPr>
                <w:rFonts w:ascii="Arial" w:hAnsi="Arial" w:cs="Arial"/>
              </w:rPr>
              <w:t>Sistema predador-presa</w:t>
            </w:r>
            <w:r>
              <w:rPr>
                <w:rFonts w:ascii="Arial" w:hAnsi="Arial" w:cs="Arial"/>
              </w:rPr>
              <w:t>;</w:t>
            </w:r>
          </w:p>
          <w:p w14:paraId="6532209A" w14:textId="77777777" w:rsidR="001C5062" w:rsidRDefault="001C5062" w:rsidP="005F2A3A">
            <w:pPr>
              <w:pStyle w:val="PargrafodaLista"/>
              <w:numPr>
                <w:ilvl w:val="3"/>
                <w:numId w:val="21"/>
              </w:numPr>
              <w:suppressAutoHyphens w:val="0"/>
              <w:autoSpaceDE w:val="0"/>
              <w:snapToGrid w:val="0"/>
              <w:spacing w:line="360" w:lineRule="auto"/>
              <w:ind w:left="460" w:hanging="460"/>
              <w:jc w:val="both"/>
              <w:rPr>
                <w:rFonts w:ascii="Arial" w:hAnsi="Arial" w:cs="Arial"/>
              </w:rPr>
            </w:pPr>
            <w:r w:rsidRPr="001C5062">
              <w:rPr>
                <w:rFonts w:ascii="Arial" w:hAnsi="Arial" w:cs="Arial"/>
              </w:rPr>
              <w:t>Modelagem;</w:t>
            </w:r>
          </w:p>
          <w:p w14:paraId="4AF25900" w14:textId="77777777" w:rsidR="001C5062" w:rsidRPr="001C5062" w:rsidRDefault="005F2A3A" w:rsidP="001C5062">
            <w:pPr>
              <w:pStyle w:val="PargrafodaLista"/>
              <w:numPr>
                <w:ilvl w:val="3"/>
                <w:numId w:val="21"/>
              </w:numPr>
              <w:suppressAutoHyphens w:val="0"/>
              <w:autoSpaceDE w:val="0"/>
              <w:snapToGrid w:val="0"/>
              <w:spacing w:line="360" w:lineRule="auto"/>
              <w:ind w:left="460" w:hanging="460"/>
              <w:jc w:val="both"/>
            </w:pPr>
            <w:r w:rsidRPr="001C5062">
              <w:rPr>
                <w:rFonts w:ascii="Arial" w:hAnsi="Arial" w:cs="Arial"/>
              </w:rPr>
              <w:t>Eq</w:t>
            </w:r>
            <w:r w:rsidR="001C5062">
              <w:rPr>
                <w:rFonts w:ascii="Arial" w:hAnsi="Arial" w:cs="Arial"/>
              </w:rPr>
              <w:t>uações diferenciais de 2ª ordem;</w:t>
            </w:r>
          </w:p>
          <w:p w14:paraId="7AB91C26" w14:textId="4E4D37FB" w:rsidR="006A4191" w:rsidRDefault="005F2A3A" w:rsidP="001C5062">
            <w:pPr>
              <w:pStyle w:val="PargrafodaLista"/>
              <w:numPr>
                <w:ilvl w:val="3"/>
                <w:numId w:val="21"/>
              </w:numPr>
              <w:suppressAutoHyphens w:val="0"/>
              <w:autoSpaceDE w:val="0"/>
              <w:snapToGrid w:val="0"/>
              <w:spacing w:line="360" w:lineRule="auto"/>
              <w:ind w:left="460" w:hanging="460"/>
              <w:jc w:val="both"/>
            </w:pPr>
            <w:r w:rsidRPr="005B0B19">
              <w:rPr>
                <w:rFonts w:ascii="Arial" w:hAnsi="Arial" w:cs="Arial"/>
              </w:rPr>
              <w:t>Aplicações nas Engenharias, Ciências Exatas e da Natureza, Meio ambiente etc.</w:t>
            </w:r>
          </w:p>
        </w:tc>
      </w:tr>
      <w:tr w:rsidR="00991AE8" w14:paraId="4BC572AB"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D166934" w14:textId="77777777" w:rsidR="00991AE8" w:rsidRDefault="00991AE8" w:rsidP="00F70B23">
            <w:pPr>
              <w:spacing w:line="360" w:lineRule="auto"/>
              <w:jc w:val="both"/>
              <w:rPr>
                <w:rFonts w:ascii="Arial" w:eastAsia="Arial" w:hAnsi="Arial" w:cs="Arial"/>
                <w:lang w:val="pt-PT"/>
              </w:rPr>
            </w:pPr>
            <w:r>
              <w:rPr>
                <w:rFonts w:ascii="Arial" w:hAnsi="Arial" w:cs="Arial"/>
                <w:b/>
                <w:bCs/>
              </w:rPr>
              <w:t>5 - BIBLIOGRAFIA BÁSICA:</w:t>
            </w:r>
          </w:p>
          <w:p w14:paraId="7FCEBD5D" w14:textId="36BC24F1" w:rsidR="005F2A3A" w:rsidRPr="00C329AB" w:rsidRDefault="001C5062" w:rsidP="00372511">
            <w:pPr>
              <w:suppressAutoHyphens w:val="0"/>
              <w:autoSpaceDE w:val="0"/>
              <w:snapToGrid w:val="0"/>
              <w:spacing w:line="360" w:lineRule="auto"/>
              <w:jc w:val="both"/>
              <w:rPr>
                <w:rFonts w:ascii="Arial" w:hAnsi="Arial" w:cs="Arial"/>
              </w:rPr>
            </w:pPr>
            <w:r w:rsidRPr="001C5062">
              <w:rPr>
                <w:rFonts w:ascii="Arial" w:hAnsi="Arial" w:cs="Arial"/>
                <w:lang w:val="en-US"/>
              </w:rPr>
              <w:t>BOYCE, William e</w:t>
            </w:r>
            <w:r w:rsidR="005F2A3A" w:rsidRPr="001C5062">
              <w:rPr>
                <w:rFonts w:ascii="Arial" w:hAnsi="Arial" w:cs="Arial"/>
                <w:lang w:val="en-US"/>
              </w:rPr>
              <w:t xml:space="preserve"> DIPRIMA, Richard. </w:t>
            </w:r>
            <w:r w:rsidR="005F2A3A" w:rsidRPr="00C329AB">
              <w:rPr>
                <w:rFonts w:ascii="Arial" w:hAnsi="Arial" w:cs="Arial"/>
                <w:b/>
                <w:bCs/>
              </w:rPr>
              <w:t>Equações diferenciais elementares e problemas de valores de contorno.</w:t>
            </w:r>
            <w:r w:rsidR="005F2A3A" w:rsidRPr="00C329AB">
              <w:rPr>
                <w:rFonts w:ascii="Arial" w:hAnsi="Arial" w:cs="Arial"/>
              </w:rPr>
              <w:t xml:space="preserve"> </w:t>
            </w:r>
            <w:r w:rsidR="0010044E">
              <w:rPr>
                <w:rFonts w:ascii="Arial" w:hAnsi="Arial" w:cs="Arial"/>
              </w:rPr>
              <w:t>10ª Ed. Rio de Janeiro, Ed.</w:t>
            </w:r>
            <w:r w:rsidR="005F2A3A" w:rsidRPr="00C329AB">
              <w:rPr>
                <w:rFonts w:ascii="Arial" w:hAnsi="Arial" w:cs="Arial"/>
              </w:rPr>
              <w:t xml:space="preserve"> LTC, 20</w:t>
            </w:r>
            <w:r w:rsidR="0010044E">
              <w:rPr>
                <w:rFonts w:ascii="Arial" w:hAnsi="Arial" w:cs="Arial"/>
              </w:rPr>
              <w:t>15</w:t>
            </w:r>
            <w:r w:rsidR="005F2A3A" w:rsidRPr="00C329AB">
              <w:rPr>
                <w:rFonts w:ascii="Arial" w:hAnsi="Arial" w:cs="Arial"/>
              </w:rPr>
              <w:t xml:space="preserve">. </w:t>
            </w:r>
          </w:p>
          <w:p w14:paraId="394391F2" w14:textId="2C9EA8A2" w:rsidR="005F2A3A" w:rsidRPr="00C329AB" w:rsidRDefault="0010044E" w:rsidP="00372511">
            <w:pPr>
              <w:snapToGrid w:val="0"/>
              <w:spacing w:line="360" w:lineRule="auto"/>
              <w:jc w:val="both"/>
              <w:rPr>
                <w:rFonts w:ascii="Arial" w:hAnsi="Arial" w:cs="Arial"/>
              </w:rPr>
            </w:pPr>
            <w:r>
              <w:rPr>
                <w:rFonts w:ascii="Arial" w:hAnsi="Arial" w:cs="Arial"/>
              </w:rPr>
              <w:t>BRONSON, Richard e</w:t>
            </w:r>
            <w:r w:rsidR="005F2A3A" w:rsidRPr="00C329AB">
              <w:rPr>
                <w:rFonts w:ascii="Arial" w:hAnsi="Arial" w:cs="Arial"/>
              </w:rPr>
              <w:t xml:space="preserve"> COSTA, Gabriel. </w:t>
            </w:r>
            <w:r w:rsidR="005F2A3A" w:rsidRPr="00C329AB">
              <w:rPr>
                <w:rFonts w:ascii="Arial" w:hAnsi="Arial" w:cs="Arial"/>
                <w:b/>
                <w:bCs/>
              </w:rPr>
              <w:t xml:space="preserve">Equações diferenciais </w:t>
            </w:r>
            <w:r w:rsidR="005F2A3A" w:rsidRPr="00C329AB">
              <w:rPr>
                <w:rFonts w:ascii="Arial" w:hAnsi="Arial" w:cs="Arial"/>
                <w:bCs/>
              </w:rPr>
              <w:t>– Coleção Schaum</w:t>
            </w:r>
            <w:r>
              <w:rPr>
                <w:rFonts w:ascii="Arial" w:hAnsi="Arial" w:cs="Arial"/>
                <w:b/>
                <w:bCs/>
              </w:rPr>
              <w:t xml:space="preserve">, </w:t>
            </w:r>
            <w:r>
              <w:rPr>
                <w:rFonts w:ascii="Arial" w:hAnsi="Arial" w:cs="Arial"/>
              </w:rPr>
              <w:t>Porto Alegre, Ed.</w:t>
            </w:r>
            <w:r w:rsidR="005F2A3A" w:rsidRPr="00C329AB">
              <w:rPr>
                <w:rFonts w:ascii="Arial" w:hAnsi="Arial" w:cs="Arial"/>
              </w:rPr>
              <w:t xml:space="preserve"> Bookman, 2008. </w:t>
            </w:r>
          </w:p>
          <w:p w14:paraId="7042BFD0" w14:textId="48E0A481" w:rsidR="00991AE8" w:rsidRDefault="005F2A3A" w:rsidP="00372511">
            <w:pPr>
              <w:snapToGrid w:val="0"/>
              <w:spacing w:line="360" w:lineRule="auto"/>
              <w:ind w:left="180" w:hanging="180"/>
              <w:jc w:val="both"/>
            </w:pPr>
            <w:r w:rsidRPr="00C329AB">
              <w:rPr>
                <w:rFonts w:ascii="Arial" w:hAnsi="Arial" w:cs="Arial"/>
              </w:rPr>
              <w:t xml:space="preserve">STEWART, James. </w:t>
            </w:r>
            <w:r w:rsidRPr="00C329AB">
              <w:rPr>
                <w:rFonts w:ascii="Arial" w:hAnsi="Arial" w:cs="Arial"/>
                <w:b/>
                <w:bCs/>
              </w:rPr>
              <w:t>Cálculo</w:t>
            </w:r>
            <w:r w:rsidR="0010044E">
              <w:rPr>
                <w:rFonts w:ascii="Arial" w:hAnsi="Arial" w:cs="Arial"/>
                <w:b/>
                <w:bCs/>
              </w:rPr>
              <w:t xml:space="preserve"> Vol. 2</w:t>
            </w:r>
            <w:r w:rsidR="0010044E">
              <w:rPr>
                <w:rFonts w:ascii="Arial" w:hAnsi="Arial" w:cs="Arial"/>
                <w:bCs/>
              </w:rPr>
              <w:t xml:space="preserve">. 6ª Ed. </w:t>
            </w:r>
            <w:r w:rsidR="0010044E">
              <w:rPr>
                <w:rFonts w:ascii="Arial" w:hAnsi="Arial" w:cs="Arial"/>
              </w:rPr>
              <w:t>São Paulo, Ed.</w:t>
            </w:r>
            <w:r w:rsidRPr="00C329AB">
              <w:rPr>
                <w:rFonts w:ascii="Arial" w:hAnsi="Arial" w:cs="Arial"/>
              </w:rPr>
              <w:t xml:space="preserve"> Cengage</w:t>
            </w:r>
            <w:r w:rsidR="0010044E">
              <w:rPr>
                <w:rFonts w:ascii="Arial" w:hAnsi="Arial" w:cs="Arial"/>
              </w:rPr>
              <w:t xml:space="preserve"> Learning</w:t>
            </w:r>
            <w:r w:rsidRPr="00C329AB">
              <w:rPr>
                <w:rFonts w:ascii="Arial" w:hAnsi="Arial" w:cs="Arial"/>
              </w:rPr>
              <w:t>, 20</w:t>
            </w:r>
            <w:r w:rsidR="0010044E">
              <w:rPr>
                <w:rFonts w:ascii="Arial" w:hAnsi="Arial" w:cs="Arial"/>
              </w:rPr>
              <w:t>11</w:t>
            </w:r>
            <w:r w:rsidRPr="00C329AB">
              <w:rPr>
                <w:rFonts w:ascii="Arial" w:hAnsi="Arial" w:cs="Arial"/>
              </w:rPr>
              <w:t>.</w:t>
            </w:r>
          </w:p>
        </w:tc>
      </w:tr>
      <w:tr w:rsidR="00991AE8" w14:paraId="0B3BACB1"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CCD75F" w14:textId="77777777" w:rsidR="00991AE8" w:rsidRDefault="00991AE8" w:rsidP="00F70B23">
            <w:pPr>
              <w:spacing w:line="360" w:lineRule="auto"/>
              <w:jc w:val="both"/>
              <w:rPr>
                <w:rFonts w:ascii="Arial" w:hAnsi="Arial" w:cs="Arial"/>
                <w:i/>
                <w:lang w:val="es-ES"/>
              </w:rPr>
            </w:pPr>
            <w:r>
              <w:rPr>
                <w:rFonts w:ascii="Arial" w:hAnsi="Arial" w:cs="Arial"/>
                <w:b/>
                <w:bCs/>
              </w:rPr>
              <w:t>6 - BIBLIOGRAFIA COMPLEMENTAR:</w:t>
            </w:r>
          </w:p>
          <w:p w14:paraId="7D6F3BC3" w14:textId="4CA77480" w:rsidR="005F2A3A" w:rsidRPr="00C329AB" w:rsidRDefault="005F2A3A" w:rsidP="005F2A3A">
            <w:pPr>
              <w:spacing w:line="360" w:lineRule="auto"/>
              <w:jc w:val="both"/>
              <w:rPr>
                <w:rFonts w:ascii="Arial" w:hAnsi="Arial" w:cs="Arial"/>
              </w:rPr>
            </w:pPr>
            <w:r w:rsidRPr="0010044E">
              <w:rPr>
                <w:rFonts w:ascii="Arial" w:hAnsi="Arial" w:cs="Arial"/>
                <w:lang w:val="en-US"/>
              </w:rPr>
              <w:t>ANTON, Howard,</w:t>
            </w:r>
            <w:r w:rsidR="0010044E" w:rsidRPr="0010044E">
              <w:rPr>
                <w:rFonts w:ascii="Arial" w:hAnsi="Arial" w:cs="Arial"/>
                <w:lang w:val="en-US"/>
              </w:rPr>
              <w:t xml:space="preserve"> BIVENS, Irl e</w:t>
            </w:r>
            <w:r w:rsidRPr="0010044E">
              <w:rPr>
                <w:rFonts w:ascii="Arial" w:hAnsi="Arial" w:cs="Arial"/>
                <w:lang w:val="en-US"/>
              </w:rPr>
              <w:t xml:space="preserve"> DAVIS, Stephen. </w:t>
            </w:r>
            <w:r w:rsidRPr="00C329AB">
              <w:rPr>
                <w:rFonts w:ascii="Arial" w:hAnsi="Arial" w:cs="Arial"/>
                <w:b/>
                <w:bCs/>
              </w:rPr>
              <w:t xml:space="preserve">Cálculo </w:t>
            </w:r>
            <w:r w:rsidR="0010044E">
              <w:rPr>
                <w:rFonts w:ascii="Arial" w:hAnsi="Arial" w:cs="Arial"/>
                <w:b/>
                <w:bCs/>
              </w:rPr>
              <w:t>Vol 1 e 2</w:t>
            </w:r>
            <w:r w:rsidRPr="00C329AB">
              <w:rPr>
                <w:rFonts w:ascii="Arial" w:hAnsi="Arial" w:cs="Arial"/>
                <w:bCs/>
              </w:rPr>
              <w:t>.</w:t>
            </w:r>
            <w:r w:rsidRPr="00C329AB">
              <w:rPr>
                <w:rFonts w:ascii="Arial" w:hAnsi="Arial" w:cs="Arial"/>
              </w:rPr>
              <w:t xml:space="preserve"> Porto Alegre</w:t>
            </w:r>
            <w:r w:rsidR="0010044E">
              <w:rPr>
                <w:rFonts w:ascii="Arial" w:hAnsi="Arial" w:cs="Arial"/>
              </w:rPr>
              <w:t>, Ed.</w:t>
            </w:r>
            <w:r w:rsidRPr="00C329AB">
              <w:rPr>
                <w:rFonts w:ascii="Arial" w:hAnsi="Arial" w:cs="Arial"/>
              </w:rPr>
              <w:t xml:space="preserve"> Bookman, 2007. </w:t>
            </w:r>
          </w:p>
          <w:p w14:paraId="2F54A98B" w14:textId="780B0E1E" w:rsidR="005F2A3A" w:rsidRPr="00C329AB" w:rsidRDefault="0010044E" w:rsidP="005F2A3A">
            <w:pPr>
              <w:spacing w:line="360" w:lineRule="auto"/>
              <w:jc w:val="both"/>
              <w:rPr>
                <w:rFonts w:ascii="Arial" w:hAnsi="Arial" w:cs="Arial"/>
              </w:rPr>
            </w:pPr>
            <w:r>
              <w:rPr>
                <w:rFonts w:ascii="Arial" w:hAnsi="Arial" w:cs="Arial"/>
              </w:rPr>
              <w:t>FLEMMING, Diva e</w:t>
            </w:r>
            <w:r w:rsidR="005F2A3A" w:rsidRPr="00C329AB">
              <w:rPr>
                <w:rFonts w:ascii="Arial" w:hAnsi="Arial" w:cs="Arial"/>
              </w:rPr>
              <w:t xml:space="preserve"> GONÇALVES, Mirian. </w:t>
            </w:r>
            <w:r w:rsidR="005F2A3A" w:rsidRPr="00C329AB">
              <w:rPr>
                <w:rFonts w:ascii="Arial" w:hAnsi="Arial" w:cs="Arial"/>
                <w:b/>
                <w:bCs/>
              </w:rPr>
              <w:t xml:space="preserve">Cálculo A e B. </w:t>
            </w:r>
            <w:r>
              <w:rPr>
                <w:rFonts w:ascii="Arial" w:hAnsi="Arial" w:cs="Arial"/>
              </w:rPr>
              <w:t>São Paulo, Ed.</w:t>
            </w:r>
            <w:r w:rsidR="005F2A3A" w:rsidRPr="00C329AB">
              <w:rPr>
                <w:rFonts w:ascii="Arial" w:hAnsi="Arial" w:cs="Arial"/>
              </w:rPr>
              <w:t xml:space="preserve"> Pearson Prentice Hall, 2006. </w:t>
            </w:r>
          </w:p>
          <w:p w14:paraId="5DF8FD28" w14:textId="6B4676A3" w:rsidR="005F2A3A" w:rsidRPr="00C329AB" w:rsidRDefault="005F2A3A" w:rsidP="005F2A3A">
            <w:pPr>
              <w:spacing w:line="360" w:lineRule="auto"/>
              <w:jc w:val="both"/>
              <w:rPr>
                <w:rFonts w:ascii="Arial" w:hAnsi="Arial" w:cs="Arial"/>
              </w:rPr>
            </w:pPr>
            <w:r w:rsidRPr="00C329AB">
              <w:rPr>
                <w:rFonts w:ascii="Arial" w:hAnsi="Arial" w:cs="Arial"/>
              </w:rPr>
              <w:t xml:space="preserve">GUIDORIZZI, Hamilton Luiz. </w:t>
            </w:r>
            <w:r w:rsidRPr="00C329AB">
              <w:rPr>
                <w:rFonts w:ascii="Arial" w:hAnsi="Arial" w:cs="Arial"/>
                <w:b/>
                <w:bCs/>
              </w:rPr>
              <w:t>Um curso de Cálculo</w:t>
            </w:r>
            <w:r w:rsidR="0010044E">
              <w:rPr>
                <w:rFonts w:ascii="Arial" w:hAnsi="Arial" w:cs="Arial"/>
                <w:b/>
                <w:bCs/>
              </w:rPr>
              <w:t xml:space="preserve"> Vol 2 e 4. </w:t>
            </w:r>
            <w:r w:rsidR="0010044E">
              <w:rPr>
                <w:rFonts w:ascii="Arial" w:hAnsi="Arial" w:cs="Arial"/>
                <w:bCs/>
              </w:rPr>
              <w:t>5ª</w:t>
            </w:r>
            <w:r w:rsidR="0010044E">
              <w:rPr>
                <w:rFonts w:ascii="Arial" w:hAnsi="Arial" w:cs="Arial"/>
                <w:b/>
                <w:bCs/>
              </w:rPr>
              <w:t xml:space="preserve"> </w:t>
            </w:r>
            <w:r w:rsidR="0010044E">
              <w:rPr>
                <w:rFonts w:ascii="Arial" w:hAnsi="Arial" w:cs="Arial"/>
                <w:bCs/>
              </w:rPr>
              <w:t xml:space="preserve">Ed., </w:t>
            </w:r>
            <w:r w:rsidR="0010044E">
              <w:rPr>
                <w:rFonts w:ascii="Arial" w:hAnsi="Arial" w:cs="Arial"/>
              </w:rPr>
              <w:t>Rio de Janeiro, Ed.</w:t>
            </w:r>
            <w:r w:rsidRPr="00C329AB">
              <w:rPr>
                <w:rFonts w:ascii="Arial" w:hAnsi="Arial" w:cs="Arial"/>
              </w:rPr>
              <w:t xml:space="preserve"> LTC, 2001. </w:t>
            </w:r>
          </w:p>
          <w:p w14:paraId="3414C232" w14:textId="3D7F4533" w:rsidR="005F2A3A" w:rsidRDefault="005F2A3A" w:rsidP="005F2A3A">
            <w:pPr>
              <w:spacing w:line="360" w:lineRule="auto"/>
              <w:jc w:val="both"/>
              <w:rPr>
                <w:rFonts w:ascii="Arial" w:hAnsi="Arial" w:cs="Arial"/>
              </w:rPr>
            </w:pPr>
            <w:r w:rsidRPr="00C329AB">
              <w:rPr>
                <w:rFonts w:ascii="Arial" w:hAnsi="Arial" w:cs="Arial"/>
              </w:rPr>
              <w:t xml:space="preserve">ROGAWSKI, Jon. </w:t>
            </w:r>
            <w:r w:rsidRPr="00C329AB">
              <w:rPr>
                <w:rFonts w:ascii="Arial" w:hAnsi="Arial" w:cs="Arial"/>
                <w:b/>
                <w:bCs/>
              </w:rPr>
              <w:t>Cálculo</w:t>
            </w:r>
            <w:r w:rsidR="0010044E">
              <w:rPr>
                <w:rFonts w:ascii="Arial" w:hAnsi="Arial" w:cs="Arial"/>
                <w:b/>
                <w:bCs/>
              </w:rPr>
              <w:t xml:space="preserve"> Vol 1 e 2.</w:t>
            </w:r>
            <w:r w:rsidR="0010044E">
              <w:rPr>
                <w:rFonts w:ascii="Arial" w:hAnsi="Arial" w:cs="Arial"/>
              </w:rPr>
              <w:t xml:space="preserve"> Porto Alegre, Ed.</w:t>
            </w:r>
            <w:r>
              <w:rPr>
                <w:rFonts w:ascii="Arial" w:hAnsi="Arial" w:cs="Arial"/>
              </w:rPr>
              <w:t xml:space="preserve"> Bookman, 2008.</w:t>
            </w:r>
          </w:p>
          <w:p w14:paraId="1B6AC9C3" w14:textId="77777777" w:rsidR="005F2A3A" w:rsidRPr="00C329AB" w:rsidRDefault="005F2A3A" w:rsidP="005F2A3A">
            <w:pPr>
              <w:spacing w:line="360" w:lineRule="auto"/>
              <w:jc w:val="both"/>
              <w:rPr>
                <w:rFonts w:ascii="Arial" w:hAnsi="Arial" w:cs="Arial"/>
              </w:rPr>
            </w:pPr>
            <w:r w:rsidRPr="00974959">
              <w:rPr>
                <w:rFonts w:ascii="Arial" w:hAnsi="Arial" w:cs="Arial"/>
              </w:rPr>
              <w:t xml:space="preserve">UNESCO. </w:t>
            </w:r>
            <w:r w:rsidRPr="00974959">
              <w:rPr>
                <w:rFonts w:ascii="Arial" w:hAnsi="Arial" w:cs="Arial"/>
                <w:b/>
              </w:rPr>
              <w:t>Educação para um futuro sustentável: uma visão transdisciplinar para ações compartilhadas.</w:t>
            </w:r>
            <w:r w:rsidRPr="00974959">
              <w:rPr>
                <w:rFonts w:ascii="Arial" w:hAnsi="Arial" w:cs="Arial"/>
              </w:rPr>
              <w:t xml:space="preserve"> Brasília: Ed. IBAMA, 1999.</w:t>
            </w:r>
          </w:p>
          <w:p w14:paraId="6ACB1042" w14:textId="472D54D3" w:rsidR="00974959" w:rsidRDefault="005F2A3A" w:rsidP="005F2A3A">
            <w:pPr>
              <w:spacing w:line="360" w:lineRule="auto"/>
              <w:jc w:val="both"/>
            </w:pPr>
            <w:r w:rsidRPr="00C329AB">
              <w:rPr>
                <w:rFonts w:ascii="Arial" w:hAnsi="Arial" w:cs="Arial"/>
              </w:rPr>
              <w:t xml:space="preserve">ZILL, Dennis. </w:t>
            </w:r>
            <w:r w:rsidRPr="00C329AB">
              <w:rPr>
                <w:rFonts w:ascii="Arial" w:hAnsi="Arial" w:cs="Arial"/>
                <w:b/>
                <w:bCs/>
              </w:rPr>
              <w:t>Equações diferenciais.</w:t>
            </w:r>
            <w:r w:rsidR="0010044E">
              <w:rPr>
                <w:rFonts w:ascii="Arial" w:hAnsi="Arial" w:cs="Arial"/>
                <w:b/>
                <w:bCs/>
              </w:rPr>
              <w:t xml:space="preserve"> </w:t>
            </w:r>
            <w:r w:rsidR="0010044E">
              <w:rPr>
                <w:rFonts w:ascii="Arial" w:hAnsi="Arial" w:cs="Arial"/>
              </w:rPr>
              <w:t>São Paulo, Ed.</w:t>
            </w:r>
            <w:r w:rsidRPr="00FC3DDF">
              <w:rPr>
                <w:rFonts w:ascii="Arial" w:hAnsi="Arial" w:cs="Arial"/>
              </w:rPr>
              <w:t xml:space="preserve"> Thomson Pioneira, 2003</w:t>
            </w:r>
            <w:r>
              <w:rPr>
                <w:rFonts w:ascii="Arial" w:hAnsi="Arial" w:cs="Arial"/>
              </w:rPr>
              <w:t>.</w:t>
            </w:r>
          </w:p>
        </w:tc>
      </w:tr>
    </w:tbl>
    <w:p w14:paraId="0B5CA765"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017CC61E"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C8E7DCB" w14:textId="77777777" w:rsidR="00991AE8" w:rsidRDefault="00991AE8" w:rsidP="00F70B23">
            <w:pPr>
              <w:snapToGrid w:val="0"/>
              <w:spacing w:line="360" w:lineRule="auto"/>
              <w:jc w:val="both"/>
            </w:pPr>
            <w:r>
              <w:object w:dxaOrig="12691" w:dyaOrig="1650" w14:anchorId="3B1FE9AE">
                <v:shape id="_x0000_i1047" type="#_x0000_t75" style="width:446.25pt;height:64.5pt" o:ole="" filled="t">
                  <v:fill color2="black"/>
                  <v:imagedata r:id="rId21" o:title=""/>
                </v:shape>
                <o:OLEObject Type="Embed" ProgID="PBrush" ShapeID="_x0000_i1047" DrawAspect="Content" ObjectID="_1548270796" r:id="rId44"/>
              </w:object>
            </w:r>
          </w:p>
        </w:tc>
      </w:tr>
      <w:tr w:rsidR="00991AE8" w14:paraId="556AE77C"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AC919A2"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7FE9202F"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5F2A3A">
              <w:rPr>
                <w:rFonts w:ascii="Arial" w:hAnsi="Arial" w:cs="Arial"/>
                <w:b/>
                <w:bCs/>
              </w:rPr>
              <w:t>Física</w:t>
            </w:r>
          </w:p>
          <w:p w14:paraId="2D84A998" w14:textId="77777777" w:rsidR="00991AE8" w:rsidRDefault="00C07AB6" w:rsidP="005F2A3A">
            <w:pPr>
              <w:spacing w:line="360" w:lineRule="auto"/>
              <w:jc w:val="both"/>
            </w:pPr>
            <w:r>
              <w:rPr>
                <w:rFonts w:ascii="Arial" w:hAnsi="Arial" w:cs="Arial"/>
                <w:b/>
                <w:bCs/>
              </w:rPr>
              <w:t xml:space="preserve">Componente Curricular: </w:t>
            </w:r>
            <w:r w:rsidR="005F2A3A">
              <w:rPr>
                <w:rFonts w:ascii="Arial" w:hAnsi="Arial" w:cs="Arial"/>
                <w:b/>
                <w:bCs/>
              </w:rPr>
              <w:t>Psicologia da Educação</w:t>
            </w:r>
          </w:p>
        </w:tc>
      </w:tr>
      <w:tr w:rsidR="00991AE8" w14:paraId="0EBD3F2B" w14:textId="77777777" w:rsidTr="00F70B23">
        <w:tc>
          <w:tcPr>
            <w:tcW w:w="2862" w:type="dxa"/>
            <w:tcBorders>
              <w:top w:val="single" w:sz="4" w:space="0" w:color="000000"/>
              <w:left w:val="single" w:sz="4" w:space="0" w:color="000000"/>
              <w:bottom w:val="single" w:sz="4" w:space="0" w:color="000000"/>
            </w:tcBorders>
            <w:shd w:val="clear" w:color="auto" w:fill="FFFFFF"/>
          </w:tcPr>
          <w:p w14:paraId="013F73E4" w14:textId="77777777" w:rsidR="00991AE8" w:rsidRDefault="00991AE8" w:rsidP="00F70B23">
            <w:pPr>
              <w:spacing w:line="360" w:lineRule="auto"/>
              <w:jc w:val="both"/>
              <w:rPr>
                <w:rFonts w:ascii="Arial" w:hAnsi="Arial" w:cs="Arial"/>
                <w:b/>
                <w:bCs/>
              </w:rPr>
            </w:pPr>
            <w:r>
              <w:rPr>
                <w:rFonts w:ascii="Arial" w:hAnsi="Arial" w:cs="Arial"/>
                <w:b/>
                <w:bCs/>
              </w:rPr>
              <w:t>Semestre: 4º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A4D9E42" w14:textId="7149ECAE" w:rsidR="00991AE8" w:rsidRDefault="00991AE8" w:rsidP="000C750D">
            <w:pPr>
              <w:spacing w:line="360" w:lineRule="auto"/>
              <w:jc w:val="both"/>
              <w:rPr>
                <w:rFonts w:ascii="Arial" w:hAnsi="Arial" w:cs="Arial"/>
              </w:rPr>
            </w:pPr>
            <w:r>
              <w:rPr>
                <w:rFonts w:ascii="Arial" w:hAnsi="Arial" w:cs="Arial"/>
                <w:b/>
                <w:bCs/>
              </w:rPr>
              <w:t>Código:</w:t>
            </w:r>
            <w:r w:rsidR="00372511">
              <w:rPr>
                <w:rFonts w:ascii="Arial" w:hAnsi="Arial" w:cs="Arial"/>
                <w:b/>
                <w:bCs/>
              </w:rPr>
              <w:t xml:space="preserve"> </w:t>
            </w:r>
            <w:r w:rsidR="000C750D">
              <w:rPr>
                <w:rFonts w:ascii="Arial" w:hAnsi="Arial" w:cs="Arial"/>
                <w:b/>
                <w:bCs/>
              </w:rPr>
              <w:t>PSINC</w:t>
            </w:r>
          </w:p>
        </w:tc>
      </w:tr>
      <w:tr w:rsidR="00762C33" w:rsidRPr="009662EA" w14:paraId="2C02F43D" w14:textId="77777777" w:rsidTr="002B141F">
        <w:tc>
          <w:tcPr>
            <w:tcW w:w="2862" w:type="dxa"/>
            <w:tcBorders>
              <w:top w:val="single" w:sz="4" w:space="0" w:color="000000"/>
              <w:left w:val="single" w:sz="4" w:space="0" w:color="000000"/>
              <w:bottom w:val="single" w:sz="4" w:space="0" w:color="000000"/>
            </w:tcBorders>
            <w:shd w:val="clear" w:color="auto" w:fill="FFFFFF"/>
          </w:tcPr>
          <w:p w14:paraId="0D2D16F0" w14:textId="77777777" w:rsidR="00762C33" w:rsidRPr="00A80196" w:rsidRDefault="00762C33" w:rsidP="000C750D">
            <w:pPr>
              <w:spacing w:line="360" w:lineRule="auto"/>
              <w:jc w:val="both"/>
              <w:rPr>
                <w:rFonts w:ascii="Arial" w:hAnsi="Arial" w:cs="Arial"/>
                <w:b/>
                <w:bCs/>
              </w:rPr>
            </w:pPr>
            <w:r w:rsidRPr="00A80196">
              <w:rPr>
                <w:rFonts w:ascii="Arial" w:hAnsi="Arial" w:cs="Arial"/>
                <w:b/>
                <w:bCs/>
              </w:rPr>
              <w:t>Nº aulas semanais: 0</w:t>
            </w:r>
            <w:r w:rsidR="000C750D">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15D59F26" w14:textId="77777777" w:rsidR="00762C33" w:rsidRPr="00A80196" w:rsidRDefault="00762C33" w:rsidP="002B141F">
            <w:pPr>
              <w:spacing w:line="360" w:lineRule="auto"/>
              <w:rPr>
                <w:rFonts w:ascii="Arial" w:hAnsi="Arial" w:cs="Arial"/>
                <w:b/>
                <w:bCs/>
              </w:rPr>
            </w:pPr>
            <w:r>
              <w:rPr>
                <w:rFonts w:ascii="Arial" w:hAnsi="Arial" w:cs="Arial"/>
                <w:b/>
                <w:bCs/>
              </w:rPr>
              <w:t>T</w:t>
            </w:r>
            <w:r w:rsidR="000C750D">
              <w:rPr>
                <w:rFonts w:ascii="Arial" w:hAnsi="Arial" w:cs="Arial"/>
                <w:b/>
                <w:bCs/>
              </w:rPr>
              <w: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F4743DB" w14:textId="77777777" w:rsidR="00762C33" w:rsidRPr="000C750D" w:rsidRDefault="000C750D" w:rsidP="00762C33">
            <w:pPr>
              <w:spacing w:line="360" w:lineRule="auto"/>
              <w:jc w:val="both"/>
              <w:rPr>
                <w:rFonts w:ascii="Arial" w:hAnsi="Arial" w:cs="Arial"/>
                <w:b/>
                <w:bCs/>
              </w:rPr>
            </w:pPr>
            <w:r>
              <w:rPr>
                <w:rFonts w:ascii="Arial" w:hAnsi="Arial" w:cs="Arial"/>
                <w:b/>
                <w:bCs/>
              </w:rPr>
              <w:t>Conhec. Específico: 31,7</w:t>
            </w:r>
            <w:r w:rsidR="00762C33">
              <w:rPr>
                <w:rFonts w:ascii="Arial" w:hAnsi="Arial" w:cs="Arial"/>
                <w:b/>
                <w:bCs/>
              </w:rPr>
              <w:t>h</w:t>
            </w:r>
          </w:p>
        </w:tc>
      </w:tr>
      <w:tr w:rsidR="00762C33" w:rsidRPr="009662EA" w14:paraId="6FC14D4E" w14:textId="77777777" w:rsidTr="002B141F">
        <w:tc>
          <w:tcPr>
            <w:tcW w:w="2862" w:type="dxa"/>
            <w:tcBorders>
              <w:top w:val="single" w:sz="4" w:space="0" w:color="000000"/>
              <w:left w:val="single" w:sz="4" w:space="0" w:color="000000"/>
              <w:bottom w:val="single" w:sz="4" w:space="0" w:color="000000"/>
            </w:tcBorders>
            <w:shd w:val="clear" w:color="auto" w:fill="FFFFFF"/>
          </w:tcPr>
          <w:p w14:paraId="08608D2C" w14:textId="77777777" w:rsidR="00762C33" w:rsidRPr="00A80196" w:rsidRDefault="00762C33" w:rsidP="00F70B23">
            <w:pPr>
              <w:spacing w:line="360" w:lineRule="auto"/>
              <w:jc w:val="both"/>
              <w:rPr>
                <w:rFonts w:ascii="Arial" w:hAnsi="Arial" w:cs="Arial"/>
                <w:b/>
                <w:bCs/>
              </w:rPr>
            </w:pPr>
            <w:r w:rsidRPr="00A80196">
              <w:rPr>
                <w:rFonts w:ascii="Arial" w:hAnsi="Arial" w:cs="Arial"/>
                <w:b/>
                <w:bCs/>
              </w:rPr>
              <w:t xml:space="preserve">Total de aulas: </w:t>
            </w:r>
            <w:r w:rsidR="000C750D">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7B148F9F" w14:textId="77777777" w:rsidR="00762C33" w:rsidRPr="00A80196" w:rsidRDefault="00762C33"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5ED6C145" w14:textId="77777777" w:rsidR="00762C33" w:rsidRDefault="00762C33" w:rsidP="00762C33">
            <w:pPr>
              <w:spacing w:line="360" w:lineRule="auto"/>
              <w:jc w:val="both"/>
              <w:rPr>
                <w:rFonts w:ascii="Arial" w:hAnsi="Arial" w:cs="Arial"/>
                <w:b/>
                <w:bCs/>
              </w:rPr>
            </w:pPr>
            <w:r>
              <w:rPr>
                <w:rFonts w:ascii="Arial" w:hAnsi="Arial" w:cs="Arial"/>
                <w:b/>
                <w:bCs/>
              </w:rPr>
              <w:t>Prát. Comp. Curricular</w:t>
            </w:r>
            <w:r w:rsidR="002B141F">
              <w:rPr>
                <w:rFonts w:ascii="Arial" w:hAnsi="Arial" w:cs="Arial"/>
                <w:b/>
                <w:bCs/>
              </w:rPr>
              <w:t xml:space="preserve"> (PCC)</w:t>
            </w:r>
            <w:r w:rsidR="000C750D">
              <w:rPr>
                <w:rFonts w:ascii="Arial" w:hAnsi="Arial" w:cs="Arial"/>
                <w:b/>
                <w:bCs/>
              </w:rPr>
              <w:t>: 31,7</w:t>
            </w:r>
            <w:r>
              <w:rPr>
                <w:rFonts w:ascii="Arial" w:hAnsi="Arial" w:cs="Arial"/>
                <w:b/>
                <w:bCs/>
              </w:rPr>
              <w:t>h</w:t>
            </w:r>
          </w:p>
        </w:tc>
      </w:tr>
      <w:tr w:rsidR="00991AE8" w:rsidRPr="00A80196" w14:paraId="3C0359EF" w14:textId="77777777" w:rsidTr="00F70B23">
        <w:tc>
          <w:tcPr>
            <w:tcW w:w="2862" w:type="dxa"/>
            <w:vMerge w:val="restart"/>
            <w:tcBorders>
              <w:top w:val="single" w:sz="4" w:space="0" w:color="000000"/>
              <w:left w:val="single" w:sz="4" w:space="0" w:color="000000"/>
            </w:tcBorders>
            <w:shd w:val="clear" w:color="auto" w:fill="FFFFFF"/>
          </w:tcPr>
          <w:p w14:paraId="65BF8FFC"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0103B10F" w14:textId="108A6189" w:rsidR="00991AE8" w:rsidRPr="00A80196" w:rsidRDefault="004A3933" w:rsidP="004A3933">
            <w:pPr>
              <w:snapToGrid w:val="0"/>
              <w:jc w:val="both"/>
              <w:rPr>
                <w:rFonts w:ascii="Arial" w:hAnsi="Arial" w:cs="Arial"/>
                <w:b/>
                <w:bCs/>
              </w:rPr>
            </w:pPr>
            <w:r>
              <w:rPr>
                <w:rFonts w:ascii="Arial" w:hAnsi="Arial" w:cs="Arial"/>
              </w:rPr>
              <w:t>T (</w:t>
            </w:r>
            <w:r w:rsidR="00F23FEA">
              <w:rPr>
                <w:rFonts w:ascii="Arial" w:hAnsi="Arial" w:cs="Arial"/>
                <w:b/>
              </w:rPr>
              <w:t xml:space="preserve"> </w:t>
            </w:r>
            <w:r>
              <w:rPr>
                <w:rFonts w:ascii="Arial" w:hAnsi="Arial" w:cs="Arial"/>
              </w:rPr>
              <w:t xml:space="preserve">)     P (  )     </w:t>
            </w:r>
            <w:r w:rsidR="00991AE8" w:rsidRPr="00A80196">
              <w:rPr>
                <w:rFonts w:ascii="Arial" w:hAnsi="Arial" w:cs="Arial"/>
              </w:rPr>
              <w:t>T/P</w:t>
            </w:r>
            <w:r w:rsidR="00F23FEA">
              <w:rPr>
                <w:rFonts w:ascii="Arial" w:hAnsi="Arial" w:cs="Arial"/>
              </w:rPr>
              <w:t xml:space="preserve"> ( X</w:t>
            </w:r>
            <w:r>
              <w:rPr>
                <w:rFonts w:ascii="Arial" w:hAnsi="Arial" w:cs="Arial"/>
              </w:rPr>
              <w:t xml:space="preserve">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5AC3F41" w14:textId="08F4A0EF"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00F23FEA">
              <w:rPr>
                <w:rFonts w:ascii="Arial" w:hAnsi="Arial" w:cs="Arial"/>
              </w:rPr>
              <w:t>(X</w:t>
            </w:r>
            <w:r w:rsidRPr="00A80196">
              <w:rPr>
                <w:rFonts w:ascii="Arial" w:hAnsi="Arial" w:cs="Arial"/>
              </w:rPr>
              <w:t>) SIM   (</w:t>
            </w:r>
            <w:r w:rsidR="00F23FEA">
              <w:rPr>
                <w:rFonts w:ascii="Arial" w:hAnsi="Arial" w:cs="Arial"/>
                <w:b/>
              </w:rPr>
              <w:t xml:space="preserve"> </w:t>
            </w:r>
            <w:r w:rsidRPr="00A80196">
              <w:rPr>
                <w:rFonts w:ascii="Arial" w:hAnsi="Arial" w:cs="Arial"/>
              </w:rPr>
              <w:t>) NÃO</w:t>
            </w:r>
          </w:p>
        </w:tc>
      </w:tr>
      <w:tr w:rsidR="00991AE8" w:rsidRPr="00A80196" w14:paraId="187A456D" w14:textId="77777777" w:rsidTr="00F70B23">
        <w:tc>
          <w:tcPr>
            <w:tcW w:w="2862" w:type="dxa"/>
            <w:vMerge/>
            <w:tcBorders>
              <w:left w:val="single" w:sz="4" w:space="0" w:color="000000"/>
              <w:bottom w:val="single" w:sz="4" w:space="0" w:color="000000"/>
            </w:tcBorders>
            <w:shd w:val="clear" w:color="auto" w:fill="FFFFFF"/>
          </w:tcPr>
          <w:p w14:paraId="679E096F"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4DCDF96" w14:textId="2BCE9744"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F23FEA">
              <w:rPr>
                <w:rFonts w:ascii="Arial" w:hAnsi="Arial" w:cs="Arial"/>
              </w:rPr>
              <w:t xml:space="preserve"> Escolas de Educação Básica, Sala de multimeios</w:t>
            </w:r>
          </w:p>
        </w:tc>
      </w:tr>
      <w:tr w:rsidR="00991AE8" w14:paraId="479B77CD"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5C62876" w14:textId="77777777" w:rsidR="00991AE8" w:rsidRDefault="00991AE8" w:rsidP="00F70B23">
            <w:pPr>
              <w:spacing w:line="360" w:lineRule="auto"/>
              <w:jc w:val="both"/>
              <w:rPr>
                <w:rFonts w:ascii="Arial" w:hAnsi="Arial" w:cs="Arial"/>
              </w:rPr>
            </w:pPr>
            <w:r>
              <w:rPr>
                <w:rFonts w:ascii="Arial" w:hAnsi="Arial" w:cs="Arial"/>
                <w:b/>
                <w:bCs/>
              </w:rPr>
              <w:t>2 – EMENTA:</w:t>
            </w:r>
          </w:p>
          <w:p w14:paraId="3E0B03BE" w14:textId="5E431C06" w:rsidR="00991AE8" w:rsidRPr="0020760D" w:rsidRDefault="006D38A7" w:rsidP="006D38A7">
            <w:pPr>
              <w:pStyle w:val="Corpodetexto"/>
              <w:snapToGrid w:val="0"/>
              <w:spacing w:after="0" w:line="360" w:lineRule="auto"/>
              <w:jc w:val="both"/>
              <w:rPr>
                <w:rFonts w:ascii="Arial" w:hAnsi="Arial" w:cs="Arial"/>
              </w:rPr>
            </w:pPr>
            <w:r>
              <w:rPr>
                <w:rFonts w:ascii="Arial" w:hAnsi="Arial" w:cs="Arial"/>
              </w:rPr>
              <w:t>Este componente curricular</w:t>
            </w:r>
            <w:r w:rsidR="000C750D">
              <w:rPr>
                <w:rFonts w:ascii="Arial" w:hAnsi="Arial" w:cs="Arial"/>
              </w:rPr>
              <w:t xml:space="preserve"> aborda a natureza dos processos psicológicos</w:t>
            </w:r>
            <w:r>
              <w:rPr>
                <w:rFonts w:ascii="Arial" w:hAnsi="Arial" w:cs="Arial"/>
              </w:rPr>
              <w:t>,</w:t>
            </w:r>
            <w:r w:rsidR="000C750D">
              <w:rPr>
                <w:rFonts w:ascii="Arial" w:hAnsi="Arial" w:cs="Arial"/>
              </w:rPr>
              <w:t xml:space="preserve"> enfatizando questões cruciais como aprendiz</w:t>
            </w:r>
            <w:r>
              <w:rPr>
                <w:rFonts w:ascii="Arial" w:hAnsi="Arial" w:cs="Arial"/>
              </w:rPr>
              <w:t>agem e desenvolvimento</w:t>
            </w:r>
            <w:r w:rsidR="000C750D">
              <w:rPr>
                <w:rFonts w:ascii="Arial" w:hAnsi="Arial" w:cs="Arial"/>
              </w:rPr>
              <w:t xml:space="preserve">, formação de conceitos cotidianos e científicos e formação da consciência. </w:t>
            </w:r>
            <w:r>
              <w:rPr>
                <w:rFonts w:ascii="Arial" w:hAnsi="Arial" w:cs="Arial"/>
              </w:rPr>
              <w:t>São contempladas diferentes</w:t>
            </w:r>
            <w:r w:rsidR="000C750D">
              <w:rPr>
                <w:rFonts w:ascii="Arial" w:hAnsi="Arial" w:cs="Arial"/>
              </w:rPr>
              <w:t xml:space="preserve"> abordagens teóricas </w:t>
            </w:r>
            <w:r>
              <w:rPr>
                <w:rFonts w:ascii="Arial" w:hAnsi="Arial" w:cs="Arial"/>
              </w:rPr>
              <w:t>acerca</w:t>
            </w:r>
            <w:r w:rsidR="000C750D">
              <w:rPr>
                <w:rFonts w:ascii="Arial" w:hAnsi="Arial" w:cs="Arial"/>
              </w:rPr>
              <w:t xml:space="preserve"> </w:t>
            </w:r>
            <w:r>
              <w:rPr>
                <w:rFonts w:ascii="Arial" w:hAnsi="Arial" w:cs="Arial"/>
              </w:rPr>
              <w:t>d</w:t>
            </w:r>
            <w:r w:rsidR="000C750D">
              <w:rPr>
                <w:rFonts w:ascii="Arial" w:hAnsi="Arial" w:cs="Arial"/>
              </w:rPr>
              <w:t xml:space="preserve">o </w:t>
            </w:r>
            <w:r>
              <w:rPr>
                <w:rFonts w:ascii="Arial" w:hAnsi="Arial" w:cs="Arial"/>
              </w:rPr>
              <w:t>desenvolvimento humano, bem como as relações que se estabelecem com o processo de</w:t>
            </w:r>
            <w:r w:rsidR="00C8433C">
              <w:rPr>
                <w:rFonts w:ascii="Arial" w:hAnsi="Arial" w:cs="Arial"/>
              </w:rPr>
              <w:t xml:space="preserve"> ensino e aprendizagem e os distúrbios de aprendizagem. Discute-</w:t>
            </w:r>
            <w:r>
              <w:rPr>
                <w:rFonts w:ascii="Arial" w:hAnsi="Arial" w:cs="Arial"/>
              </w:rPr>
              <w:t xml:space="preserve">se também </w:t>
            </w:r>
            <w:r w:rsidR="000C750D">
              <w:rPr>
                <w:rFonts w:ascii="Arial" w:hAnsi="Arial" w:cs="Arial"/>
              </w:rPr>
              <w:t>as relações da Psicologia da Aprendizagem com áreas de conhecimentos afins</w:t>
            </w:r>
            <w:r>
              <w:rPr>
                <w:rFonts w:ascii="Arial" w:hAnsi="Arial" w:cs="Arial"/>
              </w:rPr>
              <w:t>, in</w:t>
            </w:r>
            <w:r w:rsidR="00372511">
              <w:rPr>
                <w:rFonts w:ascii="Arial" w:hAnsi="Arial" w:cs="Arial"/>
              </w:rPr>
              <w:t>cluindo-se a educação ambiental e a educação para as relações étnico-raciais,</w:t>
            </w:r>
            <w:r w:rsidR="000C750D">
              <w:rPr>
                <w:rFonts w:ascii="Arial" w:hAnsi="Arial" w:cs="Arial"/>
              </w:rPr>
              <w:t xml:space="preserve"> </w:t>
            </w:r>
            <w:r>
              <w:rPr>
                <w:rFonts w:ascii="Arial" w:hAnsi="Arial" w:cs="Arial"/>
              </w:rPr>
              <w:t>bem como</w:t>
            </w:r>
            <w:r w:rsidR="000C750D">
              <w:rPr>
                <w:rFonts w:ascii="Arial" w:hAnsi="Arial" w:cs="Arial"/>
              </w:rPr>
              <w:t xml:space="preserve"> </w:t>
            </w:r>
            <w:r>
              <w:rPr>
                <w:rFonts w:ascii="Arial" w:hAnsi="Arial" w:cs="Arial"/>
              </w:rPr>
              <w:t>suas a</w:t>
            </w:r>
            <w:r w:rsidR="000C750D">
              <w:rPr>
                <w:rFonts w:ascii="Arial" w:hAnsi="Arial" w:cs="Arial"/>
              </w:rPr>
              <w:t xml:space="preserve">plicações </w:t>
            </w:r>
            <w:r>
              <w:rPr>
                <w:rFonts w:ascii="Arial" w:hAnsi="Arial" w:cs="Arial"/>
              </w:rPr>
              <w:t>na vida cotidiana e n</w:t>
            </w:r>
            <w:r w:rsidR="000C750D">
              <w:rPr>
                <w:rFonts w:ascii="Arial" w:hAnsi="Arial" w:cs="Arial"/>
              </w:rPr>
              <w:t>o processo de escolar</w:t>
            </w:r>
            <w:r>
              <w:rPr>
                <w:rFonts w:ascii="Arial" w:hAnsi="Arial" w:cs="Arial"/>
              </w:rPr>
              <w:t>ização.</w:t>
            </w:r>
          </w:p>
        </w:tc>
      </w:tr>
      <w:tr w:rsidR="00991AE8" w14:paraId="29843AA2"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4FBCE7" w14:textId="77777777" w:rsidR="00991AE8" w:rsidRDefault="00991AE8" w:rsidP="00F70B23">
            <w:pPr>
              <w:spacing w:line="360" w:lineRule="auto"/>
              <w:jc w:val="both"/>
              <w:rPr>
                <w:rFonts w:ascii="Arial" w:hAnsi="Arial" w:cs="Arial"/>
                <w:bCs/>
              </w:rPr>
            </w:pPr>
            <w:r>
              <w:rPr>
                <w:rFonts w:ascii="Arial" w:hAnsi="Arial" w:cs="Arial"/>
                <w:b/>
                <w:bCs/>
              </w:rPr>
              <w:t>3 - OBJETIVOS:</w:t>
            </w:r>
          </w:p>
          <w:p w14:paraId="380EC40F" w14:textId="54D734E4" w:rsidR="00991AE8" w:rsidRPr="0020760D" w:rsidRDefault="006D38A7" w:rsidP="00C8433C">
            <w:pPr>
              <w:suppressAutoHyphens w:val="0"/>
              <w:autoSpaceDE w:val="0"/>
              <w:snapToGrid w:val="0"/>
              <w:spacing w:line="360" w:lineRule="auto"/>
              <w:jc w:val="both"/>
              <w:rPr>
                <w:rFonts w:ascii="Arial" w:hAnsi="Arial" w:cs="Arial"/>
              </w:rPr>
            </w:pPr>
            <w:r>
              <w:rPr>
                <w:rFonts w:ascii="Arial" w:hAnsi="Arial" w:cs="Arial"/>
              </w:rPr>
              <w:t xml:space="preserve">Possibilitar </w:t>
            </w:r>
            <w:r w:rsidR="00C8433C">
              <w:rPr>
                <w:rFonts w:ascii="Arial" w:hAnsi="Arial" w:cs="Arial"/>
              </w:rPr>
              <w:t>a compreensão d</w:t>
            </w:r>
            <w:r w:rsidR="000C750D">
              <w:rPr>
                <w:rFonts w:ascii="Arial" w:hAnsi="Arial" w:cs="Arial"/>
              </w:rPr>
              <w:t>as complexas relações existen</w:t>
            </w:r>
            <w:r w:rsidR="00C8433C">
              <w:rPr>
                <w:rFonts w:ascii="Arial" w:hAnsi="Arial" w:cs="Arial"/>
              </w:rPr>
              <w:t>tes no desenvolvimento psíquico.</w:t>
            </w:r>
            <w:r w:rsidR="000C750D">
              <w:rPr>
                <w:rFonts w:ascii="Arial" w:hAnsi="Arial" w:cs="Arial"/>
              </w:rPr>
              <w:t xml:space="preserve"> </w:t>
            </w:r>
            <w:r w:rsidR="00C8433C">
              <w:rPr>
                <w:rFonts w:ascii="Arial" w:hAnsi="Arial" w:cs="Arial"/>
              </w:rPr>
              <w:t>Conhecer</w:t>
            </w:r>
            <w:r w:rsidR="000C750D">
              <w:rPr>
                <w:rFonts w:ascii="Arial" w:hAnsi="Arial" w:cs="Arial"/>
              </w:rPr>
              <w:t xml:space="preserve"> abordagens</w:t>
            </w:r>
            <w:r w:rsidR="00C8433C">
              <w:rPr>
                <w:rFonts w:ascii="Arial" w:hAnsi="Arial" w:cs="Arial"/>
              </w:rPr>
              <w:t xml:space="preserve"> diversas</w:t>
            </w:r>
            <w:r w:rsidR="000C750D">
              <w:rPr>
                <w:rFonts w:ascii="Arial" w:hAnsi="Arial" w:cs="Arial"/>
              </w:rPr>
              <w:t xml:space="preserve">, </w:t>
            </w:r>
            <w:r w:rsidR="00C8433C">
              <w:rPr>
                <w:rFonts w:ascii="Arial" w:hAnsi="Arial" w:cs="Arial"/>
              </w:rPr>
              <w:t>com ênfase</w:t>
            </w:r>
            <w:r w:rsidR="000C750D">
              <w:rPr>
                <w:rFonts w:ascii="Arial" w:hAnsi="Arial" w:cs="Arial"/>
              </w:rPr>
              <w:t xml:space="preserve"> </w:t>
            </w:r>
            <w:r w:rsidR="00C8433C">
              <w:rPr>
                <w:rFonts w:ascii="Arial" w:hAnsi="Arial" w:cs="Arial"/>
              </w:rPr>
              <w:t xml:space="preserve">na teoria </w:t>
            </w:r>
            <w:r w:rsidR="000C750D">
              <w:rPr>
                <w:rFonts w:ascii="Arial" w:hAnsi="Arial" w:cs="Arial"/>
              </w:rPr>
              <w:t xml:space="preserve">de Piaget, Vygotsky e Wallon. </w:t>
            </w:r>
            <w:r w:rsidR="00C8433C">
              <w:rPr>
                <w:rFonts w:ascii="Arial" w:hAnsi="Arial" w:cs="Arial"/>
              </w:rPr>
              <w:t xml:space="preserve">Proporcionar </w:t>
            </w:r>
            <w:r w:rsidR="000C750D">
              <w:rPr>
                <w:rFonts w:ascii="Arial" w:hAnsi="Arial" w:cs="Arial"/>
              </w:rPr>
              <w:t xml:space="preserve">a </w:t>
            </w:r>
            <w:r w:rsidR="00C8433C">
              <w:rPr>
                <w:rFonts w:ascii="Arial" w:hAnsi="Arial" w:cs="Arial"/>
              </w:rPr>
              <w:t>análise d</w:t>
            </w:r>
            <w:r w:rsidR="000C750D">
              <w:rPr>
                <w:rFonts w:ascii="Arial" w:hAnsi="Arial" w:cs="Arial"/>
              </w:rPr>
              <w:t xml:space="preserve">a relação </w:t>
            </w:r>
            <w:r w:rsidR="00C8433C">
              <w:rPr>
                <w:rFonts w:ascii="Arial" w:hAnsi="Arial" w:cs="Arial"/>
              </w:rPr>
              <w:t>entre o</w:t>
            </w:r>
            <w:r w:rsidR="000C750D">
              <w:rPr>
                <w:rFonts w:ascii="Arial" w:hAnsi="Arial" w:cs="Arial"/>
              </w:rPr>
              <w:t xml:space="preserve"> processo de estruturação psíquica e a aprendizagem.</w:t>
            </w:r>
            <w:r w:rsidR="00C8433C">
              <w:rPr>
                <w:rFonts w:ascii="Arial" w:hAnsi="Arial" w:cs="Arial"/>
              </w:rPr>
              <w:t xml:space="preserve"> Identificar as principais características dos distúrbios de aprendizagem.</w:t>
            </w:r>
          </w:p>
        </w:tc>
      </w:tr>
      <w:tr w:rsidR="00991AE8" w14:paraId="146C15CA"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CA21C2" w14:textId="77777777" w:rsidR="00991AE8" w:rsidRDefault="00991AE8" w:rsidP="00F70B23">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757DDF33" w14:textId="77777777" w:rsidR="000C750D" w:rsidRDefault="000C750D" w:rsidP="003F1605">
            <w:pPr>
              <w:pStyle w:val="PargrafodaLista"/>
              <w:numPr>
                <w:ilvl w:val="6"/>
                <w:numId w:val="30"/>
              </w:numPr>
              <w:spacing w:line="360" w:lineRule="auto"/>
              <w:ind w:left="460"/>
              <w:jc w:val="both"/>
              <w:rPr>
                <w:rFonts w:ascii="Arial" w:hAnsi="Arial" w:cs="Arial"/>
              </w:rPr>
            </w:pPr>
            <w:r w:rsidRPr="00216ECF">
              <w:rPr>
                <w:rFonts w:ascii="Arial" w:hAnsi="Arial" w:cs="Arial"/>
              </w:rPr>
              <w:t>A aprendizagem sob di</w:t>
            </w:r>
            <w:r>
              <w:rPr>
                <w:rFonts w:ascii="Arial" w:hAnsi="Arial" w:cs="Arial"/>
              </w:rPr>
              <w:t>ferentes perspectivas teóricas:</w:t>
            </w:r>
          </w:p>
          <w:p w14:paraId="78E88B8E" w14:textId="77777777" w:rsidR="000C750D" w:rsidRDefault="000C750D" w:rsidP="000C750D">
            <w:pPr>
              <w:pStyle w:val="PargrafodaLista"/>
              <w:numPr>
                <w:ilvl w:val="1"/>
                <w:numId w:val="2"/>
              </w:numPr>
              <w:spacing w:line="360" w:lineRule="auto"/>
              <w:ind w:left="1168"/>
              <w:jc w:val="both"/>
              <w:rPr>
                <w:rFonts w:ascii="Arial" w:hAnsi="Arial" w:cs="Arial"/>
              </w:rPr>
            </w:pPr>
            <w:r>
              <w:rPr>
                <w:rFonts w:ascii="Arial" w:hAnsi="Arial" w:cs="Arial"/>
              </w:rPr>
              <w:t>P</w:t>
            </w:r>
            <w:r w:rsidRPr="00216ECF">
              <w:rPr>
                <w:rFonts w:ascii="Arial" w:hAnsi="Arial" w:cs="Arial"/>
              </w:rPr>
              <w:t>rincípios básicos do behaviori</w:t>
            </w:r>
            <w:r>
              <w:rPr>
                <w:rFonts w:ascii="Arial" w:hAnsi="Arial" w:cs="Arial"/>
              </w:rPr>
              <w:t>smo e implicações educacionais;</w:t>
            </w:r>
          </w:p>
          <w:p w14:paraId="0C3EB34F" w14:textId="1B4B0766" w:rsidR="000C750D" w:rsidRDefault="000C750D" w:rsidP="000C750D">
            <w:pPr>
              <w:pStyle w:val="PargrafodaLista"/>
              <w:numPr>
                <w:ilvl w:val="1"/>
                <w:numId w:val="2"/>
              </w:numPr>
              <w:spacing w:line="360" w:lineRule="auto"/>
              <w:ind w:left="1168"/>
              <w:jc w:val="both"/>
              <w:rPr>
                <w:rFonts w:ascii="Arial" w:hAnsi="Arial" w:cs="Arial"/>
              </w:rPr>
            </w:pPr>
            <w:r>
              <w:rPr>
                <w:rFonts w:ascii="Arial" w:hAnsi="Arial" w:cs="Arial"/>
              </w:rPr>
              <w:t>T</w:t>
            </w:r>
            <w:r w:rsidRPr="00216ECF">
              <w:rPr>
                <w:rFonts w:ascii="Arial" w:hAnsi="Arial" w:cs="Arial"/>
              </w:rPr>
              <w:t>eoria cognitivista: a aprendi</w:t>
            </w:r>
            <w:r w:rsidR="00C8433C">
              <w:rPr>
                <w:rFonts w:ascii="Arial" w:hAnsi="Arial" w:cs="Arial"/>
              </w:rPr>
              <w:t>zagem por reestruturação mental;</w:t>
            </w:r>
          </w:p>
          <w:p w14:paraId="25517B9E" w14:textId="41E1FB3B" w:rsidR="00C8433C" w:rsidRDefault="00C8433C" w:rsidP="000C750D">
            <w:pPr>
              <w:pStyle w:val="PargrafodaLista"/>
              <w:numPr>
                <w:ilvl w:val="1"/>
                <w:numId w:val="2"/>
              </w:numPr>
              <w:spacing w:line="360" w:lineRule="auto"/>
              <w:ind w:left="1168"/>
              <w:jc w:val="both"/>
              <w:rPr>
                <w:rFonts w:ascii="Arial" w:hAnsi="Arial" w:cs="Arial"/>
              </w:rPr>
            </w:pPr>
            <w:r>
              <w:rPr>
                <w:rFonts w:ascii="Arial" w:hAnsi="Arial" w:cs="Arial"/>
              </w:rPr>
              <w:t>Piaget e a epistemologia genética;</w:t>
            </w:r>
          </w:p>
          <w:p w14:paraId="383082F4" w14:textId="156FD230" w:rsidR="000C750D" w:rsidRDefault="000C750D" w:rsidP="00C8433C">
            <w:pPr>
              <w:pStyle w:val="PargrafodaLista"/>
              <w:numPr>
                <w:ilvl w:val="1"/>
                <w:numId w:val="2"/>
              </w:numPr>
              <w:spacing w:line="360" w:lineRule="auto"/>
              <w:ind w:left="1168"/>
              <w:jc w:val="both"/>
              <w:rPr>
                <w:rFonts w:ascii="Arial" w:hAnsi="Arial" w:cs="Arial"/>
              </w:rPr>
            </w:pPr>
            <w:r w:rsidRPr="00C8433C">
              <w:rPr>
                <w:rFonts w:ascii="Arial" w:hAnsi="Arial" w:cs="Arial"/>
              </w:rPr>
              <w:t>Perspectiva só</w:t>
            </w:r>
            <w:r w:rsidR="00C8433C">
              <w:rPr>
                <w:rFonts w:ascii="Arial" w:hAnsi="Arial" w:cs="Arial"/>
              </w:rPr>
              <w:t>cio-interacionista de Vygotsky;</w:t>
            </w:r>
          </w:p>
          <w:p w14:paraId="656F1545" w14:textId="7DDF4769" w:rsidR="00C8433C" w:rsidRDefault="00C8433C" w:rsidP="00C8433C">
            <w:pPr>
              <w:pStyle w:val="PargrafodaLista"/>
              <w:numPr>
                <w:ilvl w:val="1"/>
                <w:numId w:val="2"/>
              </w:numPr>
              <w:spacing w:line="360" w:lineRule="auto"/>
              <w:ind w:left="1168"/>
              <w:jc w:val="both"/>
              <w:rPr>
                <w:rFonts w:ascii="Arial" w:hAnsi="Arial" w:cs="Arial"/>
              </w:rPr>
            </w:pPr>
            <w:r>
              <w:rPr>
                <w:rFonts w:ascii="Arial" w:hAnsi="Arial" w:cs="Arial"/>
              </w:rPr>
              <w:t>Afetividade e inteligência: a teoria de Wallon.</w:t>
            </w:r>
          </w:p>
          <w:p w14:paraId="22667E07" w14:textId="79C38E63" w:rsidR="000C750D" w:rsidRDefault="000C750D" w:rsidP="003F1605">
            <w:pPr>
              <w:pStyle w:val="PargrafodaLista"/>
              <w:numPr>
                <w:ilvl w:val="3"/>
                <w:numId w:val="30"/>
              </w:numPr>
              <w:spacing w:line="360" w:lineRule="auto"/>
              <w:ind w:left="460"/>
              <w:jc w:val="both"/>
              <w:rPr>
                <w:rFonts w:ascii="Arial" w:hAnsi="Arial" w:cs="Arial"/>
              </w:rPr>
            </w:pPr>
            <w:r w:rsidRPr="00C8433C">
              <w:rPr>
                <w:rFonts w:ascii="Arial" w:hAnsi="Arial" w:cs="Arial"/>
              </w:rPr>
              <w:t>O</w:t>
            </w:r>
            <w:r w:rsidR="00C8433C" w:rsidRPr="00C8433C">
              <w:rPr>
                <w:rFonts w:ascii="Arial" w:hAnsi="Arial" w:cs="Arial"/>
              </w:rPr>
              <w:t xml:space="preserve"> sujeito psíquico e a aprendizagem</w:t>
            </w:r>
            <w:r w:rsidR="00C8433C">
              <w:rPr>
                <w:rFonts w:ascii="Arial" w:hAnsi="Arial" w:cs="Arial"/>
              </w:rPr>
              <w:t>.</w:t>
            </w:r>
          </w:p>
          <w:p w14:paraId="7E24A81F" w14:textId="77777777" w:rsidR="00C8433C" w:rsidRDefault="00C8433C" w:rsidP="003F1605">
            <w:pPr>
              <w:pStyle w:val="PargrafodaLista"/>
              <w:numPr>
                <w:ilvl w:val="3"/>
                <w:numId w:val="30"/>
              </w:numPr>
              <w:spacing w:line="360" w:lineRule="auto"/>
              <w:ind w:left="460"/>
              <w:jc w:val="both"/>
              <w:rPr>
                <w:rFonts w:ascii="Arial" w:hAnsi="Arial" w:cs="Arial"/>
              </w:rPr>
            </w:pPr>
            <w:r w:rsidRPr="00C8433C">
              <w:rPr>
                <w:rFonts w:ascii="Arial" w:hAnsi="Arial" w:cs="Arial"/>
              </w:rPr>
              <w:t>D</w:t>
            </w:r>
            <w:r w:rsidR="000C750D" w:rsidRPr="00C8433C">
              <w:rPr>
                <w:rFonts w:ascii="Arial" w:hAnsi="Arial" w:cs="Arial"/>
              </w:rPr>
              <w:t>istúrbios de aprendizagem:</w:t>
            </w:r>
          </w:p>
          <w:p w14:paraId="350B8599" w14:textId="6AA5B29F" w:rsidR="000C750D" w:rsidRDefault="000C750D" w:rsidP="006635BE">
            <w:pPr>
              <w:pStyle w:val="PargrafodaLista"/>
              <w:numPr>
                <w:ilvl w:val="1"/>
                <w:numId w:val="45"/>
              </w:numPr>
              <w:spacing w:line="360" w:lineRule="auto"/>
              <w:jc w:val="both"/>
              <w:rPr>
                <w:rFonts w:ascii="Arial" w:hAnsi="Arial" w:cs="Arial"/>
              </w:rPr>
            </w:pPr>
            <w:r w:rsidRPr="00C8433C">
              <w:rPr>
                <w:rFonts w:ascii="Arial" w:hAnsi="Arial" w:cs="Arial"/>
              </w:rPr>
              <w:t>Discalculia;</w:t>
            </w:r>
          </w:p>
          <w:p w14:paraId="16110E3C" w14:textId="6B78A028" w:rsidR="000C750D" w:rsidRDefault="00FE06EC" w:rsidP="006635BE">
            <w:pPr>
              <w:pStyle w:val="PargrafodaLista"/>
              <w:numPr>
                <w:ilvl w:val="1"/>
                <w:numId w:val="45"/>
              </w:numPr>
              <w:spacing w:line="360" w:lineRule="auto"/>
              <w:jc w:val="both"/>
              <w:rPr>
                <w:rFonts w:ascii="Arial" w:hAnsi="Arial" w:cs="Arial"/>
              </w:rPr>
            </w:pPr>
            <w:r w:rsidRPr="00FE06EC">
              <w:rPr>
                <w:rFonts w:ascii="Arial" w:hAnsi="Arial" w:cs="Arial"/>
              </w:rPr>
              <w:t>D</w:t>
            </w:r>
            <w:r w:rsidR="000C750D" w:rsidRPr="00FE06EC">
              <w:rPr>
                <w:rFonts w:ascii="Arial" w:hAnsi="Arial" w:cs="Arial"/>
              </w:rPr>
              <w:t>islexia;</w:t>
            </w:r>
          </w:p>
          <w:p w14:paraId="275BCA7F" w14:textId="0BF9BBD2" w:rsidR="000C750D" w:rsidRDefault="00FE06EC" w:rsidP="006635BE">
            <w:pPr>
              <w:pStyle w:val="PargrafodaLista"/>
              <w:numPr>
                <w:ilvl w:val="1"/>
                <w:numId w:val="45"/>
              </w:numPr>
              <w:spacing w:line="360" w:lineRule="auto"/>
              <w:jc w:val="both"/>
              <w:rPr>
                <w:rFonts w:ascii="Arial" w:hAnsi="Arial" w:cs="Arial"/>
              </w:rPr>
            </w:pPr>
            <w:r w:rsidRPr="00FE06EC">
              <w:rPr>
                <w:rFonts w:ascii="Arial" w:hAnsi="Arial" w:cs="Arial"/>
              </w:rPr>
              <w:t>D</w:t>
            </w:r>
            <w:r w:rsidR="000C750D" w:rsidRPr="00FE06EC">
              <w:rPr>
                <w:rFonts w:ascii="Arial" w:hAnsi="Arial" w:cs="Arial"/>
              </w:rPr>
              <w:t>isgrafia;</w:t>
            </w:r>
          </w:p>
          <w:p w14:paraId="0774348B" w14:textId="58E14FC1" w:rsidR="000C750D" w:rsidRDefault="00FE06EC" w:rsidP="006635BE">
            <w:pPr>
              <w:pStyle w:val="PargrafodaLista"/>
              <w:numPr>
                <w:ilvl w:val="1"/>
                <w:numId w:val="45"/>
              </w:numPr>
              <w:spacing w:line="360" w:lineRule="auto"/>
              <w:jc w:val="both"/>
              <w:rPr>
                <w:rFonts w:ascii="Arial" w:hAnsi="Arial" w:cs="Arial"/>
              </w:rPr>
            </w:pPr>
            <w:r w:rsidRPr="00FE06EC">
              <w:rPr>
                <w:rFonts w:ascii="Arial" w:hAnsi="Arial" w:cs="Arial"/>
              </w:rPr>
              <w:t>D</w:t>
            </w:r>
            <w:r w:rsidR="000C750D" w:rsidRPr="00FE06EC">
              <w:rPr>
                <w:rFonts w:ascii="Arial" w:hAnsi="Arial" w:cs="Arial"/>
              </w:rPr>
              <w:t>isortografia;</w:t>
            </w:r>
          </w:p>
          <w:p w14:paraId="10107A23" w14:textId="145C2D23" w:rsidR="000C750D" w:rsidRDefault="00FE06EC" w:rsidP="006635BE">
            <w:pPr>
              <w:pStyle w:val="PargrafodaLista"/>
              <w:numPr>
                <w:ilvl w:val="1"/>
                <w:numId w:val="45"/>
              </w:numPr>
              <w:spacing w:line="360" w:lineRule="auto"/>
              <w:jc w:val="both"/>
              <w:rPr>
                <w:rFonts w:ascii="Arial" w:hAnsi="Arial" w:cs="Arial"/>
              </w:rPr>
            </w:pPr>
            <w:r w:rsidRPr="00FE06EC">
              <w:rPr>
                <w:rFonts w:ascii="Arial" w:hAnsi="Arial" w:cs="Arial"/>
              </w:rPr>
              <w:t>D</w:t>
            </w:r>
            <w:r w:rsidR="000C750D" w:rsidRPr="00FE06EC">
              <w:rPr>
                <w:rFonts w:ascii="Arial" w:hAnsi="Arial" w:cs="Arial"/>
              </w:rPr>
              <w:t>isartria;</w:t>
            </w:r>
          </w:p>
          <w:p w14:paraId="632A48AF" w14:textId="340ABAF8" w:rsidR="000C750D" w:rsidRPr="00FE06EC" w:rsidRDefault="00FE06EC" w:rsidP="006635BE">
            <w:pPr>
              <w:pStyle w:val="PargrafodaLista"/>
              <w:numPr>
                <w:ilvl w:val="1"/>
                <w:numId w:val="45"/>
              </w:numPr>
              <w:spacing w:line="360" w:lineRule="auto"/>
              <w:jc w:val="both"/>
              <w:rPr>
                <w:rFonts w:ascii="Arial" w:hAnsi="Arial" w:cs="Arial"/>
              </w:rPr>
            </w:pPr>
            <w:r w:rsidRPr="00FE06EC">
              <w:rPr>
                <w:rFonts w:ascii="Arial" w:hAnsi="Arial" w:cs="Arial"/>
              </w:rPr>
              <w:t>T</w:t>
            </w:r>
            <w:r w:rsidR="000C750D" w:rsidRPr="00FE06EC">
              <w:rPr>
                <w:rFonts w:ascii="Arial" w:hAnsi="Arial" w:cs="Arial"/>
              </w:rPr>
              <w:t>DAH.</w:t>
            </w:r>
          </w:p>
          <w:p w14:paraId="683355B6" w14:textId="24868D08" w:rsidR="000C750D" w:rsidRPr="00FE06EC" w:rsidRDefault="00FE06EC" w:rsidP="006635BE">
            <w:pPr>
              <w:pStyle w:val="PargrafodaLista"/>
              <w:numPr>
                <w:ilvl w:val="0"/>
                <w:numId w:val="45"/>
              </w:numPr>
              <w:spacing w:line="360" w:lineRule="auto"/>
              <w:ind w:left="460" w:hanging="426"/>
              <w:jc w:val="both"/>
              <w:rPr>
                <w:rFonts w:ascii="Arial" w:hAnsi="Arial" w:cs="Arial"/>
              </w:rPr>
            </w:pPr>
            <w:r>
              <w:rPr>
                <w:rFonts w:ascii="Arial" w:hAnsi="Arial" w:cs="Arial"/>
              </w:rPr>
              <w:t>A Psicologia e suas relações: educação ambiental</w:t>
            </w:r>
            <w:r w:rsidR="00372511">
              <w:rPr>
                <w:rFonts w:ascii="Arial" w:hAnsi="Arial" w:cs="Arial"/>
              </w:rPr>
              <w:t xml:space="preserve"> e relações étnico-raciais.</w:t>
            </w:r>
          </w:p>
        </w:tc>
      </w:tr>
      <w:tr w:rsidR="00991AE8" w14:paraId="109F6BE4"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8CA4BA" w14:textId="77777777" w:rsidR="00991AE8" w:rsidRDefault="00991AE8" w:rsidP="00F70B23">
            <w:pPr>
              <w:spacing w:line="360" w:lineRule="auto"/>
              <w:jc w:val="both"/>
              <w:rPr>
                <w:rFonts w:ascii="Arial" w:eastAsia="Arial" w:hAnsi="Arial" w:cs="Arial"/>
                <w:lang w:val="pt-PT"/>
              </w:rPr>
            </w:pPr>
            <w:r>
              <w:rPr>
                <w:rFonts w:ascii="Arial" w:hAnsi="Arial" w:cs="Arial"/>
                <w:b/>
                <w:bCs/>
              </w:rPr>
              <w:t>5 - BIBLIOGRAFIA BÁSICA:</w:t>
            </w:r>
          </w:p>
          <w:p w14:paraId="5B982BD7" w14:textId="227B39B6" w:rsidR="000C750D" w:rsidRDefault="000C750D" w:rsidP="000C750D">
            <w:pPr>
              <w:spacing w:line="360" w:lineRule="auto"/>
              <w:jc w:val="both"/>
              <w:rPr>
                <w:rFonts w:ascii="Arial" w:hAnsi="Arial" w:cs="Arial"/>
                <w:bCs/>
              </w:rPr>
            </w:pPr>
            <w:r>
              <w:rPr>
                <w:rFonts w:ascii="Arial" w:hAnsi="Arial" w:cs="Arial"/>
              </w:rPr>
              <w:t>PIAGET,</w:t>
            </w:r>
            <w:r w:rsidR="00E657D4">
              <w:rPr>
                <w:rFonts w:ascii="Arial" w:hAnsi="Arial" w:cs="Arial"/>
              </w:rPr>
              <w:t xml:space="preserve"> </w:t>
            </w:r>
            <w:r>
              <w:rPr>
                <w:rFonts w:ascii="Arial" w:hAnsi="Arial" w:cs="Arial"/>
              </w:rPr>
              <w:t>J</w:t>
            </w:r>
            <w:r w:rsidR="00087DF2">
              <w:rPr>
                <w:rFonts w:ascii="Arial" w:hAnsi="Arial" w:cs="Arial"/>
              </w:rPr>
              <w:t>ean</w:t>
            </w:r>
            <w:r>
              <w:rPr>
                <w:rFonts w:ascii="Arial" w:hAnsi="Arial" w:cs="Arial"/>
              </w:rPr>
              <w:t xml:space="preserve">. </w:t>
            </w:r>
            <w:r>
              <w:rPr>
                <w:rFonts w:ascii="Arial" w:hAnsi="Arial" w:cs="Arial"/>
                <w:b/>
                <w:bCs/>
              </w:rPr>
              <w:t xml:space="preserve">A Epistemologia genética. </w:t>
            </w:r>
            <w:r>
              <w:rPr>
                <w:rFonts w:ascii="Arial" w:hAnsi="Arial" w:cs="Arial"/>
                <w:bCs/>
              </w:rPr>
              <w:t>São Paulo</w:t>
            </w:r>
            <w:r w:rsidR="00087DF2">
              <w:rPr>
                <w:rFonts w:ascii="Arial" w:hAnsi="Arial" w:cs="Arial"/>
                <w:bCs/>
              </w:rPr>
              <w:t>,</w:t>
            </w:r>
            <w:r>
              <w:rPr>
                <w:rFonts w:ascii="Arial" w:hAnsi="Arial" w:cs="Arial"/>
                <w:bCs/>
              </w:rPr>
              <w:t xml:space="preserve"> WMF Martins Fontes, 2012.</w:t>
            </w:r>
          </w:p>
          <w:p w14:paraId="77D6C0C0" w14:textId="0B888188" w:rsidR="000C750D" w:rsidRDefault="000C750D" w:rsidP="000C750D">
            <w:pPr>
              <w:spacing w:line="360" w:lineRule="auto"/>
              <w:jc w:val="both"/>
              <w:rPr>
                <w:rFonts w:ascii="Arial" w:hAnsi="Arial" w:cs="Arial"/>
              </w:rPr>
            </w:pPr>
            <w:r>
              <w:rPr>
                <w:rFonts w:ascii="Arial" w:hAnsi="Arial" w:cs="Arial"/>
              </w:rPr>
              <w:t>VYGOTSKY, L</w:t>
            </w:r>
            <w:r w:rsidR="00E657D4">
              <w:rPr>
                <w:rFonts w:ascii="Arial" w:hAnsi="Arial" w:cs="Arial"/>
              </w:rPr>
              <w:t>ev</w:t>
            </w:r>
            <w:r>
              <w:rPr>
                <w:rFonts w:ascii="Arial" w:hAnsi="Arial" w:cs="Arial"/>
              </w:rPr>
              <w:t xml:space="preserve"> S</w:t>
            </w:r>
            <w:r w:rsidR="00E657D4">
              <w:rPr>
                <w:rFonts w:ascii="Arial" w:hAnsi="Arial" w:cs="Arial"/>
              </w:rPr>
              <w:t>emenovitch</w:t>
            </w:r>
            <w:r>
              <w:rPr>
                <w:rFonts w:ascii="Arial" w:hAnsi="Arial" w:cs="Arial"/>
              </w:rPr>
              <w:t xml:space="preserve">. </w:t>
            </w:r>
            <w:r>
              <w:rPr>
                <w:rFonts w:ascii="Arial" w:hAnsi="Arial" w:cs="Arial"/>
                <w:b/>
                <w:bCs/>
              </w:rPr>
              <w:t>Linguagem, desenvolvimento e aprendizagem</w:t>
            </w:r>
            <w:r>
              <w:rPr>
                <w:rFonts w:ascii="Arial" w:hAnsi="Arial" w:cs="Arial"/>
              </w:rPr>
              <w:t>. São Paulo</w:t>
            </w:r>
            <w:r w:rsidR="00087DF2">
              <w:rPr>
                <w:rFonts w:ascii="Arial" w:hAnsi="Arial" w:cs="Arial"/>
              </w:rPr>
              <w:t>,</w:t>
            </w:r>
            <w:r>
              <w:rPr>
                <w:rFonts w:ascii="Arial" w:hAnsi="Arial" w:cs="Arial"/>
              </w:rPr>
              <w:t xml:space="preserve"> EDUSP,1988.</w:t>
            </w:r>
          </w:p>
          <w:p w14:paraId="04AD8A4D" w14:textId="6C743BDB" w:rsidR="00991AE8" w:rsidRPr="00067F47" w:rsidRDefault="000C750D" w:rsidP="00087DF2">
            <w:pPr>
              <w:spacing w:line="360" w:lineRule="auto"/>
              <w:jc w:val="both"/>
              <w:rPr>
                <w:rFonts w:ascii="Arial" w:hAnsi="Arial" w:cs="Arial"/>
                <w:noProof/>
              </w:rPr>
            </w:pPr>
            <w:r>
              <w:rPr>
                <w:rFonts w:ascii="Arial" w:hAnsi="Arial" w:cs="Arial"/>
              </w:rPr>
              <w:t>WALLON, H</w:t>
            </w:r>
            <w:r w:rsidR="00E657D4">
              <w:rPr>
                <w:rFonts w:ascii="Arial" w:hAnsi="Arial" w:cs="Arial"/>
              </w:rPr>
              <w:t>enri</w:t>
            </w:r>
            <w:r>
              <w:rPr>
                <w:rFonts w:ascii="Arial" w:hAnsi="Arial" w:cs="Arial"/>
              </w:rPr>
              <w:t xml:space="preserve">. </w:t>
            </w:r>
            <w:r>
              <w:rPr>
                <w:rFonts w:ascii="Arial" w:hAnsi="Arial" w:cs="Arial"/>
                <w:b/>
              </w:rPr>
              <w:t xml:space="preserve">A evolução psicológica da criança. </w:t>
            </w:r>
            <w:r>
              <w:rPr>
                <w:rFonts w:ascii="Arial" w:hAnsi="Arial" w:cs="Arial"/>
              </w:rPr>
              <w:t>São Paulo</w:t>
            </w:r>
            <w:r w:rsidR="00087DF2">
              <w:rPr>
                <w:rFonts w:ascii="Arial" w:hAnsi="Arial" w:cs="Arial"/>
              </w:rPr>
              <w:t>,</w:t>
            </w:r>
            <w:r>
              <w:rPr>
                <w:rFonts w:ascii="Arial" w:hAnsi="Arial" w:cs="Arial"/>
              </w:rPr>
              <w:t xml:space="preserve"> </w:t>
            </w:r>
            <w:r w:rsidR="00087DF2">
              <w:rPr>
                <w:rFonts w:ascii="Arial" w:hAnsi="Arial" w:cs="Arial"/>
              </w:rPr>
              <w:t xml:space="preserve">Ed. </w:t>
            </w:r>
            <w:r>
              <w:rPr>
                <w:rFonts w:ascii="Arial" w:hAnsi="Arial" w:cs="Arial"/>
              </w:rPr>
              <w:t>Martins Fontes, 2007.</w:t>
            </w:r>
          </w:p>
        </w:tc>
      </w:tr>
      <w:tr w:rsidR="00991AE8" w14:paraId="4306D630"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FABAFB" w14:textId="77777777" w:rsidR="00991AE8" w:rsidRDefault="00991AE8" w:rsidP="00F70B23">
            <w:pPr>
              <w:spacing w:line="360" w:lineRule="auto"/>
              <w:jc w:val="both"/>
              <w:rPr>
                <w:rFonts w:ascii="Arial" w:hAnsi="Arial" w:cs="Arial"/>
                <w:i/>
                <w:lang w:val="es-ES"/>
              </w:rPr>
            </w:pPr>
            <w:r>
              <w:rPr>
                <w:rFonts w:ascii="Arial" w:hAnsi="Arial" w:cs="Arial"/>
                <w:b/>
                <w:bCs/>
              </w:rPr>
              <w:t>6 - BIBLIOGRAFIA COMPLEMENTAR:</w:t>
            </w:r>
          </w:p>
          <w:p w14:paraId="03E40F05" w14:textId="4FA43F62" w:rsidR="000C750D" w:rsidRDefault="000C750D" w:rsidP="000C750D">
            <w:pPr>
              <w:pStyle w:val="western"/>
              <w:spacing w:before="0" w:after="0" w:line="360" w:lineRule="auto"/>
              <w:jc w:val="both"/>
              <w:rPr>
                <w:rFonts w:ascii="Arial" w:hAnsi="Arial" w:cs="Arial"/>
              </w:rPr>
            </w:pPr>
            <w:r w:rsidRPr="00B47A2C">
              <w:rPr>
                <w:rFonts w:ascii="Arial" w:hAnsi="Arial" w:cs="Arial"/>
              </w:rPr>
              <w:t>CUNHA, M</w:t>
            </w:r>
            <w:r w:rsidR="00E657D4">
              <w:rPr>
                <w:rFonts w:ascii="Arial" w:hAnsi="Arial" w:cs="Arial"/>
              </w:rPr>
              <w:t>arcus</w:t>
            </w:r>
            <w:r w:rsidRPr="00B47A2C">
              <w:rPr>
                <w:rFonts w:ascii="Arial" w:hAnsi="Arial" w:cs="Arial"/>
              </w:rPr>
              <w:t xml:space="preserve"> V</w:t>
            </w:r>
            <w:r w:rsidR="00E657D4">
              <w:rPr>
                <w:rFonts w:ascii="Arial" w:hAnsi="Arial" w:cs="Arial"/>
              </w:rPr>
              <w:t>inicius da</w:t>
            </w:r>
            <w:r w:rsidRPr="00B47A2C">
              <w:rPr>
                <w:rFonts w:ascii="Arial" w:hAnsi="Arial" w:cs="Arial"/>
              </w:rPr>
              <w:t xml:space="preserve">. </w:t>
            </w:r>
            <w:r w:rsidRPr="00B47A2C">
              <w:rPr>
                <w:rFonts w:ascii="Arial" w:hAnsi="Arial" w:cs="Arial"/>
                <w:b/>
                <w:bCs/>
              </w:rPr>
              <w:t xml:space="preserve">Psicologia da educação. </w:t>
            </w:r>
            <w:r>
              <w:rPr>
                <w:rFonts w:ascii="Arial" w:hAnsi="Arial" w:cs="Arial"/>
              </w:rPr>
              <w:t>Rio de Janeiro</w:t>
            </w:r>
            <w:r w:rsidR="00E657D4">
              <w:rPr>
                <w:rFonts w:ascii="Arial" w:hAnsi="Arial" w:cs="Arial"/>
              </w:rPr>
              <w:t>, Ed.</w:t>
            </w:r>
            <w:r>
              <w:rPr>
                <w:rFonts w:ascii="Arial" w:hAnsi="Arial" w:cs="Arial"/>
              </w:rPr>
              <w:t xml:space="preserve"> Lamparina, 2008.</w:t>
            </w:r>
          </w:p>
          <w:p w14:paraId="5F20F281" w14:textId="13FB9709" w:rsidR="000C750D" w:rsidRDefault="000C750D" w:rsidP="000C750D">
            <w:pPr>
              <w:pStyle w:val="western"/>
              <w:spacing w:before="0" w:after="0" w:line="360" w:lineRule="auto"/>
              <w:jc w:val="both"/>
              <w:rPr>
                <w:rFonts w:ascii="Arial" w:hAnsi="Arial" w:cs="Arial"/>
              </w:rPr>
            </w:pPr>
            <w:r w:rsidRPr="00B47A2C">
              <w:rPr>
                <w:rFonts w:ascii="Arial" w:hAnsi="Arial" w:cs="Arial"/>
              </w:rPr>
              <w:t>CRUZ, M</w:t>
            </w:r>
            <w:r w:rsidR="00E657D4">
              <w:rPr>
                <w:rFonts w:ascii="Arial" w:hAnsi="Arial" w:cs="Arial"/>
              </w:rPr>
              <w:t xml:space="preserve">aria </w:t>
            </w:r>
            <w:r w:rsidRPr="00B47A2C">
              <w:rPr>
                <w:rFonts w:ascii="Arial" w:hAnsi="Arial" w:cs="Arial"/>
              </w:rPr>
              <w:t>N</w:t>
            </w:r>
            <w:r w:rsidR="00E657D4">
              <w:rPr>
                <w:rFonts w:ascii="Arial" w:hAnsi="Arial" w:cs="Arial"/>
              </w:rPr>
              <w:t>azaré</w:t>
            </w:r>
            <w:r w:rsidRPr="00B47A2C">
              <w:rPr>
                <w:rFonts w:ascii="Arial" w:hAnsi="Arial" w:cs="Arial"/>
              </w:rPr>
              <w:t>, FONTANA, R</w:t>
            </w:r>
            <w:r w:rsidR="00E657D4">
              <w:rPr>
                <w:rFonts w:ascii="Arial" w:hAnsi="Arial" w:cs="Arial"/>
              </w:rPr>
              <w:t>oseli</w:t>
            </w:r>
            <w:r w:rsidRPr="00B47A2C">
              <w:rPr>
                <w:rFonts w:ascii="Arial" w:hAnsi="Arial" w:cs="Arial"/>
              </w:rPr>
              <w:t xml:space="preserve">. </w:t>
            </w:r>
            <w:r w:rsidRPr="00B47A2C">
              <w:rPr>
                <w:rFonts w:ascii="Arial" w:hAnsi="Arial" w:cs="Arial"/>
                <w:b/>
                <w:bCs/>
              </w:rPr>
              <w:t xml:space="preserve">Psicologia e trabalho pedagógico. </w:t>
            </w:r>
            <w:r w:rsidR="00E657D4">
              <w:rPr>
                <w:rFonts w:ascii="Arial" w:hAnsi="Arial" w:cs="Arial"/>
              </w:rPr>
              <w:t>São Paulo, Ed.</w:t>
            </w:r>
            <w:r w:rsidRPr="00B47A2C">
              <w:rPr>
                <w:rFonts w:ascii="Arial" w:hAnsi="Arial" w:cs="Arial"/>
              </w:rPr>
              <w:t xml:space="preserve"> Atual, 2013.</w:t>
            </w:r>
          </w:p>
          <w:p w14:paraId="0E0427D7" w14:textId="2F89797E" w:rsidR="000C750D" w:rsidRDefault="000C750D" w:rsidP="000C750D">
            <w:pPr>
              <w:pStyle w:val="western"/>
              <w:spacing w:before="0" w:after="0" w:line="360" w:lineRule="auto"/>
              <w:jc w:val="both"/>
              <w:rPr>
                <w:rFonts w:ascii="Arial" w:hAnsi="Arial" w:cs="Arial"/>
              </w:rPr>
            </w:pPr>
            <w:r>
              <w:rPr>
                <w:rFonts w:ascii="Arial" w:hAnsi="Arial" w:cs="Arial"/>
              </w:rPr>
              <w:t>FIGUEIREDO, L</w:t>
            </w:r>
            <w:r w:rsidR="00E657D4">
              <w:rPr>
                <w:rFonts w:ascii="Arial" w:hAnsi="Arial" w:cs="Arial"/>
              </w:rPr>
              <w:t>uis</w:t>
            </w:r>
            <w:r>
              <w:rPr>
                <w:rFonts w:ascii="Arial" w:hAnsi="Arial" w:cs="Arial"/>
              </w:rPr>
              <w:t xml:space="preserve"> C</w:t>
            </w:r>
            <w:r w:rsidR="00E657D4">
              <w:rPr>
                <w:rFonts w:ascii="Arial" w:hAnsi="Arial" w:cs="Arial"/>
              </w:rPr>
              <w:t>laudio</w:t>
            </w:r>
            <w:r>
              <w:rPr>
                <w:rFonts w:ascii="Arial" w:hAnsi="Arial" w:cs="Arial"/>
              </w:rPr>
              <w:t xml:space="preserve"> M</w:t>
            </w:r>
            <w:r w:rsidR="00E657D4">
              <w:rPr>
                <w:rFonts w:ascii="Arial" w:hAnsi="Arial" w:cs="Arial"/>
              </w:rPr>
              <w:t>endonça</w:t>
            </w:r>
            <w:r>
              <w:rPr>
                <w:rFonts w:ascii="Arial" w:hAnsi="Arial" w:cs="Arial"/>
              </w:rPr>
              <w:t>; DE SANTI, P</w:t>
            </w:r>
            <w:r w:rsidR="00E657D4">
              <w:rPr>
                <w:rFonts w:ascii="Arial" w:hAnsi="Arial" w:cs="Arial"/>
              </w:rPr>
              <w:t>edra</w:t>
            </w:r>
            <w:r>
              <w:rPr>
                <w:rFonts w:ascii="Arial" w:hAnsi="Arial" w:cs="Arial"/>
              </w:rPr>
              <w:t xml:space="preserve"> L</w:t>
            </w:r>
            <w:r w:rsidR="00E657D4">
              <w:rPr>
                <w:rFonts w:ascii="Arial" w:hAnsi="Arial" w:cs="Arial"/>
              </w:rPr>
              <w:t>uis</w:t>
            </w:r>
            <w:r>
              <w:rPr>
                <w:rFonts w:ascii="Arial" w:hAnsi="Arial" w:cs="Arial"/>
              </w:rPr>
              <w:t xml:space="preserve">. </w:t>
            </w:r>
            <w:r>
              <w:rPr>
                <w:rFonts w:ascii="Arial" w:hAnsi="Arial" w:cs="Arial"/>
                <w:b/>
                <w:bCs/>
              </w:rPr>
              <w:t>Psicologia: uma (nova) introdução</w:t>
            </w:r>
            <w:r>
              <w:rPr>
                <w:rFonts w:ascii="Arial" w:hAnsi="Arial" w:cs="Arial"/>
              </w:rPr>
              <w:t xml:space="preserve">. </w:t>
            </w:r>
            <w:r w:rsidR="00E657D4">
              <w:rPr>
                <w:rFonts w:ascii="Arial" w:hAnsi="Arial" w:cs="Arial"/>
              </w:rPr>
              <w:t xml:space="preserve">São Paulo, </w:t>
            </w:r>
            <w:r>
              <w:rPr>
                <w:rFonts w:ascii="Arial" w:hAnsi="Arial" w:cs="Arial"/>
              </w:rPr>
              <w:t>Educ, 1997.</w:t>
            </w:r>
          </w:p>
          <w:p w14:paraId="507928F0" w14:textId="1263CD3D" w:rsidR="000C750D" w:rsidRDefault="000C750D" w:rsidP="000C750D">
            <w:pPr>
              <w:pStyle w:val="western"/>
              <w:spacing w:before="0" w:after="0" w:line="360" w:lineRule="auto"/>
              <w:jc w:val="both"/>
              <w:rPr>
                <w:rFonts w:ascii="Arial" w:hAnsi="Arial" w:cs="Arial"/>
              </w:rPr>
            </w:pPr>
            <w:r>
              <w:rPr>
                <w:rFonts w:ascii="Arial" w:hAnsi="Arial" w:cs="Arial"/>
              </w:rPr>
              <w:t>FONTANA R</w:t>
            </w:r>
            <w:r w:rsidR="00E657D4">
              <w:rPr>
                <w:rFonts w:ascii="Arial" w:hAnsi="Arial" w:cs="Arial"/>
              </w:rPr>
              <w:t>oseli</w:t>
            </w:r>
            <w:r>
              <w:rPr>
                <w:rFonts w:ascii="Arial" w:hAnsi="Arial" w:cs="Arial"/>
              </w:rPr>
              <w:t xml:space="preserve">; CRUZ, </w:t>
            </w:r>
            <w:r w:rsidR="00E657D4">
              <w:rPr>
                <w:rFonts w:ascii="Arial" w:hAnsi="Arial" w:cs="Arial"/>
              </w:rPr>
              <w:t xml:space="preserve">Maria </w:t>
            </w:r>
            <w:r>
              <w:rPr>
                <w:rFonts w:ascii="Arial" w:hAnsi="Arial" w:cs="Arial"/>
              </w:rPr>
              <w:t>N</w:t>
            </w:r>
            <w:r w:rsidR="00E657D4">
              <w:rPr>
                <w:rFonts w:ascii="Arial" w:hAnsi="Arial" w:cs="Arial"/>
              </w:rPr>
              <w:t>azaré</w:t>
            </w:r>
            <w:r>
              <w:rPr>
                <w:rFonts w:ascii="Arial" w:hAnsi="Arial" w:cs="Arial"/>
              </w:rPr>
              <w:t xml:space="preserve">. </w:t>
            </w:r>
            <w:r>
              <w:rPr>
                <w:rFonts w:ascii="Arial" w:hAnsi="Arial" w:cs="Arial"/>
                <w:b/>
                <w:bCs/>
              </w:rPr>
              <w:t>Psicologia e Trabalho Pedagógico.</w:t>
            </w:r>
            <w:r w:rsidR="00E657D4">
              <w:rPr>
                <w:rFonts w:ascii="Arial" w:hAnsi="Arial" w:cs="Arial"/>
                <w:b/>
                <w:bCs/>
              </w:rPr>
              <w:t xml:space="preserve"> </w:t>
            </w:r>
            <w:r w:rsidR="00E657D4" w:rsidRPr="00E657D4">
              <w:rPr>
                <w:rFonts w:ascii="Arial" w:hAnsi="Arial" w:cs="Arial"/>
                <w:bCs/>
              </w:rPr>
              <w:t>São Paulo, Ed.</w:t>
            </w:r>
            <w:r>
              <w:rPr>
                <w:rFonts w:ascii="Arial" w:hAnsi="Arial" w:cs="Arial"/>
              </w:rPr>
              <w:t xml:space="preserve"> Atual, 1997.</w:t>
            </w:r>
          </w:p>
          <w:p w14:paraId="5324641D" w14:textId="0984BC0B" w:rsidR="000C750D" w:rsidRDefault="000C750D" w:rsidP="000C750D">
            <w:pPr>
              <w:pStyle w:val="western"/>
              <w:spacing w:before="0" w:after="0" w:line="360" w:lineRule="auto"/>
              <w:jc w:val="both"/>
              <w:rPr>
                <w:rFonts w:ascii="Arial" w:hAnsi="Arial" w:cs="Arial"/>
              </w:rPr>
            </w:pPr>
            <w:r>
              <w:rPr>
                <w:rFonts w:ascii="Arial" w:hAnsi="Arial" w:cs="Arial"/>
              </w:rPr>
              <w:t>LARROCA, P</w:t>
            </w:r>
            <w:r w:rsidR="00E657D4">
              <w:rPr>
                <w:rFonts w:ascii="Arial" w:hAnsi="Arial" w:cs="Arial"/>
              </w:rPr>
              <w:t>riscila</w:t>
            </w:r>
            <w:r>
              <w:rPr>
                <w:rFonts w:ascii="Arial" w:hAnsi="Arial" w:cs="Arial"/>
              </w:rPr>
              <w:t xml:space="preserve">. </w:t>
            </w:r>
            <w:r>
              <w:rPr>
                <w:rFonts w:ascii="Arial" w:hAnsi="Arial" w:cs="Arial"/>
                <w:b/>
                <w:bCs/>
              </w:rPr>
              <w:t>Psicologia na Formação Docente</w:t>
            </w:r>
            <w:r>
              <w:rPr>
                <w:rFonts w:ascii="Arial" w:hAnsi="Arial" w:cs="Arial"/>
              </w:rPr>
              <w:t xml:space="preserve">. </w:t>
            </w:r>
            <w:r w:rsidR="00E657D4">
              <w:rPr>
                <w:rFonts w:ascii="Arial" w:hAnsi="Arial" w:cs="Arial"/>
              </w:rPr>
              <w:t xml:space="preserve">Campinas, Ed. </w:t>
            </w:r>
            <w:r>
              <w:rPr>
                <w:rFonts w:ascii="Arial" w:hAnsi="Arial" w:cs="Arial"/>
              </w:rPr>
              <w:t>Alínea, 1999.</w:t>
            </w:r>
          </w:p>
          <w:p w14:paraId="3621A013" w14:textId="5C0CCB4E" w:rsidR="00991AE8" w:rsidRDefault="000C750D" w:rsidP="009A249D">
            <w:pPr>
              <w:spacing w:line="360" w:lineRule="auto"/>
              <w:jc w:val="both"/>
            </w:pPr>
            <w:r w:rsidRPr="00B93A48">
              <w:rPr>
                <w:rFonts w:ascii="Arial" w:hAnsi="Arial" w:cs="Arial"/>
                <w:lang w:eastAsia="pt-BR"/>
              </w:rPr>
              <w:t xml:space="preserve">LOUREIRO, Carlos Frederico Bernardo. </w:t>
            </w:r>
            <w:r w:rsidRPr="00B93A48">
              <w:rPr>
                <w:rFonts w:ascii="Arial" w:hAnsi="Arial" w:cs="Arial"/>
                <w:b/>
                <w:lang w:eastAsia="pt-BR"/>
              </w:rPr>
              <w:t>Trajetória e fundamentos da educação ambiental.</w:t>
            </w:r>
            <w:r w:rsidRPr="00B93A48">
              <w:rPr>
                <w:rFonts w:ascii="Arial" w:hAnsi="Arial" w:cs="Arial"/>
                <w:lang w:eastAsia="pt-BR"/>
              </w:rPr>
              <w:t xml:space="preserve"> São Paulo</w:t>
            </w:r>
            <w:r w:rsidR="009A249D">
              <w:rPr>
                <w:rFonts w:ascii="Arial" w:hAnsi="Arial" w:cs="Arial"/>
                <w:lang w:eastAsia="pt-BR"/>
              </w:rPr>
              <w:t>,</w:t>
            </w:r>
            <w:r w:rsidRPr="00B93A48">
              <w:rPr>
                <w:rFonts w:ascii="Arial" w:hAnsi="Arial" w:cs="Arial"/>
                <w:lang w:eastAsia="pt-BR"/>
              </w:rPr>
              <w:t xml:space="preserve"> </w:t>
            </w:r>
            <w:r w:rsidR="009A249D">
              <w:rPr>
                <w:rFonts w:ascii="Arial" w:hAnsi="Arial" w:cs="Arial"/>
                <w:lang w:eastAsia="pt-BR"/>
              </w:rPr>
              <w:t xml:space="preserve">Ed. </w:t>
            </w:r>
            <w:r w:rsidRPr="00B93A48">
              <w:rPr>
                <w:rFonts w:ascii="Arial" w:hAnsi="Arial" w:cs="Arial"/>
                <w:lang w:eastAsia="pt-BR"/>
              </w:rPr>
              <w:t>Cortez, 2014.</w:t>
            </w:r>
          </w:p>
        </w:tc>
      </w:tr>
    </w:tbl>
    <w:p w14:paraId="7853CEBE"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2C4432B7"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22F5106" w14:textId="77777777" w:rsidR="00991AE8" w:rsidRDefault="00991AE8" w:rsidP="00F70B23">
            <w:pPr>
              <w:snapToGrid w:val="0"/>
              <w:spacing w:line="360" w:lineRule="auto"/>
              <w:jc w:val="both"/>
            </w:pPr>
            <w:r>
              <w:object w:dxaOrig="12691" w:dyaOrig="1650" w14:anchorId="52549B7D">
                <v:shape id="_x0000_i1048" type="#_x0000_t75" style="width:446.25pt;height:64.5pt" o:ole="" filled="t">
                  <v:fill color2="black"/>
                  <v:imagedata r:id="rId21" o:title=""/>
                </v:shape>
                <o:OLEObject Type="Embed" ProgID="PBrush" ShapeID="_x0000_i1048" DrawAspect="Content" ObjectID="_1548270797" r:id="rId45"/>
              </w:object>
            </w:r>
          </w:p>
        </w:tc>
      </w:tr>
      <w:tr w:rsidR="00991AE8" w14:paraId="44FA02D3"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5A60A9"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593B067D"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0C750D">
              <w:rPr>
                <w:rFonts w:ascii="Arial" w:hAnsi="Arial" w:cs="Arial"/>
                <w:b/>
                <w:bCs/>
              </w:rPr>
              <w:t>Física</w:t>
            </w:r>
          </w:p>
          <w:p w14:paraId="4874D41C" w14:textId="07854851" w:rsidR="00991AE8" w:rsidRDefault="00991AE8" w:rsidP="000C750D">
            <w:pPr>
              <w:spacing w:line="360" w:lineRule="auto"/>
              <w:jc w:val="both"/>
            </w:pPr>
            <w:r>
              <w:rPr>
                <w:rFonts w:ascii="Arial" w:hAnsi="Arial" w:cs="Arial"/>
                <w:b/>
                <w:bCs/>
              </w:rPr>
              <w:t xml:space="preserve">Componente Curricular: </w:t>
            </w:r>
            <w:r w:rsidR="000C750D">
              <w:rPr>
                <w:rFonts w:ascii="Arial" w:hAnsi="Arial" w:cs="Arial"/>
                <w:b/>
                <w:bCs/>
              </w:rPr>
              <w:t xml:space="preserve">Língua Brasileira de </w:t>
            </w:r>
            <w:r w:rsidR="005F4683">
              <w:rPr>
                <w:rFonts w:ascii="Arial" w:hAnsi="Arial" w:cs="Arial"/>
                <w:b/>
                <w:bCs/>
              </w:rPr>
              <w:t>Sinais Aplicada ao Ensino da Física</w:t>
            </w:r>
          </w:p>
        </w:tc>
      </w:tr>
      <w:tr w:rsidR="00991AE8" w14:paraId="1D93BFF9" w14:textId="77777777" w:rsidTr="00F70B23">
        <w:tc>
          <w:tcPr>
            <w:tcW w:w="2862" w:type="dxa"/>
            <w:tcBorders>
              <w:top w:val="single" w:sz="4" w:space="0" w:color="000000"/>
              <w:left w:val="single" w:sz="4" w:space="0" w:color="000000"/>
              <w:bottom w:val="single" w:sz="4" w:space="0" w:color="000000"/>
            </w:tcBorders>
            <w:shd w:val="clear" w:color="auto" w:fill="FFFFFF"/>
          </w:tcPr>
          <w:p w14:paraId="464B2B86" w14:textId="77777777" w:rsidR="00991AE8" w:rsidRDefault="000C750D" w:rsidP="00F70B23">
            <w:pPr>
              <w:spacing w:line="360" w:lineRule="auto"/>
              <w:jc w:val="both"/>
              <w:rPr>
                <w:rFonts w:ascii="Arial" w:hAnsi="Arial" w:cs="Arial"/>
                <w:b/>
                <w:bCs/>
              </w:rPr>
            </w:pPr>
            <w:r>
              <w:rPr>
                <w:rFonts w:ascii="Arial" w:hAnsi="Arial" w:cs="Arial"/>
                <w:b/>
                <w:bCs/>
              </w:rPr>
              <w:t>Semestre: 4</w:t>
            </w:r>
            <w:r w:rsidR="00991AE8">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CD18979" w14:textId="58DD3B2E" w:rsidR="00991AE8" w:rsidRDefault="00991AE8" w:rsidP="000C750D">
            <w:pPr>
              <w:spacing w:line="360" w:lineRule="auto"/>
              <w:jc w:val="both"/>
              <w:rPr>
                <w:rFonts w:ascii="Arial" w:hAnsi="Arial" w:cs="Arial"/>
              </w:rPr>
            </w:pPr>
            <w:r>
              <w:rPr>
                <w:rFonts w:ascii="Arial" w:hAnsi="Arial" w:cs="Arial"/>
                <w:b/>
                <w:bCs/>
              </w:rPr>
              <w:t>Código:</w:t>
            </w:r>
            <w:r w:rsidR="00372511">
              <w:rPr>
                <w:rFonts w:ascii="Arial" w:hAnsi="Arial" w:cs="Arial"/>
                <w:b/>
                <w:bCs/>
              </w:rPr>
              <w:t xml:space="preserve"> </w:t>
            </w:r>
            <w:r w:rsidR="000C750D">
              <w:rPr>
                <w:rFonts w:ascii="Arial" w:hAnsi="Arial" w:cs="Arial"/>
                <w:b/>
                <w:bCs/>
              </w:rPr>
              <w:t>LM1F4</w:t>
            </w:r>
          </w:p>
        </w:tc>
      </w:tr>
      <w:tr w:rsidR="00762C33" w:rsidRPr="009662EA" w14:paraId="0F1D8830" w14:textId="77777777" w:rsidTr="002B141F">
        <w:tc>
          <w:tcPr>
            <w:tcW w:w="2862" w:type="dxa"/>
            <w:tcBorders>
              <w:top w:val="single" w:sz="4" w:space="0" w:color="000000"/>
              <w:left w:val="single" w:sz="4" w:space="0" w:color="000000"/>
              <w:bottom w:val="single" w:sz="4" w:space="0" w:color="000000"/>
            </w:tcBorders>
            <w:shd w:val="clear" w:color="auto" w:fill="FFFFFF"/>
          </w:tcPr>
          <w:p w14:paraId="48388534" w14:textId="77777777" w:rsidR="00762C33" w:rsidRPr="00A80196" w:rsidRDefault="00762C33" w:rsidP="00F70B23">
            <w:pPr>
              <w:spacing w:line="360" w:lineRule="auto"/>
              <w:jc w:val="both"/>
              <w:rPr>
                <w:rFonts w:ascii="Arial" w:hAnsi="Arial" w:cs="Arial"/>
                <w:b/>
                <w:bCs/>
              </w:rPr>
            </w:pPr>
            <w:r w:rsidRPr="00A80196">
              <w:rPr>
                <w:rFonts w:ascii="Arial" w:hAnsi="Arial" w:cs="Arial"/>
                <w:b/>
                <w:bCs/>
              </w:rPr>
              <w:t>Nº aulas semanais: 0</w:t>
            </w:r>
            <w:r w:rsidR="000C750D">
              <w:rPr>
                <w:rFonts w:ascii="Arial" w:hAnsi="Arial" w:cs="Arial"/>
                <w:b/>
                <w:bCs/>
              </w:rPr>
              <w:t>2</w:t>
            </w:r>
          </w:p>
        </w:tc>
        <w:tc>
          <w:tcPr>
            <w:tcW w:w="1675" w:type="dxa"/>
            <w:vMerge w:val="restart"/>
            <w:tcBorders>
              <w:top w:val="single" w:sz="4" w:space="0" w:color="000000"/>
              <w:left w:val="single" w:sz="4" w:space="0" w:color="000000"/>
            </w:tcBorders>
            <w:shd w:val="clear" w:color="auto" w:fill="FFFFFF"/>
            <w:vAlign w:val="center"/>
          </w:tcPr>
          <w:p w14:paraId="3B5AFC40" w14:textId="77777777" w:rsidR="00762C33" w:rsidRPr="00A80196" w:rsidRDefault="00762C33" w:rsidP="002B141F">
            <w:pPr>
              <w:spacing w:line="360" w:lineRule="auto"/>
              <w:rPr>
                <w:rFonts w:ascii="Arial" w:hAnsi="Arial" w:cs="Arial"/>
                <w:b/>
                <w:bCs/>
              </w:rPr>
            </w:pPr>
            <w:r>
              <w:rPr>
                <w:rFonts w:ascii="Arial" w:hAnsi="Arial" w:cs="Arial"/>
                <w:b/>
                <w:bCs/>
              </w:rPr>
              <w:t>Total</w:t>
            </w:r>
            <w:r w:rsidR="000C750D">
              <w:rPr>
                <w:rFonts w:ascii="Arial" w:hAnsi="Arial" w:cs="Arial"/>
                <w:b/>
                <w:bCs/>
              </w:rPr>
              <w:t xml:space="preserve"> de horas: 31,7</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2C8BED5B" w14:textId="77777777" w:rsidR="00762C33" w:rsidRPr="00A80196" w:rsidRDefault="000C750D" w:rsidP="00762C33">
            <w:pPr>
              <w:spacing w:line="360" w:lineRule="auto"/>
              <w:jc w:val="both"/>
              <w:rPr>
                <w:rFonts w:ascii="Arial" w:hAnsi="Arial" w:cs="Arial"/>
                <w:bCs/>
                <w:i/>
                <w:color w:val="FF0000"/>
              </w:rPr>
            </w:pPr>
            <w:r>
              <w:rPr>
                <w:rFonts w:ascii="Arial" w:hAnsi="Arial" w:cs="Arial"/>
                <w:b/>
                <w:bCs/>
              </w:rPr>
              <w:t>Conhec. Específico: 25</w:t>
            </w:r>
            <w:r w:rsidR="002B141F">
              <w:rPr>
                <w:rFonts w:ascii="Arial" w:hAnsi="Arial" w:cs="Arial"/>
                <w:b/>
                <w:bCs/>
              </w:rPr>
              <w:t>,3</w:t>
            </w:r>
            <w:r w:rsidR="00762C33">
              <w:rPr>
                <w:rFonts w:ascii="Arial" w:hAnsi="Arial" w:cs="Arial"/>
                <w:b/>
                <w:bCs/>
              </w:rPr>
              <w:t>h</w:t>
            </w:r>
          </w:p>
        </w:tc>
      </w:tr>
      <w:tr w:rsidR="00762C33" w:rsidRPr="009662EA" w14:paraId="619704AF" w14:textId="77777777" w:rsidTr="002B141F">
        <w:tc>
          <w:tcPr>
            <w:tcW w:w="2862" w:type="dxa"/>
            <w:tcBorders>
              <w:top w:val="single" w:sz="4" w:space="0" w:color="000000"/>
              <w:left w:val="single" w:sz="4" w:space="0" w:color="000000"/>
              <w:bottom w:val="single" w:sz="4" w:space="0" w:color="000000"/>
            </w:tcBorders>
            <w:shd w:val="clear" w:color="auto" w:fill="FFFFFF"/>
          </w:tcPr>
          <w:p w14:paraId="7AFE61E4" w14:textId="77777777" w:rsidR="00762C33" w:rsidRPr="00A80196" w:rsidRDefault="00762C33" w:rsidP="000C750D">
            <w:pPr>
              <w:spacing w:line="360" w:lineRule="auto"/>
              <w:jc w:val="both"/>
              <w:rPr>
                <w:rFonts w:ascii="Arial" w:hAnsi="Arial" w:cs="Arial"/>
                <w:b/>
                <w:bCs/>
              </w:rPr>
            </w:pPr>
            <w:r w:rsidRPr="00A80196">
              <w:rPr>
                <w:rFonts w:ascii="Arial" w:hAnsi="Arial" w:cs="Arial"/>
                <w:b/>
                <w:bCs/>
              </w:rPr>
              <w:t xml:space="preserve">Total de aulas: </w:t>
            </w:r>
            <w:r w:rsidR="000C750D">
              <w:rPr>
                <w:rFonts w:ascii="Arial" w:hAnsi="Arial" w:cs="Arial"/>
                <w:b/>
                <w:bCs/>
              </w:rPr>
              <w:t>38</w:t>
            </w:r>
          </w:p>
        </w:tc>
        <w:tc>
          <w:tcPr>
            <w:tcW w:w="1675" w:type="dxa"/>
            <w:vMerge/>
            <w:tcBorders>
              <w:left w:val="single" w:sz="4" w:space="0" w:color="000000"/>
              <w:bottom w:val="single" w:sz="4" w:space="0" w:color="000000"/>
            </w:tcBorders>
            <w:shd w:val="clear" w:color="auto" w:fill="FFFFFF"/>
          </w:tcPr>
          <w:p w14:paraId="0BFE5A79" w14:textId="77777777" w:rsidR="00762C33" w:rsidRPr="00A80196" w:rsidRDefault="00762C33"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7E18423" w14:textId="0CF0D2D8" w:rsidR="00762C33" w:rsidRDefault="00762C33" w:rsidP="00762C33">
            <w:pPr>
              <w:spacing w:line="360" w:lineRule="auto"/>
              <w:jc w:val="both"/>
              <w:rPr>
                <w:rFonts w:ascii="Arial" w:hAnsi="Arial" w:cs="Arial"/>
                <w:b/>
                <w:bCs/>
              </w:rPr>
            </w:pPr>
            <w:r>
              <w:rPr>
                <w:rFonts w:ascii="Arial" w:hAnsi="Arial" w:cs="Arial"/>
                <w:b/>
                <w:bCs/>
              </w:rPr>
              <w:t>Prát. Comp. Curricular</w:t>
            </w:r>
            <w:r w:rsidR="002B141F">
              <w:rPr>
                <w:rFonts w:ascii="Arial" w:hAnsi="Arial" w:cs="Arial"/>
                <w:b/>
                <w:bCs/>
              </w:rPr>
              <w:t xml:space="preserve"> (PCC)</w:t>
            </w:r>
            <w:r w:rsidR="00F23FEA">
              <w:rPr>
                <w:rFonts w:ascii="Arial" w:hAnsi="Arial" w:cs="Arial"/>
                <w:b/>
                <w:bCs/>
              </w:rPr>
              <w:t>: 6,3</w:t>
            </w:r>
            <w:r>
              <w:rPr>
                <w:rFonts w:ascii="Arial" w:hAnsi="Arial" w:cs="Arial"/>
                <w:b/>
                <w:bCs/>
              </w:rPr>
              <w:t>h</w:t>
            </w:r>
          </w:p>
        </w:tc>
      </w:tr>
      <w:tr w:rsidR="000D6205" w:rsidRPr="00A80196" w14:paraId="037A5AE3" w14:textId="77777777" w:rsidTr="00F70B23">
        <w:tc>
          <w:tcPr>
            <w:tcW w:w="2862" w:type="dxa"/>
            <w:vMerge w:val="restart"/>
            <w:tcBorders>
              <w:top w:val="single" w:sz="4" w:space="0" w:color="000000"/>
              <w:left w:val="single" w:sz="4" w:space="0" w:color="000000"/>
            </w:tcBorders>
            <w:shd w:val="clear" w:color="auto" w:fill="FFFFFF"/>
          </w:tcPr>
          <w:p w14:paraId="799BA2D5"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62C2CFD8" w14:textId="6EF10A81" w:rsidR="000D6205" w:rsidRPr="00A80196" w:rsidRDefault="000D6205" w:rsidP="00F7698A">
            <w:pPr>
              <w:snapToGrid w:val="0"/>
              <w:jc w:val="both"/>
              <w:rPr>
                <w:rFonts w:ascii="Arial" w:hAnsi="Arial" w:cs="Arial"/>
                <w:b/>
                <w:bCs/>
              </w:rPr>
            </w:pPr>
            <w:r w:rsidRPr="00A80196">
              <w:rPr>
                <w:rFonts w:ascii="Arial" w:hAnsi="Arial" w:cs="Arial"/>
              </w:rPr>
              <w:t>T (</w:t>
            </w:r>
            <w:r w:rsidR="00F23FEA">
              <w:rPr>
                <w:rFonts w:ascii="Arial" w:hAnsi="Arial" w:cs="Arial"/>
              </w:rPr>
              <w:t xml:space="preserve"> </w:t>
            </w:r>
            <w:r w:rsidRPr="00A80196">
              <w:rPr>
                <w:rFonts w:ascii="Arial" w:hAnsi="Arial" w:cs="Arial"/>
              </w:rPr>
              <w:t>)     P (  )     T/P (</w:t>
            </w:r>
            <w:r w:rsidR="00F23FEA">
              <w:rPr>
                <w:rFonts w:ascii="Arial" w:hAnsi="Arial" w:cs="Arial"/>
              </w:rPr>
              <w:t xml:space="preserve"> X </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AC8515" w14:textId="371648DC" w:rsidR="000D6205" w:rsidRPr="00A80196" w:rsidRDefault="000D6205"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00F23FEA">
              <w:rPr>
                <w:rFonts w:ascii="Arial" w:hAnsi="Arial" w:cs="Arial"/>
              </w:rPr>
              <w:t>X</w:t>
            </w:r>
            <w:r w:rsidRPr="00A80196">
              <w:rPr>
                <w:rFonts w:ascii="Arial" w:hAnsi="Arial" w:cs="Arial"/>
              </w:rPr>
              <w:t>) SIM   (</w:t>
            </w:r>
            <w:r w:rsidR="00F23FEA">
              <w:rPr>
                <w:rFonts w:ascii="Arial" w:hAnsi="Arial" w:cs="Arial"/>
              </w:rPr>
              <w:t xml:space="preserve"> </w:t>
            </w:r>
            <w:r w:rsidRPr="00A80196">
              <w:rPr>
                <w:rFonts w:ascii="Arial" w:hAnsi="Arial" w:cs="Arial"/>
              </w:rPr>
              <w:t>) NÃO</w:t>
            </w:r>
          </w:p>
        </w:tc>
      </w:tr>
      <w:tr w:rsidR="00374985" w:rsidRPr="00A80196" w14:paraId="33C61A21" w14:textId="77777777" w:rsidTr="00F70B23">
        <w:tc>
          <w:tcPr>
            <w:tcW w:w="2862" w:type="dxa"/>
            <w:vMerge/>
            <w:tcBorders>
              <w:left w:val="single" w:sz="4" w:space="0" w:color="000000"/>
              <w:bottom w:val="single" w:sz="4" w:space="0" w:color="000000"/>
            </w:tcBorders>
            <w:shd w:val="clear" w:color="auto" w:fill="FFFFFF"/>
          </w:tcPr>
          <w:p w14:paraId="07FD6B4B" w14:textId="77777777" w:rsidR="00374985" w:rsidRPr="00A80196" w:rsidRDefault="00374985"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009D1E6" w14:textId="7D8FE20C" w:rsidR="00374985" w:rsidRPr="00A80196" w:rsidRDefault="00374985" w:rsidP="000C750D">
            <w:pPr>
              <w:tabs>
                <w:tab w:val="left" w:pos="1909"/>
              </w:tabs>
              <w:spacing w:line="360" w:lineRule="auto"/>
              <w:jc w:val="both"/>
              <w:rPr>
                <w:rFonts w:ascii="Arial" w:hAnsi="Arial" w:cs="Arial"/>
              </w:rPr>
            </w:pPr>
            <w:r w:rsidRPr="00A80196">
              <w:rPr>
                <w:rFonts w:ascii="Arial" w:hAnsi="Arial" w:cs="Arial"/>
              </w:rPr>
              <w:t>Qual(is)?</w:t>
            </w:r>
            <w:r w:rsidR="00F23FEA">
              <w:rPr>
                <w:rFonts w:ascii="Arial" w:hAnsi="Arial" w:cs="Arial"/>
              </w:rPr>
              <w:t xml:space="preserve"> Ambientes para uso prático da Língua. </w:t>
            </w:r>
          </w:p>
        </w:tc>
      </w:tr>
      <w:tr w:rsidR="00991AE8" w14:paraId="1750B390"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1E538F5" w14:textId="77777777" w:rsidR="00991AE8" w:rsidRDefault="00991AE8" w:rsidP="00F70B23">
            <w:pPr>
              <w:spacing w:line="360" w:lineRule="auto"/>
              <w:jc w:val="both"/>
              <w:rPr>
                <w:rFonts w:ascii="Arial" w:hAnsi="Arial" w:cs="Arial"/>
                <w:color w:val="000000"/>
              </w:rPr>
            </w:pPr>
            <w:r>
              <w:rPr>
                <w:rFonts w:ascii="Arial" w:hAnsi="Arial" w:cs="Arial"/>
                <w:b/>
                <w:bCs/>
              </w:rPr>
              <w:t>2 - EMENTA:</w:t>
            </w:r>
          </w:p>
          <w:p w14:paraId="26C2B970" w14:textId="609177C2" w:rsidR="000C750D" w:rsidRDefault="00D142BC" w:rsidP="00D142BC">
            <w:pPr>
              <w:spacing w:line="360" w:lineRule="auto"/>
              <w:jc w:val="both"/>
            </w:pPr>
            <w:r>
              <w:rPr>
                <w:rFonts w:ascii="Arial" w:hAnsi="Arial" w:cs="Arial"/>
                <w:color w:val="000000"/>
              </w:rPr>
              <w:t>Este componente</w:t>
            </w:r>
            <w:r w:rsidR="005F1D25">
              <w:rPr>
                <w:rFonts w:ascii="Arial" w:hAnsi="Arial" w:cs="Arial"/>
                <w:color w:val="000000"/>
              </w:rPr>
              <w:t xml:space="preserve"> </w:t>
            </w:r>
            <w:r>
              <w:rPr>
                <w:rFonts w:ascii="Arial" w:hAnsi="Arial" w:cs="Arial"/>
                <w:color w:val="000000"/>
              </w:rPr>
              <w:t xml:space="preserve">trabalha a aprendizagem da </w:t>
            </w:r>
            <w:r>
              <w:rPr>
                <w:rFonts w:ascii="Arial" w:hAnsi="Arial" w:cs="Arial"/>
              </w:rPr>
              <w:t>Língua Brasileira de Sinais (Libras)</w:t>
            </w:r>
            <w:r>
              <w:rPr>
                <w:rFonts w:ascii="Arial" w:hAnsi="Arial" w:cs="Arial"/>
                <w:color w:val="000000"/>
              </w:rPr>
              <w:t xml:space="preserve"> </w:t>
            </w:r>
            <w:r w:rsidRPr="001D02C3">
              <w:rPr>
                <w:rFonts w:ascii="Arial" w:hAnsi="Arial" w:cs="Arial"/>
              </w:rPr>
              <w:t xml:space="preserve">no contexto </w:t>
            </w:r>
            <w:r>
              <w:rPr>
                <w:rFonts w:ascii="Arial" w:hAnsi="Arial" w:cs="Arial"/>
              </w:rPr>
              <w:t xml:space="preserve">do ensino de Física. São abordadas também </w:t>
            </w:r>
            <w:r w:rsidR="005F1D25">
              <w:rPr>
                <w:rFonts w:ascii="Arial" w:hAnsi="Arial" w:cs="Arial"/>
                <w:color w:val="000000"/>
              </w:rPr>
              <w:t xml:space="preserve">questões relacionadas à identidade surda, considerando </w:t>
            </w:r>
            <w:r>
              <w:rPr>
                <w:rFonts w:ascii="Arial" w:hAnsi="Arial" w:cs="Arial"/>
                <w:color w:val="000000"/>
              </w:rPr>
              <w:t>o</w:t>
            </w:r>
            <w:r w:rsidR="005F1D25">
              <w:rPr>
                <w:rFonts w:ascii="Arial" w:hAnsi="Arial" w:cs="Arial"/>
                <w:color w:val="000000"/>
              </w:rPr>
              <w:t>s</w:t>
            </w:r>
            <w:r>
              <w:rPr>
                <w:rFonts w:ascii="Arial" w:hAnsi="Arial" w:cs="Arial"/>
                <w:color w:val="000000"/>
              </w:rPr>
              <w:t xml:space="preserve"> contextos em que ela se constitui</w:t>
            </w:r>
            <w:r w:rsidR="009C423A" w:rsidRPr="001D02C3">
              <w:rPr>
                <w:rFonts w:ascii="Arial" w:hAnsi="Arial" w:cs="Arial"/>
                <w:color w:val="000000"/>
              </w:rPr>
              <w:t xml:space="preserve"> (família, escola, associação etc.). </w:t>
            </w:r>
            <w:r w:rsidR="005F1D25">
              <w:rPr>
                <w:rFonts w:ascii="Arial" w:hAnsi="Arial" w:cs="Arial"/>
                <w:color w:val="000000"/>
              </w:rPr>
              <w:t>Discute o</w:t>
            </w:r>
            <w:r w:rsidR="009C423A" w:rsidRPr="001D02C3">
              <w:rPr>
                <w:rFonts w:ascii="Arial" w:hAnsi="Arial" w:cs="Arial"/>
                <w:color w:val="000000"/>
              </w:rPr>
              <w:t xml:space="preserve"> </w:t>
            </w:r>
            <w:r>
              <w:rPr>
                <w:rFonts w:ascii="Arial" w:hAnsi="Arial" w:cs="Arial"/>
                <w:color w:val="000000"/>
              </w:rPr>
              <w:t xml:space="preserve">papel do </w:t>
            </w:r>
            <w:r w:rsidR="009C423A" w:rsidRPr="001D02C3">
              <w:rPr>
                <w:rFonts w:ascii="Arial" w:hAnsi="Arial" w:cs="Arial"/>
                <w:color w:val="000000"/>
              </w:rPr>
              <w:t>encontro surdo-surdo na determinação das identidades surdas</w:t>
            </w:r>
            <w:r w:rsidR="005F1D25">
              <w:rPr>
                <w:rFonts w:ascii="Arial" w:hAnsi="Arial" w:cs="Arial"/>
                <w:color w:val="000000"/>
              </w:rPr>
              <w:t>, bem como as identidades</w:t>
            </w:r>
            <w:r w:rsidR="009C423A" w:rsidRPr="001D02C3">
              <w:rPr>
                <w:rFonts w:ascii="Arial" w:hAnsi="Arial" w:cs="Arial"/>
                <w:color w:val="000000"/>
              </w:rPr>
              <w:t xml:space="preserve"> multifacetadas e multiculturais.</w:t>
            </w:r>
            <w:r>
              <w:rPr>
                <w:rFonts w:ascii="Arial" w:hAnsi="Arial" w:cs="Arial"/>
                <w:color w:val="000000"/>
              </w:rPr>
              <w:t xml:space="preserve"> Neste contexto discute-se a construção dos </w:t>
            </w:r>
            <w:r w:rsidR="009C423A" w:rsidRPr="001D02C3">
              <w:rPr>
                <w:rFonts w:ascii="Arial" w:hAnsi="Arial" w:cs="Arial"/>
                <w:bCs/>
              </w:rPr>
              <w:t xml:space="preserve">conhecimentos científicos </w:t>
            </w:r>
            <w:r>
              <w:rPr>
                <w:rFonts w:ascii="Arial" w:hAnsi="Arial" w:cs="Arial"/>
                <w:bCs/>
              </w:rPr>
              <w:t xml:space="preserve">relacionados à área de Física, tendo em vista a inclusão e a aprendizagem </w:t>
            </w:r>
            <w:r w:rsidR="009C423A" w:rsidRPr="001D02C3">
              <w:rPr>
                <w:rFonts w:ascii="Arial" w:hAnsi="Arial" w:cs="Arial"/>
              </w:rPr>
              <w:t>da pessoa surda</w:t>
            </w:r>
            <w:r>
              <w:rPr>
                <w:rFonts w:ascii="Arial" w:hAnsi="Arial" w:cs="Arial"/>
              </w:rPr>
              <w:t>, através da Libras</w:t>
            </w:r>
            <w:r w:rsidR="009C423A" w:rsidRPr="001D02C3">
              <w:rPr>
                <w:rFonts w:ascii="Arial" w:hAnsi="Arial" w:cs="Arial"/>
              </w:rPr>
              <w:t xml:space="preserve">. </w:t>
            </w:r>
          </w:p>
        </w:tc>
      </w:tr>
      <w:tr w:rsidR="00991AE8" w14:paraId="1ED7C3CC"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E0565CB" w14:textId="77777777" w:rsidR="00991AE8" w:rsidRDefault="00991AE8" w:rsidP="00F70B23">
            <w:pPr>
              <w:spacing w:line="360" w:lineRule="auto"/>
              <w:jc w:val="both"/>
              <w:rPr>
                <w:rFonts w:ascii="Arial" w:hAnsi="Arial" w:cs="Arial"/>
                <w:bCs/>
              </w:rPr>
            </w:pPr>
            <w:r>
              <w:rPr>
                <w:rFonts w:ascii="Arial" w:hAnsi="Arial" w:cs="Arial"/>
                <w:b/>
                <w:bCs/>
              </w:rPr>
              <w:t>3 - OBJETIVOS:</w:t>
            </w:r>
          </w:p>
          <w:p w14:paraId="3C5187E9" w14:textId="3CDB8A46" w:rsidR="000C750D" w:rsidRDefault="00D142BC" w:rsidP="004E4CD0">
            <w:pPr>
              <w:suppressAutoHyphens w:val="0"/>
              <w:autoSpaceDE w:val="0"/>
              <w:snapToGrid w:val="0"/>
              <w:spacing w:line="360" w:lineRule="auto"/>
              <w:jc w:val="both"/>
            </w:pPr>
            <w:r>
              <w:rPr>
                <w:rFonts w:ascii="Arial" w:hAnsi="Arial" w:cs="Arial"/>
              </w:rPr>
              <w:t>Promover a aprendizagem da Libras, no que se refere ao domínio de conceitos e termos relacionados à área de Física. Desenvolver e a</w:t>
            </w:r>
            <w:r w:rsidR="009C423A" w:rsidRPr="001D02C3">
              <w:rPr>
                <w:rFonts w:ascii="Arial" w:hAnsi="Arial" w:cs="Arial"/>
              </w:rPr>
              <w:t xml:space="preserve">nalisar conteúdos e métodos para o ensino </w:t>
            </w:r>
            <w:r w:rsidR="009C423A">
              <w:rPr>
                <w:rFonts w:ascii="Arial" w:hAnsi="Arial" w:cs="Arial"/>
              </w:rPr>
              <w:t>de Física</w:t>
            </w:r>
            <w:r>
              <w:rPr>
                <w:rFonts w:ascii="Arial" w:hAnsi="Arial" w:cs="Arial"/>
              </w:rPr>
              <w:t xml:space="preserve"> </w:t>
            </w:r>
            <w:r w:rsidR="009C423A" w:rsidRPr="001D02C3">
              <w:rPr>
                <w:rFonts w:ascii="Arial" w:hAnsi="Arial" w:cs="Arial"/>
              </w:rPr>
              <w:t xml:space="preserve">a </w:t>
            </w:r>
            <w:r>
              <w:rPr>
                <w:rFonts w:ascii="Arial" w:hAnsi="Arial" w:cs="Arial"/>
              </w:rPr>
              <w:t>alunos surdos</w:t>
            </w:r>
            <w:r w:rsidR="009C423A" w:rsidRPr="001D02C3">
              <w:rPr>
                <w:rFonts w:ascii="Arial" w:hAnsi="Arial" w:cs="Arial"/>
              </w:rPr>
              <w:t xml:space="preserve">. Elaborar </w:t>
            </w:r>
            <w:r>
              <w:rPr>
                <w:rFonts w:ascii="Arial" w:hAnsi="Arial" w:cs="Arial"/>
              </w:rPr>
              <w:t xml:space="preserve">propostas pedagógicas </w:t>
            </w:r>
            <w:r w:rsidR="009C423A">
              <w:rPr>
                <w:rFonts w:ascii="Arial" w:hAnsi="Arial" w:cs="Arial"/>
              </w:rPr>
              <w:t>para o ensino de Física</w:t>
            </w:r>
            <w:r>
              <w:rPr>
                <w:rFonts w:ascii="Arial" w:hAnsi="Arial" w:cs="Arial"/>
              </w:rPr>
              <w:t xml:space="preserve"> ao aluno surdo</w:t>
            </w:r>
            <w:r w:rsidR="009C423A">
              <w:rPr>
                <w:rFonts w:ascii="Arial" w:hAnsi="Arial" w:cs="Arial"/>
              </w:rPr>
              <w:t>.</w:t>
            </w:r>
          </w:p>
        </w:tc>
      </w:tr>
      <w:tr w:rsidR="000D6DED" w:rsidRPr="00EB7C28" w14:paraId="5FB8804C"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67F3C47" w14:textId="0F02024C" w:rsidR="000D6DED" w:rsidRPr="00EB7C28" w:rsidRDefault="000D6DED" w:rsidP="00756097">
            <w:pPr>
              <w:spacing w:line="360" w:lineRule="auto"/>
              <w:jc w:val="both"/>
              <w:rPr>
                <w:rFonts w:ascii="Arial" w:eastAsia="Symbol" w:hAnsi="Arial" w:cs="Arial"/>
              </w:rPr>
            </w:pPr>
            <w:r w:rsidRPr="00EB7C28">
              <w:rPr>
                <w:rFonts w:ascii="Arial" w:hAnsi="Arial" w:cs="Arial"/>
                <w:b/>
                <w:bCs/>
              </w:rPr>
              <w:t>4 - CONTEÚDO PROGRAMÁTICO:</w:t>
            </w:r>
          </w:p>
          <w:p w14:paraId="0237F5CC" w14:textId="56817F4E" w:rsidR="000F647A" w:rsidRDefault="000F647A" w:rsidP="003F1605">
            <w:pPr>
              <w:pStyle w:val="PargrafodaLista"/>
              <w:numPr>
                <w:ilvl w:val="6"/>
                <w:numId w:val="30"/>
              </w:numPr>
              <w:spacing w:line="360" w:lineRule="auto"/>
              <w:ind w:left="460"/>
              <w:jc w:val="both"/>
              <w:rPr>
                <w:rFonts w:ascii="Arial" w:hAnsi="Arial" w:cs="Arial"/>
              </w:rPr>
            </w:pPr>
            <w:r>
              <w:rPr>
                <w:rFonts w:ascii="Arial" w:hAnsi="Arial" w:cs="Arial"/>
              </w:rPr>
              <w:t>Libras voltada ao ensino da Física.</w:t>
            </w:r>
          </w:p>
          <w:p w14:paraId="37937A8A" w14:textId="068C7C19" w:rsidR="000F647A" w:rsidRDefault="000F647A" w:rsidP="003F1605">
            <w:pPr>
              <w:pStyle w:val="PargrafodaLista"/>
              <w:numPr>
                <w:ilvl w:val="6"/>
                <w:numId w:val="30"/>
              </w:numPr>
              <w:spacing w:line="360" w:lineRule="auto"/>
              <w:ind w:left="460"/>
              <w:jc w:val="both"/>
              <w:rPr>
                <w:rFonts w:ascii="Arial" w:hAnsi="Arial" w:cs="Arial"/>
              </w:rPr>
            </w:pPr>
            <w:r w:rsidRPr="000F647A">
              <w:rPr>
                <w:rFonts w:ascii="Arial" w:hAnsi="Arial" w:cs="Arial"/>
              </w:rPr>
              <w:t>O uso do espaço</w:t>
            </w:r>
            <w:r>
              <w:rPr>
                <w:rFonts w:ascii="Arial" w:hAnsi="Arial" w:cs="Arial"/>
              </w:rPr>
              <w:t>.</w:t>
            </w:r>
          </w:p>
          <w:p w14:paraId="3F0A756F" w14:textId="566C8E6B" w:rsidR="000F647A" w:rsidRPr="000F647A" w:rsidRDefault="000F647A" w:rsidP="003F1605">
            <w:pPr>
              <w:pStyle w:val="PargrafodaLista"/>
              <w:numPr>
                <w:ilvl w:val="6"/>
                <w:numId w:val="30"/>
              </w:numPr>
              <w:spacing w:line="360" w:lineRule="auto"/>
              <w:ind w:left="460"/>
              <w:jc w:val="both"/>
              <w:rPr>
                <w:rFonts w:ascii="Arial" w:hAnsi="Arial" w:cs="Arial"/>
              </w:rPr>
            </w:pPr>
            <w:r w:rsidRPr="000F647A">
              <w:rPr>
                <w:rFonts w:ascii="Arial" w:hAnsi="Arial" w:cs="Arial"/>
                <w:color w:val="000000"/>
              </w:rPr>
              <w:t>O papel dos clas</w:t>
            </w:r>
            <w:r>
              <w:rPr>
                <w:rFonts w:ascii="Arial" w:hAnsi="Arial" w:cs="Arial"/>
                <w:color w:val="000000"/>
              </w:rPr>
              <w:t>sificadores na língua de sinais:</w:t>
            </w:r>
            <w:r w:rsidRPr="000F647A">
              <w:rPr>
                <w:rFonts w:ascii="Arial" w:hAnsi="Arial" w:cs="Arial"/>
                <w:color w:val="000000"/>
              </w:rPr>
              <w:t xml:space="preserve"> </w:t>
            </w:r>
          </w:p>
          <w:p w14:paraId="2A6E0111" w14:textId="05BA715F" w:rsidR="000F647A" w:rsidRPr="000F647A" w:rsidRDefault="000F647A" w:rsidP="006635BE">
            <w:pPr>
              <w:pStyle w:val="PargrafodaLista"/>
              <w:numPr>
                <w:ilvl w:val="1"/>
                <w:numId w:val="41"/>
              </w:numPr>
              <w:spacing w:line="360" w:lineRule="auto"/>
              <w:jc w:val="both"/>
              <w:rPr>
                <w:rFonts w:ascii="Arial" w:hAnsi="Arial" w:cs="Arial"/>
              </w:rPr>
            </w:pPr>
            <w:r w:rsidRPr="000F647A">
              <w:rPr>
                <w:rFonts w:ascii="Arial" w:hAnsi="Arial" w:cs="Arial"/>
              </w:rPr>
              <w:t>C</w:t>
            </w:r>
            <w:r w:rsidRPr="000F647A">
              <w:rPr>
                <w:rFonts w:ascii="Arial" w:hAnsi="Arial" w:cs="Arial"/>
                <w:color w:val="000000"/>
              </w:rPr>
              <w:t>lassificadores</w:t>
            </w:r>
            <w:r>
              <w:rPr>
                <w:rFonts w:ascii="Arial" w:hAnsi="Arial" w:cs="Arial"/>
                <w:color w:val="000000"/>
              </w:rPr>
              <w:t xml:space="preserve"> e suas restrições;</w:t>
            </w:r>
          </w:p>
          <w:p w14:paraId="2B1CE821" w14:textId="67790541" w:rsidR="000F647A" w:rsidRPr="000F647A" w:rsidRDefault="000F647A" w:rsidP="006635BE">
            <w:pPr>
              <w:pStyle w:val="PargrafodaLista"/>
              <w:numPr>
                <w:ilvl w:val="1"/>
                <w:numId w:val="41"/>
              </w:numPr>
              <w:spacing w:line="360" w:lineRule="auto"/>
              <w:jc w:val="both"/>
              <w:rPr>
                <w:rFonts w:ascii="Arial" w:hAnsi="Arial" w:cs="Arial"/>
              </w:rPr>
            </w:pPr>
            <w:r>
              <w:rPr>
                <w:rFonts w:ascii="Arial" w:hAnsi="Arial" w:cs="Arial"/>
                <w:color w:val="000000"/>
              </w:rPr>
              <w:t>V</w:t>
            </w:r>
            <w:r w:rsidRPr="000F647A">
              <w:rPr>
                <w:rFonts w:ascii="Arial" w:hAnsi="Arial" w:cs="Arial"/>
                <w:color w:val="000000"/>
              </w:rPr>
              <w:t>erbos complexos classificadores</w:t>
            </w:r>
            <w:r>
              <w:rPr>
                <w:rFonts w:ascii="Arial" w:hAnsi="Arial" w:cs="Arial"/>
                <w:color w:val="000000"/>
              </w:rPr>
              <w:t>.</w:t>
            </w:r>
          </w:p>
          <w:p w14:paraId="606829D9" w14:textId="77777777" w:rsidR="000F647A" w:rsidRPr="000F647A" w:rsidRDefault="000F647A" w:rsidP="003F1605">
            <w:pPr>
              <w:pStyle w:val="PargrafodaLista"/>
              <w:numPr>
                <w:ilvl w:val="6"/>
                <w:numId w:val="30"/>
              </w:numPr>
              <w:spacing w:line="360" w:lineRule="auto"/>
              <w:ind w:left="460"/>
              <w:jc w:val="both"/>
              <w:rPr>
                <w:rFonts w:ascii="Arial" w:hAnsi="Arial" w:cs="Arial"/>
                <w:bCs/>
              </w:rPr>
            </w:pPr>
            <w:r>
              <w:rPr>
                <w:rFonts w:ascii="Arial" w:hAnsi="Arial" w:cs="Arial"/>
              </w:rPr>
              <w:t>U</w:t>
            </w:r>
            <w:r w:rsidR="009C423A" w:rsidRPr="00471221">
              <w:rPr>
                <w:rFonts w:ascii="Arial" w:hAnsi="Arial" w:cs="Arial"/>
                <w:color w:val="000000"/>
              </w:rPr>
              <w:t xml:space="preserve">so de expressões faciais gramaticais. </w:t>
            </w:r>
          </w:p>
          <w:p w14:paraId="0FFFB467" w14:textId="4820DDF7" w:rsidR="00D067CA" w:rsidRDefault="000F647A" w:rsidP="003F1605">
            <w:pPr>
              <w:pStyle w:val="PargrafodaLista"/>
              <w:numPr>
                <w:ilvl w:val="6"/>
                <w:numId w:val="30"/>
              </w:numPr>
              <w:spacing w:line="360" w:lineRule="auto"/>
              <w:ind w:left="460"/>
              <w:jc w:val="both"/>
              <w:rPr>
                <w:rFonts w:ascii="Arial" w:hAnsi="Arial" w:cs="Arial"/>
                <w:bCs/>
              </w:rPr>
            </w:pPr>
            <w:r>
              <w:rPr>
                <w:rFonts w:ascii="Arial" w:hAnsi="Arial" w:cs="Arial"/>
                <w:color w:val="000000"/>
              </w:rPr>
              <w:t>Diálogos em Libras</w:t>
            </w:r>
            <w:r w:rsidR="009C423A" w:rsidRPr="00471221">
              <w:rPr>
                <w:rFonts w:ascii="Arial" w:hAnsi="Arial" w:cs="Arial"/>
                <w:color w:val="000000"/>
              </w:rPr>
              <w:t xml:space="preserve">. </w:t>
            </w:r>
          </w:p>
        </w:tc>
      </w:tr>
      <w:tr w:rsidR="000D6DED" w:rsidRPr="00EB7C28" w14:paraId="77D07808"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41EDC3E" w14:textId="77777777" w:rsidR="000D6DED" w:rsidRPr="00EB7C28" w:rsidRDefault="000D6DED" w:rsidP="00756097">
            <w:pPr>
              <w:spacing w:line="360" w:lineRule="auto"/>
              <w:jc w:val="both"/>
              <w:rPr>
                <w:rFonts w:ascii="Arial" w:hAnsi="Arial" w:cs="Arial"/>
                <w:b/>
                <w:bCs/>
              </w:rPr>
            </w:pPr>
            <w:r w:rsidRPr="00EB7C28">
              <w:rPr>
                <w:rFonts w:ascii="Arial" w:hAnsi="Arial" w:cs="Arial"/>
                <w:b/>
                <w:bCs/>
              </w:rPr>
              <w:t>5 - BIBLIOGRAFIA BÁSICA:</w:t>
            </w:r>
          </w:p>
          <w:p w14:paraId="6EF4214B" w14:textId="3AA56533" w:rsidR="009C423A" w:rsidRPr="00D47CB5" w:rsidRDefault="009C423A" w:rsidP="009C423A">
            <w:pPr>
              <w:spacing w:line="360" w:lineRule="auto"/>
              <w:jc w:val="both"/>
              <w:rPr>
                <w:rFonts w:ascii="Arial" w:hAnsi="Arial" w:cs="Arial"/>
              </w:rPr>
            </w:pPr>
            <w:r w:rsidRPr="00D47CB5">
              <w:rPr>
                <w:rFonts w:ascii="Arial" w:hAnsi="Arial" w:cs="Arial"/>
              </w:rPr>
              <w:t xml:space="preserve">BARBOSA, H. </w:t>
            </w:r>
            <w:r w:rsidRPr="004A47DB">
              <w:rPr>
                <w:rFonts w:ascii="Arial" w:hAnsi="Arial" w:cs="Arial"/>
                <w:b/>
              </w:rPr>
              <w:t xml:space="preserve">O </w:t>
            </w:r>
            <w:r w:rsidRPr="00D47CB5">
              <w:rPr>
                <w:rFonts w:ascii="Arial" w:hAnsi="Arial" w:cs="Arial"/>
                <w:b/>
              </w:rPr>
              <w:t>Desenvolvimento de Conceitos e Procedimentos Numéricos de Crianças Surdas e Não-Surdas de idade Pré-Escolar</w:t>
            </w:r>
            <w:r w:rsidRPr="00D47CB5">
              <w:rPr>
                <w:rFonts w:ascii="Arial" w:hAnsi="Arial" w:cs="Arial"/>
              </w:rPr>
              <w:t>. Relatório Final de Pós-Doutorado</w:t>
            </w:r>
            <w:r w:rsidR="00C64B9D">
              <w:rPr>
                <w:rFonts w:ascii="Arial" w:hAnsi="Arial" w:cs="Arial"/>
              </w:rPr>
              <w:t>,</w:t>
            </w:r>
            <w:r w:rsidRPr="00D47CB5">
              <w:rPr>
                <w:rFonts w:ascii="Arial" w:hAnsi="Arial" w:cs="Arial"/>
              </w:rPr>
              <w:t xml:space="preserve"> CNPq</w:t>
            </w:r>
            <w:r w:rsidR="00C64B9D">
              <w:rPr>
                <w:rFonts w:ascii="Arial" w:hAnsi="Arial" w:cs="Arial"/>
              </w:rPr>
              <w:t>,</w:t>
            </w:r>
            <w:r w:rsidRPr="00D47CB5">
              <w:rPr>
                <w:rFonts w:ascii="Arial" w:hAnsi="Arial" w:cs="Arial"/>
              </w:rPr>
              <w:t xml:space="preserve"> 2008.</w:t>
            </w:r>
          </w:p>
          <w:p w14:paraId="26AE343B" w14:textId="1C398182" w:rsidR="009C423A" w:rsidRPr="00D47CB5" w:rsidRDefault="009C423A" w:rsidP="009C423A">
            <w:pPr>
              <w:spacing w:line="360" w:lineRule="auto"/>
              <w:jc w:val="both"/>
              <w:rPr>
                <w:rFonts w:ascii="Arial" w:hAnsi="Arial" w:cs="Arial"/>
              </w:rPr>
            </w:pPr>
            <w:r w:rsidRPr="00D47CB5">
              <w:rPr>
                <w:rFonts w:ascii="Arial" w:hAnsi="Arial" w:cs="Arial"/>
              </w:rPr>
              <w:t xml:space="preserve">BRASIL. </w:t>
            </w:r>
            <w:r w:rsidRPr="00D47CB5">
              <w:rPr>
                <w:rFonts w:ascii="Arial" w:hAnsi="Arial" w:cs="Arial"/>
                <w:b/>
              </w:rPr>
              <w:t>Orientações para implementação da política de educação especial na perspectiva da educação inclusiva</w:t>
            </w:r>
            <w:r w:rsidRPr="00D47CB5">
              <w:rPr>
                <w:rFonts w:ascii="Arial" w:hAnsi="Arial" w:cs="Arial"/>
              </w:rPr>
              <w:t>. Nota Técnica MEC/SEESP/GAB, 2009.</w:t>
            </w:r>
          </w:p>
          <w:p w14:paraId="04168A30" w14:textId="145C7824" w:rsidR="009C423A" w:rsidRPr="00D47CB5" w:rsidRDefault="009C423A" w:rsidP="009C423A">
            <w:pPr>
              <w:spacing w:line="360" w:lineRule="auto"/>
              <w:jc w:val="both"/>
              <w:rPr>
                <w:rFonts w:ascii="Arial" w:hAnsi="Arial" w:cs="Arial"/>
              </w:rPr>
            </w:pPr>
            <w:r w:rsidRPr="00D47CB5">
              <w:rPr>
                <w:rFonts w:ascii="Arial" w:hAnsi="Arial" w:cs="Arial"/>
              </w:rPr>
              <w:t>SCHNEIDER, R</w:t>
            </w:r>
            <w:r w:rsidR="004A47DB">
              <w:rPr>
                <w:rFonts w:ascii="Arial" w:hAnsi="Arial" w:cs="Arial"/>
              </w:rPr>
              <w:t>odolfo</w:t>
            </w:r>
            <w:r w:rsidRPr="00D47CB5">
              <w:rPr>
                <w:rFonts w:ascii="Arial" w:hAnsi="Arial" w:cs="Arial"/>
              </w:rPr>
              <w:t xml:space="preserve">. </w:t>
            </w:r>
            <w:r w:rsidRPr="00D47CB5">
              <w:rPr>
                <w:rFonts w:ascii="Arial" w:hAnsi="Arial" w:cs="Arial"/>
                <w:b/>
              </w:rPr>
              <w:t>Educação de surdos: inclusão no ensino regular</w:t>
            </w:r>
            <w:r w:rsidRPr="00D47CB5">
              <w:rPr>
                <w:rFonts w:ascii="Arial" w:hAnsi="Arial" w:cs="Arial"/>
              </w:rPr>
              <w:t>. Passo Fundo</w:t>
            </w:r>
            <w:r w:rsidR="00C64B9D">
              <w:rPr>
                <w:rFonts w:ascii="Arial" w:hAnsi="Arial" w:cs="Arial"/>
              </w:rPr>
              <w:t>,</w:t>
            </w:r>
            <w:r w:rsidRPr="00D47CB5">
              <w:rPr>
                <w:rFonts w:ascii="Arial" w:hAnsi="Arial" w:cs="Arial"/>
              </w:rPr>
              <w:t xml:space="preserve"> Ed. UPF, 2006.</w:t>
            </w:r>
          </w:p>
          <w:p w14:paraId="34493705" w14:textId="3D7A848F" w:rsidR="000D6DED" w:rsidRPr="005A2BEF" w:rsidRDefault="009C423A" w:rsidP="00C64B9D">
            <w:pPr>
              <w:spacing w:line="360" w:lineRule="auto"/>
              <w:jc w:val="both"/>
              <w:rPr>
                <w:rFonts w:ascii="Arial" w:eastAsia="Arial" w:hAnsi="Arial" w:cs="Arial"/>
                <w:lang w:val="pt-PT"/>
              </w:rPr>
            </w:pPr>
            <w:r w:rsidRPr="00D47CB5">
              <w:rPr>
                <w:rFonts w:ascii="Arial" w:hAnsi="Arial" w:cs="Arial"/>
              </w:rPr>
              <w:t xml:space="preserve">OLIVEIRA, L.F.M.; L IMA; S.M.V.; BEZERRA, T.C.M.N. </w:t>
            </w:r>
            <w:r w:rsidRPr="00D47CB5">
              <w:rPr>
                <w:rFonts w:ascii="Arial" w:hAnsi="Arial" w:cs="Arial"/>
                <w:b/>
              </w:rPr>
              <w:t>Projeto: complexos educacionais bilíngues de referência para surdos</w:t>
            </w:r>
            <w:r w:rsidRPr="00D47CB5">
              <w:rPr>
                <w:rFonts w:ascii="Arial" w:hAnsi="Arial" w:cs="Arial"/>
              </w:rPr>
              <w:t>. Assessoras de educação especial. Departamento de ensino fundamental. Secretaria municipal de educação</w:t>
            </w:r>
            <w:r w:rsidR="00C64B9D">
              <w:rPr>
                <w:rFonts w:ascii="Arial" w:hAnsi="Arial" w:cs="Arial"/>
              </w:rPr>
              <w:t>,</w:t>
            </w:r>
            <w:r w:rsidRPr="00D47CB5">
              <w:rPr>
                <w:rFonts w:ascii="Arial" w:hAnsi="Arial" w:cs="Arial"/>
              </w:rPr>
              <w:t xml:space="preserve"> Natal</w:t>
            </w:r>
            <w:r w:rsidR="00C64B9D">
              <w:rPr>
                <w:rFonts w:ascii="Arial" w:hAnsi="Arial" w:cs="Arial"/>
              </w:rPr>
              <w:t xml:space="preserve">, </w:t>
            </w:r>
            <w:r w:rsidRPr="00D47CB5">
              <w:rPr>
                <w:rFonts w:ascii="Arial" w:hAnsi="Arial" w:cs="Arial"/>
              </w:rPr>
              <w:t>RN</w:t>
            </w:r>
            <w:r w:rsidR="00C64B9D">
              <w:rPr>
                <w:rFonts w:ascii="Arial" w:hAnsi="Arial" w:cs="Arial"/>
              </w:rPr>
              <w:t>,</w:t>
            </w:r>
            <w:r w:rsidRPr="00D47CB5">
              <w:rPr>
                <w:rFonts w:ascii="Arial" w:hAnsi="Arial" w:cs="Arial"/>
              </w:rPr>
              <w:t xml:space="preserve"> 2010</w:t>
            </w:r>
            <w:r>
              <w:t>.</w:t>
            </w:r>
          </w:p>
        </w:tc>
      </w:tr>
      <w:tr w:rsidR="000D6DED" w:rsidRPr="00EB7C28" w14:paraId="4A4B51A6"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399B41C" w14:textId="77777777" w:rsidR="000D6DED" w:rsidRPr="00EB7C28" w:rsidRDefault="000D6DED" w:rsidP="00756097">
            <w:pPr>
              <w:spacing w:line="360" w:lineRule="auto"/>
              <w:jc w:val="both"/>
              <w:rPr>
                <w:rFonts w:ascii="Arial" w:hAnsi="Arial" w:cs="Arial"/>
              </w:rPr>
            </w:pPr>
            <w:r w:rsidRPr="00EB7C28">
              <w:rPr>
                <w:rFonts w:ascii="Arial" w:hAnsi="Arial" w:cs="Arial"/>
                <w:b/>
                <w:bCs/>
              </w:rPr>
              <w:t>6 - BIBLIOGRAFIA COMPLEMENTAR:</w:t>
            </w:r>
          </w:p>
          <w:p w14:paraId="0A9F4A8D" w14:textId="56873643" w:rsidR="009C423A" w:rsidRDefault="009C423A" w:rsidP="009C423A">
            <w:pPr>
              <w:spacing w:line="360" w:lineRule="auto"/>
              <w:jc w:val="both"/>
              <w:rPr>
                <w:rFonts w:ascii="Arial" w:hAnsi="Arial" w:cs="Arial"/>
                <w:bCs/>
              </w:rPr>
            </w:pPr>
            <w:r w:rsidRPr="001510AD">
              <w:rPr>
                <w:rFonts w:ascii="Arial" w:hAnsi="Arial" w:cs="Arial"/>
                <w:bCs/>
              </w:rPr>
              <w:t>ALBRES, N</w:t>
            </w:r>
            <w:r w:rsidR="00C64B9D">
              <w:rPr>
                <w:rFonts w:ascii="Arial" w:hAnsi="Arial" w:cs="Arial"/>
                <w:bCs/>
              </w:rPr>
              <w:t>eiva</w:t>
            </w:r>
            <w:r w:rsidRPr="001510AD">
              <w:rPr>
                <w:rFonts w:ascii="Arial" w:hAnsi="Arial" w:cs="Arial"/>
                <w:bCs/>
              </w:rPr>
              <w:t xml:space="preserve"> </w:t>
            </w:r>
            <w:r w:rsidR="00C64B9D">
              <w:rPr>
                <w:rFonts w:ascii="Arial" w:hAnsi="Arial" w:cs="Arial"/>
                <w:bCs/>
              </w:rPr>
              <w:t>d</w:t>
            </w:r>
            <w:r w:rsidRPr="001510AD">
              <w:rPr>
                <w:rFonts w:ascii="Arial" w:hAnsi="Arial" w:cs="Arial"/>
                <w:bCs/>
              </w:rPr>
              <w:t>e A</w:t>
            </w:r>
            <w:r w:rsidR="00C64B9D">
              <w:rPr>
                <w:rFonts w:ascii="Arial" w:hAnsi="Arial" w:cs="Arial"/>
                <w:bCs/>
              </w:rPr>
              <w:t>quino</w:t>
            </w:r>
            <w:r>
              <w:rPr>
                <w:rFonts w:ascii="Arial" w:hAnsi="Arial" w:cs="Arial"/>
                <w:bCs/>
              </w:rPr>
              <w:t>; NEVES, S</w:t>
            </w:r>
            <w:r w:rsidR="00C64B9D">
              <w:rPr>
                <w:rFonts w:ascii="Arial" w:hAnsi="Arial" w:cs="Arial"/>
                <w:bCs/>
              </w:rPr>
              <w:t xml:space="preserve">ilvia </w:t>
            </w:r>
            <w:r>
              <w:rPr>
                <w:rFonts w:ascii="Arial" w:hAnsi="Arial" w:cs="Arial"/>
                <w:bCs/>
              </w:rPr>
              <w:t>L</w:t>
            </w:r>
            <w:r w:rsidR="00C64B9D">
              <w:rPr>
                <w:rFonts w:ascii="Arial" w:hAnsi="Arial" w:cs="Arial"/>
                <w:bCs/>
              </w:rPr>
              <w:t xml:space="preserve">ia </w:t>
            </w:r>
            <w:r>
              <w:rPr>
                <w:rFonts w:ascii="Arial" w:hAnsi="Arial" w:cs="Arial"/>
                <w:bCs/>
              </w:rPr>
              <w:t>G</w:t>
            </w:r>
            <w:r w:rsidR="00C64B9D">
              <w:rPr>
                <w:rFonts w:ascii="Arial" w:hAnsi="Arial" w:cs="Arial"/>
                <w:bCs/>
              </w:rPr>
              <w:t>respan</w:t>
            </w:r>
            <w:r>
              <w:rPr>
                <w:rFonts w:ascii="Arial" w:hAnsi="Arial" w:cs="Arial"/>
                <w:bCs/>
              </w:rPr>
              <w:t xml:space="preserve">. </w:t>
            </w:r>
            <w:r>
              <w:rPr>
                <w:rFonts w:ascii="Arial" w:hAnsi="Arial" w:cs="Arial"/>
                <w:b/>
                <w:bCs/>
              </w:rPr>
              <w:t xml:space="preserve">De sinal em sinal, comunicação em Libras para aperfeiçoamento do ensino dos componentes curriculares. </w:t>
            </w:r>
            <w:r w:rsidRPr="001510AD">
              <w:rPr>
                <w:rFonts w:ascii="Arial" w:hAnsi="Arial" w:cs="Arial"/>
                <w:bCs/>
              </w:rPr>
              <w:t>1ª Ed.</w:t>
            </w:r>
            <w:r>
              <w:rPr>
                <w:rFonts w:ascii="Arial" w:hAnsi="Arial" w:cs="Arial"/>
                <w:bCs/>
              </w:rPr>
              <w:t>,</w:t>
            </w:r>
            <w:r w:rsidRPr="001510AD">
              <w:rPr>
                <w:rFonts w:ascii="Arial" w:hAnsi="Arial" w:cs="Arial"/>
                <w:bCs/>
              </w:rPr>
              <w:t xml:space="preserve"> São Paulo</w:t>
            </w:r>
            <w:r w:rsidR="00C64B9D">
              <w:rPr>
                <w:rFonts w:ascii="Arial" w:hAnsi="Arial" w:cs="Arial"/>
                <w:bCs/>
              </w:rPr>
              <w:t>, Ed.</w:t>
            </w:r>
            <w:r w:rsidRPr="001510AD">
              <w:rPr>
                <w:rFonts w:ascii="Arial" w:hAnsi="Arial" w:cs="Arial"/>
                <w:bCs/>
              </w:rPr>
              <w:t xml:space="preserve"> Feneis, 2008. </w:t>
            </w:r>
          </w:p>
          <w:p w14:paraId="1BFBB56D" w14:textId="26DC461F" w:rsidR="009C423A" w:rsidRPr="001510AD" w:rsidRDefault="009C423A" w:rsidP="009C423A">
            <w:pPr>
              <w:spacing w:line="360" w:lineRule="auto"/>
              <w:jc w:val="both"/>
              <w:rPr>
                <w:rFonts w:ascii="Arial" w:hAnsi="Arial" w:cs="Arial"/>
                <w:bCs/>
              </w:rPr>
            </w:pPr>
            <w:r>
              <w:rPr>
                <w:rFonts w:ascii="Arial" w:hAnsi="Arial" w:cs="Arial"/>
                <w:bCs/>
              </w:rPr>
              <w:t>BOTAN, E</w:t>
            </w:r>
            <w:r w:rsidR="00C64B9D">
              <w:rPr>
                <w:rFonts w:ascii="Arial" w:hAnsi="Arial" w:cs="Arial"/>
                <w:bCs/>
              </w:rPr>
              <w:t>verton</w:t>
            </w:r>
            <w:r>
              <w:rPr>
                <w:rFonts w:ascii="Arial" w:hAnsi="Arial" w:cs="Arial"/>
                <w:bCs/>
              </w:rPr>
              <w:t>, PAULO, I. J. C. P. , CARDOSO, F</w:t>
            </w:r>
            <w:r w:rsidR="00C64B9D">
              <w:rPr>
                <w:rFonts w:ascii="Arial" w:hAnsi="Arial" w:cs="Arial"/>
                <w:bCs/>
              </w:rPr>
              <w:t>abiano</w:t>
            </w:r>
            <w:r>
              <w:rPr>
                <w:rFonts w:ascii="Arial" w:hAnsi="Arial" w:cs="Arial"/>
                <w:bCs/>
              </w:rPr>
              <w:t xml:space="preserve"> C</w:t>
            </w:r>
            <w:r w:rsidR="00C64B9D">
              <w:rPr>
                <w:rFonts w:ascii="Arial" w:hAnsi="Arial" w:cs="Arial"/>
                <w:bCs/>
              </w:rPr>
              <w:t>esar</w:t>
            </w:r>
            <w:r>
              <w:rPr>
                <w:rFonts w:ascii="Arial" w:hAnsi="Arial" w:cs="Arial"/>
                <w:bCs/>
              </w:rPr>
              <w:t xml:space="preserve">. </w:t>
            </w:r>
            <w:r w:rsidRPr="00D47CB5">
              <w:rPr>
                <w:rFonts w:ascii="Arial" w:hAnsi="Arial" w:cs="Arial"/>
                <w:b/>
                <w:bCs/>
              </w:rPr>
              <w:t>Elaboração e Implementação de um material didático para o ensino de dinâmica para surdos</w:t>
            </w:r>
            <w:r>
              <w:rPr>
                <w:rFonts w:ascii="Arial" w:hAnsi="Arial" w:cs="Arial"/>
                <w:bCs/>
              </w:rPr>
              <w:t>. XX Simpósio Nacional de Ensino de Física. São Paulo</w:t>
            </w:r>
            <w:r w:rsidR="00C64B9D">
              <w:rPr>
                <w:rFonts w:ascii="Arial" w:hAnsi="Arial" w:cs="Arial"/>
                <w:bCs/>
              </w:rPr>
              <w:t>,</w:t>
            </w:r>
            <w:r>
              <w:rPr>
                <w:rFonts w:ascii="Arial" w:hAnsi="Arial" w:cs="Arial"/>
                <w:bCs/>
              </w:rPr>
              <w:t xml:space="preserve"> Instituto de Física da USP, 2013.</w:t>
            </w:r>
          </w:p>
          <w:p w14:paraId="226BE4E6" w14:textId="5E10173E" w:rsidR="000C750D" w:rsidRDefault="009C423A" w:rsidP="00F70B23">
            <w:pPr>
              <w:spacing w:line="360" w:lineRule="auto"/>
              <w:jc w:val="both"/>
              <w:rPr>
                <w:rFonts w:ascii="Arial" w:hAnsi="Arial" w:cs="Arial"/>
              </w:rPr>
            </w:pPr>
            <w:r w:rsidRPr="00D47CB5">
              <w:rPr>
                <w:rFonts w:ascii="Arial" w:hAnsi="Arial" w:cs="Arial"/>
              </w:rPr>
              <w:t xml:space="preserve">JAKOBSON, Roman. </w:t>
            </w:r>
            <w:r w:rsidRPr="00D47CB5">
              <w:rPr>
                <w:rFonts w:ascii="Arial" w:hAnsi="Arial" w:cs="Arial"/>
                <w:b/>
                <w:bCs/>
              </w:rPr>
              <w:t xml:space="preserve">Linguística e Comunicação. </w:t>
            </w:r>
            <w:r w:rsidRPr="00D47CB5">
              <w:rPr>
                <w:rFonts w:ascii="Arial" w:hAnsi="Arial" w:cs="Arial"/>
              </w:rPr>
              <w:t xml:space="preserve">Tradução de Izidoro Blikstein e José Paulo Paes. </w:t>
            </w:r>
            <w:r w:rsidR="00C64B9D" w:rsidRPr="00D47CB5">
              <w:rPr>
                <w:rFonts w:ascii="Arial" w:hAnsi="Arial" w:cs="Arial"/>
              </w:rPr>
              <w:t>24º ed.,</w:t>
            </w:r>
            <w:r w:rsidR="00C64B9D">
              <w:rPr>
                <w:rFonts w:ascii="Arial" w:hAnsi="Arial" w:cs="Arial"/>
              </w:rPr>
              <w:t xml:space="preserve"> </w:t>
            </w:r>
            <w:r w:rsidRPr="00D47CB5">
              <w:rPr>
                <w:rFonts w:ascii="Arial" w:hAnsi="Arial" w:cs="Arial"/>
              </w:rPr>
              <w:t>São Paulo</w:t>
            </w:r>
            <w:r w:rsidR="00C64B9D">
              <w:rPr>
                <w:rFonts w:ascii="Arial" w:hAnsi="Arial" w:cs="Arial"/>
              </w:rPr>
              <w:t>,</w:t>
            </w:r>
            <w:r w:rsidRPr="00D47CB5">
              <w:rPr>
                <w:rFonts w:ascii="Arial" w:hAnsi="Arial" w:cs="Arial"/>
              </w:rPr>
              <w:t xml:space="preserve"> Ed</w:t>
            </w:r>
            <w:r w:rsidR="00C64B9D">
              <w:rPr>
                <w:rFonts w:ascii="Arial" w:hAnsi="Arial" w:cs="Arial"/>
              </w:rPr>
              <w:t>.</w:t>
            </w:r>
            <w:r w:rsidRPr="00D47CB5">
              <w:rPr>
                <w:rFonts w:ascii="Arial" w:hAnsi="Arial" w:cs="Arial"/>
              </w:rPr>
              <w:t xml:space="preserve"> Cultrix, 2007.</w:t>
            </w:r>
          </w:p>
          <w:p w14:paraId="20391E47" w14:textId="77777777" w:rsidR="00974959" w:rsidRPr="00EB7C28" w:rsidRDefault="00974959" w:rsidP="00F70B23">
            <w:pPr>
              <w:spacing w:line="360" w:lineRule="auto"/>
              <w:jc w:val="both"/>
            </w:pPr>
            <w:r w:rsidRPr="00974959">
              <w:rPr>
                <w:rFonts w:ascii="Arial" w:hAnsi="Arial" w:cs="Arial"/>
              </w:rPr>
              <w:t>.</w:t>
            </w:r>
          </w:p>
        </w:tc>
      </w:tr>
    </w:tbl>
    <w:p w14:paraId="46882E90" w14:textId="77777777" w:rsidR="00991AE8" w:rsidRPr="00EB7C28" w:rsidRDefault="00991AE8" w:rsidP="00991AE8">
      <w:pPr>
        <w:suppressAutoHyphens w:val="0"/>
      </w:pPr>
      <w:r w:rsidRPr="00EB7C28">
        <w:br w:type="page"/>
      </w:r>
    </w:p>
    <w:tbl>
      <w:tblPr>
        <w:tblW w:w="9214" w:type="dxa"/>
        <w:tblInd w:w="-34" w:type="dxa"/>
        <w:tblLayout w:type="fixed"/>
        <w:tblLook w:val="0000" w:firstRow="0" w:lastRow="0" w:firstColumn="0" w:lastColumn="0" w:noHBand="0" w:noVBand="0"/>
      </w:tblPr>
      <w:tblGrid>
        <w:gridCol w:w="2862"/>
        <w:gridCol w:w="1816"/>
        <w:gridCol w:w="4536"/>
      </w:tblGrid>
      <w:tr w:rsidR="00991AE8" w:rsidRPr="00EB7C28" w14:paraId="4E778D1A"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6F1B4F" w14:textId="77777777" w:rsidR="00991AE8" w:rsidRPr="00EB7C28" w:rsidRDefault="00991AE8" w:rsidP="00F70B23">
            <w:pPr>
              <w:snapToGrid w:val="0"/>
              <w:spacing w:line="360" w:lineRule="auto"/>
              <w:jc w:val="both"/>
            </w:pPr>
            <w:r w:rsidRPr="00EB7C28">
              <w:object w:dxaOrig="12691" w:dyaOrig="1650" w14:anchorId="12DDFE1A">
                <v:shape id="_x0000_i1049" type="#_x0000_t75" style="width:446.25pt;height:64.5pt" o:ole="" filled="t">
                  <v:fill color2="black"/>
                  <v:imagedata r:id="rId21" o:title=""/>
                </v:shape>
                <o:OLEObject Type="Embed" ProgID="PBrush" ShapeID="_x0000_i1049" DrawAspect="Content" ObjectID="_1548270798" r:id="rId46"/>
              </w:object>
            </w:r>
          </w:p>
        </w:tc>
      </w:tr>
      <w:tr w:rsidR="00991AE8" w:rsidRPr="00EB7C28" w14:paraId="1A2C3A3A"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B6CEB65" w14:textId="77777777" w:rsidR="00991AE8" w:rsidRPr="00372511" w:rsidRDefault="00991AE8" w:rsidP="00F70B23">
            <w:pPr>
              <w:spacing w:line="360" w:lineRule="auto"/>
              <w:jc w:val="both"/>
              <w:rPr>
                <w:rFonts w:ascii="Arial" w:hAnsi="Arial" w:cs="Arial"/>
                <w:b/>
                <w:bCs/>
              </w:rPr>
            </w:pPr>
            <w:r w:rsidRPr="00372511">
              <w:rPr>
                <w:rFonts w:ascii="Arial" w:hAnsi="Arial" w:cs="Arial"/>
                <w:b/>
                <w:bCs/>
              </w:rPr>
              <w:t>1- IDENTIFICAÇÃO</w:t>
            </w:r>
          </w:p>
          <w:p w14:paraId="7C8F706F" w14:textId="77777777" w:rsidR="00991AE8" w:rsidRPr="00372511" w:rsidRDefault="00991AE8" w:rsidP="00F70B23">
            <w:pPr>
              <w:spacing w:line="360" w:lineRule="auto"/>
              <w:jc w:val="both"/>
              <w:rPr>
                <w:rFonts w:ascii="Arial" w:hAnsi="Arial" w:cs="Arial"/>
                <w:b/>
                <w:bCs/>
              </w:rPr>
            </w:pPr>
            <w:r w:rsidRPr="00372511">
              <w:rPr>
                <w:rFonts w:ascii="Arial" w:hAnsi="Arial" w:cs="Arial"/>
                <w:b/>
                <w:bCs/>
              </w:rPr>
              <w:t xml:space="preserve">CURSO: Licenciatura em </w:t>
            </w:r>
            <w:r w:rsidR="000C750D" w:rsidRPr="00372511">
              <w:rPr>
                <w:rFonts w:ascii="Arial" w:hAnsi="Arial" w:cs="Arial"/>
                <w:b/>
                <w:bCs/>
              </w:rPr>
              <w:t>Física</w:t>
            </w:r>
          </w:p>
          <w:p w14:paraId="25D93E00" w14:textId="77777777" w:rsidR="00991AE8" w:rsidRPr="00EB7C28" w:rsidRDefault="00991AE8" w:rsidP="000C750D">
            <w:pPr>
              <w:spacing w:line="360" w:lineRule="auto"/>
              <w:jc w:val="both"/>
            </w:pPr>
            <w:r w:rsidRPr="00372511">
              <w:rPr>
                <w:rFonts w:ascii="Arial" w:hAnsi="Arial" w:cs="Arial"/>
                <w:b/>
                <w:bCs/>
              </w:rPr>
              <w:t xml:space="preserve">Componente Curricular: </w:t>
            </w:r>
            <w:r w:rsidR="00E83292" w:rsidRPr="00372511">
              <w:rPr>
                <w:rFonts w:ascii="Arial" w:hAnsi="Arial" w:cs="Arial"/>
                <w:b/>
                <w:bCs/>
              </w:rPr>
              <w:t>Fundamentos da Termodinâmica nas Ciências Naturais e Matemática</w:t>
            </w:r>
          </w:p>
        </w:tc>
      </w:tr>
      <w:tr w:rsidR="00991AE8" w:rsidRPr="00EB7C28" w14:paraId="1E7ACD03" w14:textId="77777777" w:rsidTr="00F70B23">
        <w:tc>
          <w:tcPr>
            <w:tcW w:w="2862" w:type="dxa"/>
            <w:tcBorders>
              <w:top w:val="single" w:sz="4" w:space="0" w:color="000000"/>
              <w:left w:val="single" w:sz="4" w:space="0" w:color="000000"/>
              <w:bottom w:val="single" w:sz="4" w:space="0" w:color="000000"/>
            </w:tcBorders>
            <w:shd w:val="clear" w:color="auto" w:fill="FFFFFF"/>
          </w:tcPr>
          <w:p w14:paraId="2DC28DB3" w14:textId="77777777" w:rsidR="00991AE8" w:rsidRPr="00EB7C28" w:rsidRDefault="000C750D" w:rsidP="00F70B23">
            <w:pPr>
              <w:spacing w:line="360" w:lineRule="auto"/>
              <w:jc w:val="both"/>
              <w:rPr>
                <w:rFonts w:ascii="Arial" w:hAnsi="Arial" w:cs="Arial"/>
                <w:b/>
                <w:bCs/>
              </w:rPr>
            </w:pPr>
            <w:r>
              <w:rPr>
                <w:rFonts w:ascii="Arial" w:hAnsi="Arial" w:cs="Arial"/>
                <w:b/>
                <w:bCs/>
              </w:rPr>
              <w:t>Semestre: 4</w:t>
            </w:r>
            <w:r w:rsidR="00991AE8" w:rsidRPr="00EB7C28">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BC2E292" w14:textId="3A34344B" w:rsidR="00991AE8" w:rsidRPr="00EB7C28" w:rsidRDefault="00991AE8" w:rsidP="000C750D">
            <w:pPr>
              <w:spacing w:line="360" w:lineRule="auto"/>
              <w:jc w:val="both"/>
              <w:rPr>
                <w:rFonts w:ascii="Arial" w:hAnsi="Arial" w:cs="Arial"/>
              </w:rPr>
            </w:pPr>
            <w:r w:rsidRPr="00EB7C28">
              <w:rPr>
                <w:rFonts w:ascii="Arial" w:hAnsi="Arial" w:cs="Arial"/>
                <w:b/>
                <w:bCs/>
              </w:rPr>
              <w:t>Código:</w:t>
            </w:r>
            <w:r w:rsidR="00372511">
              <w:rPr>
                <w:rFonts w:ascii="Arial" w:hAnsi="Arial" w:cs="Arial"/>
                <w:b/>
                <w:bCs/>
              </w:rPr>
              <w:t xml:space="preserve"> </w:t>
            </w:r>
            <w:r w:rsidR="000C750D">
              <w:rPr>
                <w:rFonts w:ascii="Arial" w:hAnsi="Arial" w:cs="Arial"/>
                <w:b/>
                <w:bCs/>
              </w:rPr>
              <w:t>TMDNC</w:t>
            </w:r>
          </w:p>
        </w:tc>
      </w:tr>
      <w:tr w:rsidR="00C41B87" w:rsidRPr="00EB7C28" w14:paraId="5AEA4BB8" w14:textId="77777777" w:rsidTr="0033435F">
        <w:tc>
          <w:tcPr>
            <w:tcW w:w="2862" w:type="dxa"/>
            <w:tcBorders>
              <w:top w:val="single" w:sz="4" w:space="0" w:color="000000"/>
              <w:left w:val="single" w:sz="4" w:space="0" w:color="000000"/>
              <w:bottom w:val="single" w:sz="4" w:space="0" w:color="000000"/>
            </w:tcBorders>
            <w:shd w:val="clear" w:color="auto" w:fill="FFFFFF"/>
          </w:tcPr>
          <w:p w14:paraId="6817BAFD" w14:textId="77777777" w:rsidR="00C41B87" w:rsidRPr="00EB7C28" w:rsidRDefault="00C41B87" w:rsidP="00C75D61">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716D6003" w14:textId="77777777" w:rsidR="00C41B87" w:rsidRPr="00EB7C28" w:rsidRDefault="00C41B87" w:rsidP="0033435F">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0C0946B5" w14:textId="77777777" w:rsidR="00C41B87" w:rsidRPr="00EB7C28" w:rsidRDefault="00C41B87" w:rsidP="00C41B87">
            <w:pPr>
              <w:spacing w:line="360" w:lineRule="auto"/>
              <w:jc w:val="both"/>
              <w:rPr>
                <w:rFonts w:ascii="Arial" w:hAnsi="Arial" w:cs="Arial"/>
                <w:bCs/>
                <w:i/>
                <w:color w:val="FF0000"/>
              </w:rPr>
            </w:pPr>
            <w:r>
              <w:rPr>
                <w:rFonts w:ascii="Arial" w:hAnsi="Arial" w:cs="Arial"/>
                <w:b/>
                <w:bCs/>
              </w:rPr>
              <w:t>Conhe</w:t>
            </w:r>
            <w:r w:rsidR="000C750D">
              <w:rPr>
                <w:rFonts w:ascii="Arial" w:hAnsi="Arial" w:cs="Arial"/>
                <w:b/>
                <w:bCs/>
              </w:rPr>
              <w:t>c. Específico: 44,3</w:t>
            </w:r>
            <w:r>
              <w:rPr>
                <w:rFonts w:ascii="Arial" w:hAnsi="Arial" w:cs="Arial"/>
                <w:b/>
                <w:bCs/>
              </w:rPr>
              <w:t>h</w:t>
            </w:r>
          </w:p>
        </w:tc>
      </w:tr>
      <w:tr w:rsidR="00C41B87" w:rsidRPr="00EB7C28" w14:paraId="06A81487" w14:textId="77777777" w:rsidTr="0033435F">
        <w:tc>
          <w:tcPr>
            <w:tcW w:w="2862" w:type="dxa"/>
            <w:tcBorders>
              <w:top w:val="single" w:sz="4" w:space="0" w:color="000000"/>
              <w:left w:val="single" w:sz="4" w:space="0" w:color="000000"/>
              <w:bottom w:val="single" w:sz="4" w:space="0" w:color="000000"/>
            </w:tcBorders>
            <w:shd w:val="clear" w:color="auto" w:fill="FFFFFF"/>
          </w:tcPr>
          <w:p w14:paraId="6967B3FF" w14:textId="77777777" w:rsidR="00C41B87" w:rsidRPr="00EB7C28" w:rsidRDefault="00C41B87" w:rsidP="00C75D61">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4A713BE4" w14:textId="77777777" w:rsidR="00C41B87" w:rsidRPr="00EB7C28" w:rsidRDefault="00C41B87"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75137623" w14:textId="77777777" w:rsidR="00C41B87" w:rsidRPr="00EB7C28" w:rsidRDefault="00C41B87" w:rsidP="00C41B87">
            <w:pPr>
              <w:spacing w:line="360" w:lineRule="auto"/>
              <w:jc w:val="both"/>
              <w:rPr>
                <w:rFonts w:ascii="Arial" w:hAnsi="Arial" w:cs="Arial"/>
                <w:b/>
                <w:bCs/>
              </w:rPr>
            </w:pPr>
            <w:r>
              <w:rPr>
                <w:rFonts w:ascii="Arial" w:hAnsi="Arial" w:cs="Arial"/>
                <w:b/>
                <w:bCs/>
              </w:rPr>
              <w:t>Prát. Comp. Curricular</w:t>
            </w:r>
            <w:r w:rsidR="0033435F">
              <w:rPr>
                <w:rFonts w:ascii="Arial" w:hAnsi="Arial" w:cs="Arial"/>
                <w:b/>
                <w:bCs/>
              </w:rPr>
              <w:t xml:space="preserve"> (PCC)</w:t>
            </w:r>
            <w:r w:rsidR="000C750D">
              <w:rPr>
                <w:rFonts w:ascii="Arial" w:hAnsi="Arial" w:cs="Arial"/>
                <w:b/>
                <w:bCs/>
              </w:rPr>
              <w:t>: 19,0</w:t>
            </w:r>
            <w:r>
              <w:rPr>
                <w:rFonts w:ascii="Arial" w:hAnsi="Arial" w:cs="Arial"/>
                <w:b/>
                <w:bCs/>
              </w:rPr>
              <w:t>h</w:t>
            </w:r>
          </w:p>
        </w:tc>
      </w:tr>
      <w:tr w:rsidR="000D6205" w:rsidRPr="00EB7C28" w14:paraId="6B0A4E2B" w14:textId="77777777" w:rsidTr="00F70B23">
        <w:tc>
          <w:tcPr>
            <w:tcW w:w="2862" w:type="dxa"/>
            <w:vMerge w:val="restart"/>
            <w:tcBorders>
              <w:top w:val="single" w:sz="4" w:space="0" w:color="000000"/>
              <w:left w:val="single" w:sz="4" w:space="0" w:color="000000"/>
            </w:tcBorders>
            <w:shd w:val="clear" w:color="auto" w:fill="FFFFFF"/>
          </w:tcPr>
          <w:p w14:paraId="79284399"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18B64C81" w14:textId="2E64CBF4" w:rsidR="000D6205" w:rsidRPr="00EB7C28" w:rsidRDefault="000D6205" w:rsidP="000C750D">
            <w:pPr>
              <w:snapToGrid w:val="0"/>
              <w:jc w:val="both"/>
              <w:rPr>
                <w:rFonts w:ascii="Arial" w:hAnsi="Arial" w:cs="Arial"/>
                <w:b/>
                <w:bCs/>
              </w:rPr>
            </w:pPr>
            <w:r w:rsidRPr="00A80196">
              <w:rPr>
                <w:rFonts w:ascii="Arial" w:hAnsi="Arial" w:cs="Arial"/>
              </w:rPr>
              <w:t>T (</w:t>
            </w:r>
            <w:r w:rsidR="00F23FEA">
              <w:rPr>
                <w:rFonts w:ascii="Arial" w:hAnsi="Arial" w:cs="Arial"/>
                <w:b/>
              </w:rPr>
              <w:t xml:space="preserve"> </w:t>
            </w:r>
            <w:r w:rsidRPr="00A80196">
              <w:rPr>
                <w:rFonts w:ascii="Arial" w:hAnsi="Arial" w:cs="Arial"/>
              </w:rPr>
              <w:t>)     P (  )     T/P (</w:t>
            </w:r>
            <w:r w:rsidR="00F23FEA">
              <w:rPr>
                <w:rFonts w:ascii="Arial" w:hAnsi="Arial" w:cs="Arial"/>
              </w:rPr>
              <w:t>X</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4A1B786" w14:textId="77777777" w:rsidR="000D6205" w:rsidRPr="00EB7C28" w:rsidRDefault="000D6205" w:rsidP="00F70B23">
            <w:pPr>
              <w:tabs>
                <w:tab w:val="left" w:pos="1909"/>
              </w:tabs>
              <w:jc w:val="both"/>
              <w:rPr>
                <w:rFonts w:ascii="Arial" w:hAnsi="Arial" w:cs="Arial"/>
              </w:rPr>
            </w:pPr>
            <w:r w:rsidRPr="00EB7C28">
              <w:rPr>
                <w:rFonts w:ascii="Arial" w:hAnsi="Arial" w:cs="Arial"/>
                <w:b/>
              </w:rPr>
              <w:t xml:space="preserve">Uso de laboratório ou outros ambientes além da sala de aula?   </w:t>
            </w:r>
            <w:r w:rsidRPr="00EB7C28">
              <w:rPr>
                <w:rFonts w:ascii="Arial" w:hAnsi="Arial" w:cs="Arial"/>
              </w:rPr>
              <w:t>(</w:t>
            </w:r>
            <w:r w:rsidRPr="00EB7C28">
              <w:rPr>
                <w:rFonts w:ascii="Arial" w:hAnsi="Arial" w:cs="Arial"/>
                <w:b/>
              </w:rPr>
              <w:t>X</w:t>
            </w:r>
            <w:r w:rsidRPr="00EB7C28">
              <w:rPr>
                <w:rFonts w:ascii="Arial" w:hAnsi="Arial" w:cs="Arial"/>
              </w:rPr>
              <w:t>) SIM   ( ) NÃO</w:t>
            </w:r>
          </w:p>
        </w:tc>
      </w:tr>
      <w:tr w:rsidR="00991AE8" w:rsidRPr="00A80196" w14:paraId="10A4B910" w14:textId="77777777" w:rsidTr="00F70B23">
        <w:tc>
          <w:tcPr>
            <w:tcW w:w="2862" w:type="dxa"/>
            <w:vMerge/>
            <w:tcBorders>
              <w:left w:val="single" w:sz="4" w:space="0" w:color="000000"/>
              <w:bottom w:val="single" w:sz="4" w:space="0" w:color="000000"/>
            </w:tcBorders>
            <w:shd w:val="clear" w:color="auto" w:fill="FFFFFF"/>
          </w:tcPr>
          <w:p w14:paraId="0565B432" w14:textId="77777777" w:rsidR="00991AE8" w:rsidRPr="00EB7C28"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9BE9D49" w14:textId="77777777" w:rsidR="00991AE8" w:rsidRPr="00A80196" w:rsidRDefault="00991AE8" w:rsidP="000C750D">
            <w:pPr>
              <w:tabs>
                <w:tab w:val="left" w:pos="1909"/>
              </w:tabs>
              <w:spacing w:line="360" w:lineRule="auto"/>
              <w:jc w:val="both"/>
              <w:rPr>
                <w:rFonts w:ascii="Arial" w:hAnsi="Arial" w:cs="Arial"/>
              </w:rPr>
            </w:pPr>
            <w:r w:rsidRPr="00EB7C28">
              <w:rPr>
                <w:rFonts w:ascii="Arial" w:hAnsi="Arial" w:cs="Arial"/>
              </w:rPr>
              <w:t xml:space="preserve">Qual(is)? </w:t>
            </w:r>
            <w:r w:rsidR="000C750D">
              <w:rPr>
                <w:rFonts w:ascii="Arial" w:hAnsi="Arial" w:cs="Arial"/>
              </w:rPr>
              <w:t>Laboratórios de Física e Química</w:t>
            </w:r>
          </w:p>
        </w:tc>
      </w:tr>
      <w:tr w:rsidR="00991AE8" w14:paraId="6DB74539"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A5C4F7D" w14:textId="77777777" w:rsidR="00991AE8" w:rsidRPr="00262F59" w:rsidRDefault="00991AE8" w:rsidP="00F70B23">
            <w:pPr>
              <w:spacing w:line="360" w:lineRule="auto"/>
              <w:jc w:val="both"/>
              <w:rPr>
                <w:rFonts w:ascii="Arial" w:hAnsi="Arial" w:cs="Arial"/>
                <w:b/>
                <w:bCs/>
                <w:lang w:eastAsia="en-US"/>
              </w:rPr>
            </w:pPr>
            <w:r>
              <w:rPr>
                <w:rFonts w:ascii="Arial" w:hAnsi="Arial" w:cs="Arial"/>
                <w:b/>
                <w:bCs/>
              </w:rPr>
              <w:t>2 – EMENTA:</w:t>
            </w:r>
          </w:p>
          <w:p w14:paraId="62623C7C" w14:textId="616AD2D8" w:rsidR="00991AE8" w:rsidRDefault="00614886" w:rsidP="00E10B5F">
            <w:pPr>
              <w:pStyle w:val="Corpodetexto"/>
              <w:snapToGrid w:val="0"/>
              <w:spacing w:after="0" w:line="360" w:lineRule="auto"/>
              <w:jc w:val="both"/>
            </w:pPr>
            <w:r w:rsidRPr="00C317BA">
              <w:rPr>
                <w:rFonts w:ascii="Arial" w:hAnsi="Arial" w:cs="Arial"/>
              </w:rPr>
              <w:t xml:space="preserve">O estudo da termodinâmica, neste espaço curricular, inclui as descrições macroscópica e microscópica das variáveis de estado de um sistema: pressão, volume, </w:t>
            </w:r>
            <w:r w:rsidR="00BA11E3">
              <w:rPr>
                <w:rFonts w:ascii="Arial" w:hAnsi="Arial" w:cs="Arial"/>
              </w:rPr>
              <w:t>quantidade de matéria</w:t>
            </w:r>
            <w:r w:rsidRPr="00C317BA">
              <w:rPr>
                <w:rFonts w:ascii="Arial" w:hAnsi="Arial" w:cs="Arial"/>
              </w:rPr>
              <w:t>, temperatura, energia interna e entropia (incluindo a abordagem probabilística do conceito de entropia). Além disso, são tratados o equilíbrio térmico, as escalas termométricas, a expansão térmica, a transferência de calor e as leis da termodinâmica, suas aplicações no estudo dos processos de trocas energéticas de um sistema com o meio circundante e as possíveis articulações inter, multi e transdisciplinar da Física, da Matemática e das discussões ambientais.</w:t>
            </w:r>
            <w:r w:rsidR="0043770A">
              <w:rPr>
                <w:rFonts w:ascii="Arial" w:hAnsi="Arial" w:cs="Arial"/>
              </w:rPr>
              <w:t xml:space="preserve"> </w:t>
            </w:r>
          </w:p>
        </w:tc>
      </w:tr>
      <w:tr w:rsidR="00614886" w14:paraId="14FEF605"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AE7964B" w14:textId="77777777" w:rsidR="00614886" w:rsidRPr="00C317BA" w:rsidRDefault="00614886" w:rsidP="00614886">
            <w:pPr>
              <w:spacing w:line="360" w:lineRule="auto"/>
              <w:jc w:val="both"/>
              <w:rPr>
                <w:rFonts w:ascii="Arial" w:hAnsi="Arial" w:cs="Arial"/>
                <w:bCs/>
              </w:rPr>
            </w:pPr>
            <w:r w:rsidRPr="00C317BA">
              <w:rPr>
                <w:rFonts w:ascii="Arial" w:hAnsi="Arial" w:cs="Arial"/>
                <w:b/>
                <w:bCs/>
              </w:rPr>
              <w:t>3 - OBJETIVOS:</w:t>
            </w:r>
          </w:p>
          <w:p w14:paraId="117D7505" w14:textId="77777777" w:rsidR="00614886" w:rsidRDefault="00B522AE" w:rsidP="00B522AE">
            <w:pPr>
              <w:spacing w:line="360" w:lineRule="auto"/>
              <w:jc w:val="both"/>
            </w:pPr>
            <w:r>
              <w:rPr>
                <w:rFonts w:ascii="Arial" w:hAnsi="Arial" w:cs="Arial"/>
              </w:rPr>
              <w:t>Propiciar uma visão científica</w:t>
            </w:r>
            <w:r w:rsidR="00614886" w:rsidRPr="00C317BA">
              <w:rPr>
                <w:rFonts w:ascii="Arial" w:hAnsi="Arial" w:cs="Arial"/>
              </w:rPr>
              <w:t xml:space="preserve"> que se aplica diretamente ao entendimento dos diversos aparatos tecnológicos oriundos da Primeira e da Segunda Revoluções Industriais</w:t>
            </w:r>
            <w:r>
              <w:rPr>
                <w:rFonts w:ascii="Arial" w:hAnsi="Arial" w:cs="Arial"/>
              </w:rPr>
              <w:t>,</w:t>
            </w:r>
            <w:r w:rsidR="00614886" w:rsidRPr="00C317BA">
              <w:rPr>
                <w:rFonts w:ascii="Arial" w:hAnsi="Arial" w:cs="Arial"/>
              </w:rPr>
              <w:t xml:space="preserve"> como os motores térmicos e refrigeradores, ao mesmo tempo em que se subsidia a compreensão de problemas ambientais contemporâneos relacionados à degradação energética e aumento da entropia universal. Discutir as profundas implicações filosóficas na concepção da natureza temporal dos eventos físicos, bem como a visão histórica das transformações causadas pela revolução industrial e como est</w:t>
            </w:r>
            <w:r>
              <w:rPr>
                <w:rFonts w:ascii="Arial" w:hAnsi="Arial" w:cs="Arial"/>
              </w:rPr>
              <w:t>es fenômenos foram formalizados</w:t>
            </w:r>
            <w:r w:rsidR="00614886" w:rsidRPr="00C317BA">
              <w:rPr>
                <w:rFonts w:ascii="Arial" w:hAnsi="Arial" w:cs="Arial"/>
              </w:rPr>
              <w:t xml:space="preserve"> no contexto da Física. Propor situações-problemas em que os alunos sejam estimulados a refletir como se articulam os conhecimentos prático-teórico da termodinâmica e os conhecimentos presentes nos livros didáticos de física, de química e de matemática, na perspectiva de sua atuação profissional no ensino médio.</w:t>
            </w:r>
          </w:p>
        </w:tc>
      </w:tr>
      <w:tr w:rsidR="00614886" w14:paraId="77BFB27B"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430CFF2" w14:textId="77777777" w:rsidR="00614886" w:rsidRPr="00C317BA" w:rsidRDefault="00614886" w:rsidP="00614886">
            <w:pPr>
              <w:suppressAutoHyphens w:val="0"/>
              <w:autoSpaceDE w:val="0"/>
              <w:snapToGrid w:val="0"/>
              <w:spacing w:line="360" w:lineRule="auto"/>
              <w:jc w:val="both"/>
              <w:rPr>
                <w:rFonts w:ascii="Arial" w:hAnsi="Arial" w:cs="Arial"/>
                <w:b/>
                <w:bCs/>
              </w:rPr>
            </w:pPr>
            <w:r w:rsidRPr="00C317BA">
              <w:rPr>
                <w:rFonts w:ascii="Arial" w:hAnsi="Arial" w:cs="Arial"/>
                <w:b/>
                <w:bCs/>
              </w:rPr>
              <w:t>4 - CONTEÚDO PROGRAMÁTICO:</w:t>
            </w:r>
          </w:p>
          <w:p w14:paraId="2FA63E3F" w14:textId="77777777" w:rsidR="00614886" w:rsidRPr="00C317BA" w:rsidRDefault="00614886" w:rsidP="006635BE">
            <w:pPr>
              <w:pStyle w:val="PargrafodaLista"/>
              <w:numPr>
                <w:ilvl w:val="0"/>
                <w:numId w:val="29"/>
              </w:numPr>
              <w:suppressAutoHyphens w:val="0"/>
              <w:autoSpaceDE w:val="0"/>
              <w:spacing w:line="360" w:lineRule="auto"/>
              <w:ind w:left="460"/>
              <w:jc w:val="both"/>
              <w:rPr>
                <w:rFonts w:ascii="Arial" w:hAnsi="Arial" w:cs="Arial"/>
              </w:rPr>
            </w:pPr>
            <w:r w:rsidRPr="00C317BA">
              <w:rPr>
                <w:rFonts w:ascii="Arial" w:hAnsi="Arial" w:cs="Arial"/>
              </w:rPr>
              <w:t>Variáveis termodinâmicas (extensivas e intensivas).</w:t>
            </w:r>
          </w:p>
          <w:p w14:paraId="17AECDBB" w14:textId="77777777" w:rsidR="00B522AE" w:rsidRDefault="00614886" w:rsidP="006635BE">
            <w:pPr>
              <w:pStyle w:val="PargrafodaLista"/>
              <w:numPr>
                <w:ilvl w:val="0"/>
                <w:numId w:val="29"/>
              </w:numPr>
              <w:suppressAutoHyphens w:val="0"/>
              <w:autoSpaceDE w:val="0"/>
              <w:spacing w:line="360" w:lineRule="auto"/>
              <w:ind w:left="460"/>
              <w:jc w:val="both"/>
              <w:rPr>
                <w:rFonts w:ascii="Arial" w:hAnsi="Arial" w:cs="Arial"/>
              </w:rPr>
            </w:pPr>
            <w:r w:rsidRPr="00C317BA">
              <w:rPr>
                <w:rFonts w:ascii="Arial" w:hAnsi="Arial" w:cs="Arial"/>
              </w:rPr>
              <w:t xml:space="preserve">Temperatura </w:t>
            </w:r>
            <w:r w:rsidR="00B522AE">
              <w:rPr>
                <w:rFonts w:ascii="Arial" w:hAnsi="Arial" w:cs="Arial"/>
              </w:rPr>
              <w:t>e Lei Zero da Termodinâmica.</w:t>
            </w:r>
          </w:p>
          <w:p w14:paraId="2817466B" w14:textId="77777777" w:rsidR="00B522AE" w:rsidRDefault="00B522AE" w:rsidP="006635BE">
            <w:pPr>
              <w:pStyle w:val="PargrafodaLista"/>
              <w:numPr>
                <w:ilvl w:val="0"/>
                <w:numId w:val="29"/>
              </w:numPr>
              <w:suppressAutoHyphens w:val="0"/>
              <w:autoSpaceDE w:val="0"/>
              <w:spacing w:line="360" w:lineRule="auto"/>
              <w:ind w:left="460"/>
              <w:jc w:val="both"/>
              <w:rPr>
                <w:rFonts w:ascii="Arial" w:hAnsi="Arial" w:cs="Arial"/>
              </w:rPr>
            </w:pPr>
            <w:r w:rsidRPr="00B522AE">
              <w:rPr>
                <w:rFonts w:ascii="Arial" w:hAnsi="Arial" w:cs="Arial"/>
              </w:rPr>
              <w:t>Dilatação térmica, calorimetria e</w:t>
            </w:r>
            <w:r w:rsidR="00614886" w:rsidRPr="00B522AE">
              <w:rPr>
                <w:rFonts w:ascii="Arial" w:hAnsi="Arial" w:cs="Arial"/>
              </w:rPr>
              <w:t xml:space="preserve"> transmissão de calor</w:t>
            </w:r>
          </w:p>
          <w:p w14:paraId="1FF5354A" w14:textId="77777777" w:rsidR="00614886" w:rsidRPr="00B522AE" w:rsidRDefault="00614886" w:rsidP="006635BE">
            <w:pPr>
              <w:pStyle w:val="PargrafodaLista"/>
              <w:numPr>
                <w:ilvl w:val="0"/>
                <w:numId w:val="29"/>
              </w:numPr>
              <w:suppressAutoHyphens w:val="0"/>
              <w:autoSpaceDE w:val="0"/>
              <w:spacing w:line="360" w:lineRule="auto"/>
              <w:ind w:left="460"/>
              <w:jc w:val="both"/>
              <w:rPr>
                <w:rFonts w:ascii="Arial" w:hAnsi="Arial" w:cs="Arial"/>
              </w:rPr>
            </w:pPr>
            <w:r w:rsidRPr="00B522AE">
              <w:rPr>
                <w:rFonts w:ascii="Arial" w:hAnsi="Arial" w:cs="Arial"/>
              </w:rPr>
              <w:t>Primeira lei da termodinâmica e suas representações matemáticas:</w:t>
            </w:r>
          </w:p>
          <w:p w14:paraId="1D0A1720"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Contexto histórico;</w:t>
            </w:r>
          </w:p>
          <w:p w14:paraId="2725E5CB"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Fenômenos de conversão;</w:t>
            </w:r>
          </w:p>
          <w:p w14:paraId="73ED54F1"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Trabalho e o equivalente mecânico do calor;</w:t>
            </w:r>
          </w:p>
          <w:p w14:paraId="72E0843B"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Funções de estado – energia interna.</w:t>
            </w:r>
          </w:p>
          <w:p w14:paraId="2A3DADD1" w14:textId="77777777" w:rsidR="00614886" w:rsidRPr="00C317BA" w:rsidRDefault="00B522AE" w:rsidP="006635BE">
            <w:pPr>
              <w:pStyle w:val="PargrafodaLista"/>
              <w:numPr>
                <w:ilvl w:val="0"/>
                <w:numId w:val="29"/>
              </w:numPr>
              <w:suppressAutoHyphens w:val="0"/>
              <w:autoSpaceDE w:val="0"/>
              <w:spacing w:line="360" w:lineRule="auto"/>
              <w:ind w:left="460"/>
              <w:jc w:val="both"/>
              <w:rPr>
                <w:rFonts w:ascii="Arial" w:hAnsi="Arial" w:cs="Arial"/>
              </w:rPr>
            </w:pPr>
            <w:r>
              <w:rPr>
                <w:rFonts w:ascii="Arial" w:hAnsi="Arial" w:cs="Arial"/>
              </w:rPr>
              <w:t>Estudo dos gases</w:t>
            </w:r>
            <w:r w:rsidR="00614886" w:rsidRPr="00C317BA">
              <w:rPr>
                <w:rFonts w:ascii="Arial" w:hAnsi="Arial" w:cs="Arial"/>
              </w:rPr>
              <w:t>:</w:t>
            </w:r>
          </w:p>
          <w:p w14:paraId="1B41F170"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Equação de estado para o gás ideal</w:t>
            </w:r>
            <w:r w:rsidR="00B522AE">
              <w:rPr>
                <w:rFonts w:ascii="Arial" w:hAnsi="Arial" w:cs="Arial"/>
              </w:rPr>
              <w:t xml:space="preserve"> e gás real</w:t>
            </w:r>
            <w:r w:rsidRPr="00C317BA">
              <w:rPr>
                <w:rFonts w:ascii="Arial" w:hAnsi="Arial" w:cs="Arial"/>
              </w:rPr>
              <w:t>;</w:t>
            </w:r>
          </w:p>
          <w:p w14:paraId="4BD8063E" w14:textId="77777777" w:rsidR="00B522AE" w:rsidRDefault="00B522AE" w:rsidP="006635BE">
            <w:pPr>
              <w:pStyle w:val="PargrafodaLista"/>
              <w:numPr>
                <w:ilvl w:val="1"/>
                <w:numId w:val="29"/>
              </w:numPr>
              <w:suppressAutoHyphens w:val="0"/>
              <w:autoSpaceDE w:val="0"/>
              <w:spacing w:line="360" w:lineRule="auto"/>
              <w:jc w:val="both"/>
              <w:rPr>
                <w:rFonts w:ascii="Arial" w:hAnsi="Arial" w:cs="Arial"/>
              </w:rPr>
            </w:pPr>
            <w:r>
              <w:rPr>
                <w:rFonts w:ascii="Arial" w:hAnsi="Arial" w:cs="Arial"/>
              </w:rPr>
              <w:t>Aplicações da equação de estado do gás ideal – distribuição barométrica.</w:t>
            </w:r>
          </w:p>
          <w:p w14:paraId="397446F9"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Energia interna</w:t>
            </w:r>
            <w:r w:rsidR="00B522AE">
              <w:rPr>
                <w:rFonts w:ascii="Arial" w:hAnsi="Arial" w:cs="Arial"/>
              </w:rPr>
              <w:t xml:space="preserve"> e calor específico molar</w:t>
            </w:r>
            <w:r w:rsidRPr="00C317BA">
              <w:rPr>
                <w:rFonts w:ascii="Arial" w:hAnsi="Arial" w:cs="Arial"/>
              </w:rPr>
              <w:t>;</w:t>
            </w:r>
          </w:p>
          <w:p w14:paraId="3CD39F1D"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Processos isotérmicos, isocóricos, isobáricos e adiabáticos em um gás ideal;</w:t>
            </w:r>
          </w:p>
          <w:p w14:paraId="1D8C0184" w14:textId="77777777" w:rsidR="00614886" w:rsidRPr="00C317BA" w:rsidRDefault="00614886" w:rsidP="006635BE">
            <w:pPr>
              <w:pStyle w:val="PargrafodaLista"/>
              <w:numPr>
                <w:ilvl w:val="0"/>
                <w:numId w:val="29"/>
              </w:numPr>
              <w:suppressAutoHyphens w:val="0"/>
              <w:autoSpaceDE w:val="0"/>
              <w:spacing w:line="360" w:lineRule="auto"/>
              <w:ind w:left="460"/>
              <w:jc w:val="both"/>
              <w:rPr>
                <w:rFonts w:ascii="Arial" w:hAnsi="Arial" w:cs="Arial"/>
              </w:rPr>
            </w:pPr>
            <w:r w:rsidRPr="00C317BA">
              <w:rPr>
                <w:rFonts w:ascii="Arial" w:hAnsi="Arial" w:cs="Arial"/>
              </w:rPr>
              <w:t>Segunda lei da termodinâmica:</w:t>
            </w:r>
          </w:p>
          <w:p w14:paraId="1F22E099"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Máquinas térmicas e refrigeradores;</w:t>
            </w:r>
          </w:p>
          <w:p w14:paraId="180F178A"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Processos reversíveis e suas representações gráficas;</w:t>
            </w:r>
          </w:p>
          <w:p w14:paraId="1606C754"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Equivalência entre os enunciados da segunda lei;</w:t>
            </w:r>
          </w:p>
          <w:p w14:paraId="1D198BDA"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Máquina de Carnot;</w:t>
            </w:r>
          </w:p>
          <w:p w14:paraId="7816F5B8"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Ciclos termodinâmicos naturais e tecnológicos;</w:t>
            </w:r>
          </w:p>
          <w:p w14:paraId="23DD97A5"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Escala termodinâmica de temperatura;</w:t>
            </w:r>
          </w:p>
          <w:p w14:paraId="070F5BE7" w14:textId="77777777" w:rsidR="00614886" w:rsidRPr="00C317BA" w:rsidRDefault="00614886" w:rsidP="006635BE">
            <w:pPr>
              <w:pStyle w:val="PargrafodaLista"/>
              <w:numPr>
                <w:ilvl w:val="1"/>
                <w:numId w:val="29"/>
              </w:numPr>
              <w:suppressAutoHyphens w:val="0"/>
              <w:autoSpaceDE w:val="0"/>
              <w:spacing w:line="360" w:lineRule="auto"/>
              <w:jc w:val="both"/>
              <w:rPr>
                <w:rFonts w:ascii="Arial" w:hAnsi="Arial" w:cs="Arial"/>
              </w:rPr>
            </w:pPr>
            <w:r w:rsidRPr="00C317BA">
              <w:rPr>
                <w:rFonts w:ascii="Arial" w:hAnsi="Arial" w:cs="Arial"/>
              </w:rPr>
              <w:t>Entropia.</w:t>
            </w:r>
          </w:p>
          <w:p w14:paraId="734560EA" w14:textId="77777777" w:rsidR="00614886" w:rsidRDefault="00614886" w:rsidP="006635BE">
            <w:pPr>
              <w:pStyle w:val="PargrafodaLista"/>
              <w:numPr>
                <w:ilvl w:val="0"/>
                <w:numId w:val="29"/>
              </w:numPr>
              <w:suppressAutoHyphens w:val="0"/>
              <w:autoSpaceDE w:val="0"/>
              <w:spacing w:line="360" w:lineRule="auto"/>
              <w:ind w:left="460"/>
              <w:jc w:val="both"/>
              <w:rPr>
                <w:rFonts w:ascii="Arial" w:hAnsi="Arial" w:cs="Arial"/>
              </w:rPr>
            </w:pPr>
            <w:r w:rsidRPr="00C317BA">
              <w:rPr>
                <w:rFonts w:ascii="Arial" w:hAnsi="Arial" w:cs="Arial"/>
              </w:rPr>
              <w:t>Teoria cinética e abordagem estatística.</w:t>
            </w:r>
          </w:p>
          <w:p w14:paraId="47A3F375" w14:textId="7CE38038" w:rsidR="00D067CA" w:rsidRDefault="00B522AE" w:rsidP="006635BE">
            <w:pPr>
              <w:pStyle w:val="PargrafodaLista"/>
              <w:numPr>
                <w:ilvl w:val="0"/>
                <w:numId w:val="29"/>
              </w:numPr>
              <w:suppressAutoHyphens w:val="0"/>
              <w:autoSpaceDE w:val="0"/>
              <w:spacing w:line="360" w:lineRule="auto"/>
              <w:ind w:left="460"/>
              <w:jc w:val="both"/>
            </w:pPr>
            <w:r>
              <w:rPr>
                <w:rFonts w:ascii="Arial" w:hAnsi="Arial" w:cs="Arial"/>
              </w:rPr>
              <w:t>Entropia e Processos Ambientais</w:t>
            </w:r>
            <w:r w:rsidR="007F6E14">
              <w:rPr>
                <w:rFonts w:ascii="Arial" w:hAnsi="Arial" w:cs="Arial"/>
              </w:rPr>
              <w:t>. Políticas de Educação Ambiental. Política Nacional de Resíduos Sólidos  Lei n</w:t>
            </w:r>
            <w:r w:rsidR="007F6E14">
              <w:rPr>
                <w:rFonts w:ascii="Arial" w:hAnsi="Arial" w:cs="Arial"/>
                <w:vertAlign w:val="superscript"/>
              </w:rPr>
              <w:t>o</w:t>
            </w:r>
            <w:r w:rsidR="007F6E14">
              <w:rPr>
                <w:rFonts w:ascii="Arial" w:hAnsi="Arial" w:cs="Arial"/>
              </w:rPr>
              <w:t xml:space="preserve"> 12.oficina05, de 02 de  agosto de 2010.</w:t>
            </w:r>
          </w:p>
        </w:tc>
      </w:tr>
      <w:tr w:rsidR="00614886" w14:paraId="6CB9FDCC"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02F16DE" w14:textId="77777777" w:rsidR="00614886" w:rsidRPr="00C317BA" w:rsidRDefault="00614886" w:rsidP="00614886">
            <w:pPr>
              <w:spacing w:line="360" w:lineRule="auto"/>
              <w:jc w:val="both"/>
              <w:rPr>
                <w:rFonts w:ascii="Arial" w:eastAsia="Arial" w:hAnsi="Arial" w:cs="Arial"/>
                <w:lang w:val="pt-PT"/>
              </w:rPr>
            </w:pPr>
            <w:r w:rsidRPr="00C317BA">
              <w:rPr>
                <w:rFonts w:ascii="Arial" w:hAnsi="Arial" w:cs="Arial"/>
                <w:b/>
                <w:bCs/>
              </w:rPr>
              <w:t>5 - BIBLIOGRAFIA BÁSICA:</w:t>
            </w:r>
          </w:p>
          <w:p w14:paraId="798CF1A0" w14:textId="77777777" w:rsidR="00614886" w:rsidRPr="00752ACB" w:rsidRDefault="00614886" w:rsidP="00372511">
            <w:pPr>
              <w:snapToGrid w:val="0"/>
              <w:spacing w:line="360" w:lineRule="auto"/>
              <w:jc w:val="both"/>
              <w:rPr>
                <w:rFonts w:ascii="Arial" w:hAnsi="Arial" w:cs="Arial"/>
                <w:lang w:val="en-US"/>
              </w:rPr>
            </w:pPr>
            <w:r w:rsidRPr="00BD27C4">
              <w:rPr>
                <w:rFonts w:ascii="Arial" w:hAnsi="Arial" w:cs="Arial"/>
                <w:lang w:val="en-US"/>
              </w:rPr>
              <w:t>HALLIDAY, D</w:t>
            </w:r>
            <w:r w:rsidR="0043770A" w:rsidRPr="00BD27C4">
              <w:rPr>
                <w:rFonts w:ascii="Arial" w:hAnsi="Arial" w:cs="Arial"/>
                <w:lang w:val="en-US"/>
              </w:rPr>
              <w:t>avid</w:t>
            </w:r>
            <w:r w:rsidRPr="00BD27C4">
              <w:rPr>
                <w:rFonts w:ascii="Arial" w:hAnsi="Arial" w:cs="Arial"/>
                <w:lang w:val="en-US"/>
              </w:rPr>
              <w:t>;</w:t>
            </w:r>
            <w:r w:rsidR="0043770A" w:rsidRPr="00BD27C4">
              <w:rPr>
                <w:rFonts w:ascii="Arial" w:hAnsi="Arial" w:cs="Arial"/>
                <w:lang w:val="en-US"/>
              </w:rPr>
              <w:t xml:space="preserve"> WALKER, Jearl;</w:t>
            </w:r>
            <w:r w:rsidRPr="00BD27C4">
              <w:rPr>
                <w:rFonts w:ascii="Arial" w:hAnsi="Arial" w:cs="Arial"/>
                <w:lang w:val="en-US"/>
              </w:rPr>
              <w:t xml:space="preserve"> RESNICK, R</w:t>
            </w:r>
            <w:r w:rsidR="0043770A" w:rsidRPr="00BD27C4">
              <w:rPr>
                <w:rFonts w:ascii="Arial" w:hAnsi="Arial" w:cs="Arial"/>
                <w:lang w:val="en-US"/>
              </w:rPr>
              <w:t>obert</w:t>
            </w:r>
            <w:r w:rsidRPr="00BD27C4">
              <w:rPr>
                <w:rFonts w:ascii="Arial" w:hAnsi="Arial" w:cs="Arial"/>
                <w:lang w:val="en-US"/>
              </w:rPr>
              <w:t xml:space="preserve">. </w:t>
            </w:r>
            <w:r w:rsidR="0043770A" w:rsidRPr="0043770A">
              <w:rPr>
                <w:rFonts w:ascii="Arial" w:hAnsi="Arial" w:cs="Arial"/>
                <w:b/>
              </w:rPr>
              <w:t>Fundamentos de Física</w:t>
            </w:r>
            <w:r w:rsidR="0043770A">
              <w:rPr>
                <w:rFonts w:ascii="Arial" w:hAnsi="Arial" w:cs="Arial"/>
              </w:rPr>
              <w:t xml:space="preserve"> </w:t>
            </w:r>
            <w:r w:rsidR="0043770A" w:rsidRPr="0043770A">
              <w:rPr>
                <w:rFonts w:ascii="Arial" w:hAnsi="Arial" w:cs="Arial"/>
                <w:b/>
              </w:rPr>
              <w:t>2</w:t>
            </w:r>
            <w:r w:rsidR="0043770A">
              <w:rPr>
                <w:rFonts w:ascii="Arial" w:hAnsi="Arial" w:cs="Arial"/>
              </w:rPr>
              <w:t xml:space="preserve"> - Gravitação, Ondas, </w:t>
            </w:r>
            <w:r w:rsidR="0043770A" w:rsidRPr="0043770A">
              <w:rPr>
                <w:rFonts w:ascii="Arial" w:hAnsi="Arial" w:cs="Arial"/>
              </w:rPr>
              <w:t>Termodinâmica</w:t>
            </w:r>
            <w:r w:rsidRPr="00C317BA">
              <w:rPr>
                <w:rFonts w:ascii="Arial" w:hAnsi="Arial" w:cs="Arial"/>
              </w:rPr>
              <w:t xml:space="preserve">, </w:t>
            </w:r>
            <w:r w:rsidR="0043770A">
              <w:rPr>
                <w:rFonts w:ascii="Arial" w:hAnsi="Arial" w:cs="Arial"/>
              </w:rPr>
              <w:t>8° Ed., Rio de Janeiro, Ed.</w:t>
            </w:r>
            <w:r w:rsidRPr="00C317BA">
              <w:rPr>
                <w:rFonts w:ascii="Arial" w:hAnsi="Arial" w:cs="Arial"/>
              </w:rPr>
              <w:t xml:space="preserve"> </w:t>
            </w:r>
            <w:r w:rsidRPr="00752ACB">
              <w:rPr>
                <w:rFonts w:ascii="Arial" w:hAnsi="Arial" w:cs="Arial"/>
                <w:lang w:val="en-US"/>
              </w:rPr>
              <w:t xml:space="preserve">LTC, </w:t>
            </w:r>
            <w:r w:rsidR="0043770A" w:rsidRPr="00752ACB">
              <w:rPr>
                <w:rFonts w:ascii="Arial" w:hAnsi="Arial" w:cs="Arial"/>
                <w:lang w:val="en-US"/>
              </w:rPr>
              <w:t>2012</w:t>
            </w:r>
            <w:r w:rsidRPr="00752ACB">
              <w:rPr>
                <w:rFonts w:ascii="Arial" w:hAnsi="Arial" w:cs="Arial"/>
                <w:lang w:val="en-US"/>
              </w:rPr>
              <w:t>.</w:t>
            </w:r>
          </w:p>
          <w:p w14:paraId="2F1E830F" w14:textId="77777777" w:rsidR="00614886" w:rsidRPr="00752ACB" w:rsidRDefault="00614886" w:rsidP="00372511">
            <w:pPr>
              <w:snapToGrid w:val="0"/>
              <w:spacing w:line="360" w:lineRule="auto"/>
              <w:ind w:left="180" w:hanging="180"/>
              <w:jc w:val="both"/>
              <w:rPr>
                <w:rFonts w:ascii="Arial" w:hAnsi="Arial" w:cs="Arial"/>
                <w:lang w:val="en-US"/>
              </w:rPr>
            </w:pPr>
            <w:r w:rsidRPr="00C67DDF">
              <w:rPr>
                <w:rFonts w:ascii="Arial" w:hAnsi="Arial" w:cs="Arial"/>
                <w:lang w:val="en-US"/>
              </w:rPr>
              <w:t>KELLER, F</w:t>
            </w:r>
            <w:r w:rsidR="0043770A" w:rsidRPr="00C67DDF">
              <w:rPr>
                <w:rFonts w:ascii="Arial" w:hAnsi="Arial" w:cs="Arial"/>
                <w:lang w:val="en-US"/>
              </w:rPr>
              <w:t>rederick</w:t>
            </w:r>
            <w:r w:rsidRPr="00C67DDF">
              <w:rPr>
                <w:rFonts w:ascii="Arial" w:hAnsi="Arial" w:cs="Arial"/>
                <w:lang w:val="en-US"/>
              </w:rPr>
              <w:t xml:space="preserve">. </w:t>
            </w:r>
            <w:r w:rsidRPr="00C67DDF">
              <w:rPr>
                <w:rFonts w:ascii="Arial" w:hAnsi="Arial" w:cs="Arial"/>
                <w:b/>
                <w:lang w:val="en-US"/>
              </w:rPr>
              <w:t>Física</w:t>
            </w:r>
            <w:r w:rsidR="0043770A" w:rsidRPr="00C67DDF">
              <w:rPr>
                <w:rFonts w:ascii="Arial" w:hAnsi="Arial" w:cs="Arial"/>
                <w:lang w:val="en-US"/>
              </w:rPr>
              <w:t xml:space="preserve"> </w:t>
            </w:r>
            <w:r w:rsidR="00F75E62" w:rsidRPr="00C67DDF">
              <w:rPr>
                <w:rFonts w:ascii="Arial" w:hAnsi="Arial" w:cs="Arial"/>
                <w:lang w:val="en-US"/>
              </w:rPr>
              <w:t>v.</w:t>
            </w:r>
            <w:r w:rsidRPr="00C67DDF">
              <w:rPr>
                <w:rFonts w:ascii="Arial" w:hAnsi="Arial" w:cs="Arial"/>
                <w:lang w:val="en-US"/>
              </w:rPr>
              <w:t xml:space="preserve"> </w:t>
            </w:r>
            <w:r w:rsidR="00F75E62" w:rsidRPr="00C67DDF">
              <w:rPr>
                <w:rFonts w:ascii="Arial" w:hAnsi="Arial" w:cs="Arial"/>
                <w:lang w:val="en-US"/>
              </w:rPr>
              <w:t>2.</w:t>
            </w:r>
            <w:r w:rsidRPr="00C67DDF">
              <w:rPr>
                <w:rFonts w:ascii="Arial" w:hAnsi="Arial" w:cs="Arial"/>
                <w:lang w:val="en-US"/>
              </w:rPr>
              <w:t xml:space="preserve"> </w:t>
            </w:r>
            <w:r w:rsidR="0043770A" w:rsidRPr="00C67DDF">
              <w:rPr>
                <w:rFonts w:ascii="Arial" w:hAnsi="Arial" w:cs="Arial"/>
                <w:lang w:val="en-US"/>
              </w:rPr>
              <w:t xml:space="preserve">1° Ed., São Paulo, Ed. </w:t>
            </w:r>
            <w:r w:rsidR="0043770A" w:rsidRPr="00752ACB">
              <w:rPr>
                <w:rFonts w:ascii="Arial" w:hAnsi="Arial" w:cs="Arial"/>
                <w:lang w:val="en-US"/>
              </w:rPr>
              <w:t>Makron Books, 199</w:t>
            </w:r>
            <w:r w:rsidR="00F75E62" w:rsidRPr="00752ACB">
              <w:rPr>
                <w:rFonts w:ascii="Arial" w:hAnsi="Arial" w:cs="Arial"/>
                <w:lang w:val="en-US"/>
              </w:rPr>
              <w:t>7</w:t>
            </w:r>
            <w:r w:rsidRPr="00752ACB">
              <w:rPr>
                <w:rFonts w:ascii="Arial" w:hAnsi="Arial" w:cs="Arial"/>
                <w:lang w:val="en-US"/>
              </w:rPr>
              <w:t>.</w:t>
            </w:r>
          </w:p>
          <w:p w14:paraId="40969AB6" w14:textId="77777777" w:rsidR="00614886" w:rsidRDefault="00614886" w:rsidP="00372511">
            <w:pPr>
              <w:snapToGrid w:val="0"/>
              <w:spacing w:line="360" w:lineRule="auto"/>
              <w:jc w:val="both"/>
            </w:pPr>
            <w:r w:rsidRPr="00C67DDF">
              <w:rPr>
                <w:rFonts w:ascii="Arial" w:hAnsi="Arial" w:cs="Arial"/>
                <w:lang w:val="en-US"/>
              </w:rPr>
              <w:t>NUSSENZVEIG,</w:t>
            </w:r>
            <w:r w:rsidR="00F75E62" w:rsidRPr="00C67DDF">
              <w:rPr>
                <w:rFonts w:ascii="Arial" w:hAnsi="Arial" w:cs="Arial"/>
                <w:lang w:val="en-US"/>
              </w:rPr>
              <w:t xml:space="preserve"> Moysés</w:t>
            </w:r>
            <w:r w:rsidR="009C624F" w:rsidRPr="00C67DDF">
              <w:rPr>
                <w:rFonts w:ascii="Arial" w:hAnsi="Arial" w:cs="Arial"/>
                <w:lang w:val="en-US"/>
              </w:rPr>
              <w:t>.</w:t>
            </w:r>
            <w:r w:rsidRPr="00C67DDF">
              <w:rPr>
                <w:rFonts w:ascii="Arial" w:hAnsi="Arial" w:cs="Arial"/>
                <w:lang w:val="en-US"/>
              </w:rPr>
              <w:t xml:space="preserve"> </w:t>
            </w:r>
            <w:r w:rsidRPr="00C317BA">
              <w:rPr>
                <w:rFonts w:ascii="Arial" w:hAnsi="Arial" w:cs="Arial"/>
                <w:b/>
              </w:rPr>
              <w:t>Curso de física básica</w:t>
            </w:r>
            <w:r w:rsidRPr="00C317BA">
              <w:rPr>
                <w:rFonts w:ascii="Arial" w:hAnsi="Arial" w:cs="Arial"/>
              </w:rPr>
              <w:t xml:space="preserve"> v. 2. </w:t>
            </w:r>
            <w:r w:rsidR="00F75E62">
              <w:rPr>
                <w:rFonts w:ascii="Arial" w:hAnsi="Arial" w:cs="Arial"/>
              </w:rPr>
              <w:t>5° Ed., São Paulo,</w:t>
            </w:r>
            <w:r w:rsidRPr="00C317BA">
              <w:rPr>
                <w:rFonts w:ascii="Arial" w:hAnsi="Arial" w:cs="Arial"/>
              </w:rPr>
              <w:t xml:space="preserve"> Ed</w:t>
            </w:r>
            <w:r w:rsidR="00F75E62">
              <w:rPr>
                <w:rFonts w:ascii="Arial" w:hAnsi="Arial" w:cs="Arial"/>
              </w:rPr>
              <w:t>. Blucher, 2014</w:t>
            </w:r>
            <w:r w:rsidRPr="00C317BA">
              <w:rPr>
                <w:rFonts w:ascii="Arial" w:hAnsi="Arial" w:cs="Arial"/>
              </w:rPr>
              <w:t>.</w:t>
            </w:r>
          </w:p>
        </w:tc>
      </w:tr>
      <w:tr w:rsidR="00614886" w14:paraId="042C8332"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64A7877" w14:textId="77777777" w:rsidR="00614886" w:rsidRPr="00C317BA" w:rsidRDefault="00614886" w:rsidP="00614886">
            <w:pPr>
              <w:spacing w:line="360" w:lineRule="auto"/>
              <w:jc w:val="both"/>
              <w:rPr>
                <w:rFonts w:ascii="Arial" w:hAnsi="Arial" w:cs="Arial"/>
                <w:i/>
                <w:lang w:val="es-ES"/>
              </w:rPr>
            </w:pPr>
            <w:r w:rsidRPr="00BD27C4">
              <w:rPr>
                <w:rFonts w:ascii="Arial" w:hAnsi="Arial" w:cs="Arial"/>
                <w:b/>
                <w:bCs/>
                <w:lang w:val="en-US"/>
              </w:rPr>
              <w:t>6 - BIBLIOGRAFIA COMPLEMENTAR:</w:t>
            </w:r>
          </w:p>
          <w:p w14:paraId="61FC42B9" w14:textId="77777777" w:rsidR="00614886" w:rsidRPr="00C317BA" w:rsidRDefault="00614886" w:rsidP="00372511">
            <w:pPr>
              <w:spacing w:line="360" w:lineRule="auto"/>
              <w:jc w:val="both"/>
              <w:rPr>
                <w:rFonts w:ascii="Arial" w:hAnsi="Arial" w:cs="Arial"/>
              </w:rPr>
            </w:pPr>
            <w:r w:rsidRPr="00BD27C4">
              <w:rPr>
                <w:rFonts w:ascii="Arial" w:hAnsi="Arial" w:cs="Arial"/>
                <w:lang w:val="en-US"/>
              </w:rPr>
              <w:t>CUTNELL, J</w:t>
            </w:r>
            <w:r w:rsidR="00236281" w:rsidRPr="00BD27C4">
              <w:rPr>
                <w:rFonts w:ascii="Arial" w:hAnsi="Arial" w:cs="Arial"/>
                <w:lang w:val="en-US"/>
              </w:rPr>
              <w:t>ohn; JOHNSON, Kenneth.</w:t>
            </w:r>
            <w:r w:rsidRPr="00BD27C4">
              <w:rPr>
                <w:rFonts w:ascii="Arial" w:hAnsi="Arial" w:cs="Arial"/>
                <w:lang w:val="en-US"/>
              </w:rPr>
              <w:t xml:space="preserve"> </w:t>
            </w:r>
            <w:r w:rsidRPr="00C317BA">
              <w:rPr>
                <w:rFonts w:ascii="Arial" w:hAnsi="Arial" w:cs="Arial"/>
                <w:b/>
              </w:rPr>
              <w:t>Física</w:t>
            </w:r>
            <w:r w:rsidR="00236281">
              <w:rPr>
                <w:rFonts w:ascii="Arial" w:hAnsi="Arial" w:cs="Arial"/>
              </w:rPr>
              <w:t xml:space="preserve"> v.2. 6° Ed., Rio de Janeiro, Ed.</w:t>
            </w:r>
            <w:r w:rsidRPr="00C317BA">
              <w:rPr>
                <w:rFonts w:ascii="Arial" w:hAnsi="Arial" w:cs="Arial"/>
              </w:rPr>
              <w:t xml:space="preserve"> LTC, 2006.</w:t>
            </w:r>
          </w:p>
          <w:p w14:paraId="259896B7" w14:textId="77777777" w:rsidR="00614886" w:rsidRDefault="00614886" w:rsidP="00372511">
            <w:pPr>
              <w:spacing w:line="360" w:lineRule="auto"/>
              <w:jc w:val="both"/>
              <w:rPr>
                <w:rFonts w:ascii="Arial" w:hAnsi="Arial" w:cs="Arial"/>
              </w:rPr>
            </w:pPr>
            <w:r w:rsidRPr="00BD27C4">
              <w:rPr>
                <w:rFonts w:ascii="Arial" w:hAnsi="Arial" w:cs="Arial"/>
              </w:rPr>
              <w:t>YOUNG, H</w:t>
            </w:r>
            <w:r w:rsidR="00D357EB" w:rsidRPr="00BD27C4">
              <w:rPr>
                <w:rFonts w:ascii="Arial" w:hAnsi="Arial" w:cs="Arial"/>
              </w:rPr>
              <w:t xml:space="preserve">ugh; </w:t>
            </w:r>
            <w:r w:rsidRPr="00BD27C4">
              <w:rPr>
                <w:rFonts w:ascii="Arial" w:hAnsi="Arial" w:cs="Arial"/>
              </w:rPr>
              <w:t>FREEDMAN, R</w:t>
            </w:r>
            <w:r w:rsidR="00D357EB" w:rsidRPr="00BD27C4">
              <w:rPr>
                <w:rFonts w:ascii="Arial" w:hAnsi="Arial" w:cs="Arial"/>
              </w:rPr>
              <w:t>oger</w:t>
            </w:r>
            <w:r w:rsidRPr="00BD27C4">
              <w:rPr>
                <w:rFonts w:ascii="Arial" w:hAnsi="Arial" w:cs="Arial"/>
              </w:rPr>
              <w:t xml:space="preserve">. </w:t>
            </w:r>
            <w:r w:rsidRPr="00C317BA">
              <w:rPr>
                <w:rFonts w:ascii="Arial" w:hAnsi="Arial" w:cs="Arial"/>
                <w:b/>
              </w:rPr>
              <w:t>Física</w:t>
            </w:r>
            <w:r w:rsidR="00236281">
              <w:rPr>
                <w:rFonts w:ascii="Arial" w:hAnsi="Arial" w:cs="Arial"/>
                <w:b/>
              </w:rPr>
              <w:t xml:space="preserve"> II </w:t>
            </w:r>
            <w:r w:rsidR="00236281">
              <w:rPr>
                <w:rFonts w:ascii="Arial" w:hAnsi="Arial" w:cs="Arial"/>
              </w:rPr>
              <w:t>– Termodinâmica e Ondas</w:t>
            </w:r>
            <w:r w:rsidRPr="00C317BA">
              <w:rPr>
                <w:rFonts w:ascii="Arial" w:hAnsi="Arial" w:cs="Arial"/>
              </w:rPr>
              <w:t xml:space="preserve">. </w:t>
            </w:r>
            <w:r w:rsidR="00D357EB">
              <w:rPr>
                <w:rFonts w:ascii="Arial" w:hAnsi="Arial" w:cs="Arial"/>
              </w:rPr>
              <w:t>1</w:t>
            </w:r>
            <w:r w:rsidRPr="00C317BA">
              <w:rPr>
                <w:rFonts w:ascii="Arial" w:hAnsi="Arial" w:cs="Arial"/>
              </w:rPr>
              <w:t>2</w:t>
            </w:r>
            <w:r w:rsidR="00D357EB">
              <w:rPr>
                <w:rFonts w:ascii="Arial" w:hAnsi="Arial" w:cs="Arial"/>
              </w:rPr>
              <w:t>° Ed., São Paulo,</w:t>
            </w:r>
            <w:r w:rsidRPr="00C317BA">
              <w:rPr>
                <w:rFonts w:ascii="Arial" w:hAnsi="Arial" w:cs="Arial"/>
              </w:rPr>
              <w:t xml:space="preserve"> P</w:t>
            </w:r>
            <w:r w:rsidR="00D357EB">
              <w:rPr>
                <w:rFonts w:ascii="Arial" w:hAnsi="Arial" w:cs="Arial"/>
              </w:rPr>
              <w:t>earson Education do Brasil, 2008</w:t>
            </w:r>
            <w:r w:rsidRPr="00C317BA">
              <w:rPr>
                <w:rFonts w:ascii="Arial" w:hAnsi="Arial" w:cs="Arial"/>
              </w:rPr>
              <w:t>.</w:t>
            </w:r>
          </w:p>
          <w:p w14:paraId="6B84E18B" w14:textId="77777777" w:rsidR="002C3978" w:rsidRDefault="002C3978" w:rsidP="00372511">
            <w:pPr>
              <w:spacing w:line="360" w:lineRule="auto"/>
              <w:jc w:val="both"/>
              <w:rPr>
                <w:rFonts w:ascii="Arial" w:hAnsi="Arial" w:cs="Arial"/>
              </w:rPr>
            </w:pPr>
            <w:r>
              <w:rPr>
                <w:rFonts w:ascii="Arial" w:hAnsi="Arial" w:cs="Arial"/>
              </w:rPr>
              <w:t xml:space="preserve">TIPLER, Paul; MOSACA, Gene. </w:t>
            </w:r>
            <w:r>
              <w:rPr>
                <w:rFonts w:ascii="Arial" w:hAnsi="Arial" w:cs="Arial"/>
                <w:b/>
              </w:rPr>
              <w:t>Física para Cientistas e Engenheiros</w:t>
            </w:r>
            <w:r>
              <w:rPr>
                <w:rFonts w:ascii="Arial" w:hAnsi="Arial" w:cs="Arial"/>
              </w:rPr>
              <w:t xml:space="preserve"> – v.1. 6° Ed., Rio de Janeiro, Ed. LTC, 2009</w:t>
            </w:r>
          </w:p>
          <w:p w14:paraId="63CD906C" w14:textId="77777777" w:rsidR="002C0226" w:rsidRDefault="002C0226" w:rsidP="002C0226">
            <w:pPr>
              <w:pStyle w:val="Padro"/>
              <w:spacing w:after="0" w:line="360" w:lineRule="auto"/>
              <w:rPr>
                <w:rFonts w:ascii="Arial" w:hAnsi="Arial" w:cs="Arial"/>
                <w:lang w:val="en-US"/>
              </w:rPr>
            </w:pPr>
            <w:r w:rsidRPr="00C67DDF">
              <w:rPr>
                <w:rFonts w:ascii="Arial" w:hAnsi="Arial" w:cs="Arial"/>
                <w:lang w:val="en-US"/>
              </w:rPr>
              <w:t xml:space="preserve">KELLER, Frederick J.; GETTYS, W. Edward; SKOVE, Malcolm J., </w:t>
            </w:r>
            <w:r w:rsidRPr="00C67DDF">
              <w:rPr>
                <w:rFonts w:ascii="Arial" w:hAnsi="Arial" w:cs="Arial"/>
                <w:b/>
                <w:bCs/>
                <w:lang w:val="en-US"/>
              </w:rPr>
              <w:t>Física</w:t>
            </w:r>
            <w:r w:rsidRPr="00C67DDF">
              <w:rPr>
                <w:rFonts w:ascii="Arial" w:hAnsi="Arial" w:cs="Arial"/>
                <w:lang w:val="en-US"/>
              </w:rPr>
              <w:t>, vol. 1, São Paulo, Ed. Makron Books, 1997.</w:t>
            </w:r>
          </w:p>
          <w:p w14:paraId="7D1FE519" w14:textId="10CB5BE5" w:rsidR="009D35DC" w:rsidRPr="009D35DC" w:rsidRDefault="009D35DC" w:rsidP="009D35DC">
            <w:pPr>
              <w:spacing w:line="360" w:lineRule="auto"/>
              <w:jc w:val="both"/>
              <w:rPr>
                <w:rFonts w:ascii="Arial" w:hAnsi="Arial" w:cs="Arial"/>
              </w:rPr>
            </w:pPr>
            <w:r w:rsidRPr="008907CE">
              <w:rPr>
                <w:rFonts w:ascii="Arial" w:hAnsi="Arial" w:cs="Arial"/>
              </w:rPr>
              <w:t>CIMBALA, J</w:t>
            </w:r>
            <w:r>
              <w:rPr>
                <w:rFonts w:ascii="Arial" w:hAnsi="Arial" w:cs="Arial"/>
              </w:rPr>
              <w:t>ohn</w:t>
            </w:r>
            <w:r w:rsidRPr="008907CE">
              <w:rPr>
                <w:rFonts w:ascii="Arial" w:hAnsi="Arial" w:cs="Arial"/>
              </w:rPr>
              <w:t>; ÇENGEL, Y</w:t>
            </w:r>
            <w:r>
              <w:rPr>
                <w:rFonts w:ascii="Arial" w:hAnsi="Arial" w:cs="Arial"/>
              </w:rPr>
              <w:t>unus</w:t>
            </w:r>
            <w:r w:rsidRPr="008907CE">
              <w:rPr>
                <w:rFonts w:ascii="Arial" w:hAnsi="Arial" w:cs="Arial"/>
              </w:rPr>
              <w:t xml:space="preserve">. </w:t>
            </w:r>
            <w:r w:rsidRPr="008907CE">
              <w:rPr>
                <w:rFonts w:ascii="Arial" w:hAnsi="Arial" w:cs="Arial"/>
                <w:b/>
              </w:rPr>
              <w:t>Mecânica dos Fluídos: Fundamentos e Aplicações</w:t>
            </w:r>
            <w:r>
              <w:rPr>
                <w:rFonts w:ascii="Arial" w:hAnsi="Arial" w:cs="Arial"/>
              </w:rPr>
              <w:t>.</w:t>
            </w:r>
            <w:r w:rsidRPr="008907CE">
              <w:rPr>
                <w:rFonts w:ascii="Arial" w:hAnsi="Arial" w:cs="Arial"/>
              </w:rPr>
              <w:t xml:space="preserve"> São Paulo: MCGraw Hill, 2007.</w:t>
            </w:r>
          </w:p>
          <w:p w14:paraId="69DAA659" w14:textId="77777777" w:rsidR="002C0226" w:rsidRPr="002C3978" w:rsidRDefault="002C0226" w:rsidP="00372511">
            <w:pPr>
              <w:spacing w:line="360" w:lineRule="auto"/>
              <w:jc w:val="both"/>
            </w:pPr>
          </w:p>
        </w:tc>
      </w:tr>
    </w:tbl>
    <w:p w14:paraId="3AB1C6FE" w14:textId="77777777" w:rsidR="00C75D61"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447CEC" w:rsidRPr="00C317BA" w14:paraId="18DB100C" w14:textId="77777777" w:rsidTr="00972960">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12BD018" w14:textId="77777777" w:rsidR="00447CEC" w:rsidRPr="00C317BA" w:rsidRDefault="00447CEC" w:rsidP="00972960">
            <w:pPr>
              <w:snapToGrid w:val="0"/>
              <w:spacing w:line="360" w:lineRule="auto"/>
              <w:jc w:val="both"/>
            </w:pPr>
            <w:r w:rsidRPr="00C317BA">
              <w:object w:dxaOrig="12691" w:dyaOrig="1650" w14:anchorId="6969F04D">
                <v:shape id="_x0000_i1050" type="#_x0000_t75" style="width:446.25pt;height:64.5pt" o:ole="" filled="t">
                  <v:fill color2="black"/>
                  <v:imagedata r:id="rId21" o:title=""/>
                </v:shape>
                <o:OLEObject Type="Embed" ProgID="PBrush" ShapeID="_x0000_i1050" DrawAspect="Content" ObjectID="_1548270799" r:id="rId47"/>
              </w:object>
            </w:r>
          </w:p>
        </w:tc>
      </w:tr>
      <w:tr w:rsidR="00447CEC" w:rsidRPr="00C317BA" w14:paraId="33A05CDD" w14:textId="77777777" w:rsidTr="00972960">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7036258" w14:textId="77777777" w:rsidR="00447CEC" w:rsidRPr="00C317BA" w:rsidRDefault="00447CEC" w:rsidP="00972960">
            <w:pPr>
              <w:spacing w:line="360" w:lineRule="auto"/>
              <w:jc w:val="both"/>
              <w:rPr>
                <w:rFonts w:ascii="Arial" w:hAnsi="Arial" w:cs="Arial"/>
                <w:b/>
                <w:bCs/>
              </w:rPr>
            </w:pPr>
            <w:r w:rsidRPr="00C317BA">
              <w:rPr>
                <w:rFonts w:ascii="Arial" w:hAnsi="Arial" w:cs="Arial"/>
                <w:b/>
                <w:bCs/>
              </w:rPr>
              <w:t>1- IDENTIFICAÇÃO</w:t>
            </w:r>
          </w:p>
          <w:p w14:paraId="47E09678" w14:textId="77777777" w:rsidR="00447CEC" w:rsidRPr="00C317BA" w:rsidRDefault="00447CEC" w:rsidP="00972960">
            <w:pPr>
              <w:spacing w:line="360" w:lineRule="auto"/>
              <w:jc w:val="both"/>
              <w:rPr>
                <w:rFonts w:ascii="Arial" w:hAnsi="Arial" w:cs="Arial"/>
                <w:b/>
                <w:bCs/>
              </w:rPr>
            </w:pPr>
            <w:r w:rsidRPr="00C317BA">
              <w:rPr>
                <w:rFonts w:ascii="Arial" w:hAnsi="Arial" w:cs="Arial"/>
                <w:b/>
                <w:bCs/>
              </w:rPr>
              <w:t xml:space="preserve">CURSO: Licenciatura em </w:t>
            </w:r>
            <w:r w:rsidR="00614886">
              <w:rPr>
                <w:rFonts w:ascii="Arial" w:hAnsi="Arial" w:cs="Arial"/>
                <w:b/>
                <w:bCs/>
              </w:rPr>
              <w:t>Física</w:t>
            </w:r>
          </w:p>
          <w:p w14:paraId="0DF964E5" w14:textId="77777777" w:rsidR="00447CEC" w:rsidRPr="00C317BA" w:rsidRDefault="00447CEC" w:rsidP="00614886">
            <w:pPr>
              <w:spacing w:line="360" w:lineRule="auto"/>
              <w:jc w:val="both"/>
            </w:pPr>
            <w:r w:rsidRPr="00C317BA">
              <w:rPr>
                <w:rFonts w:ascii="Arial" w:hAnsi="Arial" w:cs="Arial"/>
                <w:b/>
                <w:bCs/>
              </w:rPr>
              <w:t xml:space="preserve">Componente Curricular: </w:t>
            </w:r>
            <w:r w:rsidR="00614886">
              <w:rPr>
                <w:rFonts w:ascii="Arial" w:hAnsi="Arial" w:cs="Arial"/>
                <w:b/>
                <w:bCs/>
              </w:rPr>
              <w:t>Cálculo Diferencial e Integral IV</w:t>
            </w:r>
          </w:p>
        </w:tc>
      </w:tr>
      <w:tr w:rsidR="00447CEC" w:rsidRPr="00C317BA" w14:paraId="6F371A4B" w14:textId="77777777" w:rsidTr="00972960">
        <w:tc>
          <w:tcPr>
            <w:tcW w:w="2862" w:type="dxa"/>
            <w:tcBorders>
              <w:top w:val="single" w:sz="4" w:space="0" w:color="000000"/>
              <w:left w:val="single" w:sz="4" w:space="0" w:color="000000"/>
              <w:bottom w:val="single" w:sz="4" w:space="0" w:color="000000"/>
            </w:tcBorders>
            <w:shd w:val="clear" w:color="auto" w:fill="FFFFFF"/>
          </w:tcPr>
          <w:p w14:paraId="2A17628D" w14:textId="77777777" w:rsidR="00447CEC" w:rsidRPr="00C317BA" w:rsidRDefault="00DB2F9D" w:rsidP="00972960">
            <w:pPr>
              <w:spacing w:line="360" w:lineRule="auto"/>
              <w:jc w:val="both"/>
              <w:rPr>
                <w:rFonts w:ascii="Arial" w:hAnsi="Arial" w:cs="Arial"/>
                <w:b/>
                <w:bCs/>
              </w:rPr>
            </w:pPr>
            <w:r>
              <w:rPr>
                <w:rFonts w:ascii="Arial" w:hAnsi="Arial" w:cs="Arial"/>
                <w:b/>
                <w:bCs/>
              </w:rPr>
              <w:t>Semestre: 5</w:t>
            </w:r>
            <w:r w:rsidR="00447CEC" w:rsidRPr="00C317BA">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E2C9403" w14:textId="6C360091" w:rsidR="00447CEC" w:rsidRPr="00C317BA" w:rsidRDefault="00447CEC" w:rsidP="00614886">
            <w:pPr>
              <w:spacing w:line="360" w:lineRule="auto"/>
              <w:jc w:val="both"/>
              <w:rPr>
                <w:rFonts w:ascii="Arial" w:hAnsi="Arial" w:cs="Arial"/>
              </w:rPr>
            </w:pPr>
            <w:r w:rsidRPr="00C317BA">
              <w:rPr>
                <w:rFonts w:ascii="Arial" w:hAnsi="Arial" w:cs="Arial"/>
                <w:b/>
                <w:bCs/>
              </w:rPr>
              <w:t>Código:</w:t>
            </w:r>
            <w:r w:rsidR="00372511">
              <w:rPr>
                <w:rFonts w:ascii="Arial" w:hAnsi="Arial" w:cs="Arial"/>
                <w:b/>
                <w:bCs/>
              </w:rPr>
              <w:t xml:space="preserve"> </w:t>
            </w:r>
            <w:r w:rsidR="00614886">
              <w:rPr>
                <w:rFonts w:ascii="Arial" w:hAnsi="Arial" w:cs="Arial"/>
                <w:b/>
                <w:bCs/>
              </w:rPr>
              <w:t>CD4NC</w:t>
            </w:r>
          </w:p>
        </w:tc>
      </w:tr>
      <w:tr w:rsidR="00447CEC" w:rsidRPr="00C317BA" w14:paraId="23A8762B" w14:textId="77777777" w:rsidTr="00C317BA">
        <w:tc>
          <w:tcPr>
            <w:tcW w:w="2862" w:type="dxa"/>
            <w:tcBorders>
              <w:top w:val="single" w:sz="4" w:space="0" w:color="000000"/>
              <w:left w:val="single" w:sz="4" w:space="0" w:color="000000"/>
              <w:bottom w:val="single" w:sz="4" w:space="0" w:color="000000"/>
            </w:tcBorders>
            <w:shd w:val="clear" w:color="auto" w:fill="FFFFFF"/>
          </w:tcPr>
          <w:p w14:paraId="2FF89BF8" w14:textId="77777777" w:rsidR="00447CEC" w:rsidRPr="00C317BA" w:rsidRDefault="00447CEC" w:rsidP="00972960">
            <w:pPr>
              <w:spacing w:line="360" w:lineRule="auto"/>
              <w:jc w:val="both"/>
              <w:rPr>
                <w:rFonts w:ascii="Arial" w:hAnsi="Arial" w:cs="Arial"/>
                <w:b/>
                <w:bCs/>
              </w:rPr>
            </w:pPr>
            <w:r w:rsidRPr="00C317BA">
              <w:rPr>
                <w:rFonts w:ascii="Arial" w:hAnsi="Arial" w:cs="Arial"/>
                <w:b/>
                <w:bCs/>
              </w:rPr>
              <w:t>Nº aulas semanais: 04</w:t>
            </w:r>
          </w:p>
        </w:tc>
        <w:tc>
          <w:tcPr>
            <w:tcW w:w="1675" w:type="dxa"/>
            <w:vMerge w:val="restart"/>
            <w:tcBorders>
              <w:top w:val="single" w:sz="4" w:space="0" w:color="000000"/>
              <w:left w:val="single" w:sz="4" w:space="0" w:color="000000"/>
            </w:tcBorders>
            <w:shd w:val="clear" w:color="auto" w:fill="FFFFFF"/>
            <w:vAlign w:val="center"/>
          </w:tcPr>
          <w:p w14:paraId="6F844225" w14:textId="77777777" w:rsidR="00447CEC" w:rsidRPr="00C317BA" w:rsidRDefault="00447CEC" w:rsidP="00C317BA">
            <w:pPr>
              <w:spacing w:line="360" w:lineRule="auto"/>
              <w:rPr>
                <w:rFonts w:ascii="Arial" w:hAnsi="Arial" w:cs="Arial"/>
                <w:b/>
                <w:bCs/>
              </w:rPr>
            </w:pPr>
            <w:r w:rsidRPr="00C317BA">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FEA8977" w14:textId="77777777" w:rsidR="00447CEC" w:rsidRPr="00C317BA" w:rsidRDefault="00614886" w:rsidP="00972960">
            <w:pPr>
              <w:spacing w:line="360" w:lineRule="auto"/>
              <w:jc w:val="both"/>
              <w:rPr>
                <w:rFonts w:ascii="Arial" w:hAnsi="Arial" w:cs="Arial"/>
                <w:bCs/>
                <w:i/>
                <w:color w:val="FF0000"/>
              </w:rPr>
            </w:pPr>
            <w:r>
              <w:rPr>
                <w:rFonts w:ascii="Arial" w:hAnsi="Arial" w:cs="Arial"/>
                <w:b/>
                <w:bCs/>
              </w:rPr>
              <w:t>Conhec. Específico: 63,3</w:t>
            </w:r>
            <w:r w:rsidR="00447CEC" w:rsidRPr="00C317BA">
              <w:rPr>
                <w:rFonts w:ascii="Arial" w:hAnsi="Arial" w:cs="Arial"/>
                <w:b/>
                <w:bCs/>
              </w:rPr>
              <w:t>h</w:t>
            </w:r>
          </w:p>
        </w:tc>
      </w:tr>
      <w:tr w:rsidR="00447CEC" w:rsidRPr="00C317BA" w14:paraId="7865DDB9" w14:textId="77777777" w:rsidTr="00C317BA">
        <w:tc>
          <w:tcPr>
            <w:tcW w:w="2862" w:type="dxa"/>
            <w:tcBorders>
              <w:top w:val="single" w:sz="4" w:space="0" w:color="000000"/>
              <w:left w:val="single" w:sz="4" w:space="0" w:color="000000"/>
              <w:bottom w:val="single" w:sz="4" w:space="0" w:color="000000"/>
            </w:tcBorders>
            <w:shd w:val="clear" w:color="auto" w:fill="FFFFFF"/>
          </w:tcPr>
          <w:p w14:paraId="10CA2498" w14:textId="77777777" w:rsidR="00447CEC" w:rsidRPr="00C317BA" w:rsidRDefault="00447CEC" w:rsidP="00972960">
            <w:pPr>
              <w:spacing w:line="360" w:lineRule="auto"/>
              <w:jc w:val="both"/>
              <w:rPr>
                <w:rFonts w:ascii="Arial" w:hAnsi="Arial" w:cs="Arial"/>
                <w:b/>
                <w:bCs/>
              </w:rPr>
            </w:pPr>
            <w:r w:rsidRPr="00C317BA">
              <w:rPr>
                <w:rFonts w:ascii="Arial" w:hAnsi="Arial" w:cs="Arial"/>
                <w:b/>
                <w:bCs/>
              </w:rPr>
              <w:t>Total de aulas: 76</w:t>
            </w:r>
          </w:p>
        </w:tc>
        <w:tc>
          <w:tcPr>
            <w:tcW w:w="1675" w:type="dxa"/>
            <w:vMerge/>
            <w:tcBorders>
              <w:left w:val="single" w:sz="4" w:space="0" w:color="000000"/>
              <w:bottom w:val="single" w:sz="4" w:space="0" w:color="000000"/>
            </w:tcBorders>
            <w:shd w:val="clear" w:color="auto" w:fill="FFFFFF"/>
          </w:tcPr>
          <w:p w14:paraId="35EA8DF2" w14:textId="77777777" w:rsidR="00447CEC" w:rsidRPr="00C317BA" w:rsidRDefault="00447CEC" w:rsidP="00972960">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025455A2" w14:textId="77777777" w:rsidR="00447CEC" w:rsidRPr="00C317BA" w:rsidRDefault="00447CEC" w:rsidP="00972960">
            <w:pPr>
              <w:spacing w:line="360" w:lineRule="auto"/>
              <w:jc w:val="both"/>
              <w:rPr>
                <w:rFonts w:ascii="Arial" w:hAnsi="Arial" w:cs="Arial"/>
                <w:b/>
                <w:bCs/>
              </w:rPr>
            </w:pPr>
            <w:r w:rsidRPr="00C317BA">
              <w:rPr>
                <w:rFonts w:ascii="Arial" w:hAnsi="Arial" w:cs="Arial"/>
                <w:b/>
                <w:bCs/>
              </w:rPr>
              <w:t>Prát. Comp. Curricular</w:t>
            </w:r>
            <w:r w:rsidR="00C317BA" w:rsidRPr="00C317BA">
              <w:rPr>
                <w:rFonts w:ascii="Arial" w:hAnsi="Arial" w:cs="Arial"/>
                <w:b/>
                <w:bCs/>
              </w:rPr>
              <w:t xml:space="preserve"> (PCC)</w:t>
            </w:r>
            <w:r w:rsidR="00614886">
              <w:rPr>
                <w:rFonts w:ascii="Arial" w:hAnsi="Arial" w:cs="Arial"/>
                <w:b/>
                <w:bCs/>
              </w:rPr>
              <w:t>: 0</w:t>
            </w:r>
            <w:r w:rsidRPr="00C317BA">
              <w:rPr>
                <w:rFonts w:ascii="Arial" w:hAnsi="Arial" w:cs="Arial"/>
                <w:b/>
                <w:bCs/>
              </w:rPr>
              <w:t>h</w:t>
            </w:r>
          </w:p>
        </w:tc>
      </w:tr>
      <w:tr w:rsidR="00447CEC" w:rsidRPr="00C317BA" w14:paraId="5C105C47" w14:textId="77777777" w:rsidTr="00972960">
        <w:tc>
          <w:tcPr>
            <w:tcW w:w="2862" w:type="dxa"/>
            <w:vMerge w:val="restart"/>
            <w:tcBorders>
              <w:top w:val="single" w:sz="4" w:space="0" w:color="000000"/>
              <w:left w:val="single" w:sz="4" w:space="0" w:color="000000"/>
            </w:tcBorders>
            <w:shd w:val="clear" w:color="auto" w:fill="FFFFFF"/>
          </w:tcPr>
          <w:p w14:paraId="76F7F30C" w14:textId="77777777" w:rsidR="00447CEC" w:rsidRPr="00C317BA" w:rsidRDefault="00447CEC" w:rsidP="00972960">
            <w:pPr>
              <w:tabs>
                <w:tab w:val="left" w:pos="1909"/>
              </w:tabs>
              <w:jc w:val="both"/>
              <w:rPr>
                <w:rFonts w:ascii="Arial" w:hAnsi="Arial" w:cs="Arial"/>
                <w:b/>
              </w:rPr>
            </w:pPr>
            <w:r w:rsidRPr="00C317BA">
              <w:rPr>
                <w:rFonts w:ascii="Arial" w:hAnsi="Arial" w:cs="Arial"/>
                <w:b/>
              </w:rPr>
              <w:t>Abordagem Metodológica:</w:t>
            </w:r>
          </w:p>
          <w:p w14:paraId="21341969" w14:textId="77777777" w:rsidR="00447CEC" w:rsidRPr="00C317BA" w:rsidRDefault="00447CEC" w:rsidP="00614886">
            <w:pPr>
              <w:snapToGrid w:val="0"/>
              <w:jc w:val="both"/>
              <w:rPr>
                <w:rFonts w:ascii="Arial" w:hAnsi="Arial" w:cs="Arial"/>
                <w:b/>
                <w:bCs/>
              </w:rPr>
            </w:pPr>
            <w:r w:rsidRPr="00C317BA">
              <w:rPr>
                <w:rFonts w:ascii="Arial" w:hAnsi="Arial" w:cs="Arial"/>
              </w:rPr>
              <w:t>T (</w:t>
            </w:r>
            <w:r w:rsidR="00614886">
              <w:rPr>
                <w:rFonts w:ascii="Arial" w:hAnsi="Arial" w:cs="Arial"/>
                <w:b/>
              </w:rPr>
              <w:t>X</w:t>
            </w:r>
            <w:r w:rsidRPr="00C317BA">
              <w:rPr>
                <w:rFonts w:ascii="Arial" w:hAnsi="Arial" w:cs="Arial"/>
              </w:rPr>
              <w:t>)     P (   )     T/P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BF82F8" w14:textId="77777777" w:rsidR="00447CEC" w:rsidRPr="00C317BA" w:rsidRDefault="00447CEC" w:rsidP="00972960">
            <w:pPr>
              <w:tabs>
                <w:tab w:val="left" w:pos="1909"/>
              </w:tabs>
              <w:jc w:val="both"/>
              <w:rPr>
                <w:rFonts w:ascii="Arial" w:hAnsi="Arial" w:cs="Arial"/>
              </w:rPr>
            </w:pPr>
            <w:r w:rsidRPr="00C317BA">
              <w:rPr>
                <w:rFonts w:ascii="Arial" w:hAnsi="Arial" w:cs="Arial"/>
                <w:b/>
              </w:rPr>
              <w:t xml:space="preserve">Uso de laboratório ou outros ambientes além da sala de aula?   </w:t>
            </w:r>
            <w:r w:rsidRPr="00C317BA">
              <w:rPr>
                <w:rFonts w:ascii="Arial" w:hAnsi="Arial" w:cs="Arial"/>
              </w:rPr>
              <w:t>() SIM   (</w:t>
            </w:r>
            <w:r w:rsidR="00614886">
              <w:rPr>
                <w:rFonts w:ascii="Arial" w:hAnsi="Arial" w:cs="Arial"/>
              </w:rPr>
              <w:t>X</w:t>
            </w:r>
            <w:r w:rsidRPr="00C317BA">
              <w:rPr>
                <w:rFonts w:ascii="Arial" w:hAnsi="Arial" w:cs="Arial"/>
              </w:rPr>
              <w:t xml:space="preserve"> ) NÃO</w:t>
            </w:r>
          </w:p>
        </w:tc>
      </w:tr>
      <w:tr w:rsidR="00447CEC" w:rsidRPr="00C317BA" w14:paraId="4A990B8A" w14:textId="77777777" w:rsidTr="00972960">
        <w:tc>
          <w:tcPr>
            <w:tcW w:w="2862" w:type="dxa"/>
            <w:vMerge/>
            <w:tcBorders>
              <w:left w:val="single" w:sz="4" w:space="0" w:color="000000"/>
              <w:bottom w:val="single" w:sz="4" w:space="0" w:color="000000"/>
            </w:tcBorders>
            <w:shd w:val="clear" w:color="auto" w:fill="FFFFFF"/>
          </w:tcPr>
          <w:p w14:paraId="7AB0F71E" w14:textId="77777777" w:rsidR="00447CEC" w:rsidRPr="00C317BA" w:rsidRDefault="00447CEC" w:rsidP="00972960">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205263E" w14:textId="77777777" w:rsidR="00447CEC" w:rsidRPr="00C317BA" w:rsidRDefault="00447CEC" w:rsidP="00614886">
            <w:pPr>
              <w:tabs>
                <w:tab w:val="left" w:pos="1909"/>
              </w:tabs>
              <w:spacing w:line="360" w:lineRule="auto"/>
              <w:jc w:val="both"/>
              <w:rPr>
                <w:rFonts w:ascii="Arial" w:hAnsi="Arial" w:cs="Arial"/>
              </w:rPr>
            </w:pPr>
            <w:r w:rsidRPr="00C317BA">
              <w:rPr>
                <w:rFonts w:ascii="Arial" w:hAnsi="Arial" w:cs="Arial"/>
              </w:rPr>
              <w:t xml:space="preserve">Qual(is)? </w:t>
            </w:r>
          </w:p>
        </w:tc>
      </w:tr>
      <w:tr w:rsidR="00DB2F9D" w:rsidRPr="00C317BA" w14:paraId="29994D97" w14:textId="77777777" w:rsidTr="00972960">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C5C8013" w14:textId="77777777" w:rsidR="00DB2F9D" w:rsidRDefault="00DB2F9D" w:rsidP="00DB2F9D">
            <w:pPr>
              <w:spacing w:line="360" w:lineRule="auto"/>
              <w:jc w:val="both"/>
              <w:rPr>
                <w:rFonts w:ascii="Arial" w:hAnsi="Arial" w:cs="Arial"/>
                <w:color w:val="000000"/>
              </w:rPr>
            </w:pPr>
            <w:r>
              <w:rPr>
                <w:rFonts w:ascii="Arial" w:hAnsi="Arial" w:cs="Arial"/>
                <w:b/>
                <w:bCs/>
              </w:rPr>
              <w:t>2 - EMENTA:</w:t>
            </w:r>
          </w:p>
          <w:p w14:paraId="33AA5C07" w14:textId="6C3C71DB" w:rsidR="00DB2F9D" w:rsidRPr="00C317BA" w:rsidRDefault="00E10ECC" w:rsidP="00870D43">
            <w:pPr>
              <w:pStyle w:val="Corpodetexto"/>
              <w:snapToGrid w:val="0"/>
              <w:spacing w:after="0" w:line="360" w:lineRule="auto"/>
              <w:jc w:val="both"/>
              <w:rPr>
                <w:rFonts w:ascii="Arial" w:hAnsi="Arial" w:cs="Arial"/>
              </w:rPr>
            </w:pPr>
            <w:r>
              <w:rPr>
                <w:rFonts w:ascii="Arial" w:hAnsi="Arial" w:cs="Arial"/>
                <w:color w:val="000000"/>
              </w:rPr>
              <w:t>Esse</w:t>
            </w:r>
            <w:r w:rsidR="00870D43">
              <w:rPr>
                <w:rFonts w:ascii="Arial" w:hAnsi="Arial" w:cs="Arial"/>
                <w:color w:val="000000"/>
              </w:rPr>
              <w:t xml:space="preserve"> </w:t>
            </w:r>
            <w:r>
              <w:rPr>
                <w:rFonts w:ascii="Arial" w:hAnsi="Arial" w:cs="Arial"/>
                <w:color w:val="000000"/>
              </w:rPr>
              <w:t>espaço</w:t>
            </w:r>
            <w:r w:rsidR="00870D43">
              <w:rPr>
                <w:rFonts w:ascii="Arial" w:hAnsi="Arial" w:cs="Arial"/>
                <w:color w:val="000000"/>
              </w:rPr>
              <w:t xml:space="preserve"> </w:t>
            </w:r>
            <w:r>
              <w:rPr>
                <w:rFonts w:ascii="Arial" w:hAnsi="Arial" w:cs="Arial"/>
                <w:color w:val="000000"/>
              </w:rPr>
              <w:t>curricular</w:t>
            </w:r>
            <w:r w:rsidR="00870D43">
              <w:rPr>
                <w:rFonts w:ascii="Arial" w:hAnsi="Arial" w:cs="Arial"/>
                <w:color w:val="000000"/>
              </w:rPr>
              <w:t xml:space="preserve"> </w:t>
            </w:r>
            <w:r>
              <w:rPr>
                <w:rFonts w:ascii="Arial" w:hAnsi="Arial" w:cs="Arial"/>
                <w:color w:val="000000"/>
              </w:rPr>
              <w:t>busca</w:t>
            </w:r>
            <w:r w:rsidR="00870D43">
              <w:rPr>
                <w:rFonts w:ascii="Arial" w:hAnsi="Arial" w:cs="Arial"/>
                <w:color w:val="000000"/>
              </w:rPr>
              <w:t xml:space="preserve"> </w:t>
            </w:r>
            <w:r>
              <w:rPr>
                <w:rFonts w:ascii="Arial" w:hAnsi="Arial" w:cs="Arial"/>
                <w:color w:val="000000"/>
              </w:rPr>
              <w:t>mostrar</w:t>
            </w:r>
            <w:r w:rsidR="00870D43">
              <w:rPr>
                <w:rFonts w:ascii="Arial" w:hAnsi="Arial" w:cs="Arial"/>
                <w:color w:val="000000"/>
              </w:rPr>
              <w:t xml:space="preserve"> </w:t>
            </w:r>
            <w:r>
              <w:rPr>
                <w:rFonts w:ascii="Arial" w:hAnsi="Arial" w:cs="Arial"/>
                <w:color w:val="000000"/>
              </w:rPr>
              <w:t>a</w:t>
            </w:r>
            <w:r w:rsidR="00870D43">
              <w:rPr>
                <w:rFonts w:ascii="Arial" w:hAnsi="Arial" w:cs="Arial"/>
                <w:color w:val="000000"/>
              </w:rPr>
              <w:t xml:space="preserve"> </w:t>
            </w:r>
            <w:r>
              <w:rPr>
                <w:rFonts w:ascii="Arial" w:hAnsi="Arial" w:cs="Arial"/>
                <w:color w:val="000000"/>
              </w:rPr>
              <w:t>conveniência</w:t>
            </w:r>
            <w:r w:rsidR="00870D43">
              <w:rPr>
                <w:rFonts w:ascii="Arial" w:hAnsi="Arial" w:cs="Arial"/>
                <w:color w:val="000000"/>
              </w:rPr>
              <w:t xml:space="preserve"> </w:t>
            </w:r>
            <w:r>
              <w:rPr>
                <w:rFonts w:ascii="Arial" w:hAnsi="Arial" w:cs="Arial"/>
                <w:color w:val="000000"/>
              </w:rPr>
              <w:t>e</w:t>
            </w:r>
            <w:r w:rsidR="00870D43">
              <w:rPr>
                <w:rFonts w:ascii="Arial" w:hAnsi="Arial" w:cs="Arial"/>
                <w:color w:val="000000"/>
              </w:rPr>
              <w:t xml:space="preserve"> </w:t>
            </w:r>
            <w:r>
              <w:rPr>
                <w:rFonts w:ascii="Arial" w:hAnsi="Arial" w:cs="Arial"/>
                <w:color w:val="000000"/>
              </w:rPr>
              <w:t>utilidade</w:t>
            </w:r>
            <w:r w:rsidR="00870D43">
              <w:rPr>
                <w:rFonts w:ascii="Arial" w:hAnsi="Arial" w:cs="Arial"/>
                <w:color w:val="000000"/>
              </w:rPr>
              <w:t xml:space="preserve"> </w:t>
            </w:r>
            <w:r>
              <w:rPr>
                <w:rFonts w:ascii="Arial" w:hAnsi="Arial" w:cs="Arial"/>
                <w:color w:val="000000"/>
              </w:rPr>
              <w:t>do</w:t>
            </w:r>
            <w:r w:rsidR="00870D43">
              <w:rPr>
                <w:rFonts w:ascii="Arial" w:hAnsi="Arial" w:cs="Arial"/>
                <w:color w:val="000000"/>
              </w:rPr>
              <w:t xml:space="preserve"> </w:t>
            </w:r>
            <w:r>
              <w:rPr>
                <w:rFonts w:ascii="Arial" w:hAnsi="Arial" w:cs="Arial"/>
                <w:color w:val="000000"/>
              </w:rPr>
              <w:t>uso</w:t>
            </w:r>
            <w:r w:rsidR="00870D43">
              <w:rPr>
                <w:rFonts w:ascii="Arial" w:hAnsi="Arial" w:cs="Arial"/>
                <w:color w:val="000000"/>
              </w:rPr>
              <w:t xml:space="preserve"> </w:t>
            </w:r>
            <w:r>
              <w:rPr>
                <w:rFonts w:ascii="Arial" w:hAnsi="Arial" w:cs="Arial"/>
                <w:color w:val="000000"/>
              </w:rPr>
              <w:t>da</w:t>
            </w:r>
            <w:r w:rsidR="00870D43">
              <w:rPr>
                <w:rFonts w:ascii="Arial" w:hAnsi="Arial" w:cs="Arial"/>
                <w:color w:val="000000"/>
              </w:rPr>
              <w:t xml:space="preserve"> </w:t>
            </w:r>
            <w:r>
              <w:rPr>
                <w:rFonts w:ascii="Arial" w:hAnsi="Arial" w:cs="Arial"/>
                <w:color w:val="000000"/>
              </w:rPr>
              <w:t>representação</w:t>
            </w:r>
            <w:r w:rsidR="00870D43">
              <w:rPr>
                <w:rFonts w:ascii="Arial" w:hAnsi="Arial" w:cs="Arial"/>
                <w:color w:val="000000"/>
              </w:rPr>
              <w:t xml:space="preserve"> </w:t>
            </w:r>
            <w:r>
              <w:rPr>
                <w:rFonts w:ascii="Arial" w:hAnsi="Arial" w:cs="Arial"/>
                <w:color w:val="000000"/>
              </w:rPr>
              <w:t>paramétrica</w:t>
            </w:r>
            <w:r w:rsidR="00870D43">
              <w:rPr>
                <w:rFonts w:ascii="Arial" w:hAnsi="Arial" w:cs="Arial"/>
                <w:color w:val="000000"/>
              </w:rPr>
              <w:t xml:space="preserve"> </w:t>
            </w:r>
            <w:r>
              <w:rPr>
                <w:rFonts w:ascii="Arial" w:hAnsi="Arial" w:cs="Arial"/>
                <w:color w:val="000000"/>
              </w:rPr>
              <w:t>de</w:t>
            </w:r>
            <w:r w:rsidR="00870D43">
              <w:rPr>
                <w:rFonts w:ascii="Arial" w:hAnsi="Arial" w:cs="Arial"/>
                <w:color w:val="000000"/>
              </w:rPr>
              <w:t xml:space="preserve"> </w:t>
            </w:r>
            <w:r>
              <w:rPr>
                <w:rFonts w:ascii="Arial" w:hAnsi="Arial" w:cs="Arial"/>
                <w:color w:val="000000"/>
              </w:rPr>
              <w:t>curvas</w:t>
            </w:r>
            <w:r w:rsidR="00870D43">
              <w:rPr>
                <w:rFonts w:ascii="Arial" w:hAnsi="Arial" w:cs="Arial"/>
                <w:color w:val="000000"/>
              </w:rPr>
              <w:t xml:space="preserve"> </w:t>
            </w:r>
            <w:r>
              <w:rPr>
                <w:rFonts w:ascii="Arial" w:hAnsi="Arial" w:cs="Arial"/>
                <w:color w:val="000000"/>
              </w:rPr>
              <w:t>e</w:t>
            </w:r>
            <w:r w:rsidR="00870D43">
              <w:rPr>
                <w:rFonts w:ascii="Arial" w:hAnsi="Arial" w:cs="Arial"/>
                <w:color w:val="000000"/>
              </w:rPr>
              <w:t xml:space="preserve"> </w:t>
            </w:r>
            <w:r>
              <w:rPr>
                <w:rFonts w:ascii="Arial" w:hAnsi="Arial" w:cs="Arial"/>
                <w:color w:val="000000"/>
              </w:rPr>
              <w:t>superfícies. Dentre as aplicações, temos a</w:t>
            </w:r>
            <w:r w:rsidR="00870D43">
              <w:rPr>
                <w:rFonts w:ascii="Arial" w:hAnsi="Arial" w:cs="Arial"/>
                <w:color w:val="000000"/>
              </w:rPr>
              <w:t xml:space="preserve"> </w:t>
            </w:r>
            <w:r>
              <w:rPr>
                <w:rFonts w:ascii="Arial" w:hAnsi="Arial" w:cs="Arial"/>
                <w:color w:val="000000"/>
              </w:rPr>
              <w:t>representação</w:t>
            </w:r>
            <w:r w:rsidR="00870D43">
              <w:rPr>
                <w:rFonts w:ascii="Arial" w:hAnsi="Arial" w:cs="Arial"/>
                <w:color w:val="000000"/>
              </w:rPr>
              <w:t xml:space="preserve"> </w:t>
            </w:r>
            <w:r>
              <w:rPr>
                <w:rFonts w:ascii="Arial" w:hAnsi="Arial" w:cs="Arial"/>
                <w:color w:val="000000"/>
              </w:rPr>
              <w:t>de</w:t>
            </w:r>
            <w:r w:rsidR="00870D43">
              <w:rPr>
                <w:rFonts w:ascii="Arial" w:hAnsi="Arial" w:cs="Arial"/>
                <w:color w:val="000000"/>
              </w:rPr>
              <w:t xml:space="preserve"> </w:t>
            </w:r>
            <w:r>
              <w:rPr>
                <w:rFonts w:ascii="Arial" w:hAnsi="Arial" w:cs="Arial"/>
                <w:color w:val="000000"/>
              </w:rPr>
              <w:t>trajetórias</w:t>
            </w:r>
            <w:r w:rsidR="00870D43">
              <w:rPr>
                <w:rFonts w:ascii="Arial" w:hAnsi="Arial" w:cs="Arial"/>
                <w:color w:val="000000"/>
              </w:rPr>
              <w:t xml:space="preserve"> </w:t>
            </w:r>
            <w:r>
              <w:rPr>
                <w:rFonts w:ascii="Arial" w:hAnsi="Arial" w:cs="Arial"/>
                <w:color w:val="000000"/>
              </w:rPr>
              <w:t>em</w:t>
            </w:r>
            <w:r w:rsidR="00870D43">
              <w:rPr>
                <w:rFonts w:ascii="Arial" w:hAnsi="Arial" w:cs="Arial"/>
                <w:color w:val="000000"/>
              </w:rPr>
              <w:t xml:space="preserve"> </w:t>
            </w:r>
            <w:r>
              <w:rPr>
                <w:rFonts w:ascii="Arial" w:hAnsi="Arial" w:cs="Arial"/>
                <w:color w:val="000000"/>
              </w:rPr>
              <w:t>função</w:t>
            </w:r>
            <w:r w:rsidR="00870D43">
              <w:rPr>
                <w:rFonts w:ascii="Arial" w:hAnsi="Arial" w:cs="Arial"/>
                <w:color w:val="000000"/>
              </w:rPr>
              <w:t xml:space="preserve"> </w:t>
            </w:r>
            <w:r>
              <w:rPr>
                <w:rFonts w:ascii="Arial" w:hAnsi="Arial" w:cs="Arial"/>
                <w:color w:val="000000"/>
              </w:rPr>
              <w:t>do</w:t>
            </w:r>
            <w:r w:rsidR="00870D43">
              <w:rPr>
                <w:rFonts w:ascii="Arial" w:hAnsi="Arial" w:cs="Arial"/>
                <w:color w:val="000000"/>
              </w:rPr>
              <w:t xml:space="preserve"> </w:t>
            </w:r>
            <w:r>
              <w:rPr>
                <w:rFonts w:ascii="Arial" w:hAnsi="Arial" w:cs="Arial"/>
                <w:color w:val="000000"/>
              </w:rPr>
              <w:t>parâmetro</w:t>
            </w:r>
            <w:r w:rsidR="00870D43">
              <w:rPr>
                <w:rFonts w:ascii="Arial" w:hAnsi="Arial" w:cs="Arial"/>
                <w:color w:val="000000"/>
              </w:rPr>
              <w:t xml:space="preserve"> </w:t>
            </w:r>
            <w:r>
              <w:rPr>
                <w:rFonts w:ascii="Arial" w:hAnsi="Arial" w:cs="Arial"/>
                <w:color w:val="000000"/>
              </w:rPr>
              <w:t xml:space="preserve">tempo, cálculo do centro de massa, de momento de inércia. </w:t>
            </w:r>
            <w:r>
              <w:rPr>
                <w:rFonts w:ascii="Arial" w:hAnsi="Arial" w:cs="Arial"/>
              </w:rPr>
              <w:t>Apresentação de possíveis aplicações nas Ciências Naturais, Engenharia, Meio ambiente etc.</w:t>
            </w:r>
          </w:p>
        </w:tc>
      </w:tr>
      <w:tr w:rsidR="00447CEC" w:rsidRPr="00C317BA" w14:paraId="1A3A5A9D" w14:textId="77777777" w:rsidTr="00972960">
        <w:trPr>
          <w:trHeight w:val="48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942538C" w14:textId="77777777" w:rsidR="00DB2F9D" w:rsidRPr="00EB7C28" w:rsidRDefault="00DB2F9D" w:rsidP="00DB2F9D">
            <w:pPr>
              <w:spacing w:line="360" w:lineRule="auto"/>
              <w:jc w:val="both"/>
              <w:rPr>
                <w:rFonts w:ascii="Arial" w:hAnsi="Arial" w:cs="Arial"/>
                <w:bCs/>
              </w:rPr>
            </w:pPr>
            <w:r w:rsidRPr="00EB7C28">
              <w:rPr>
                <w:rFonts w:ascii="Arial" w:hAnsi="Arial" w:cs="Arial"/>
                <w:b/>
                <w:bCs/>
              </w:rPr>
              <w:t>3 - OBJETIVOS:</w:t>
            </w:r>
          </w:p>
          <w:p w14:paraId="008C1CD2" w14:textId="759E3F7A" w:rsidR="00447CEC" w:rsidRPr="00C317BA" w:rsidRDefault="00E10ECC" w:rsidP="00DB2F9D">
            <w:pPr>
              <w:suppressAutoHyphens w:val="0"/>
              <w:autoSpaceDE w:val="0"/>
              <w:snapToGrid w:val="0"/>
              <w:spacing w:line="360" w:lineRule="auto"/>
              <w:jc w:val="both"/>
              <w:rPr>
                <w:rFonts w:ascii="Arial" w:hAnsi="Arial" w:cs="Arial"/>
              </w:rPr>
            </w:pPr>
            <w:r w:rsidRPr="00EB7C28">
              <w:rPr>
                <w:rFonts w:ascii="Arial" w:hAnsi="Arial" w:cs="Arial"/>
                <w:bCs/>
              </w:rPr>
              <w:t>Contextualizar</w:t>
            </w:r>
            <w:r w:rsidR="00870D43">
              <w:rPr>
                <w:rFonts w:ascii="Arial" w:hAnsi="Arial" w:cs="Arial"/>
                <w:bCs/>
              </w:rPr>
              <w:t xml:space="preserve"> </w:t>
            </w:r>
            <w:r w:rsidRPr="00EB7C28">
              <w:rPr>
                <w:rFonts w:ascii="Arial" w:hAnsi="Arial" w:cs="Arial"/>
                <w:bCs/>
              </w:rPr>
              <w:t>e</w:t>
            </w:r>
            <w:r w:rsidR="00870D43">
              <w:rPr>
                <w:rFonts w:ascii="Arial" w:hAnsi="Arial" w:cs="Arial"/>
                <w:bCs/>
              </w:rPr>
              <w:t xml:space="preserve"> </w:t>
            </w:r>
            <w:r w:rsidRPr="00EB7C28">
              <w:rPr>
                <w:rFonts w:ascii="Arial" w:hAnsi="Arial" w:cs="Arial"/>
                <w:bCs/>
              </w:rPr>
              <w:t>apresentar</w:t>
            </w:r>
            <w:r w:rsidR="00870D43">
              <w:rPr>
                <w:rFonts w:ascii="Arial" w:hAnsi="Arial" w:cs="Arial"/>
                <w:bCs/>
              </w:rPr>
              <w:t xml:space="preserve"> </w:t>
            </w:r>
            <w:r w:rsidRPr="00EB7C28">
              <w:rPr>
                <w:rFonts w:ascii="Arial" w:hAnsi="Arial" w:cs="Arial"/>
                <w:bCs/>
              </w:rPr>
              <w:t>as</w:t>
            </w:r>
            <w:r w:rsidR="00870D43">
              <w:rPr>
                <w:rFonts w:ascii="Arial" w:hAnsi="Arial" w:cs="Arial"/>
                <w:bCs/>
              </w:rPr>
              <w:t xml:space="preserve"> </w:t>
            </w:r>
            <w:r w:rsidRPr="00EB7C28">
              <w:rPr>
                <w:rFonts w:ascii="Arial" w:hAnsi="Arial" w:cs="Arial"/>
                <w:bCs/>
              </w:rPr>
              <w:t>definições</w:t>
            </w:r>
            <w:r w:rsidR="00870D43">
              <w:rPr>
                <w:rFonts w:ascii="Arial" w:hAnsi="Arial" w:cs="Arial"/>
                <w:bCs/>
              </w:rPr>
              <w:t xml:space="preserve"> </w:t>
            </w:r>
            <w:r w:rsidRPr="00EB7C28">
              <w:rPr>
                <w:rFonts w:ascii="Arial" w:hAnsi="Arial" w:cs="Arial"/>
                <w:bCs/>
              </w:rPr>
              <w:t>e</w:t>
            </w:r>
            <w:r w:rsidR="00870D43">
              <w:rPr>
                <w:rFonts w:ascii="Arial" w:hAnsi="Arial" w:cs="Arial"/>
                <w:bCs/>
              </w:rPr>
              <w:t xml:space="preserve"> </w:t>
            </w:r>
            <w:r w:rsidRPr="00EB7C28">
              <w:rPr>
                <w:rFonts w:ascii="Arial" w:hAnsi="Arial" w:cs="Arial"/>
                <w:bCs/>
              </w:rPr>
              <w:t>os</w:t>
            </w:r>
            <w:r w:rsidR="00870D43">
              <w:rPr>
                <w:rFonts w:ascii="Arial" w:hAnsi="Arial" w:cs="Arial"/>
                <w:bCs/>
              </w:rPr>
              <w:t xml:space="preserve"> </w:t>
            </w:r>
            <w:r w:rsidRPr="00EB7C28">
              <w:rPr>
                <w:rFonts w:ascii="Arial" w:hAnsi="Arial" w:cs="Arial"/>
                <w:bCs/>
              </w:rPr>
              <w:t>resultados</w:t>
            </w:r>
            <w:r w:rsidR="00870D43">
              <w:rPr>
                <w:rFonts w:ascii="Arial" w:hAnsi="Arial" w:cs="Arial"/>
                <w:bCs/>
              </w:rPr>
              <w:t xml:space="preserve"> </w:t>
            </w:r>
            <w:r w:rsidRPr="00EB7C28">
              <w:rPr>
                <w:rFonts w:ascii="Arial" w:hAnsi="Arial" w:cs="Arial"/>
                <w:bCs/>
              </w:rPr>
              <w:t>da</w:t>
            </w:r>
            <w:r w:rsidR="00870D43">
              <w:rPr>
                <w:rFonts w:ascii="Arial" w:hAnsi="Arial" w:cs="Arial"/>
                <w:bCs/>
              </w:rPr>
              <w:t xml:space="preserve"> </w:t>
            </w:r>
            <w:r w:rsidRPr="00EB7C28">
              <w:rPr>
                <w:rFonts w:ascii="Arial" w:hAnsi="Arial" w:cs="Arial"/>
                <w:bCs/>
              </w:rPr>
              <w:t>aplicação</w:t>
            </w:r>
            <w:r w:rsidR="00870D43">
              <w:rPr>
                <w:rFonts w:ascii="Arial" w:hAnsi="Arial" w:cs="Arial"/>
                <w:bCs/>
              </w:rPr>
              <w:t xml:space="preserve"> </w:t>
            </w:r>
            <w:r w:rsidRPr="00EB7C28">
              <w:rPr>
                <w:rFonts w:ascii="Arial" w:hAnsi="Arial" w:cs="Arial"/>
                <w:bCs/>
              </w:rPr>
              <w:t>do</w:t>
            </w:r>
            <w:r w:rsidR="00870D43">
              <w:rPr>
                <w:rFonts w:ascii="Arial" w:hAnsi="Arial" w:cs="Arial"/>
                <w:bCs/>
              </w:rPr>
              <w:t xml:space="preserve"> </w:t>
            </w:r>
            <w:r w:rsidRPr="00EB7C28">
              <w:rPr>
                <w:rFonts w:ascii="Arial" w:hAnsi="Arial" w:cs="Arial"/>
                <w:bCs/>
              </w:rPr>
              <w:t>Cálculo</w:t>
            </w:r>
            <w:r w:rsidR="00870D43">
              <w:rPr>
                <w:rFonts w:ascii="Arial" w:hAnsi="Arial" w:cs="Arial"/>
                <w:bCs/>
              </w:rPr>
              <w:t xml:space="preserve"> </w:t>
            </w:r>
            <w:r w:rsidRPr="00EB7C28">
              <w:rPr>
                <w:rFonts w:ascii="Arial" w:hAnsi="Arial" w:cs="Arial"/>
                <w:bCs/>
              </w:rPr>
              <w:t>de</w:t>
            </w:r>
            <w:r w:rsidR="00870D43">
              <w:rPr>
                <w:rFonts w:ascii="Arial" w:hAnsi="Arial" w:cs="Arial"/>
                <w:bCs/>
              </w:rPr>
              <w:t xml:space="preserve"> </w:t>
            </w:r>
            <w:r w:rsidRPr="00EB7C28">
              <w:rPr>
                <w:rFonts w:ascii="Arial" w:hAnsi="Arial" w:cs="Arial"/>
                <w:bCs/>
              </w:rPr>
              <w:t>campos</w:t>
            </w:r>
            <w:r w:rsidR="00870D43">
              <w:rPr>
                <w:rFonts w:ascii="Arial" w:hAnsi="Arial" w:cs="Arial"/>
                <w:bCs/>
              </w:rPr>
              <w:t xml:space="preserve"> </w:t>
            </w:r>
            <w:r w:rsidRPr="00EB7C28">
              <w:rPr>
                <w:rFonts w:ascii="Arial" w:hAnsi="Arial" w:cs="Arial"/>
                <w:bCs/>
              </w:rPr>
              <w:t>vetoriais,</w:t>
            </w:r>
            <w:r w:rsidR="00870D43">
              <w:rPr>
                <w:rFonts w:ascii="Arial" w:hAnsi="Arial" w:cs="Arial"/>
                <w:bCs/>
              </w:rPr>
              <w:t xml:space="preserve"> </w:t>
            </w:r>
            <w:r w:rsidRPr="00EB7C28">
              <w:rPr>
                <w:rFonts w:ascii="Arial" w:hAnsi="Arial" w:cs="Arial"/>
                <w:bCs/>
              </w:rPr>
              <w:t>ou</w:t>
            </w:r>
            <w:r w:rsidR="00870D43">
              <w:rPr>
                <w:rFonts w:ascii="Arial" w:hAnsi="Arial" w:cs="Arial"/>
                <w:bCs/>
              </w:rPr>
              <w:t xml:space="preserve"> </w:t>
            </w:r>
            <w:r w:rsidRPr="00EB7C28">
              <w:rPr>
                <w:rFonts w:ascii="Arial" w:hAnsi="Arial" w:cs="Arial"/>
                <w:bCs/>
              </w:rPr>
              <w:t>seja,</w:t>
            </w:r>
            <w:r w:rsidR="00870D43">
              <w:rPr>
                <w:rFonts w:ascii="Arial" w:hAnsi="Arial" w:cs="Arial"/>
                <w:bCs/>
              </w:rPr>
              <w:t xml:space="preserve"> </w:t>
            </w:r>
            <w:r w:rsidRPr="00EB7C28">
              <w:rPr>
                <w:rFonts w:ascii="Arial" w:hAnsi="Arial" w:cs="Arial"/>
                <w:bCs/>
              </w:rPr>
              <w:t>da</w:t>
            </w:r>
            <w:r w:rsidR="00870D43">
              <w:rPr>
                <w:rFonts w:ascii="Arial" w:hAnsi="Arial" w:cs="Arial"/>
                <w:bCs/>
              </w:rPr>
              <w:t xml:space="preserve"> </w:t>
            </w:r>
            <w:r w:rsidRPr="00EB7C28">
              <w:rPr>
                <w:rFonts w:ascii="Arial" w:hAnsi="Arial" w:cs="Arial"/>
                <w:bCs/>
              </w:rPr>
              <w:t>teoria</w:t>
            </w:r>
            <w:r w:rsidR="00870D43">
              <w:rPr>
                <w:rFonts w:ascii="Arial" w:hAnsi="Arial" w:cs="Arial"/>
                <w:bCs/>
              </w:rPr>
              <w:t xml:space="preserve"> </w:t>
            </w:r>
            <w:r w:rsidRPr="00EB7C28">
              <w:rPr>
                <w:rFonts w:ascii="Arial" w:hAnsi="Arial" w:cs="Arial"/>
                <w:bCs/>
              </w:rPr>
              <w:t>sobre</w:t>
            </w:r>
            <w:r w:rsidR="00870D43">
              <w:rPr>
                <w:rFonts w:ascii="Arial" w:hAnsi="Arial" w:cs="Arial"/>
                <w:bCs/>
              </w:rPr>
              <w:t xml:space="preserve"> </w:t>
            </w:r>
            <w:r w:rsidRPr="00EB7C28">
              <w:rPr>
                <w:rFonts w:ascii="Arial" w:hAnsi="Arial" w:cs="Arial"/>
                <w:bCs/>
              </w:rPr>
              <w:t>integrais</w:t>
            </w:r>
            <w:r w:rsidR="00870D43">
              <w:rPr>
                <w:rFonts w:ascii="Arial" w:hAnsi="Arial" w:cs="Arial"/>
                <w:bCs/>
              </w:rPr>
              <w:t xml:space="preserve"> </w:t>
            </w:r>
            <w:r w:rsidRPr="00EB7C28">
              <w:rPr>
                <w:rFonts w:ascii="Arial" w:hAnsi="Arial" w:cs="Arial"/>
                <w:bCs/>
              </w:rPr>
              <w:t>de</w:t>
            </w:r>
            <w:r w:rsidR="00870D43">
              <w:rPr>
                <w:rFonts w:ascii="Arial" w:hAnsi="Arial" w:cs="Arial"/>
                <w:bCs/>
              </w:rPr>
              <w:t xml:space="preserve"> </w:t>
            </w:r>
            <w:r w:rsidRPr="00EB7C28">
              <w:rPr>
                <w:rFonts w:ascii="Arial" w:hAnsi="Arial" w:cs="Arial"/>
                <w:bCs/>
              </w:rPr>
              <w:t>linha</w:t>
            </w:r>
            <w:r w:rsidR="00870D43">
              <w:rPr>
                <w:rFonts w:ascii="Arial" w:hAnsi="Arial" w:cs="Arial"/>
                <w:bCs/>
              </w:rPr>
              <w:t xml:space="preserve"> </w:t>
            </w:r>
            <w:r w:rsidRPr="00EB7C28">
              <w:rPr>
                <w:rFonts w:ascii="Arial" w:hAnsi="Arial" w:cs="Arial"/>
                <w:bCs/>
              </w:rPr>
              <w:t>e</w:t>
            </w:r>
            <w:r w:rsidR="00870D43">
              <w:rPr>
                <w:rFonts w:ascii="Arial" w:hAnsi="Arial" w:cs="Arial"/>
                <w:bCs/>
              </w:rPr>
              <w:t xml:space="preserve"> </w:t>
            </w:r>
            <w:r w:rsidRPr="00EB7C28">
              <w:rPr>
                <w:rFonts w:ascii="Arial" w:hAnsi="Arial" w:cs="Arial"/>
                <w:bCs/>
              </w:rPr>
              <w:t>integrais</w:t>
            </w:r>
            <w:r w:rsidR="00870D43">
              <w:rPr>
                <w:rFonts w:ascii="Arial" w:hAnsi="Arial" w:cs="Arial"/>
                <w:bCs/>
              </w:rPr>
              <w:t xml:space="preserve"> </w:t>
            </w:r>
            <w:r w:rsidRPr="00EB7C28">
              <w:rPr>
                <w:rFonts w:ascii="Arial" w:hAnsi="Arial" w:cs="Arial"/>
                <w:bCs/>
              </w:rPr>
              <w:t>de</w:t>
            </w:r>
            <w:r w:rsidR="00870D43">
              <w:rPr>
                <w:rFonts w:ascii="Arial" w:hAnsi="Arial" w:cs="Arial"/>
                <w:bCs/>
              </w:rPr>
              <w:t xml:space="preserve"> </w:t>
            </w:r>
            <w:r w:rsidRPr="00EB7C28">
              <w:rPr>
                <w:rFonts w:ascii="Arial" w:hAnsi="Arial" w:cs="Arial"/>
                <w:bCs/>
              </w:rPr>
              <w:t>superfície</w:t>
            </w:r>
            <w:r w:rsidR="00870D43">
              <w:rPr>
                <w:rFonts w:ascii="Arial" w:hAnsi="Arial" w:cs="Arial"/>
                <w:bCs/>
              </w:rPr>
              <w:t xml:space="preserve"> </w:t>
            </w:r>
            <w:r w:rsidRPr="00EB7C28">
              <w:rPr>
                <w:rFonts w:ascii="Arial" w:hAnsi="Arial" w:cs="Arial"/>
                <w:bCs/>
              </w:rPr>
              <w:t>de</w:t>
            </w:r>
            <w:r w:rsidR="00870D43">
              <w:rPr>
                <w:rFonts w:ascii="Arial" w:hAnsi="Arial" w:cs="Arial"/>
                <w:bCs/>
              </w:rPr>
              <w:t xml:space="preserve"> </w:t>
            </w:r>
            <w:r w:rsidRPr="00EB7C28">
              <w:rPr>
                <w:rFonts w:ascii="Arial" w:hAnsi="Arial" w:cs="Arial"/>
                <w:bCs/>
              </w:rPr>
              <w:t>campos</w:t>
            </w:r>
            <w:r w:rsidR="00870D43">
              <w:rPr>
                <w:rFonts w:ascii="Arial" w:hAnsi="Arial" w:cs="Arial"/>
                <w:bCs/>
              </w:rPr>
              <w:t xml:space="preserve"> </w:t>
            </w:r>
            <w:r w:rsidRPr="00EB7C28">
              <w:rPr>
                <w:rFonts w:ascii="Arial" w:hAnsi="Arial" w:cs="Arial"/>
                <w:bCs/>
              </w:rPr>
              <w:t>de</w:t>
            </w:r>
            <w:r w:rsidR="00870D43">
              <w:rPr>
                <w:rFonts w:ascii="Arial" w:hAnsi="Arial" w:cs="Arial"/>
                <w:bCs/>
              </w:rPr>
              <w:t xml:space="preserve"> </w:t>
            </w:r>
            <w:r w:rsidRPr="00EB7C28">
              <w:rPr>
                <w:rFonts w:ascii="Arial" w:hAnsi="Arial" w:cs="Arial"/>
                <w:bCs/>
              </w:rPr>
              <w:t xml:space="preserve">vetores. </w:t>
            </w:r>
            <w:r w:rsidRPr="00EB7C28">
              <w:rPr>
                <w:rFonts w:ascii="Arial" w:eastAsia="Arial" w:hAnsi="Arial" w:cs="Arial"/>
                <w:bCs/>
              </w:rPr>
              <w:t xml:space="preserve"> Mostrar como essa teoria se aplica, por exemplo, na </w:t>
            </w:r>
            <w:r w:rsidRPr="00EB7C28">
              <w:rPr>
                <w:rFonts w:ascii="Arial" w:hAnsi="Arial" w:cs="Arial"/>
                <w:bCs/>
              </w:rPr>
              <w:t>Física</w:t>
            </w:r>
            <w:r w:rsidRPr="00EB7C28">
              <w:rPr>
                <w:rFonts w:ascii="Arial" w:eastAsia="Arial" w:hAnsi="Arial" w:cs="Arial"/>
                <w:bCs/>
              </w:rPr>
              <w:t>, n</w:t>
            </w:r>
            <w:r w:rsidRPr="00EB7C28">
              <w:rPr>
                <w:rFonts w:ascii="Arial" w:hAnsi="Arial" w:cs="Arial"/>
                <w:bCs/>
              </w:rPr>
              <w:t>o cálculo do</w:t>
            </w:r>
            <w:r w:rsidR="00870D43">
              <w:rPr>
                <w:rFonts w:ascii="Arial" w:hAnsi="Arial" w:cs="Arial"/>
                <w:bCs/>
              </w:rPr>
              <w:t xml:space="preserve"> </w:t>
            </w:r>
            <w:r w:rsidRPr="00EB7C28">
              <w:rPr>
                <w:rFonts w:ascii="Arial" w:hAnsi="Arial" w:cs="Arial"/>
                <w:bCs/>
              </w:rPr>
              <w:t>trabalho</w:t>
            </w:r>
            <w:r w:rsidR="00870D43">
              <w:rPr>
                <w:rFonts w:ascii="Arial" w:hAnsi="Arial" w:cs="Arial"/>
                <w:bCs/>
              </w:rPr>
              <w:t xml:space="preserve"> </w:t>
            </w:r>
            <w:r w:rsidRPr="00EB7C28">
              <w:rPr>
                <w:rFonts w:ascii="Arial" w:hAnsi="Arial" w:cs="Arial"/>
                <w:bCs/>
              </w:rPr>
              <w:t>realizado</w:t>
            </w:r>
            <w:r w:rsidR="00870D43">
              <w:rPr>
                <w:rFonts w:ascii="Arial" w:hAnsi="Arial" w:cs="Arial"/>
                <w:bCs/>
              </w:rPr>
              <w:t xml:space="preserve"> </w:t>
            </w:r>
            <w:r w:rsidRPr="00EB7C28">
              <w:rPr>
                <w:rFonts w:ascii="Arial" w:hAnsi="Arial" w:cs="Arial"/>
                <w:bCs/>
              </w:rPr>
              <w:t>por</w:t>
            </w:r>
            <w:r w:rsidR="00870D43">
              <w:rPr>
                <w:rFonts w:ascii="Arial" w:hAnsi="Arial" w:cs="Arial"/>
                <w:bCs/>
              </w:rPr>
              <w:t xml:space="preserve"> </w:t>
            </w:r>
            <w:r w:rsidRPr="00EB7C28">
              <w:rPr>
                <w:rFonts w:ascii="Arial" w:hAnsi="Arial" w:cs="Arial"/>
                <w:bCs/>
              </w:rPr>
              <w:t>uma</w:t>
            </w:r>
            <w:r w:rsidR="00870D43">
              <w:rPr>
                <w:rFonts w:ascii="Arial" w:hAnsi="Arial" w:cs="Arial"/>
                <w:bCs/>
              </w:rPr>
              <w:t xml:space="preserve"> </w:t>
            </w:r>
            <w:r w:rsidRPr="00EB7C28">
              <w:rPr>
                <w:rFonts w:ascii="Arial" w:hAnsi="Arial" w:cs="Arial"/>
                <w:bCs/>
              </w:rPr>
              <w:t>força</w:t>
            </w:r>
            <w:r w:rsidRPr="00EB7C28">
              <w:rPr>
                <w:rFonts w:ascii="Arial" w:eastAsia="Arial" w:hAnsi="Arial" w:cs="Arial"/>
                <w:bCs/>
              </w:rPr>
              <w:t xml:space="preserve"> durante o deslocamento de uma partícula, d</w:t>
            </w:r>
            <w:r w:rsidRPr="00EB7C28">
              <w:rPr>
                <w:rFonts w:ascii="Arial" w:hAnsi="Arial" w:cs="Arial"/>
                <w:bCs/>
              </w:rPr>
              <w:t>a</w:t>
            </w:r>
            <w:r w:rsidR="00870D43">
              <w:rPr>
                <w:rFonts w:ascii="Arial" w:hAnsi="Arial" w:cs="Arial"/>
                <w:bCs/>
              </w:rPr>
              <w:t xml:space="preserve"> </w:t>
            </w:r>
            <w:r w:rsidRPr="00EB7C28">
              <w:rPr>
                <w:rFonts w:ascii="Arial" w:hAnsi="Arial" w:cs="Arial"/>
                <w:bCs/>
              </w:rPr>
              <w:t>intensidade</w:t>
            </w:r>
            <w:r w:rsidR="00870D43">
              <w:rPr>
                <w:rFonts w:ascii="Arial" w:hAnsi="Arial" w:cs="Arial"/>
                <w:bCs/>
              </w:rPr>
              <w:t xml:space="preserve"> </w:t>
            </w:r>
            <w:r w:rsidRPr="00EB7C28">
              <w:rPr>
                <w:rFonts w:ascii="Arial" w:hAnsi="Arial" w:cs="Arial"/>
                <w:bCs/>
              </w:rPr>
              <w:t>do</w:t>
            </w:r>
            <w:r w:rsidR="00870D43">
              <w:rPr>
                <w:rFonts w:ascii="Arial" w:hAnsi="Arial" w:cs="Arial"/>
                <w:bCs/>
              </w:rPr>
              <w:t xml:space="preserve"> </w:t>
            </w:r>
            <w:r w:rsidRPr="00EB7C28">
              <w:rPr>
                <w:rFonts w:ascii="Arial" w:hAnsi="Arial" w:cs="Arial"/>
                <w:bCs/>
              </w:rPr>
              <w:t>fluxo</w:t>
            </w:r>
            <w:r w:rsidR="00870D43">
              <w:rPr>
                <w:rFonts w:ascii="Arial" w:hAnsi="Arial" w:cs="Arial"/>
                <w:bCs/>
              </w:rPr>
              <w:t xml:space="preserve"> </w:t>
            </w:r>
            <w:r w:rsidRPr="00EB7C28">
              <w:rPr>
                <w:rFonts w:ascii="Arial" w:hAnsi="Arial" w:cs="Arial"/>
                <w:bCs/>
              </w:rPr>
              <w:t>de</w:t>
            </w:r>
            <w:r w:rsidRPr="00EB7C28">
              <w:rPr>
                <w:rFonts w:ascii="Arial" w:eastAsia="Arial" w:hAnsi="Arial" w:cs="Arial"/>
                <w:bCs/>
              </w:rPr>
              <w:t xml:space="preserve"> um </w:t>
            </w:r>
            <w:r w:rsidRPr="00EB7C28">
              <w:rPr>
                <w:rFonts w:ascii="Arial" w:hAnsi="Arial" w:cs="Arial"/>
                <w:bCs/>
              </w:rPr>
              <w:t>campo</w:t>
            </w:r>
            <w:r w:rsidR="00870D43">
              <w:rPr>
                <w:rFonts w:ascii="Arial" w:hAnsi="Arial" w:cs="Arial"/>
                <w:bCs/>
              </w:rPr>
              <w:t xml:space="preserve"> </w:t>
            </w:r>
            <w:r w:rsidRPr="00EB7C28">
              <w:rPr>
                <w:rFonts w:ascii="Arial" w:hAnsi="Arial" w:cs="Arial"/>
                <w:bCs/>
              </w:rPr>
              <w:t>vetorial sobre uma superfície,</w:t>
            </w:r>
            <w:r w:rsidRPr="00EB7C28">
              <w:rPr>
                <w:rFonts w:ascii="Arial" w:eastAsia="Arial" w:hAnsi="Arial" w:cs="Arial"/>
                <w:bCs/>
              </w:rPr>
              <w:t xml:space="preserve"> além de oferecer maneiras alternativas para tais cálculos.</w:t>
            </w:r>
          </w:p>
        </w:tc>
      </w:tr>
      <w:tr w:rsidR="00DB2F9D" w:rsidRPr="00C317BA" w14:paraId="1994731F" w14:textId="77777777" w:rsidTr="00972960">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BB306F6" w14:textId="6B59A063" w:rsidR="00DB2F9D" w:rsidRPr="00EB7C28" w:rsidRDefault="00DB2F9D" w:rsidP="00DB2F9D">
            <w:pPr>
              <w:spacing w:line="360" w:lineRule="auto"/>
              <w:jc w:val="both"/>
              <w:rPr>
                <w:rFonts w:ascii="Arial" w:eastAsia="Symbol" w:hAnsi="Arial" w:cs="Arial"/>
              </w:rPr>
            </w:pPr>
            <w:r w:rsidRPr="00EB7C28">
              <w:rPr>
                <w:rFonts w:ascii="Arial" w:hAnsi="Arial" w:cs="Arial"/>
                <w:b/>
                <w:bCs/>
              </w:rPr>
              <w:t>4 - CONTEÚDO PROGRAMÁTICO:</w:t>
            </w:r>
          </w:p>
          <w:p w14:paraId="2E1EED1D" w14:textId="6EC0B40F" w:rsidR="00E10ECC" w:rsidRDefault="00E10ECC" w:rsidP="00870D43">
            <w:pPr>
              <w:pStyle w:val="Corpodetexto"/>
              <w:numPr>
                <w:ilvl w:val="6"/>
                <w:numId w:val="21"/>
              </w:numPr>
              <w:suppressAutoHyphens w:val="0"/>
              <w:autoSpaceDE w:val="0"/>
              <w:snapToGrid w:val="0"/>
              <w:spacing w:after="0" w:line="360" w:lineRule="auto"/>
              <w:ind w:left="318" w:hanging="318"/>
              <w:jc w:val="both"/>
              <w:rPr>
                <w:rFonts w:ascii="Arial" w:hAnsi="Arial" w:cs="Arial"/>
              </w:rPr>
            </w:pPr>
            <w:r w:rsidRPr="00EB7C28">
              <w:rPr>
                <w:rFonts w:ascii="Arial" w:hAnsi="Arial" w:cs="Arial"/>
              </w:rPr>
              <w:t>Funções</w:t>
            </w:r>
            <w:r w:rsidR="00372511">
              <w:rPr>
                <w:rFonts w:ascii="Arial" w:hAnsi="Arial" w:cs="Arial"/>
              </w:rPr>
              <w:t xml:space="preserve"> </w:t>
            </w:r>
            <w:r w:rsidR="00870D43">
              <w:rPr>
                <w:rFonts w:ascii="Arial" w:hAnsi="Arial" w:cs="Arial"/>
              </w:rPr>
              <w:t>vetoriais</w:t>
            </w:r>
          </w:p>
          <w:p w14:paraId="5C9EF9C2" w14:textId="142CA21F" w:rsidR="00CC2B8E" w:rsidRDefault="00CC2B8E" w:rsidP="00870D43">
            <w:pPr>
              <w:pStyle w:val="Corpodetexto"/>
              <w:numPr>
                <w:ilvl w:val="6"/>
                <w:numId w:val="21"/>
              </w:numPr>
              <w:suppressAutoHyphens w:val="0"/>
              <w:autoSpaceDE w:val="0"/>
              <w:snapToGrid w:val="0"/>
              <w:spacing w:after="0" w:line="360" w:lineRule="auto"/>
              <w:ind w:left="318" w:hanging="318"/>
              <w:jc w:val="both"/>
              <w:rPr>
                <w:rFonts w:ascii="Arial" w:hAnsi="Arial" w:cs="Arial"/>
              </w:rPr>
            </w:pPr>
            <w:r>
              <w:rPr>
                <w:rFonts w:ascii="Arial" w:hAnsi="Arial" w:cs="Arial"/>
              </w:rPr>
              <w:t>Parametrizações de curvas quaisquer;</w:t>
            </w:r>
          </w:p>
          <w:p w14:paraId="0F5437E9" w14:textId="25634F0C" w:rsidR="00CC2B8E" w:rsidRDefault="00CC2B8E" w:rsidP="00870D43">
            <w:pPr>
              <w:pStyle w:val="Corpodetexto"/>
              <w:numPr>
                <w:ilvl w:val="6"/>
                <w:numId w:val="21"/>
              </w:numPr>
              <w:suppressAutoHyphens w:val="0"/>
              <w:autoSpaceDE w:val="0"/>
              <w:snapToGrid w:val="0"/>
              <w:spacing w:after="0" w:line="360" w:lineRule="auto"/>
              <w:ind w:left="318" w:hanging="318"/>
              <w:jc w:val="both"/>
              <w:rPr>
                <w:rFonts w:ascii="Arial" w:hAnsi="Arial" w:cs="Arial"/>
              </w:rPr>
            </w:pPr>
            <w:r>
              <w:rPr>
                <w:rFonts w:ascii="Arial" w:hAnsi="Arial" w:cs="Arial"/>
              </w:rPr>
              <w:t>Limites, derivação e integração de funções vetoriais</w:t>
            </w:r>
          </w:p>
          <w:p w14:paraId="6DDC585F" w14:textId="39372C9F" w:rsidR="00CC2B8E" w:rsidRDefault="00CC2B8E" w:rsidP="00870D43">
            <w:pPr>
              <w:pStyle w:val="Corpodetexto"/>
              <w:numPr>
                <w:ilvl w:val="6"/>
                <w:numId w:val="21"/>
              </w:numPr>
              <w:suppressAutoHyphens w:val="0"/>
              <w:autoSpaceDE w:val="0"/>
              <w:snapToGrid w:val="0"/>
              <w:spacing w:after="0" w:line="360" w:lineRule="auto"/>
              <w:ind w:left="318" w:hanging="318"/>
              <w:jc w:val="both"/>
              <w:rPr>
                <w:rFonts w:ascii="Arial" w:hAnsi="Arial" w:cs="Arial"/>
              </w:rPr>
            </w:pPr>
            <w:r>
              <w:rPr>
                <w:rFonts w:ascii="Arial" w:hAnsi="Arial" w:cs="Arial"/>
              </w:rPr>
              <w:t>Campos vetoriais;</w:t>
            </w:r>
          </w:p>
          <w:p w14:paraId="14B7B033" w14:textId="77777777" w:rsidR="00CC2B8E" w:rsidRDefault="00CC2B8E" w:rsidP="00870D43">
            <w:pPr>
              <w:pStyle w:val="Corpodetexto"/>
              <w:numPr>
                <w:ilvl w:val="6"/>
                <w:numId w:val="21"/>
              </w:numPr>
              <w:suppressAutoHyphens w:val="0"/>
              <w:autoSpaceDE w:val="0"/>
              <w:snapToGrid w:val="0"/>
              <w:spacing w:after="0" w:line="360" w:lineRule="auto"/>
              <w:ind w:left="318" w:hanging="318"/>
              <w:jc w:val="both"/>
              <w:rPr>
                <w:rFonts w:ascii="Arial" w:hAnsi="Arial" w:cs="Arial"/>
              </w:rPr>
            </w:pPr>
            <w:r>
              <w:rPr>
                <w:rFonts w:ascii="Arial" w:hAnsi="Arial" w:cs="Arial"/>
              </w:rPr>
              <w:t>Campos gradientes;</w:t>
            </w:r>
          </w:p>
          <w:p w14:paraId="65EF3F3C" w14:textId="77777777" w:rsidR="00CC2B8E" w:rsidRDefault="00CC2B8E" w:rsidP="00870D43">
            <w:pPr>
              <w:pStyle w:val="Corpodetexto"/>
              <w:numPr>
                <w:ilvl w:val="6"/>
                <w:numId w:val="21"/>
              </w:numPr>
              <w:suppressAutoHyphens w:val="0"/>
              <w:autoSpaceDE w:val="0"/>
              <w:snapToGrid w:val="0"/>
              <w:spacing w:after="0" w:line="360" w:lineRule="auto"/>
              <w:ind w:left="318" w:hanging="318"/>
              <w:jc w:val="both"/>
              <w:rPr>
                <w:rFonts w:ascii="Arial" w:hAnsi="Arial" w:cs="Arial"/>
              </w:rPr>
            </w:pPr>
            <w:r>
              <w:rPr>
                <w:rFonts w:ascii="Arial" w:hAnsi="Arial" w:cs="Arial"/>
              </w:rPr>
              <w:t>Campos conservativos;</w:t>
            </w:r>
          </w:p>
          <w:p w14:paraId="5E6D6D73" w14:textId="77777777" w:rsidR="00CC2B8E" w:rsidRDefault="00CC2B8E" w:rsidP="00870D43">
            <w:pPr>
              <w:pStyle w:val="Corpodetexto"/>
              <w:numPr>
                <w:ilvl w:val="6"/>
                <w:numId w:val="21"/>
              </w:numPr>
              <w:suppressAutoHyphens w:val="0"/>
              <w:autoSpaceDE w:val="0"/>
              <w:snapToGrid w:val="0"/>
              <w:spacing w:after="0" w:line="360" w:lineRule="auto"/>
              <w:ind w:left="318" w:hanging="318"/>
              <w:jc w:val="both"/>
              <w:rPr>
                <w:rFonts w:ascii="Arial" w:hAnsi="Arial" w:cs="Arial"/>
              </w:rPr>
            </w:pPr>
            <w:r>
              <w:rPr>
                <w:rFonts w:ascii="Arial" w:hAnsi="Arial" w:cs="Arial"/>
              </w:rPr>
              <w:t>Integrais de Linha;</w:t>
            </w:r>
          </w:p>
          <w:p w14:paraId="2FC41058" w14:textId="77777777" w:rsidR="00CC2B8E" w:rsidRDefault="00CC2B8E" w:rsidP="00870D43">
            <w:pPr>
              <w:pStyle w:val="Corpodetexto"/>
              <w:numPr>
                <w:ilvl w:val="6"/>
                <w:numId w:val="21"/>
              </w:numPr>
              <w:suppressAutoHyphens w:val="0"/>
              <w:autoSpaceDE w:val="0"/>
              <w:snapToGrid w:val="0"/>
              <w:spacing w:after="0" w:line="360" w:lineRule="auto"/>
              <w:ind w:left="318" w:hanging="318"/>
              <w:jc w:val="both"/>
              <w:rPr>
                <w:rFonts w:ascii="Arial" w:hAnsi="Arial" w:cs="Arial"/>
              </w:rPr>
            </w:pPr>
            <w:r>
              <w:rPr>
                <w:rFonts w:ascii="Arial" w:hAnsi="Arial" w:cs="Arial"/>
              </w:rPr>
              <w:t>Teorema de Green;</w:t>
            </w:r>
          </w:p>
          <w:p w14:paraId="7EBB0E45" w14:textId="77777777" w:rsidR="00CC2B8E" w:rsidRDefault="00CC2B8E" w:rsidP="00870D43">
            <w:pPr>
              <w:pStyle w:val="Corpodetexto"/>
              <w:numPr>
                <w:ilvl w:val="6"/>
                <w:numId w:val="21"/>
              </w:numPr>
              <w:suppressAutoHyphens w:val="0"/>
              <w:autoSpaceDE w:val="0"/>
              <w:snapToGrid w:val="0"/>
              <w:spacing w:after="0" w:line="360" w:lineRule="auto"/>
              <w:ind w:left="318" w:hanging="318"/>
              <w:jc w:val="both"/>
              <w:rPr>
                <w:rFonts w:ascii="Arial" w:hAnsi="Arial" w:cs="Arial"/>
              </w:rPr>
            </w:pPr>
            <w:r>
              <w:rPr>
                <w:rFonts w:ascii="Arial" w:hAnsi="Arial" w:cs="Arial"/>
              </w:rPr>
              <w:t>Rotacional e Divergente;</w:t>
            </w:r>
          </w:p>
          <w:p w14:paraId="732BDEC8" w14:textId="48878292" w:rsidR="00CC2B8E" w:rsidRDefault="00CC2B8E" w:rsidP="00CC2B8E">
            <w:pPr>
              <w:pStyle w:val="Corpodetexto"/>
              <w:numPr>
                <w:ilvl w:val="6"/>
                <w:numId w:val="21"/>
              </w:numPr>
              <w:suppressAutoHyphens w:val="0"/>
              <w:autoSpaceDE w:val="0"/>
              <w:snapToGrid w:val="0"/>
              <w:spacing w:after="0" w:line="360" w:lineRule="auto"/>
              <w:ind w:left="460" w:hanging="460"/>
              <w:jc w:val="both"/>
              <w:rPr>
                <w:rFonts w:ascii="Arial" w:hAnsi="Arial" w:cs="Arial"/>
              </w:rPr>
            </w:pPr>
            <w:r>
              <w:rPr>
                <w:rFonts w:ascii="Arial" w:hAnsi="Arial" w:cs="Arial"/>
              </w:rPr>
              <w:t>Integrais de superfície;</w:t>
            </w:r>
          </w:p>
          <w:p w14:paraId="11A8E466" w14:textId="77777777" w:rsidR="00CC2B8E" w:rsidRDefault="00CC2B8E" w:rsidP="00CC2B8E">
            <w:pPr>
              <w:pStyle w:val="Corpodetexto"/>
              <w:numPr>
                <w:ilvl w:val="6"/>
                <w:numId w:val="21"/>
              </w:numPr>
              <w:suppressAutoHyphens w:val="0"/>
              <w:autoSpaceDE w:val="0"/>
              <w:snapToGrid w:val="0"/>
              <w:spacing w:after="0" w:line="360" w:lineRule="auto"/>
              <w:ind w:left="460" w:hanging="460"/>
              <w:jc w:val="both"/>
              <w:rPr>
                <w:rFonts w:ascii="Arial" w:hAnsi="Arial" w:cs="Arial"/>
              </w:rPr>
            </w:pPr>
            <w:r>
              <w:rPr>
                <w:rFonts w:ascii="Arial" w:hAnsi="Arial" w:cs="Arial"/>
              </w:rPr>
              <w:t>Teorema de Stokes;</w:t>
            </w:r>
          </w:p>
          <w:p w14:paraId="44A2EE97" w14:textId="7831AC35" w:rsidR="00CC2B8E" w:rsidRDefault="00CC2B8E" w:rsidP="00CC2B8E">
            <w:pPr>
              <w:pStyle w:val="Corpodetexto"/>
              <w:numPr>
                <w:ilvl w:val="6"/>
                <w:numId w:val="21"/>
              </w:numPr>
              <w:suppressAutoHyphens w:val="0"/>
              <w:autoSpaceDE w:val="0"/>
              <w:snapToGrid w:val="0"/>
              <w:spacing w:after="0" w:line="360" w:lineRule="auto"/>
              <w:ind w:left="460" w:hanging="460"/>
              <w:jc w:val="both"/>
              <w:rPr>
                <w:rFonts w:ascii="Arial" w:hAnsi="Arial" w:cs="Arial"/>
              </w:rPr>
            </w:pPr>
            <w:r>
              <w:rPr>
                <w:rFonts w:ascii="Arial" w:hAnsi="Arial" w:cs="Arial"/>
              </w:rPr>
              <w:t>Teorema da divergência ou de Gauss;</w:t>
            </w:r>
          </w:p>
          <w:p w14:paraId="07EC9172" w14:textId="3A5142F7" w:rsidR="00DB2F9D" w:rsidRPr="00CC2B8E" w:rsidRDefault="00CC2B8E" w:rsidP="00CC2B8E">
            <w:pPr>
              <w:pStyle w:val="Corpodetexto"/>
              <w:numPr>
                <w:ilvl w:val="6"/>
                <w:numId w:val="21"/>
              </w:numPr>
              <w:suppressAutoHyphens w:val="0"/>
              <w:autoSpaceDE w:val="0"/>
              <w:snapToGrid w:val="0"/>
              <w:spacing w:after="0" w:line="360" w:lineRule="auto"/>
              <w:ind w:left="460" w:hanging="460"/>
              <w:jc w:val="both"/>
              <w:rPr>
                <w:rFonts w:ascii="Arial" w:hAnsi="Arial" w:cs="Arial"/>
              </w:rPr>
            </w:pPr>
            <w:r w:rsidRPr="00E10ECC">
              <w:rPr>
                <w:rFonts w:ascii="Arial" w:hAnsi="Arial" w:cs="Arial"/>
                <w:color w:val="000000"/>
              </w:rPr>
              <w:t>Aplicações do cálculo diferencial e integral: Ciências naturai</w:t>
            </w:r>
            <w:r>
              <w:rPr>
                <w:rFonts w:ascii="Arial" w:hAnsi="Arial" w:cs="Arial"/>
                <w:color w:val="000000"/>
              </w:rPr>
              <w:t>s, Engenharia, Meio-ambiente, entre outras</w:t>
            </w:r>
            <w:r w:rsidRPr="00E10ECC">
              <w:rPr>
                <w:rFonts w:ascii="Arial" w:hAnsi="Arial" w:cs="Arial"/>
                <w:color w:val="000000"/>
              </w:rPr>
              <w:t>.</w:t>
            </w:r>
          </w:p>
        </w:tc>
      </w:tr>
      <w:tr w:rsidR="00DB2F9D" w:rsidRPr="00C317BA" w14:paraId="2093BD6B" w14:textId="77777777" w:rsidTr="00972960">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F112248" w14:textId="77777777" w:rsidR="00DB2F9D" w:rsidRPr="00EB7C28" w:rsidRDefault="00DB2F9D" w:rsidP="00DB2F9D">
            <w:pPr>
              <w:spacing w:line="360" w:lineRule="auto"/>
              <w:jc w:val="both"/>
              <w:rPr>
                <w:rFonts w:ascii="Arial" w:hAnsi="Arial" w:cs="Arial"/>
                <w:b/>
                <w:bCs/>
              </w:rPr>
            </w:pPr>
            <w:r w:rsidRPr="00EB7C28">
              <w:rPr>
                <w:rFonts w:ascii="Arial" w:hAnsi="Arial" w:cs="Arial"/>
                <w:b/>
                <w:bCs/>
              </w:rPr>
              <w:t>5 - BIBLIOGRAFIA BÁSICA:</w:t>
            </w:r>
          </w:p>
          <w:p w14:paraId="7F5D22EE" w14:textId="0B1786C1" w:rsidR="00E10ECC" w:rsidRPr="00EB7C28" w:rsidRDefault="00E10ECC" w:rsidP="00372511">
            <w:pPr>
              <w:spacing w:line="360" w:lineRule="auto"/>
              <w:jc w:val="both"/>
              <w:rPr>
                <w:rFonts w:ascii="Arial" w:hAnsi="Arial" w:cs="Arial"/>
              </w:rPr>
            </w:pPr>
            <w:r w:rsidRPr="00CC2B8E">
              <w:rPr>
                <w:rFonts w:ascii="Arial" w:hAnsi="Arial" w:cs="Arial"/>
              </w:rPr>
              <w:t>FLEMMIN</w:t>
            </w:r>
            <w:r w:rsidR="00CC2B8E" w:rsidRPr="00CC2B8E">
              <w:rPr>
                <w:rFonts w:ascii="Arial" w:hAnsi="Arial" w:cs="Arial"/>
              </w:rPr>
              <w:t>G, Diva M., GONÇALVES, Mirian B</w:t>
            </w:r>
            <w:r w:rsidRPr="00CC2B8E">
              <w:rPr>
                <w:rFonts w:ascii="Arial" w:hAnsi="Arial" w:cs="Arial"/>
              </w:rPr>
              <w:t xml:space="preserve">. </w:t>
            </w:r>
            <w:r w:rsidRPr="00EB7C28">
              <w:rPr>
                <w:rFonts w:ascii="Arial" w:hAnsi="Arial" w:cs="Arial"/>
                <w:b/>
              </w:rPr>
              <w:t>Cálculo</w:t>
            </w:r>
            <w:r w:rsidR="00CC2B8E">
              <w:rPr>
                <w:rFonts w:ascii="Arial" w:hAnsi="Arial" w:cs="Arial"/>
                <w:b/>
              </w:rPr>
              <w:t xml:space="preserve"> </w:t>
            </w:r>
            <w:r w:rsidRPr="00EB7C28">
              <w:rPr>
                <w:rFonts w:ascii="Arial" w:hAnsi="Arial" w:cs="Arial"/>
                <w:b/>
              </w:rPr>
              <w:t>A:</w:t>
            </w:r>
            <w:r w:rsidR="00CC2B8E">
              <w:rPr>
                <w:rFonts w:ascii="Arial" w:hAnsi="Arial" w:cs="Arial"/>
                <w:b/>
              </w:rPr>
              <w:t xml:space="preserve"> </w:t>
            </w:r>
            <w:r w:rsidRPr="00EB7C28">
              <w:rPr>
                <w:rFonts w:ascii="Arial" w:hAnsi="Arial" w:cs="Arial"/>
                <w:b/>
              </w:rPr>
              <w:t>funções,</w:t>
            </w:r>
            <w:r w:rsidR="00CC2B8E">
              <w:rPr>
                <w:rFonts w:ascii="Arial" w:hAnsi="Arial" w:cs="Arial"/>
                <w:b/>
              </w:rPr>
              <w:t xml:space="preserve"> </w:t>
            </w:r>
            <w:r w:rsidRPr="00EB7C28">
              <w:rPr>
                <w:rFonts w:ascii="Arial" w:hAnsi="Arial" w:cs="Arial"/>
                <w:b/>
              </w:rPr>
              <w:t>limite,</w:t>
            </w:r>
            <w:r w:rsidR="00CC2B8E">
              <w:rPr>
                <w:rFonts w:ascii="Arial" w:hAnsi="Arial" w:cs="Arial"/>
                <w:b/>
              </w:rPr>
              <w:t xml:space="preserve"> </w:t>
            </w:r>
            <w:r w:rsidRPr="00EB7C28">
              <w:rPr>
                <w:rFonts w:ascii="Arial" w:hAnsi="Arial" w:cs="Arial"/>
                <w:b/>
              </w:rPr>
              <w:t>derivação</w:t>
            </w:r>
            <w:r w:rsidR="00CC2B8E">
              <w:rPr>
                <w:rFonts w:ascii="Arial" w:hAnsi="Arial" w:cs="Arial"/>
                <w:b/>
              </w:rPr>
              <w:t xml:space="preserve"> </w:t>
            </w:r>
            <w:r w:rsidRPr="00EB7C28">
              <w:rPr>
                <w:rFonts w:ascii="Arial" w:hAnsi="Arial" w:cs="Arial"/>
                <w:b/>
              </w:rPr>
              <w:t>e</w:t>
            </w:r>
            <w:r w:rsidR="00CC2B8E">
              <w:rPr>
                <w:rFonts w:ascii="Arial" w:hAnsi="Arial" w:cs="Arial"/>
                <w:b/>
              </w:rPr>
              <w:t xml:space="preserve"> </w:t>
            </w:r>
            <w:r w:rsidRPr="00EB7C28">
              <w:rPr>
                <w:rFonts w:ascii="Arial" w:hAnsi="Arial" w:cs="Arial"/>
                <w:b/>
              </w:rPr>
              <w:t>integração</w:t>
            </w:r>
            <w:r w:rsidRPr="00EB7C28">
              <w:rPr>
                <w:rFonts w:ascii="Arial" w:hAnsi="Arial" w:cs="Arial"/>
              </w:rPr>
              <w:t>.</w:t>
            </w:r>
            <w:r w:rsidR="00CC2B8E">
              <w:rPr>
                <w:rFonts w:ascii="Arial" w:hAnsi="Arial" w:cs="Arial"/>
              </w:rPr>
              <w:t xml:space="preserve"> </w:t>
            </w:r>
            <w:r>
              <w:rPr>
                <w:rFonts w:ascii="Arial" w:hAnsi="Arial" w:cs="Arial"/>
                <w:lang w:val="pt-PT"/>
              </w:rPr>
              <w:t>6</w:t>
            </w:r>
            <w:r w:rsidRPr="00EB7C28">
              <w:rPr>
                <w:rFonts w:ascii="Arial" w:hAnsi="Arial" w:cs="Arial"/>
                <w:lang w:val="pt-PT"/>
              </w:rPr>
              <w:t>ª</w:t>
            </w:r>
            <w:r w:rsidR="00CC2B8E">
              <w:rPr>
                <w:rFonts w:ascii="Arial" w:hAnsi="Arial" w:cs="Arial"/>
                <w:lang w:val="pt-PT"/>
              </w:rPr>
              <w:t xml:space="preserve"> E</w:t>
            </w:r>
            <w:r w:rsidRPr="00EB7C28">
              <w:rPr>
                <w:rFonts w:ascii="Arial" w:hAnsi="Arial" w:cs="Arial"/>
              </w:rPr>
              <w:t>d.</w:t>
            </w:r>
            <w:r w:rsidR="00CC2B8E">
              <w:rPr>
                <w:rFonts w:ascii="Arial" w:hAnsi="Arial" w:cs="Arial"/>
              </w:rPr>
              <w:t xml:space="preserve">, São Paulo, Ed. </w:t>
            </w:r>
            <w:r>
              <w:rPr>
                <w:rFonts w:ascii="Arial" w:hAnsi="Arial" w:cs="Arial"/>
              </w:rPr>
              <w:t>Prentice Hall Brasil, 2006</w:t>
            </w:r>
            <w:r w:rsidRPr="00EB7C28">
              <w:rPr>
                <w:rFonts w:ascii="Arial" w:hAnsi="Arial" w:cs="Arial"/>
              </w:rPr>
              <w:t>.</w:t>
            </w:r>
          </w:p>
          <w:p w14:paraId="3312118D" w14:textId="24FCE2B3" w:rsidR="00E10ECC" w:rsidRPr="00EB7C28" w:rsidRDefault="00E10ECC" w:rsidP="00372511">
            <w:pPr>
              <w:pStyle w:val="Corpodetexto"/>
              <w:snapToGrid w:val="0"/>
              <w:spacing w:after="0" w:line="360" w:lineRule="auto"/>
              <w:jc w:val="both"/>
              <w:rPr>
                <w:rFonts w:ascii="Arial" w:hAnsi="Arial" w:cs="Arial"/>
              </w:rPr>
            </w:pPr>
            <w:r w:rsidRPr="00EB7C28">
              <w:rPr>
                <w:rFonts w:ascii="Arial" w:hAnsi="Arial" w:cs="Arial"/>
              </w:rPr>
              <w:t xml:space="preserve">GUIDORIZZI, Hamilton Luiz. </w:t>
            </w:r>
            <w:r w:rsidRPr="00EB7C28">
              <w:rPr>
                <w:rFonts w:ascii="Arial" w:hAnsi="Arial" w:cs="Arial"/>
                <w:b/>
              </w:rPr>
              <w:t>Um curso de Cálculo</w:t>
            </w:r>
            <w:r w:rsidR="00CC2B8E">
              <w:rPr>
                <w:rFonts w:ascii="Arial" w:hAnsi="Arial" w:cs="Arial"/>
                <w:b/>
              </w:rPr>
              <w:t xml:space="preserve"> Vol 3</w:t>
            </w:r>
            <w:r w:rsidR="00CC2B8E">
              <w:rPr>
                <w:rFonts w:ascii="Arial" w:hAnsi="Arial" w:cs="Arial"/>
              </w:rPr>
              <w:t>. 5ª Ed., Rio de Janeiro, Ed.</w:t>
            </w:r>
            <w:r w:rsidRPr="00EB7C28">
              <w:rPr>
                <w:rFonts w:ascii="Arial" w:hAnsi="Arial" w:cs="Arial"/>
              </w:rPr>
              <w:t>LTC, 2001.</w:t>
            </w:r>
          </w:p>
          <w:p w14:paraId="57382942" w14:textId="496A87E2" w:rsidR="00DB2F9D" w:rsidRPr="00C317BA" w:rsidRDefault="00E10ECC" w:rsidP="00372511">
            <w:pPr>
              <w:snapToGrid w:val="0"/>
              <w:spacing w:line="360" w:lineRule="auto"/>
              <w:jc w:val="both"/>
            </w:pPr>
            <w:r w:rsidRPr="00EB7C28">
              <w:rPr>
                <w:rFonts w:ascii="Arial" w:hAnsi="Arial" w:cs="Arial"/>
              </w:rPr>
              <w:t>STEWART,</w:t>
            </w:r>
            <w:r w:rsidR="00CC2B8E">
              <w:rPr>
                <w:rFonts w:ascii="Arial" w:hAnsi="Arial" w:cs="Arial"/>
              </w:rPr>
              <w:t xml:space="preserve"> </w:t>
            </w:r>
            <w:r w:rsidRPr="00EB7C28">
              <w:rPr>
                <w:rFonts w:ascii="Arial" w:hAnsi="Arial" w:cs="Arial"/>
              </w:rPr>
              <w:t>James.</w:t>
            </w:r>
            <w:r w:rsidR="00CC2B8E">
              <w:rPr>
                <w:rFonts w:ascii="Arial" w:hAnsi="Arial" w:cs="Arial"/>
              </w:rPr>
              <w:t xml:space="preserve"> </w:t>
            </w:r>
            <w:r w:rsidRPr="00EB7C28">
              <w:rPr>
                <w:rFonts w:ascii="Arial" w:hAnsi="Arial" w:cs="Arial"/>
                <w:b/>
              </w:rPr>
              <w:t>Cálculo</w:t>
            </w:r>
            <w:r w:rsidR="00CC2B8E">
              <w:rPr>
                <w:rFonts w:ascii="Arial" w:hAnsi="Arial" w:cs="Arial"/>
                <w:b/>
              </w:rPr>
              <w:t xml:space="preserve"> Vol 1 e 2</w:t>
            </w:r>
            <w:r w:rsidR="00CC2B8E">
              <w:rPr>
                <w:rFonts w:ascii="Arial" w:eastAsia="Arial" w:hAnsi="Arial" w:cs="Arial"/>
              </w:rPr>
              <w:t>.</w:t>
            </w:r>
            <w:r w:rsidRPr="00EB7C28">
              <w:rPr>
                <w:rFonts w:ascii="Arial" w:eastAsia="Arial" w:hAnsi="Arial" w:cs="Arial"/>
              </w:rPr>
              <w:t xml:space="preserve"> </w:t>
            </w:r>
            <w:r w:rsidR="00CC2B8E">
              <w:rPr>
                <w:rFonts w:ascii="Arial" w:eastAsia="Arial" w:hAnsi="Arial" w:cs="Arial"/>
              </w:rPr>
              <w:t>6</w:t>
            </w:r>
            <w:r w:rsidRPr="00CC2B8E">
              <w:rPr>
                <w:rFonts w:ascii="Arial" w:hAnsi="Arial" w:cs="Arial"/>
              </w:rPr>
              <w:t xml:space="preserve">ª </w:t>
            </w:r>
            <w:r w:rsidR="00CC2B8E">
              <w:rPr>
                <w:rFonts w:ascii="Arial" w:hAnsi="Arial" w:cs="Arial"/>
              </w:rPr>
              <w:t xml:space="preserve">Ed., São Paulo, Ed. Cengage Learning, </w:t>
            </w:r>
            <w:r w:rsidRPr="00CC2B8E">
              <w:rPr>
                <w:rFonts w:ascii="Arial" w:hAnsi="Arial" w:cs="Arial"/>
              </w:rPr>
              <w:t>20</w:t>
            </w:r>
            <w:r w:rsidR="00CC2B8E">
              <w:rPr>
                <w:rFonts w:ascii="Arial" w:hAnsi="Arial" w:cs="Arial"/>
              </w:rPr>
              <w:t>1</w:t>
            </w:r>
            <w:r w:rsidRPr="00CC2B8E">
              <w:rPr>
                <w:rFonts w:ascii="Arial" w:hAnsi="Arial" w:cs="Arial"/>
              </w:rPr>
              <w:t>1.</w:t>
            </w:r>
          </w:p>
        </w:tc>
      </w:tr>
      <w:tr w:rsidR="00DB2F9D" w:rsidRPr="00073F16" w14:paraId="2EC02C19" w14:textId="77777777" w:rsidTr="00972960">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D66FAF" w14:textId="77777777" w:rsidR="00DB2F9D" w:rsidRPr="00EB7C28" w:rsidRDefault="00DB2F9D" w:rsidP="00DB2F9D">
            <w:pPr>
              <w:spacing w:line="360" w:lineRule="auto"/>
              <w:jc w:val="both"/>
              <w:rPr>
                <w:rFonts w:ascii="Arial" w:hAnsi="Arial" w:cs="Arial"/>
                <w:lang w:val="fr-FR"/>
              </w:rPr>
            </w:pPr>
            <w:r w:rsidRPr="00EB7C28">
              <w:rPr>
                <w:rFonts w:ascii="Arial" w:hAnsi="Arial" w:cs="Arial"/>
                <w:b/>
                <w:bCs/>
                <w:lang w:val="fr-FR"/>
              </w:rPr>
              <w:t>6 - BIBLIOGRAFIA COMPLEMENTAR:</w:t>
            </w:r>
          </w:p>
          <w:p w14:paraId="63878728" w14:textId="247D23E4" w:rsidR="00E10ECC" w:rsidRPr="00EB7C28" w:rsidRDefault="00E10ECC" w:rsidP="00372511">
            <w:pPr>
              <w:pStyle w:val="Corpodetexto"/>
              <w:snapToGrid w:val="0"/>
              <w:spacing w:after="0" w:line="360" w:lineRule="auto"/>
              <w:jc w:val="both"/>
              <w:rPr>
                <w:rFonts w:ascii="Arial" w:eastAsia="Arial" w:hAnsi="Arial" w:cs="Arial"/>
              </w:rPr>
            </w:pPr>
            <w:r w:rsidRPr="00EB7C28">
              <w:rPr>
                <w:rFonts w:ascii="Arial" w:hAnsi="Arial" w:cs="Arial"/>
                <w:lang w:val="fr-FR"/>
              </w:rPr>
              <w:t xml:space="preserve">BOUCHARA, Jacques et al. </w:t>
            </w:r>
            <w:r w:rsidRPr="00EB7C28">
              <w:rPr>
                <w:rFonts w:ascii="Arial" w:hAnsi="Arial" w:cs="Arial"/>
                <w:b/>
              </w:rPr>
              <w:t>Cálculo Integral Avançado</w:t>
            </w:r>
            <w:r w:rsidR="00CC2B8E">
              <w:rPr>
                <w:rFonts w:ascii="Arial" w:hAnsi="Arial" w:cs="Arial"/>
              </w:rPr>
              <w:t>, São Paulo,</w:t>
            </w:r>
            <w:r w:rsidRPr="00EB7C28">
              <w:rPr>
                <w:rFonts w:ascii="Arial" w:hAnsi="Arial" w:cs="Arial"/>
              </w:rPr>
              <w:t xml:space="preserve"> Ed. Edusp, 2006.</w:t>
            </w:r>
          </w:p>
          <w:p w14:paraId="6158E9AA" w14:textId="535BBCA0" w:rsidR="00E10ECC" w:rsidRPr="00EB7C28" w:rsidRDefault="00E10ECC" w:rsidP="00372511">
            <w:pPr>
              <w:spacing w:line="360" w:lineRule="auto"/>
              <w:jc w:val="both"/>
              <w:rPr>
                <w:rFonts w:ascii="Arial" w:hAnsi="Arial" w:cs="Arial"/>
              </w:rPr>
            </w:pPr>
            <w:r w:rsidRPr="00CC2B8E">
              <w:rPr>
                <w:rFonts w:ascii="Arial" w:hAnsi="Arial" w:cs="Arial"/>
              </w:rPr>
              <w:t>FLEMMING, Diva M</w:t>
            </w:r>
            <w:r w:rsidR="00CC2B8E" w:rsidRPr="00CC2B8E">
              <w:rPr>
                <w:rFonts w:ascii="Arial" w:hAnsi="Arial" w:cs="Arial"/>
              </w:rPr>
              <w:t>., GONÇALVES, Mirian B.</w:t>
            </w:r>
            <w:r w:rsidRPr="00CC2B8E">
              <w:rPr>
                <w:rFonts w:ascii="Arial" w:hAnsi="Arial" w:cs="Arial"/>
              </w:rPr>
              <w:t xml:space="preserve"> </w:t>
            </w:r>
            <w:r w:rsidRPr="00EB7C28">
              <w:rPr>
                <w:rFonts w:ascii="Arial" w:hAnsi="Arial" w:cs="Arial"/>
                <w:b/>
              </w:rPr>
              <w:t>Cálculo</w:t>
            </w:r>
            <w:r w:rsidR="00CC2B8E">
              <w:rPr>
                <w:rFonts w:ascii="Arial" w:hAnsi="Arial" w:cs="Arial"/>
                <w:b/>
              </w:rPr>
              <w:t xml:space="preserve"> </w:t>
            </w:r>
            <w:r>
              <w:rPr>
                <w:rFonts w:ascii="Arial" w:hAnsi="Arial" w:cs="Arial"/>
                <w:b/>
              </w:rPr>
              <w:t>B</w:t>
            </w:r>
            <w:r w:rsidRPr="00EB7C28">
              <w:rPr>
                <w:rFonts w:ascii="Arial" w:hAnsi="Arial" w:cs="Arial"/>
              </w:rPr>
              <w:t>.</w:t>
            </w:r>
            <w:r w:rsidR="00CC2B8E">
              <w:rPr>
                <w:rFonts w:ascii="Arial" w:hAnsi="Arial" w:cs="Arial"/>
              </w:rPr>
              <w:t xml:space="preserve"> </w:t>
            </w:r>
            <w:r>
              <w:rPr>
                <w:rFonts w:ascii="Arial" w:hAnsi="Arial" w:cs="Arial"/>
                <w:lang w:val="pt-PT"/>
              </w:rPr>
              <w:t>2</w:t>
            </w:r>
            <w:r w:rsidRPr="00EB7C28">
              <w:rPr>
                <w:rFonts w:ascii="Arial" w:hAnsi="Arial" w:cs="Arial"/>
                <w:lang w:val="pt-PT"/>
              </w:rPr>
              <w:t>ª</w:t>
            </w:r>
            <w:r w:rsidR="00CC2B8E">
              <w:rPr>
                <w:rFonts w:ascii="Arial" w:hAnsi="Arial" w:cs="Arial"/>
                <w:lang w:val="pt-PT"/>
              </w:rPr>
              <w:t xml:space="preserve"> E</w:t>
            </w:r>
            <w:r w:rsidRPr="00EB7C28">
              <w:rPr>
                <w:rFonts w:ascii="Arial" w:hAnsi="Arial" w:cs="Arial"/>
              </w:rPr>
              <w:t>d.</w:t>
            </w:r>
            <w:r>
              <w:rPr>
                <w:rFonts w:ascii="Arial" w:hAnsi="Arial" w:cs="Arial"/>
              </w:rPr>
              <w:t xml:space="preserve"> São Paulo</w:t>
            </w:r>
            <w:r w:rsidR="00CC2B8E">
              <w:rPr>
                <w:rFonts w:ascii="Arial" w:hAnsi="Arial" w:cs="Arial"/>
              </w:rPr>
              <w:t xml:space="preserve">, Ed. </w:t>
            </w:r>
            <w:r>
              <w:rPr>
                <w:rFonts w:ascii="Arial" w:hAnsi="Arial" w:cs="Arial"/>
              </w:rPr>
              <w:t>Prentice Hall Brasil, 2007</w:t>
            </w:r>
            <w:r w:rsidRPr="00EB7C28">
              <w:rPr>
                <w:rFonts w:ascii="Arial" w:hAnsi="Arial" w:cs="Arial"/>
              </w:rPr>
              <w:t>.</w:t>
            </w:r>
          </w:p>
          <w:p w14:paraId="2B08FA52" w14:textId="74620620" w:rsidR="00E10ECC" w:rsidRPr="00EB7C28" w:rsidRDefault="00E10ECC" w:rsidP="00372511">
            <w:pPr>
              <w:pStyle w:val="Corpodetexto"/>
              <w:snapToGrid w:val="0"/>
              <w:spacing w:after="0" w:line="360" w:lineRule="auto"/>
              <w:jc w:val="both"/>
              <w:rPr>
                <w:rFonts w:ascii="Arial" w:hAnsi="Arial" w:cs="Arial"/>
                <w:lang w:eastAsia="pt-BR"/>
              </w:rPr>
            </w:pPr>
            <w:r w:rsidRPr="00EB7C28">
              <w:rPr>
                <w:rFonts w:ascii="Arial" w:hAnsi="Arial" w:cs="Arial"/>
              </w:rPr>
              <w:t>GUIDORIZZI,</w:t>
            </w:r>
            <w:r w:rsidR="00CC2B8E">
              <w:rPr>
                <w:rFonts w:ascii="Arial" w:hAnsi="Arial" w:cs="Arial"/>
              </w:rPr>
              <w:t xml:space="preserve"> </w:t>
            </w:r>
            <w:r w:rsidRPr="00EB7C28">
              <w:rPr>
                <w:rFonts w:ascii="Arial" w:hAnsi="Arial" w:cs="Arial"/>
              </w:rPr>
              <w:t>Hamilton Luiz.</w:t>
            </w:r>
            <w:r w:rsidR="00CC2B8E">
              <w:rPr>
                <w:rFonts w:ascii="Arial" w:hAnsi="Arial" w:cs="Arial"/>
              </w:rPr>
              <w:t xml:space="preserve"> </w:t>
            </w:r>
            <w:r w:rsidRPr="00EB7C28">
              <w:rPr>
                <w:rFonts w:ascii="Arial" w:hAnsi="Arial" w:cs="Arial"/>
                <w:b/>
                <w:bCs/>
                <w:lang w:eastAsia="pt-BR"/>
              </w:rPr>
              <w:t>Um</w:t>
            </w:r>
            <w:r w:rsidR="00CC2B8E">
              <w:rPr>
                <w:rFonts w:ascii="Arial" w:hAnsi="Arial" w:cs="Arial"/>
                <w:b/>
                <w:bCs/>
                <w:lang w:eastAsia="pt-BR"/>
              </w:rPr>
              <w:t xml:space="preserve"> </w:t>
            </w:r>
            <w:r w:rsidRPr="00EB7C28">
              <w:rPr>
                <w:rFonts w:ascii="Arial" w:hAnsi="Arial" w:cs="Arial"/>
                <w:b/>
                <w:bCs/>
                <w:lang w:eastAsia="pt-BR"/>
              </w:rPr>
              <w:t>curso</w:t>
            </w:r>
            <w:r w:rsidR="00CC2B8E">
              <w:rPr>
                <w:rFonts w:ascii="Arial" w:hAnsi="Arial" w:cs="Arial"/>
                <w:b/>
                <w:bCs/>
                <w:lang w:eastAsia="pt-BR"/>
              </w:rPr>
              <w:t xml:space="preserve"> </w:t>
            </w:r>
            <w:r w:rsidRPr="00EB7C28">
              <w:rPr>
                <w:rFonts w:ascii="Arial" w:hAnsi="Arial" w:cs="Arial"/>
                <w:b/>
                <w:bCs/>
                <w:lang w:eastAsia="pt-BR"/>
              </w:rPr>
              <w:t>de</w:t>
            </w:r>
            <w:r w:rsidR="00CC2B8E">
              <w:rPr>
                <w:rFonts w:ascii="Arial" w:hAnsi="Arial" w:cs="Arial"/>
                <w:b/>
                <w:bCs/>
                <w:lang w:eastAsia="pt-BR"/>
              </w:rPr>
              <w:t xml:space="preserve"> </w:t>
            </w:r>
            <w:r w:rsidRPr="00EB7C28">
              <w:rPr>
                <w:rFonts w:ascii="Arial" w:hAnsi="Arial" w:cs="Arial"/>
                <w:b/>
                <w:bCs/>
                <w:lang w:eastAsia="pt-BR"/>
              </w:rPr>
              <w:t>Cálculo</w:t>
            </w:r>
            <w:r w:rsidR="00CC2B8E">
              <w:rPr>
                <w:rFonts w:ascii="Arial" w:hAnsi="Arial" w:cs="Arial"/>
                <w:b/>
                <w:bCs/>
                <w:lang w:eastAsia="pt-BR"/>
              </w:rPr>
              <w:t xml:space="preserve"> Vol 2</w:t>
            </w:r>
            <w:r w:rsidRPr="00EB7C28">
              <w:rPr>
                <w:rFonts w:ascii="Arial" w:hAnsi="Arial" w:cs="Arial"/>
                <w:lang w:eastAsia="pt-BR"/>
              </w:rPr>
              <w:t>,</w:t>
            </w:r>
            <w:r w:rsidR="00CC2B8E">
              <w:rPr>
                <w:rFonts w:ascii="Arial" w:hAnsi="Arial" w:cs="Arial"/>
                <w:lang w:eastAsia="pt-BR"/>
              </w:rPr>
              <w:t xml:space="preserve"> 5ª Ed.</w:t>
            </w:r>
            <w:r w:rsidRPr="00EB7C28">
              <w:rPr>
                <w:rFonts w:ascii="Arial" w:eastAsia="Arial" w:hAnsi="Arial" w:cs="Arial"/>
                <w:lang w:eastAsia="pt-BR"/>
              </w:rPr>
              <w:t>,</w:t>
            </w:r>
            <w:r w:rsidR="00CC2B8E">
              <w:rPr>
                <w:rFonts w:ascii="Arial" w:eastAsia="Arial" w:hAnsi="Arial" w:cs="Arial"/>
                <w:lang w:eastAsia="pt-BR"/>
              </w:rPr>
              <w:t xml:space="preserve"> Rio de Janeiro, </w:t>
            </w:r>
            <w:r w:rsidRPr="00EB7C28">
              <w:rPr>
                <w:rFonts w:ascii="Arial" w:eastAsia="Arial" w:hAnsi="Arial" w:cs="Arial"/>
                <w:lang w:eastAsia="pt-BR"/>
              </w:rPr>
              <w:t xml:space="preserve"> </w:t>
            </w:r>
            <w:r w:rsidRPr="00EB7C28">
              <w:rPr>
                <w:rFonts w:ascii="Arial" w:hAnsi="Arial" w:cs="Arial"/>
                <w:lang w:eastAsia="pt-BR"/>
              </w:rPr>
              <w:t>Ed</w:t>
            </w:r>
            <w:r w:rsidR="00CC2B8E">
              <w:rPr>
                <w:rFonts w:ascii="Arial" w:hAnsi="Arial" w:cs="Arial"/>
                <w:lang w:eastAsia="pt-BR"/>
              </w:rPr>
              <w:t xml:space="preserve">. </w:t>
            </w:r>
            <w:r w:rsidRPr="00EB7C28">
              <w:rPr>
                <w:rFonts w:ascii="Arial" w:hAnsi="Arial" w:cs="Arial"/>
                <w:lang w:eastAsia="pt-BR"/>
              </w:rPr>
              <w:t>LTC,</w:t>
            </w:r>
            <w:r w:rsidR="00CC2B8E">
              <w:rPr>
                <w:rFonts w:ascii="Arial" w:hAnsi="Arial" w:cs="Arial"/>
                <w:lang w:eastAsia="pt-BR"/>
              </w:rPr>
              <w:t xml:space="preserve"> </w:t>
            </w:r>
            <w:r w:rsidRPr="00EB7C28">
              <w:rPr>
                <w:rFonts w:ascii="Arial" w:hAnsi="Arial" w:cs="Arial"/>
                <w:lang w:eastAsia="pt-BR"/>
              </w:rPr>
              <w:t>2001.</w:t>
            </w:r>
          </w:p>
          <w:p w14:paraId="1277F448" w14:textId="61F92EF0" w:rsidR="00E10ECC" w:rsidRPr="00EB7C28" w:rsidRDefault="00E10ECC" w:rsidP="00372511">
            <w:pPr>
              <w:pStyle w:val="Corpodetexto"/>
              <w:snapToGrid w:val="0"/>
              <w:spacing w:after="0" w:line="360" w:lineRule="auto"/>
              <w:jc w:val="both"/>
              <w:rPr>
                <w:rFonts w:ascii="Arial" w:hAnsi="Arial" w:cs="Arial"/>
              </w:rPr>
            </w:pPr>
            <w:r w:rsidRPr="00EB7C28">
              <w:rPr>
                <w:rFonts w:ascii="Arial" w:hAnsi="Arial" w:cs="Arial"/>
              </w:rPr>
              <w:t>LEITHOLD,</w:t>
            </w:r>
            <w:r w:rsidR="00CC2B8E">
              <w:rPr>
                <w:rFonts w:ascii="Arial" w:hAnsi="Arial" w:cs="Arial"/>
              </w:rPr>
              <w:t xml:space="preserve"> </w:t>
            </w:r>
            <w:r w:rsidRPr="00EB7C28">
              <w:rPr>
                <w:rFonts w:ascii="Arial" w:hAnsi="Arial" w:cs="Arial"/>
              </w:rPr>
              <w:t>Louis.</w:t>
            </w:r>
            <w:r w:rsidR="00CC2B8E">
              <w:rPr>
                <w:rFonts w:ascii="Arial" w:hAnsi="Arial" w:cs="Arial"/>
              </w:rPr>
              <w:t xml:space="preserve"> </w:t>
            </w:r>
            <w:r w:rsidRPr="00EB7C28">
              <w:rPr>
                <w:rFonts w:ascii="Arial" w:hAnsi="Arial" w:cs="Arial"/>
                <w:b/>
              </w:rPr>
              <w:t>O</w:t>
            </w:r>
            <w:r w:rsidR="00CC2B8E">
              <w:rPr>
                <w:rFonts w:ascii="Arial" w:hAnsi="Arial" w:cs="Arial"/>
                <w:b/>
              </w:rPr>
              <w:t xml:space="preserve"> C</w:t>
            </w:r>
            <w:r w:rsidRPr="00EB7C28">
              <w:rPr>
                <w:rFonts w:ascii="Arial" w:hAnsi="Arial" w:cs="Arial"/>
                <w:b/>
              </w:rPr>
              <w:t>álculo</w:t>
            </w:r>
            <w:r w:rsidR="00CC2B8E">
              <w:rPr>
                <w:rFonts w:ascii="Arial" w:hAnsi="Arial" w:cs="Arial"/>
                <w:b/>
              </w:rPr>
              <w:t xml:space="preserve"> </w:t>
            </w:r>
            <w:r w:rsidRPr="00EB7C28">
              <w:rPr>
                <w:rFonts w:ascii="Arial" w:hAnsi="Arial" w:cs="Arial"/>
                <w:b/>
              </w:rPr>
              <w:t>com</w:t>
            </w:r>
            <w:r w:rsidR="00CC2B8E">
              <w:rPr>
                <w:rFonts w:ascii="Arial" w:hAnsi="Arial" w:cs="Arial"/>
                <w:b/>
              </w:rPr>
              <w:t xml:space="preserve"> G</w:t>
            </w:r>
            <w:r w:rsidRPr="00EB7C28">
              <w:rPr>
                <w:rFonts w:ascii="Arial" w:hAnsi="Arial" w:cs="Arial"/>
                <w:b/>
              </w:rPr>
              <w:t>eometria</w:t>
            </w:r>
            <w:r w:rsidR="00CC2B8E">
              <w:rPr>
                <w:rFonts w:ascii="Arial" w:hAnsi="Arial" w:cs="Arial"/>
                <w:b/>
              </w:rPr>
              <w:t xml:space="preserve"> A</w:t>
            </w:r>
            <w:r w:rsidRPr="00EB7C28">
              <w:rPr>
                <w:rFonts w:ascii="Arial" w:hAnsi="Arial" w:cs="Arial"/>
                <w:b/>
              </w:rPr>
              <w:t>nalítica</w:t>
            </w:r>
            <w:r w:rsidR="00CC2B8E">
              <w:rPr>
                <w:rFonts w:ascii="Arial" w:hAnsi="Arial" w:cs="Arial"/>
                <w:b/>
              </w:rPr>
              <w:t xml:space="preserve"> Vol 1, 2 e 3.</w:t>
            </w:r>
            <w:r w:rsidRPr="00EB7C28">
              <w:rPr>
                <w:rFonts w:ascii="Arial" w:hAnsi="Arial" w:cs="Arial"/>
              </w:rPr>
              <w:t xml:space="preserve"> São</w:t>
            </w:r>
            <w:r w:rsidR="00CC2B8E">
              <w:rPr>
                <w:rFonts w:ascii="Arial" w:hAnsi="Arial" w:cs="Arial"/>
              </w:rPr>
              <w:t xml:space="preserve"> Paulo, Ed. </w:t>
            </w:r>
            <w:r w:rsidRPr="00EB7C28">
              <w:rPr>
                <w:rFonts w:ascii="Arial" w:hAnsi="Arial" w:cs="Arial"/>
              </w:rPr>
              <w:t>Harbra,</w:t>
            </w:r>
            <w:r w:rsidR="00CC2B8E">
              <w:rPr>
                <w:rFonts w:ascii="Arial" w:hAnsi="Arial" w:cs="Arial"/>
              </w:rPr>
              <w:t xml:space="preserve"> </w:t>
            </w:r>
            <w:r w:rsidRPr="00EB7C28">
              <w:rPr>
                <w:rFonts w:ascii="Arial" w:hAnsi="Arial" w:cs="Arial"/>
              </w:rPr>
              <w:t>1994.</w:t>
            </w:r>
          </w:p>
          <w:p w14:paraId="1EE3357E" w14:textId="2FC03E30" w:rsidR="00E10ECC" w:rsidRDefault="00E10ECC" w:rsidP="00372511">
            <w:pPr>
              <w:pStyle w:val="Corpodetexto"/>
              <w:snapToGrid w:val="0"/>
              <w:spacing w:after="0" w:line="360" w:lineRule="auto"/>
              <w:jc w:val="both"/>
              <w:rPr>
                <w:rFonts w:ascii="Arial" w:hAnsi="Arial" w:cs="Arial"/>
              </w:rPr>
            </w:pPr>
            <w:r w:rsidRPr="00CC2B8E">
              <w:rPr>
                <w:rFonts w:ascii="Arial" w:hAnsi="Arial" w:cs="Arial"/>
                <w:lang w:val="en-US"/>
              </w:rPr>
              <w:t>THOMAS,</w:t>
            </w:r>
            <w:r w:rsidR="00CC2B8E" w:rsidRPr="00CC2B8E">
              <w:rPr>
                <w:rFonts w:ascii="Arial" w:hAnsi="Arial" w:cs="Arial"/>
                <w:lang w:val="en-US"/>
              </w:rPr>
              <w:t xml:space="preserve"> George, WEIR, Maurice D. e</w:t>
            </w:r>
            <w:r w:rsidR="00CC2B8E">
              <w:rPr>
                <w:rFonts w:ascii="Arial" w:hAnsi="Arial" w:cs="Arial"/>
                <w:lang w:val="en-US"/>
              </w:rPr>
              <w:t xml:space="preserve"> HASS, Joel.</w:t>
            </w:r>
            <w:r w:rsidR="00CC2B8E" w:rsidRPr="00CC2B8E">
              <w:rPr>
                <w:rFonts w:ascii="Arial" w:hAnsi="Arial" w:cs="Arial"/>
                <w:lang w:val="en-US"/>
              </w:rPr>
              <w:t xml:space="preserve"> </w:t>
            </w:r>
            <w:r w:rsidR="00CC2B8E">
              <w:rPr>
                <w:rFonts w:ascii="Arial" w:hAnsi="Arial" w:cs="Arial"/>
                <w:b/>
              </w:rPr>
              <w:t>Cálculo Vol 2</w:t>
            </w:r>
            <w:r w:rsidR="00CC2B8E">
              <w:rPr>
                <w:rFonts w:ascii="Arial" w:eastAsia="Arial" w:hAnsi="Arial" w:cs="Arial"/>
              </w:rPr>
              <w:t>.</w:t>
            </w:r>
            <w:r w:rsidRPr="00EB7C28">
              <w:rPr>
                <w:rFonts w:ascii="Arial" w:eastAsia="Arial" w:hAnsi="Arial" w:cs="Arial"/>
              </w:rPr>
              <w:t xml:space="preserve"> </w:t>
            </w:r>
            <w:r w:rsidR="00CC2B8E">
              <w:rPr>
                <w:rFonts w:ascii="Arial" w:hAnsi="Arial" w:cs="Arial"/>
              </w:rPr>
              <w:t>12</w:t>
            </w:r>
            <w:r w:rsidRPr="00EB7C28">
              <w:rPr>
                <w:rFonts w:ascii="Arial" w:hAnsi="Arial" w:cs="Arial"/>
              </w:rPr>
              <w:t>ª</w:t>
            </w:r>
            <w:r w:rsidR="00CC2B8E">
              <w:rPr>
                <w:rFonts w:ascii="Arial" w:hAnsi="Arial" w:cs="Arial"/>
              </w:rPr>
              <w:t xml:space="preserve"> E</w:t>
            </w:r>
            <w:r w:rsidRPr="00EB7C28">
              <w:rPr>
                <w:rFonts w:ascii="Arial" w:hAnsi="Arial" w:cs="Arial"/>
              </w:rPr>
              <w:t>d.</w:t>
            </w:r>
            <w:r w:rsidR="003908C7">
              <w:rPr>
                <w:rFonts w:ascii="Arial" w:hAnsi="Arial" w:cs="Arial"/>
              </w:rPr>
              <w:t xml:space="preserve"> São Paulo, Ed. Pearson Universitário, 2013.</w:t>
            </w:r>
          </w:p>
          <w:p w14:paraId="0D87D341" w14:textId="77777777" w:rsidR="00DB2F9D" w:rsidRPr="00073F16" w:rsidRDefault="00E10ECC" w:rsidP="00372511">
            <w:pPr>
              <w:spacing w:line="360" w:lineRule="auto"/>
              <w:jc w:val="both"/>
            </w:pPr>
            <w:r w:rsidRPr="00974959">
              <w:rPr>
                <w:rFonts w:ascii="Arial" w:hAnsi="Arial" w:cs="Arial"/>
              </w:rPr>
              <w:t xml:space="preserve">UNESCO. </w:t>
            </w:r>
            <w:r w:rsidRPr="00974959">
              <w:rPr>
                <w:rFonts w:ascii="Arial" w:hAnsi="Arial" w:cs="Arial"/>
                <w:b/>
              </w:rPr>
              <w:t>Educação para um futuro sustentável: uma visão transdisciplinar para ações compartilhadas.</w:t>
            </w:r>
            <w:r w:rsidRPr="00974959">
              <w:rPr>
                <w:rFonts w:ascii="Arial" w:hAnsi="Arial" w:cs="Arial"/>
              </w:rPr>
              <w:t xml:space="preserve"> Brasília: Ed. IBAMA, 1999.</w:t>
            </w:r>
          </w:p>
        </w:tc>
      </w:tr>
    </w:tbl>
    <w:p w14:paraId="1D687980" w14:textId="77777777" w:rsidR="00447CEC" w:rsidRDefault="00447CEC" w:rsidP="00447CEC">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C75D61" w14:paraId="324C5230" w14:textId="77777777" w:rsidTr="00B17F4B">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C09E2BD" w14:textId="77777777" w:rsidR="00C75D61" w:rsidRDefault="00C75D61" w:rsidP="00B17F4B">
            <w:pPr>
              <w:snapToGrid w:val="0"/>
              <w:spacing w:line="360" w:lineRule="auto"/>
              <w:jc w:val="both"/>
            </w:pPr>
            <w:r>
              <w:object w:dxaOrig="12691" w:dyaOrig="1650" w14:anchorId="2034B768">
                <v:shape id="_x0000_i1051" type="#_x0000_t75" style="width:446.25pt;height:64.5pt" o:ole="" filled="t">
                  <v:fill color2="black"/>
                  <v:imagedata r:id="rId21" o:title=""/>
                </v:shape>
                <o:OLEObject Type="Embed" ProgID="PBrush" ShapeID="_x0000_i1051" DrawAspect="Content" ObjectID="_1548270800" r:id="rId48"/>
              </w:object>
            </w:r>
          </w:p>
        </w:tc>
      </w:tr>
      <w:tr w:rsidR="00C75D61" w14:paraId="7AFA9AC2" w14:textId="77777777" w:rsidTr="00B17F4B">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F9D9FF" w14:textId="77777777" w:rsidR="00C75D61" w:rsidRDefault="00C75D61" w:rsidP="00B17F4B">
            <w:pPr>
              <w:spacing w:line="360" w:lineRule="auto"/>
              <w:jc w:val="both"/>
              <w:rPr>
                <w:rFonts w:ascii="Arial" w:hAnsi="Arial" w:cs="Arial"/>
                <w:b/>
                <w:bCs/>
              </w:rPr>
            </w:pPr>
            <w:r>
              <w:rPr>
                <w:rFonts w:ascii="Arial" w:hAnsi="Arial" w:cs="Arial"/>
                <w:b/>
                <w:bCs/>
              </w:rPr>
              <w:t>1- IDENTIFICAÇÃO</w:t>
            </w:r>
          </w:p>
          <w:p w14:paraId="702CEE51" w14:textId="77777777" w:rsidR="00C75D61" w:rsidRDefault="00C75D61" w:rsidP="00B17F4B">
            <w:pPr>
              <w:spacing w:line="360" w:lineRule="auto"/>
              <w:jc w:val="both"/>
              <w:rPr>
                <w:rFonts w:ascii="Arial" w:hAnsi="Arial" w:cs="Arial"/>
                <w:b/>
                <w:bCs/>
              </w:rPr>
            </w:pPr>
            <w:r>
              <w:rPr>
                <w:rFonts w:ascii="Arial" w:hAnsi="Arial" w:cs="Arial"/>
                <w:b/>
                <w:bCs/>
              </w:rPr>
              <w:t xml:space="preserve">CURSO: Licenciatura em </w:t>
            </w:r>
            <w:r w:rsidR="006931E8">
              <w:rPr>
                <w:rFonts w:ascii="Arial" w:hAnsi="Arial" w:cs="Arial"/>
                <w:b/>
                <w:bCs/>
              </w:rPr>
              <w:t>Física</w:t>
            </w:r>
          </w:p>
          <w:p w14:paraId="06BF7BBC" w14:textId="77777777" w:rsidR="00C75D61" w:rsidRDefault="00C75D61" w:rsidP="006931E8">
            <w:pPr>
              <w:spacing w:line="360" w:lineRule="auto"/>
              <w:jc w:val="both"/>
            </w:pPr>
            <w:r>
              <w:rPr>
                <w:rFonts w:ascii="Arial" w:hAnsi="Arial" w:cs="Arial"/>
                <w:b/>
                <w:bCs/>
              </w:rPr>
              <w:t xml:space="preserve">Componente Curricular: </w:t>
            </w:r>
            <w:r w:rsidR="00E83292">
              <w:rPr>
                <w:rFonts w:ascii="Arial" w:hAnsi="Arial" w:cs="Arial"/>
                <w:b/>
                <w:bCs/>
              </w:rPr>
              <w:t xml:space="preserve">Fundamentos da </w:t>
            </w:r>
            <w:r w:rsidR="006931E8">
              <w:rPr>
                <w:rFonts w:ascii="Arial" w:hAnsi="Arial" w:cs="Arial"/>
                <w:b/>
                <w:bCs/>
              </w:rPr>
              <w:t xml:space="preserve">Eletricidade </w:t>
            </w:r>
            <w:r w:rsidR="00E83292">
              <w:rPr>
                <w:rFonts w:ascii="Arial" w:hAnsi="Arial" w:cs="Arial"/>
                <w:b/>
                <w:bCs/>
              </w:rPr>
              <w:t>nas Ciências Naturais e Matemática</w:t>
            </w:r>
          </w:p>
        </w:tc>
      </w:tr>
      <w:tr w:rsidR="00C75D61" w14:paraId="018695BB" w14:textId="77777777" w:rsidTr="00B17F4B">
        <w:tc>
          <w:tcPr>
            <w:tcW w:w="2862" w:type="dxa"/>
            <w:tcBorders>
              <w:top w:val="single" w:sz="4" w:space="0" w:color="000000"/>
              <w:left w:val="single" w:sz="4" w:space="0" w:color="000000"/>
              <w:bottom w:val="single" w:sz="4" w:space="0" w:color="000000"/>
            </w:tcBorders>
            <w:shd w:val="clear" w:color="auto" w:fill="FFFFFF"/>
          </w:tcPr>
          <w:p w14:paraId="7B0FFEE8" w14:textId="77777777" w:rsidR="00C75D61" w:rsidRDefault="00232F85" w:rsidP="00B17F4B">
            <w:pPr>
              <w:spacing w:line="360" w:lineRule="auto"/>
              <w:jc w:val="both"/>
              <w:rPr>
                <w:rFonts w:ascii="Arial" w:hAnsi="Arial" w:cs="Arial"/>
                <w:b/>
                <w:bCs/>
              </w:rPr>
            </w:pPr>
            <w:r>
              <w:rPr>
                <w:rFonts w:ascii="Arial" w:hAnsi="Arial" w:cs="Arial"/>
                <w:b/>
                <w:bCs/>
              </w:rPr>
              <w:t>Semestre: 5</w:t>
            </w:r>
            <w:r w:rsidR="00C75D61">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FB302FE" w14:textId="387425BC" w:rsidR="00C75D61" w:rsidRDefault="00C75D61" w:rsidP="00B17F4B">
            <w:pPr>
              <w:spacing w:line="360" w:lineRule="auto"/>
              <w:jc w:val="both"/>
              <w:rPr>
                <w:rFonts w:ascii="Arial" w:hAnsi="Arial" w:cs="Arial"/>
              </w:rPr>
            </w:pPr>
            <w:r>
              <w:rPr>
                <w:rFonts w:ascii="Arial" w:hAnsi="Arial" w:cs="Arial"/>
                <w:b/>
                <w:bCs/>
              </w:rPr>
              <w:t>Código:</w:t>
            </w:r>
            <w:r w:rsidR="00372511">
              <w:rPr>
                <w:rFonts w:ascii="Arial" w:hAnsi="Arial" w:cs="Arial"/>
                <w:b/>
                <w:bCs/>
              </w:rPr>
              <w:t xml:space="preserve"> </w:t>
            </w:r>
            <w:r w:rsidR="00E10B5F">
              <w:rPr>
                <w:rFonts w:ascii="Arial" w:hAnsi="Arial" w:cs="Arial"/>
                <w:b/>
              </w:rPr>
              <w:t>F</w:t>
            </w:r>
            <w:r w:rsidR="006931E8">
              <w:rPr>
                <w:rFonts w:ascii="Arial" w:hAnsi="Arial" w:cs="Arial"/>
                <w:b/>
              </w:rPr>
              <w:t>CENC</w:t>
            </w:r>
          </w:p>
        </w:tc>
      </w:tr>
      <w:tr w:rsidR="00C41B87" w:rsidRPr="009662EA" w14:paraId="5E7FAAA3" w14:textId="77777777" w:rsidTr="00847D2C">
        <w:tc>
          <w:tcPr>
            <w:tcW w:w="2862" w:type="dxa"/>
            <w:tcBorders>
              <w:top w:val="single" w:sz="4" w:space="0" w:color="000000"/>
              <w:left w:val="single" w:sz="4" w:space="0" w:color="000000"/>
              <w:bottom w:val="single" w:sz="4" w:space="0" w:color="000000"/>
            </w:tcBorders>
            <w:shd w:val="clear" w:color="auto" w:fill="FFFFFF"/>
          </w:tcPr>
          <w:p w14:paraId="232AD70A" w14:textId="77777777" w:rsidR="00C41B87" w:rsidRPr="00A80196" w:rsidRDefault="00C41B87" w:rsidP="00B17F4B">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3D8865A3" w14:textId="77777777" w:rsidR="00C41B87" w:rsidRPr="00A80196" w:rsidRDefault="00C41B87" w:rsidP="00847D2C">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4AFFCBD" w14:textId="5BDE095D" w:rsidR="00C41B87" w:rsidRPr="00A80196" w:rsidRDefault="00E10B5F" w:rsidP="00C41B87">
            <w:pPr>
              <w:spacing w:line="360" w:lineRule="auto"/>
              <w:jc w:val="both"/>
              <w:rPr>
                <w:rFonts w:ascii="Arial" w:hAnsi="Arial" w:cs="Arial"/>
                <w:bCs/>
                <w:i/>
                <w:color w:val="FF0000"/>
              </w:rPr>
            </w:pPr>
            <w:r>
              <w:rPr>
                <w:rFonts w:ascii="Arial" w:hAnsi="Arial" w:cs="Arial"/>
                <w:b/>
                <w:bCs/>
              </w:rPr>
              <w:t>Conhec. Específico: 47,5</w:t>
            </w:r>
            <w:r w:rsidR="00C41B87">
              <w:rPr>
                <w:rFonts w:ascii="Arial" w:hAnsi="Arial" w:cs="Arial"/>
                <w:b/>
                <w:bCs/>
              </w:rPr>
              <w:t>h</w:t>
            </w:r>
          </w:p>
        </w:tc>
      </w:tr>
      <w:tr w:rsidR="00C41B87" w:rsidRPr="009662EA" w14:paraId="2F99CBEF" w14:textId="77777777" w:rsidTr="00847D2C">
        <w:tc>
          <w:tcPr>
            <w:tcW w:w="2862" w:type="dxa"/>
            <w:tcBorders>
              <w:top w:val="single" w:sz="4" w:space="0" w:color="000000"/>
              <w:left w:val="single" w:sz="4" w:space="0" w:color="000000"/>
              <w:bottom w:val="single" w:sz="4" w:space="0" w:color="000000"/>
            </w:tcBorders>
            <w:shd w:val="clear" w:color="auto" w:fill="FFFFFF"/>
          </w:tcPr>
          <w:p w14:paraId="62C21018" w14:textId="77777777" w:rsidR="00C41B87" w:rsidRPr="00A80196" w:rsidRDefault="00C41B87" w:rsidP="00B17F4B">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49F0639A" w14:textId="77777777" w:rsidR="00C41B87" w:rsidRPr="00A80196" w:rsidRDefault="00C41B87" w:rsidP="00B17F4B">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2629E097" w14:textId="3439B015" w:rsidR="00C41B87" w:rsidRDefault="00C41B87" w:rsidP="00C41B87">
            <w:pPr>
              <w:spacing w:line="360" w:lineRule="auto"/>
              <w:jc w:val="both"/>
              <w:rPr>
                <w:rFonts w:ascii="Arial" w:hAnsi="Arial" w:cs="Arial"/>
                <w:b/>
                <w:bCs/>
              </w:rPr>
            </w:pPr>
            <w:r>
              <w:rPr>
                <w:rFonts w:ascii="Arial" w:hAnsi="Arial" w:cs="Arial"/>
                <w:b/>
                <w:bCs/>
              </w:rPr>
              <w:t>Prát. Comp. Curricular</w:t>
            </w:r>
            <w:r w:rsidR="00847D2C">
              <w:rPr>
                <w:rFonts w:ascii="Arial" w:hAnsi="Arial" w:cs="Arial"/>
                <w:b/>
                <w:bCs/>
              </w:rPr>
              <w:t xml:space="preserve"> (PCC)</w:t>
            </w:r>
            <w:r w:rsidR="00E10B5F">
              <w:rPr>
                <w:rFonts w:ascii="Arial" w:hAnsi="Arial" w:cs="Arial"/>
                <w:b/>
                <w:bCs/>
              </w:rPr>
              <w:t>: 15,8</w:t>
            </w:r>
            <w:r>
              <w:rPr>
                <w:rFonts w:ascii="Arial" w:hAnsi="Arial" w:cs="Arial"/>
                <w:b/>
                <w:bCs/>
              </w:rPr>
              <w:t>h</w:t>
            </w:r>
          </w:p>
        </w:tc>
      </w:tr>
      <w:tr w:rsidR="00C75D61" w:rsidRPr="00A80196" w14:paraId="2967BC54" w14:textId="77777777" w:rsidTr="00B17F4B">
        <w:tc>
          <w:tcPr>
            <w:tcW w:w="2862" w:type="dxa"/>
            <w:vMerge w:val="restart"/>
            <w:tcBorders>
              <w:top w:val="single" w:sz="4" w:space="0" w:color="000000"/>
              <w:left w:val="single" w:sz="4" w:space="0" w:color="000000"/>
            </w:tcBorders>
            <w:shd w:val="clear" w:color="auto" w:fill="FFFFFF"/>
          </w:tcPr>
          <w:p w14:paraId="3A3169D0" w14:textId="77777777" w:rsidR="00C75D61" w:rsidRPr="00A80196" w:rsidRDefault="00C75D61" w:rsidP="00B17F4B">
            <w:pPr>
              <w:tabs>
                <w:tab w:val="left" w:pos="1909"/>
              </w:tabs>
              <w:jc w:val="both"/>
              <w:rPr>
                <w:rFonts w:ascii="Arial" w:hAnsi="Arial" w:cs="Arial"/>
                <w:b/>
              </w:rPr>
            </w:pPr>
            <w:r w:rsidRPr="00A80196">
              <w:rPr>
                <w:rFonts w:ascii="Arial" w:hAnsi="Arial" w:cs="Arial"/>
                <w:b/>
              </w:rPr>
              <w:t>Abordagem Metodológica:</w:t>
            </w:r>
          </w:p>
          <w:p w14:paraId="14B5302D" w14:textId="4D0D9A99" w:rsidR="00C75D61" w:rsidRPr="00A80196" w:rsidRDefault="00C75D61" w:rsidP="00931E78">
            <w:pPr>
              <w:snapToGrid w:val="0"/>
              <w:jc w:val="both"/>
              <w:rPr>
                <w:rFonts w:ascii="Arial" w:hAnsi="Arial" w:cs="Arial"/>
                <w:b/>
                <w:bCs/>
              </w:rPr>
            </w:pPr>
            <w:r w:rsidRPr="00A80196">
              <w:rPr>
                <w:rFonts w:ascii="Arial" w:hAnsi="Arial" w:cs="Arial"/>
              </w:rPr>
              <w:t>T (</w:t>
            </w:r>
            <w:r w:rsidR="00E10B5F">
              <w:rPr>
                <w:rFonts w:ascii="Arial" w:hAnsi="Arial" w:cs="Arial"/>
                <w:b/>
              </w:rPr>
              <w:t xml:space="preserve"> </w:t>
            </w:r>
            <w:r w:rsidR="00931E78">
              <w:rPr>
                <w:rFonts w:ascii="Arial" w:hAnsi="Arial" w:cs="Arial"/>
              </w:rPr>
              <w:t xml:space="preserve">)     P (  )   </w:t>
            </w:r>
            <w:r w:rsidRPr="00A80196">
              <w:rPr>
                <w:rFonts w:ascii="Arial" w:hAnsi="Arial" w:cs="Arial"/>
              </w:rPr>
              <w:t xml:space="preserve"> T/P</w:t>
            </w:r>
            <w:r w:rsidR="00931E78">
              <w:rPr>
                <w:rFonts w:ascii="Arial" w:hAnsi="Arial" w:cs="Arial"/>
              </w:rPr>
              <w:t xml:space="preserve"> (  </w:t>
            </w:r>
            <w:r w:rsidR="00E10B5F">
              <w:rPr>
                <w:rFonts w:ascii="Arial" w:hAnsi="Arial" w:cs="Arial"/>
              </w:rPr>
              <w:t>X</w:t>
            </w:r>
            <w:r w:rsidR="00931E78">
              <w:rPr>
                <w:rFonts w:ascii="Arial" w:hAnsi="Arial" w:cs="Arial"/>
              </w:rPr>
              <w:t xml:space="preserve">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605D923" w14:textId="1AFF1D84" w:rsidR="00C75D61" w:rsidRPr="00A80196" w:rsidRDefault="00C75D61" w:rsidP="00B17F4B">
            <w:pPr>
              <w:tabs>
                <w:tab w:val="left" w:pos="1909"/>
              </w:tabs>
              <w:jc w:val="both"/>
              <w:rPr>
                <w:rFonts w:ascii="Arial" w:hAnsi="Arial" w:cs="Arial"/>
              </w:rPr>
            </w:pPr>
            <w:r w:rsidRPr="00A80196">
              <w:rPr>
                <w:rFonts w:ascii="Arial" w:hAnsi="Arial" w:cs="Arial"/>
                <w:b/>
              </w:rPr>
              <w:t>Uso de laboratório ou outros ambientes além da sala de aula?</w:t>
            </w:r>
            <w:r w:rsidR="00E10B5F">
              <w:rPr>
                <w:rFonts w:ascii="Arial" w:hAnsi="Arial" w:cs="Arial"/>
              </w:rPr>
              <w:t>( X</w:t>
            </w:r>
            <w:r w:rsidRPr="00A80196">
              <w:rPr>
                <w:rFonts w:ascii="Arial" w:hAnsi="Arial" w:cs="Arial"/>
              </w:rPr>
              <w:t>) SIM   (</w:t>
            </w:r>
            <w:r w:rsidR="00E10B5F">
              <w:rPr>
                <w:rFonts w:ascii="Arial" w:hAnsi="Arial" w:cs="Arial"/>
                <w:b/>
              </w:rPr>
              <w:t xml:space="preserve"> </w:t>
            </w:r>
            <w:r w:rsidRPr="00A80196">
              <w:rPr>
                <w:rFonts w:ascii="Arial" w:hAnsi="Arial" w:cs="Arial"/>
              </w:rPr>
              <w:t>) NÃO</w:t>
            </w:r>
          </w:p>
        </w:tc>
      </w:tr>
      <w:tr w:rsidR="00C75D61" w:rsidRPr="00A80196" w14:paraId="53FBFA28" w14:textId="77777777" w:rsidTr="00B17F4B">
        <w:tc>
          <w:tcPr>
            <w:tcW w:w="2862" w:type="dxa"/>
            <w:vMerge/>
            <w:tcBorders>
              <w:left w:val="single" w:sz="4" w:space="0" w:color="000000"/>
              <w:bottom w:val="single" w:sz="4" w:space="0" w:color="000000"/>
            </w:tcBorders>
            <w:shd w:val="clear" w:color="auto" w:fill="FFFFFF"/>
          </w:tcPr>
          <w:p w14:paraId="0BB0A73A" w14:textId="77777777" w:rsidR="00C75D61" w:rsidRPr="00A80196" w:rsidRDefault="00C75D61" w:rsidP="00B17F4B">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30C2534" w14:textId="77777777" w:rsidR="00C75D61" w:rsidRPr="00A80196" w:rsidRDefault="00C75D61" w:rsidP="00B17F4B">
            <w:pPr>
              <w:tabs>
                <w:tab w:val="left" w:pos="1909"/>
              </w:tabs>
              <w:spacing w:line="360" w:lineRule="auto"/>
              <w:jc w:val="both"/>
              <w:rPr>
                <w:rFonts w:ascii="Arial" w:hAnsi="Arial" w:cs="Arial"/>
              </w:rPr>
            </w:pPr>
            <w:r w:rsidRPr="00A80196">
              <w:rPr>
                <w:rFonts w:ascii="Arial" w:hAnsi="Arial" w:cs="Arial"/>
              </w:rPr>
              <w:t>Qual(is)?</w:t>
            </w:r>
            <w:r w:rsidR="006931E8">
              <w:rPr>
                <w:rFonts w:ascii="Arial" w:hAnsi="Arial" w:cs="Arial"/>
              </w:rPr>
              <w:t xml:space="preserve"> Laboratório de Física e Laboratório de Informática em alguns momentos do componente curricular.</w:t>
            </w:r>
          </w:p>
        </w:tc>
      </w:tr>
      <w:tr w:rsidR="006931E8" w14:paraId="5A8175A2" w14:textId="77777777" w:rsidTr="00B17F4B">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4B8A834" w14:textId="77777777" w:rsidR="006931E8" w:rsidRPr="007C72E1" w:rsidRDefault="006931E8" w:rsidP="006931E8">
            <w:pPr>
              <w:spacing w:line="360" w:lineRule="auto"/>
              <w:jc w:val="both"/>
              <w:rPr>
                <w:rFonts w:ascii="Arial" w:hAnsi="Arial" w:cs="Arial"/>
              </w:rPr>
            </w:pPr>
            <w:r w:rsidRPr="007C72E1">
              <w:rPr>
                <w:rFonts w:ascii="Arial" w:hAnsi="Arial" w:cs="Arial"/>
                <w:b/>
                <w:bCs/>
              </w:rPr>
              <w:t>2 – EMENTA:</w:t>
            </w:r>
          </w:p>
          <w:p w14:paraId="3B1973EF" w14:textId="77777777" w:rsidR="006931E8" w:rsidRPr="0054329B" w:rsidRDefault="006931E8" w:rsidP="006931E8">
            <w:pPr>
              <w:pStyle w:val="Corpodetexto"/>
              <w:snapToGrid w:val="0"/>
              <w:spacing w:after="0" w:line="360" w:lineRule="auto"/>
              <w:jc w:val="both"/>
              <w:rPr>
                <w:rFonts w:ascii="Arial" w:hAnsi="Arial" w:cs="Arial"/>
              </w:rPr>
            </w:pPr>
            <w:r w:rsidRPr="007C72E1">
              <w:rPr>
                <w:rFonts w:ascii="Arial" w:hAnsi="Arial" w:cs="Arial"/>
              </w:rPr>
              <w:t>Compreensão dos fenômenos relacionados à eletricidade através da modelagem matemática dos mesmos. Esta compreensão permitirá ao licenciando entender fenômenos físicos e aplicações tecnológicas que utilizam princípios como carga elétrica, condutores e isolantes, resistência elétrica, corrente elétrica, diferença de potencial elétrica, elementos de circuitos como resistores elétricos, capacitores elétricos, indutores e as associações destes elementos. Todos estes temas serão trabalhos com a modelagem de funções e da representação gráfica dos fenômenos e suas potencialidades no ensino de Matemática. Discussão dos impactos que as diversas fontes de geração de energia elétrica têm sobre o meio ambiente.</w:t>
            </w:r>
            <w:r w:rsidRPr="006931E8">
              <w:rPr>
                <w:rFonts w:ascii="Arial" w:hAnsi="Arial" w:cs="Arial"/>
              </w:rPr>
              <w:t>Assim, como PCC dever-se-á produzir situações-problema que contemplem a interação entre os conhecimentos físico-matemáticos.</w:t>
            </w:r>
          </w:p>
        </w:tc>
      </w:tr>
      <w:tr w:rsidR="006931E8" w14:paraId="116BDEAC" w14:textId="77777777" w:rsidTr="00B17F4B">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38AB194" w14:textId="77777777" w:rsidR="006931E8" w:rsidRPr="007C72E1" w:rsidRDefault="006931E8" w:rsidP="006931E8">
            <w:pPr>
              <w:spacing w:line="360" w:lineRule="auto"/>
              <w:jc w:val="both"/>
              <w:rPr>
                <w:rFonts w:ascii="Arial" w:hAnsi="Arial" w:cs="Arial"/>
                <w:bCs/>
              </w:rPr>
            </w:pPr>
            <w:r w:rsidRPr="007C72E1">
              <w:rPr>
                <w:rFonts w:ascii="Arial" w:hAnsi="Arial" w:cs="Arial"/>
                <w:b/>
                <w:bCs/>
              </w:rPr>
              <w:t>3 - OBJETIVOS:</w:t>
            </w:r>
          </w:p>
          <w:p w14:paraId="6ACB398E" w14:textId="77777777" w:rsidR="006931E8" w:rsidRPr="00EB7C28" w:rsidRDefault="006931E8" w:rsidP="006931E8">
            <w:pPr>
              <w:suppressAutoHyphens w:val="0"/>
              <w:autoSpaceDE w:val="0"/>
              <w:snapToGrid w:val="0"/>
              <w:spacing w:line="360" w:lineRule="auto"/>
              <w:jc w:val="both"/>
              <w:rPr>
                <w:rFonts w:ascii="Arial" w:hAnsi="Arial" w:cs="Arial"/>
              </w:rPr>
            </w:pPr>
            <w:r w:rsidRPr="007C72E1">
              <w:rPr>
                <w:rFonts w:ascii="Arial" w:hAnsi="Arial" w:cs="Arial"/>
              </w:rPr>
              <w:t>Proporcionar ao licenciando a compreensão dos conceitos básicos dos principais fenômenos elétricos, bem como habilitá-lo para o cálculo matemático das grandezas físicas de tais fenômenos. Formar uma base de conhecimentos de eletricidade que potencializem o estudo da dinâmica dos circuitos elétricos e como quantifica-los matematicamente. Capacitar o educando a manusear os instrumentos básicos de medidas elétricas, facilitando a sua familiarização com as grandezas elétricas. Propiciar ao educando a compreensão do funcionamento dos aparelhos elétricos básicos e as suas respectivas aplicações. Habilitar o educando para o cálculo de circuitos elétricos em corrente contínua. Discutir conceitos de força, campo e potencial a partir da Lei de Coulomb, do campo e do potencial elétrico, bem como sua os conhecimentos matemáticos inerentes a isso. Analisar, através dos modelos matemáticos, os fenômenos elétricos presentes em circuitos de corrente contínua, como o armazenamento de energia em capacitores, como a corrente e a resistência elétrica em condutores e elementos ôhmicos, bem como as Regras de Kirchhoff e a conservação da energia. Discutir e modelar matematicamente os sistemas tecnológicos e os fenômenos elétricos, como os raios, faíscas, para-raios, geradores eletrostáticos e baterias, tubo de raios catódicos, materiais condutores e isolantes, capacitores, aparelhos de medidas elétricas em CC e também em AC (amperímetro, ôhmimetro e voltímetro). Estudar os circuitos e suas potencialidades no ensino de Matemática.</w:t>
            </w:r>
          </w:p>
        </w:tc>
      </w:tr>
      <w:tr w:rsidR="006931E8" w14:paraId="60B6D8C4" w14:textId="77777777" w:rsidTr="00B17F4B">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24A171E" w14:textId="77777777" w:rsidR="006931E8" w:rsidRPr="007C72E1" w:rsidRDefault="006931E8" w:rsidP="006931E8">
            <w:pPr>
              <w:suppressAutoHyphens w:val="0"/>
              <w:autoSpaceDE w:val="0"/>
              <w:snapToGrid w:val="0"/>
              <w:spacing w:line="360" w:lineRule="auto"/>
              <w:jc w:val="both"/>
              <w:rPr>
                <w:rFonts w:ascii="Arial" w:hAnsi="Arial" w:cs="Arial"/>
                <w:b/>
                <w:bCs/>
              </w:rPr>
            </w:pPr>
            <w:r w:rsidRPr="007C72E1">
              <w:rPr>
                <w:rFonts w:ascii="Arial" w:hAnsi="Arial" w:cs="Arial"/>
                <w:b/>
                <w:bCs/>
              </w:rPr>
              <w:t>4 - CONTEÚDO PROGRAMÁTICO:</w:t>
            </w:r>
          </w:p>
          <w:p w14:paraId="1F65C14D"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Carga Elétrica um exemplo de escalar.</w:t>
            </w:r>
          </w:p>
          <w:p w14:paraId="1DB573ED"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Condutores e Isolantes.</w:t>
            </w:r>
          </w:p>
          <w:p w14:paraId="552D137A"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Lei de Coulomb um exemplo de função hiperbólica.</w:t>
            </w:r>
          </w:p>
          <w:p w14:paraId="3D511AFE"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Cargas em Movimento.</w:t>
            </w:r>
          </w:p>
          <w:p w14:paraId="6B855CC9"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Corrente Elétrica e suas características escalares e vetoriais.</w:t>
            </w:r>
          </w:p>
          <w:p w14:paraId="7645750A"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Corrente contínua e Corrente alternada: o uso de funções trigonométricas no tempo.</w:t>
            </w:r>
          </w:p>
          <w:p w14:paraId="61A801BC"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Resistência e Resistividade.</w:t>
            </w:r>
          </w:p>
          <w:p w14:paraId="055761F1"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Lei de Ohm funções lineares.</w:t>
            </w:r>
          </w:p>
          <w:p w14:paraId="04550976"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Visão Microscópica da Lei de Ohm abordagem estatística do movimento eletrônico.</w:t>
            </w:r>
          </w:p>
          <w:p w14:paraId="4D589C1A"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Associações em série e paralelo de resistores: as aplicações de relações harmônicas e somatórias.</w:t>
            </w:r>
          </w:p>
          <w:p w14:paraId="5B69800A"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Energia e Potência em circuitos elétricos.</w:t>
            </w:r>
          </w:p>
          <w:p w14:paraId="7961DD5D"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Trabalho, Energia e FEM e a suas aplicações no Ensino de Matemática.</w:t>
            </w:r>
          </w:p>
          <w:p w14:paraId="3A7641E8"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Geradores Elétricos.</w:t>
            </w:r>
          </w:p>
          <w:p w14:paraId="65CB2457"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Cálculo da Corrente.</w:t>
            </w:r>
          </w:p>
          <w:p w14:paraId="3D3E0D40"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Instrumentos de medidas elétricas.</w:t>
            </w:r>
          </w:p>
          <w:p w14:paraId="108F1C75"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Lei dos Nós e Lei das malhas e sistemas lineares.</w:t>
            </w:r>
          </w:p>
          <w:p w14:paraId="5D435D90"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Capacitores (Capacitância e associações).</w:t>
            </w:r>
          </w:p>
          <w:p w14:paraId="7C694BD4"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Circuito RC (resistores e capacitores).</w:t>
            </w:r>
          </w:p>
          <w:p w14:paraId="6E8F0125"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Indutor (indutância e autoindução).</w:t>
            </w:r>
          </w:p>
          <w:p w14:paraId="7F2BCF77"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Circuito RL (resistor e indutor).</w:t>
            </w:r>
          </w:p>
          <w:p w14:paraId="4EC2FF24"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Circuito LC (analogia com massa-mola) e suas funções complexas.</w:t>
            </w:r>
          </w:p>
          <w:p w14:paraId="29C2EC1C"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Circuito RLC.</w:t>
            </w:r>
          </w:p>
          <w:p w14:paraId="35E8B475" w14:textId="77777777" w:rsidR="006931E8" w:rsidRPr="007C72E1" w:rsidRDefault="006931E8" w:rsidP="006635BE">
            <w:pPr>
              <w:pStyle w:val="Corpodetexto"/>
              <w:numPr>
                <w:ilvl w:val="0"/>
                <w:numId w:val="36"/>
              </w:numPr>
              <w:snapToGrid w:val="0"/>
              <w:spacing w:after="0" w:line="360" w:lineRule="auto"/>
              <w:ind w:left="460"/>
              <w:jc w:val="both"/>
            </w:pPr>
            <w:r w:rsidRPr="007C72E1">
              <w:rPr>
                <w:rFonts w:ascii="Arial" w:hAnsi="Arial" w:cs="Arial"/>
              </w:rPr>
              <w:t>Corrente alternada a representação geométrica no tempo.</w:t>
            </w:r>
          </w:p>
          <w:p w14:paraId="3B5FAE84" w14:textId="77777777" w:rsidR="006931E8" w:rsidRPr="00EB7C28" w:rsidRDefault="006931E8" w:rsidP="0011064A">
            <w:pPr>
              <w:spacing w:line="360" w:lineRule="auto"/>
              <w:ind w:left="318"/>
              <w:jc w:val="both"/>
              <w:rPr>
                <w:rFonts w:ascii="Arial" w:hAnsi="Arial" w:cs="Arial"/>
              </w:rPr>
            </w:pPr>
            <w:r w:rsidRPr="007C72E1">
              <w:rPr>
                <w:rFonts w:ascii="Arial" w:hAnsi="Arial" w:cs="Arial"/>
              </w:rPr>
              <w:t xml:space="preserve"> Geração de energia e impacto ambiental</w:t>
            </w:r>
            <w:r w:rsidRPr="007C72E1">
              <w:t>.</w:t>
            </w:r>
          </w:p>
        </w:tc>
      </w:tr>
      <w:tr w:rsidR="006931E8" w14:paraId="114635BA" w14:textId="77777777" w:rsidTr="00B17F4B">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1A6B6BC" w14:textId="77777777" w:rsidR="006931E8" w:rsidRDefault="006931E8" w:rsidP="006931E8">
            <w:pPr>
              <w:spacing w:line="360" w:lineRule="auto"/>
              <w:jc w:val="both"/>
              <w:rPr>
                <w:rFonts w:ascii="Arial" w:eastAsia="Arial" w:hAnsi="Arial" w:cs="Arial"/>
                <w:lang w:val="pt-PT"/>
              </w:rPr>
            </w:pPr>
            <w:r>
              <w:rPr>
                <w:rFonts w:ascii="Arial" w:hAnsi="Arial" w:cs="Arial"/>
                <w:b/>
                <w:bCs/>
              </w:rPr>
              <w:t>5 - BIBLIOGRAFIA BÁSICA:</w:t>
            </w:r>
          </w:p>
          <w:p w14:paraId="53BD3AD7" w14:textId="15CF4478" w:rsidR="006931E8" w:rsidRDefault="006931E8" w:rsidP="0011064A">
            <w:pPr>
              <w:pStyle w:val="Corpodetexto"/>
              <w:snapToGrid w:val="0"/>
              <w:spacing w:after="0" w:line="360" w:lineRule="auto"/>
              <w:jc w:val="both"/>
              <w:rPr>
                <w:rFonts w:ascii="Arial" w:hAnsi="Arial" w:cs="Arial"/>
              </w:rPr>
            </w:pPr>
            <w:r>
              <w:rPr>
                <w:rFonts w:ascii="Arial" w:hAnsi="Arial" w:cs="Arial"/>
              </w:rPr>
              <w:t xml:space="preserve">GREF, </w:t>
            </w:r>
            <w:r w:rsidRPr="00260A5D">
              <w:rPr>
                <w:rStyle w:val="st"/>
                <w:rFonts w:ascii="Arial" w:hAnsi="Arial" w:cs="Arial"/>
              </w:rPr>
              <w:t>Gr</w:t>
            </w:r>
            <w:r>
              <w:rPr>
                <w:rStyle w:val="st"/>
                <w:rFonts w:ascii="Arial" w:hAnsi="Arial" w:cs="Arial"/>
              </w:rPr>
              <w:t>upo de Reelaboração do Ensino de Física</w:t>
            </w:r>
            <w:r>
              <w:rPr>
                <w:rFonts w:ascii="Arial" w:hAnsi="Arial" w:cs="Arial"/>
              </w:rPr>
              <w:t xml:space="preserve">. </w:t>
            </w:r>
            <w:r>
              <w:rPr>
                <w:rFonts w:ascii="Arial" w:hAnsi="Arial" w:cs="Arial"/>
                <w:b/>
                <w:bCs/>
              </w:rPr>
              <w:t>Física 3</w:t>
            </w:r>
            <w:r w:rsidR="0011064A">
              <w:rPr>
                <w:rFonts w:ascii="Arial" w:hAnsi="Arial" w:cs="Arial"/>
                <w:b/>
                <w:bCs/>
              </w:rPr>
              <w:t xml:space="preserve"> </w:t>
            </w:r>
            <w:r>
              <w:rPr>
                <w:rFonts w:ascii="Arial" w:hAnsi="Arial" w:cs="Arial"/>
                <w:b/>
                <w:bCs/>
              </w:rPr>
              <w:t>Eletromagnetismo</w:t>
            </w:r>
            <w:r>
              <w:rPr>
                <w:rFonts w:ascii="Arial" w:hAnsi="Arial" w:cs="Arial"/>
              </w:rPr>
              <w:t>, Edusp, 2001.</w:t>
            </w:r>
          </w:p>
          <w:p w14:paraId="1D871D34" w14:textId="77777777" w:rsidR="006931E8" w:rsidRPr="00260A5D" w:rsidRDefault="006931E8" w:rsidP="0011064A">
            <w:pPr>
              <w:pStyle w:val="Corpodetexto"/>
              <w:snapToGrid w:val="0"/>
              <w:spacing w:after="0" w:line="360" w:lineRule="auto"/>
              <w:ind w:left="180" w:hanging="180"/>
              <w:jc w:val="both"/>
              <w:rPr>
                <w:rFonts w:ascii="Arial" w:hAnsi="Arial" w:cs="Arial"/>
              </w:rPr>
            </w:pPr>
            <w:r w:rsidRPr="00260A5D">
              <w:rPr>
                <w:rFonts w:ascii="Arial" w:hAnsi="Arial" w:cs="Arial"/>
              </w:rPr>
              <w:t xml:space="preserve">KELLER, F. J, GETTYS, W. E., SKOVE, M. J., </w:t>
            </w:r>
            <w:r w:rsidRPr="00260A5D">
              <w:rPr>
                <w:rFonts w:ascii="Arial" w:hAnsi="Arial" w:cs="Arial"/>
                <w:b/>
                <w:bCs/>
              </w:rPr>
              <w:t>Física</w:t>
            </w:r>
            <w:r w:rsidRPr="00260A5D">
              <w:rPr>
                <w:rFonts w:ascii="Arial" w:hAnsi="Arial" w:cs="Arial"/>
              </w:rPr>
              <w:t>, vol. 2, Makron Books, 1997.</w:t>
            </w:r>
          </w:p>
          <w:p w14:paraId="63781839" w14:textId="77777777" w:rsidR="006931E8" w:rsidRDefault="006931E8" w:rsidP="0011064A">
            <w:pPr>
              <w:snapToGrid w:val="0"/>
              <w:spacing w:line="360" w:lineRule="auto"/>
              <w:ind w:left="180" w:hanging="180"/>
              <w:jc w:val="both"/>
            </w:pPr>
            <w:r>
              <w:rPr>
                <w:rFonts w:ascii="Arial" w:hAnsi="Arial" w:cs="Arial"/>
              </w:rPr>
              <w:t xml:space="preserve">NUSSENZVEIG, Moysés. </w:t>
            </w:r>
            <w:r>
              <w:rPr>
                <w:rFonts w:ascii="Arial" w:hAnsi="Arial" w:cs="Arial"/>
                <w:b/>
                <w:bCs/>
              </w:rPr>
              <w:t>Curso de física básica</w:t>
            </w:r>
            <w:r>
              <w:rPr>
                <w:rFonts w:ascii="Arial" w:hAnsi="Arial" w:cs="Arial"/>
              </w:rPr>
              <w:t>, vol. 3., Edgard Blücher, 2013.</w:t>
            </w:r>
          </w:p>
        </w:tc>
      </w:tr>
      <w:tr w:rsidR="006931E8" w14:paraId="7A02B652" w14:textId="77777777" w:rsidTr="00C71252">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87CD14" w14:textId="77777777" w:rsidR="006931E8" w:rsidRDefault="006931E8" w:rsidP="006931E8">
            <w:pPr>
              <w:spacing w:line="360" w:lineRule="auto"/>
              <w:jc w:val="both"/>
              <w:rPr>
                <w:rFonts w:ascii="Arial" w:hAnsi="Arial" w:cs="Arial"/>
                <w:i/>
                <w:lang w:val="es-ES"/>
              </w:rPr>
            </w:pPr>
            <w:r>
              <w:rPr>
                <w:rFonts w:ascii="Arial" w:hAnsi="Arial" w:cs="Arial"/>
                <w:b/>
                <w:bCs/>
              </w:rPr>
              <w:t>6 - BIBLIOGRAFIA COMPLEMENTAR:</w:t>
            </w:r>
          </w:p>
          <w:p w14:paraId="6DD34E0E" w14:textId="77777777" w:rsidR="006931E8" w:rsidRPr="008907CE" w:rsidRDefault="006931E8" w:rsidP="0011064A">
            <w:pPr>
              <w:snapToGrid w:val="0"/>
              <w:spacing w:line="360" w:lineRule="auto"/>
              <w:jc w:val="both"/>
              <w:rPr>
                <w:rFonts w:ascii="Arial" w:hAnsi="Arial" w:cs="Arial"/>
                <w:color w:val="000000"/>
                <w:lang w:val="en-US"/>
              </w:rPr>
            </w:pPr>
            <w:r w:rsidRPr="003465D3">
              <w:rPr>
                <w:rFonts w:ascii="Arial" w:hAnsi="Arial" w:cs="Arial"/>
                <w:color w:val="000000"/>
              </w:rPr>
              <w:t>BIRD, J</w:t>
            </w:r>
            <w:r>
              <w:rPr>
                <w:rFonts w:ascii="Arial" w:hAnsi="Arial" w:cs="Arial"/>
                <w:color w:val="000000"/>
              </w:rPr>
              <w:t>ohn.</w:t>
            </w:r>
            <w:r w:rsidRPr="003465D3">
              <w:rPr>
                <w:rFonts w:ascii="Arial" w:hAnsi="Arial" w:cs="Arial"/>
                <w:b/>
                <w:bCs/>
                <w:color w:val="000000"/>
              </w:rPr>
              <w:t>Circuitos Elétricos</w:t>
            </w:r>
            <w:r w:rsidRPr="003465D3">
              <w:rPr>
                <w:rFonts w:ascii="Arial" w:hAnsi="Arial" w:cs="Arial"/>
                <w:color w:val="000000"/>
              </w:rPr>
              <w:t xml:space="preserve">, Ed. </w:t>
            </w:r>
            <w:r w:rsidR="000B321A" w:rsidRPr="008907CE">
              <w:rPr>
                <w:rFonts w:ascii="Arial" w:hAnsi="Arial" w:cs="Arial"/>
                <w:color w:val="000000"/>
                <w:lang w:val="en-US"/>
              </w:rPr>
              <w:t>Campus, 2009.</w:t>
            </w:r>
          </w:p>
          <w:p w14:paraId="5E666E76" w14:textId="77777777" w:rsidR="006931E8" w:rsidRPr="003465D3" w:rsidRDefault="000B321A" w:rsidP="0011064A">
            <w:pPr>
              <w:snapToGrid w:val="0"/>
              <w:spacing w:line="360" w:lineRule="auto"/>
              <w:jc w:val="both"/>
              <w:rPr>
                <w:rFonts w:ascii="Arial" w:hAnsi="Arial" w:cs="Arial"/>
                <w:color w:val="000000"/>
              </w:rPr>
            </w:pPr>
            <w:r w:rsidRPr="00D358B4">
              <w:rPr>
                <w:rFonts w:ascii="Arial" w:hAnsi="Arial" w:cs="Arial"/>
                <w:color w:val="000000"/>
              </w:rPr>
              <w:t xml:space="preserve">CHU, Steven, et all. </w:t>
            </w:r>
            <w:r w:rsidR="006931E8" w:rsidRPr="00B93A48">
              <w:rPr>
                <w:rFonts w:ascii="Arial" w:hAnsi="Arial" w:cs="Arial"/>
                <w:b/>
                <w:color w:val="000000"/>
              </w:rPr>
              <w:t>Um futuro com energia sustentável: iluminando o caminho.</w:t>
            </w:r>
            <w:r w:rsidR="006931E8" w:rsidRPr="00B93A48">
              <w:rPr>
                <w:rFonts w:ascii="Arial" w:hAnsi="Arial" w:cs="Arial"/>
                <w:color w:val="000000"/>
              </w:rPr>
              <w:t xml:space="preserve"> Tradução de Maria Cristina Vidal Borba e Neide Ferreira Gaspar. São Paulo: FAPESP; Amsterdam: InterAcademy Council; Rio de Janeiro: Academia Brasileira de Ciências, 2010.</w:t>
            </w:r>
          </w:p>
          <w:p w14:paraId="1AA89CFB" w14:textId="77777777" w:rsidR="006931E8" w:rsidRPr="003465D3" w:rsidRDefault="006931E8" w:rsidP="0011064A">
            <w:pPr>
              <w:snapToGrid w:val="0"/>
              <w:spacing w:line="360" w:lineRule="auto"/>
              <w:jc w:val="both"/>
              <w:rPr>
                <w:rFonts w:ascii="Arial" w:hAnsi="Arial" w:cs="Arial"/>
                <w:color w:val="000000"/>
              </w:rPr>
            </w:pPr>
            <w:r w:rsidRPr="003465D3">
              <w:rPr>
                <w:rFonts w:ascii="Arial" w:hAnsi="Arial" w:cs="Arial"/>
                <w:color w:val="000000"/>
              </w:rPr>
              <w:t>DORF,R</w:t>
            </w:r>
            <w:r>
              <w:rPr>
                <w:rFonts w:ascii="Arial" w:hAnsi="Arial" w:cs="Arial"/>
                <w:color w:val="000000"/>
              </w:rPr>
              <w:t>ichard C</w:t>
            </w:r>
            <w:r w:rsidRPr="003465D3">
              <w:rPr>
                <w:rFonts w:ascii="Arial" w:hAnsi="Arial" w:cs="Arial"/>
                <w:color w:val="000000"/>
              </w:rPr>
              <w:t>.</w:t>
            </w:r>
            <w:r>
              <w:rPr>
                <w:rFonts w:ascii="Arial" w:hAnsi="Arial" w:cs="Arial"/>
                <w:color w:val="000000"/>
              </w:rPr>
              <w:t>;</w:t>
            </w:r>
            <w:r w:rsidRPr="003465D3">
              <w:rPr>
                <w:rFonts w:ascii="Arial" w:hAnsi="Arial" w:cs="Arial"/>
                <w:color w:val="000000"/>
              </w:rPr>
              <w:t xml:space="preserve"> SVOBODA, J</w:t>
            </w:r>
            <w:r w:rsidR="00070E2F">
              <w:rPr>
                <w:rFonts w:ascii="Arial" w:hAnsi="Arial" w:cs="Arial"/>
                <w:color w:val="000000"/>
              </w:rPr>
              <w:t xml:space="preserve">ames A. </w:t>
            </w:r>
            <w:r w:rsidRPr="003465D3">
              <w:rPr>
                <w:rFonts w:ascii="Arial" w:hAnsi="Arial" w:cs="Arial"/>
                <w:b/>
                <w:bCs/>
                <w:color w:val="000000"/>
              </w:rPr>
              <w:t>Introdução aos Circuitos Elétricos</w:t>
            </w:r>
            <w:r w:rsidRPr="003465D3">
              <w:rPr>
                <w:rFonts w:ascii="Arial" w:hAnsi="Arial" w:cs="Arial"/>
                <w:color w:val="000000"/>
              </w:rPr>
              <w:t>, Ed.LTC, 2008.</w:t>
            </w:r>
          </w:p>
          <w:p w14:paraId="519B032D" w14:textId="32CA9BB5" w:rsidR="006931E8" w:rsidRPr="003465D3" w:rsidRDefault="006931E8" w:rsidP="0011064A">
            <w:pPr>
              <w:snapToGrid w:val="0"/>
              <w:spacing w:line="360" w:lineRule="auto"/>
              <w:jc w:val="both"/>
              <w:rPr>
                <w:rFonts w:ascii="Arial" w:hAnsi="Arial" w:cs="Arial"/>
                <w:color w:val="000000"/>
                <w:lang w:val="es-ES"/>
              </w:rPr>
            </w:pPr>
            <w:r w:rsidRPr="003465D3">
              <w:rPr>
                <w:rFonts w:ascii="Arial" w:hAnsi="Arial" w:cs="Arial"/>
                <w:color w:val="000000"/>
                <w:lang w:val="es-ES"/>
              </w:rPr>
              <w:t>HALLIDAY</w:t>
            </w:r>
            <w:r>
              <w:rPr>
                <w:rFonts w:ascii="Arial" w:hAnsi="Arial" w:cs="Arial"/>
                <w:color w:val="000000"/>
                <w:lang w:val="es-ES"/>
              </w:rPr>
              <w:t>, David;</w:t>
            </w:r>
            <w:r w:rsidRPr="003465D3">
              <w:rPr>
                <w:rFonts w:ascii="Arial" w:hAnsi="Arial" w:cs="Arial"/>
                <w:color w:val="000000"/>
                <w:lang w:val="es-ES"/>
              </w:rPr>
              <w:t xml:space="preserve"> RESNICK</w:t>
            </w:r>
            <w:r>
              <w:rPr>
                <w:rFonts w:ascii="Arial" w:hAnsi="Arial" w:cs="Arial"/>
                <w:color w:val="000000"/>
                <w:lang w:val="es-ES"/>
              </w:rPr>
              <w:t>, Robert.</w:t>
            </w:r>
            <w:r w:rsidRPr="003465D3">
              <w:rPr>
                <w:rFonts w:ascii="Arial" w:hAnsi="Arial" w:cs="Arial"/>
                <w:b/>
                <w:bCs/>
                <w:color w:val="000000"/>
                <w:lang w:val="es-ES"/>
              </w:rPr>
              <w:t>Fundamentos de Física</w:t>
            </w:r>
            <w:r w:rsidRPr="003465D3">
              <w:rPr>
                <w:rFonts w:ascii="Arial" w:hAnsi="Arial" w:cs="Arial"/>
                <w:color w:val="000000"/>
                <w:lang w:val="es-ES"/>
              </w:rPr>
              <w:t xml:space="preserve">. </w:t>
            </w:r>
            <w:r w:rsidR="00557556">
              <w:rPr>
                <w:rFonts w:ascii="Arial" w:hAnsi="Arial" w:cs="Arial"/>
                <w:color w:val="000000"/>
                <w:lang w:val="es-ES"/>
              </w:rPr>
              <w:t>LTC</w:t>
            </w:r>
            <w:r w:rsidRPr="003465D3">
              <w:rPr>
                <w:rFonts w:ascii="Arial" w:hAnsi="Arial" w:cs="Arial"/>
                <w:color w:val="000000"/>
                <w:lang w:val="es-ES"/>
              </w:rPr>
              <w:t xml:space="preserve">, </w:t>
            </w:r>
            <w:r>
              <w:rPr>
                <w:rFonts w:ascii="Arial" w:hAnsi="Arial" w:cs="Arial"/>
                <w:color w:val="000000"/>
                <w:lang w:val="es-ES"/>
              </w:rPr>
              <w:t>2012.</w:t>
            </w:r>
          </w:p>
          <w:p w14:paraId="42D5C5D1" w14:textId="77777777" w:rsidR="006931E8" w:rsidRPr="003465D3" w:rsidRDefault="006931E8" w:rsidP="0011064A">
            <w:pPr>
              <w:snapToGrid w:val="0"/>
              <w:spacing w:line="360" w:lineRule="auto"/>
              <w:jc w:val="both"/>
              <w:rPr>
                <w:rFonts w:ascii="Arial" w:hAnsi="Arial" w:cs="Arial"/>
                <w:color w:val="000000"/>
                <w:lang w:val="es-ES"/>
              </w:rPr>
            </w:pPr>
            <w:r w:rsidRPr="003465D3">
              <w:rPr>
                <w:rFonts w:ascii="Arial" w:hAnsi="Arial" w:cs="Arial"/>
                <w:color w:val="000000"/>
                <w:lang w:val="es-ES"/>
              </w:rPr>
              <w:t xml:space="preserve">NILSON, J.W., RIEDEL, S.A., </w:t>
            </w:r>
            <w:r w:rsidRPr="003465D3">
              <w:rPr>
                <w:rFonts w:ascii="Arial" w:hAnsi="Arial" w:cs="Arial"/>
                <w:b/>
                <w:bCs/>
                <w:color w:val="000000"/>
                <w:lang w:val="es-ES"/>
              </w:rPr>
              <w:t>Circuitos Elétricos</w:t>
            </w:r>
            <w:r w:rsidRPr="003465D3">
              <w:rPr>
                <w:rFonts w:ascii="Arial" w:hAnsi="Arial" w:cs="Arial"/>
                <w:color w:val="000000"/>
                <w:lang w:val="es-ES"/>
              </w:rPr>
              <w:t>, Ed. Prentice Hall, 2008.</w:t>
            </w:r>
          </w:p>
          <w:p w14:paraId="1E12AF0E" w14:textId="77777777" w:rsidR="006931E8" w:rsidRPr="00D358B4" w:rsidRDefault="000B321A" w:rsidP="0011064A">
            <w:pPr>
              <w:snapToGrid w:val="0"/>
              <w:spacing w:line="360" w:lineRule="auto"/>
              <w:jc w:val="both"/>
              <w:rPr>
                <w:rFonts w:ascii="Arial" w:hAnsi="Arial" w:cs="Arial"/>
                <w:color w:val="000000"/>
                <w:lang w:val="en-US"/>
              </w:rPr>
            </w:pPr>
            <w:r w:rsidRPr="00C67DDF">
              <w:rPr>
                <w:rFonts w:ascii="Arial" w:hAnsi="Arial" w:cs="Arial"/>
                <w:color w:val="000000"/>
                <w:lang w:val="en-US"/>
              </w:rPr>
              <w:t xml:space="preserve">NUSSENZVEIG, Herch Moysés. </w:t>
            </w:r>
            <w:r w:rsidR="006931E8" w:rsidRPr="003465D3">
              <w:rPr>
                <w:rFonts w:ascii="Arial" w:hAnsi="Arial" w:cs="Arial"/>
                <w:b/>
                <w:bCs/>
                <w:color w:val="000000"/>
              </w:rPr>
              <w:t>Curso de Física Básica</w:t>
            </w:r>
            <w:r w:rsidR="006931E8" w:rsidRPr="003465D3">
              <w:rPr>
                <w:rFonts w:ascii="Arial" w:hAnsi="Arial" w:cs="Arial"/>
                <w:color w:val="000000"/>
              </w:rPr>
              <w:t xml:space="preserve">. </w:t>
            </w:r>
            <w:r w:rsidRPr="00C67DDF">
              <w:rPr>
                <w:rFonts w:ascii="Arial" w:hAnsi="Arial" w:cs="Arial"/>
                <w:color w:val="000000"/>
              </w:rPr>
              <w:t xml:space="preserve">2a ed. </w:t>
            </w:r>
            <w:r w:rsidRPr="00D358B4">
              <w:rPr>
                <w:rFonts w:ascii="Arial" w:hAnsi="Arial" w:cs="Arial"/>
                <w:color w:val="000000"/>
                <w:lang w:val="en-US"/>
              </w:rPr>
              <w:t>Edgard Blücher/EDUSP, 2013.</w:t>
            </w:r>
          </w:p>
          <w:p w14:paraId="4DD2748B" w14:textId="77777777" w:rsidR="006931E8" w:rsidRDefault="006931E8" w:rsidP="0011064A">
            <w:pPr>
              <w:spacing w:line="360" w:lineRule="auto"/>
              <w:jc w:val="both"/>
              <w:rPr>
                <w:rFonts w:ascii="Arial" w:hAnsi="Arial" w:cs="Arial"/>
                <w:color w:val="000000"/>
              </w:rPr>
            </w:pPr>
            <w:r w:rsidRPr="003465D3">
              <w:rPr>
                <w:rFonts w:ascii="Arial" w:hAnsi="Arial" w:cs="Arial"/>
                <w:color w:val="000000"/>
              </w:rPr>
              <w:t xml:space="preserve">ORSINI, L.Q., </w:t>
            </w:r>
            <w:r w:rsidRPr="003465D3">
              <w:rPr>
                <w:rFonts w:ascii="Arial" w:hAnsi="Arial" w:cs="Arial"/>
                <w:b/>
                <w:bCs/>
                <w:color w:val="000000"/>
              </w:rPr>
              <w:t>Simulação Computacional de Circuitos Elétricos</w:t>
            </w:r>
            <w:r w:rsidRPr="003465D3">
              <w:rPr>
                <w:rFonts w:ascii="Arial" w:hAnsi="Arial" w:cs="Arial"/>
                <w:color w:val="000000"/>
              </w:rPr>
              <w:t>, Ed. EDUSP,2011.</w:t>
            </w:r>
          </w:p>
          <w:p w14:paraId="1DCDC4C7" w14:textId="77777777" w:rsidR="006931E8" w:rsidRDefault="006931E8" w:rsidP="0011064A">
            <w:pPr>
              <w:spacing w:line="360" w:lineRule="auto"/>
              <w:jc w:val="both"/>
            </w:pPr>
            <w:r w:rsidRPr="003465D3">
              <w:rPr>
                <w:rFonts w:ascii="Arial" w:hAnsi="Arial" w:cs="Arial"/>
                <w:color w:val="000000"/>
              </w:rPr>
              <w:t xml:space="preserve">TIPLER, P., </w:t>
            </w:r>
            <w:r w:rsidRPr="003465D3">
              <w:rPr>
                <w:rFonts w:ascii="Arial" w:hAnsi="Arial" w:cs="Arial"/>
                <w:b/>
                <w:bCs/>
                <w:color w:val="000000"/>
              </w:rPr>
              <w:t>Física</w:t>
            </w:r>
            <w:r w:rsidRPr="003465D3">
              <w:rPr>
                <w:rFonts w:ascii="Arial" w:hAnsi="Arial" w:cs="Arial"/>
                <w:color w:val="000000"/>
              </w:rPr>
              <w:t>. 2a ed. Guanabara Dois Rio, 1985.</w:t>
            </w:r>
          </w:p>
        </w:tc>
      </w:tr>
    </w:tbl>
    <w:p w14:paraId="55195230" w14:textId="77777777" w:rsidR="00C75D61" w:rsidRDefault="00C75D61">
      <w:r>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1B055B20"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772D294" w14:textId="77777777" w:rsidR="00991AE8" w:rsidRDefault="00991AE8" w:rsidP="00F70B23">
            <w:pPr>
              <w:snapToGrid w:val="0"/>
              <w:spacing w:line="360" w:lineRule="auto"/>
              <w:jc w:val="both"/>
            </w:pPr>
            <w:r>
              <w:object w:dxaOrig="12691" w:dyaOrig="1650" w14:anchorId="216CC6CF">
                <v:shape id="_x0000_i1052" type="#_x0000_t75" style="width:446.25pt;height:64.5pt" o:ole="" filled="t">
                  <v:fill color2="black"/>
                  <v:imagedata r:id="rId21" o:title=""/>
                </v:shape>
                <o:OLEObject Type="Embed" ProgID="PBrush" ShapeID="_x0000_i1052" DrawAspect="Content" ObjectID="_1548270801" r:id="rId49"/>
              </w:object>
            </w:r>
          </w:p>
        </w:tc>
      </w:tr>
      <w:tr w:rsidR="00991AE8" w14:paraId="262C231B"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785888F"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18D496B1"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7516B9">
              <w:rPr>
                <w:rFonts w:ascii="Arial" w:hAnsi="Arial" w:cs="Arial"/>
                <w:b/>
                <w:bCs/>
              </w:rPr>
              <w:t>Física</w:t>
            </w:r>
          </w:p>
          <w:p w14:paraId="2EA5B561" w14:textId="77777777" w:rsidR="00991AE8" w:rsidRDefault="00991AE8" w:rsidP="006931E8">
            <w:pPr>
              <w:spacing w:line="360" w:lineRule="auto"/>
              <w:jc w:val="both"/>
            </w:pPr>
            <w:r>
              <w:rPr>
                <w:rFonts w:ascii="Arial" w:hAnsi="Arial" w:cs="Arial"/>
                <w:b/>
                <w:bCs/>
              </w:rPr>
              <w:t xml:space="preserve">Componente Curricular: </w:t>
            </w:r>
            <w:r w:rsidR="006931E8">
              <w:rPr>
                <w:rFonts w:ascii="Arial" w:hAnsi="Arial" w:cs="Arial"/>
                <w:b/>
                <w:bCs/>
              </w:rPr>
              <w:t>Sociologia da Educação</w:t>
            </w:r>
          </w:p>
        </w:tc>
      </w:tr>
      <w:tr w:rsidR="00991AE8" w14:paraId="12D57D5C" w14:textId="77777777" w:rsidTr="00F70B23">
        <w:tc>
          <w:tcPr>
            <w:tcW w:w="2862" w:type="dxa"/>
            <w:tcBorders>
              <w:top w:val="single" w:sz="4" w:space="0" w:color="000000"/>
              <w:left w:val="single" w:sz="4" w:space="0" w:color="000000"/>
              <w:bottom w:val="single" w:sz="4" w:space="0" w:color="000000"/>
            </w:tcBorders>
            <w:shd w:val="clear" w:color="auto" w:fill="FFFFFF"/>
          </w:tcPr>
          <w:p w14:paraId="064B869F" w14:textId="77777777" w:rsidR="00991AE8" w:rsidRDefault="00991AE8" w:rsidP="00F70B23">
            <w:pPr>
              <w:spacing w:line="360" w:lineRule="auto"/>
              <w:jc w:val="both"/>
              <w:rPr>
                <w:rFonts w:ascii="Arial" w:hAnsi="Arial" w:cs="Arial"/>
                <w:b/>
                <w:bCs/>
              </w:rPr>
            </w:pPr>
            <w:r>
              <w:rPr>
                <w:rFonts w:ascii="Arial" w:hAnsi="Arial" w:cs="Arial"/>
                <w:b/>
                <w:bCs/>
              </w:rPr>
              <w:t>Semestre: 5º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784400" w14:textId="06FFA642" w:rsidR="00991AE8" w:rsidRDefault="00991AE8" w:rsidP="00F70B23">
            <w:pPr>
              <w:spacing w:line="360" w:lineRule="auto"/>
              <w:jc w:val="both"/>
              <w:rPr>
                <w:rFonts w:ascii="Arial" w:hAnsi="Arial" w:cs="Arial"/>
              </w:rPr>
            </w:pPr>
            <w:r>
              <w:rPr>
                <w:rFonts w:ascii="Arial" w:hAnsi="Arial" w:cs="Arial"/>
                <w:b/>
                <w:bCs/>
              </w:rPr>
              <w:t>Código:</w:t>
            </w:r>
            <w:r w:rsidR="004870CF">
              <w:rPr>
                <w:rFonts w:ascii="Arial" w:hAnsi="Arial" w:cs="Arial"/>
                <w:b/>
                <w:bCs/>
              </w:rPr>
              <w:t xml:space="preserve"> </w:t>
            </w:r>
            <w:r w:rsidR="006931E8">
              <w:rPr>
                <w:rFonts w:ascii="Arial" w:hAnsi="Arial" w:cs="Arial"/>
                <w:b/>
                <w:bCs/>
              </w:rPr>
              <w:t>SOCNC</w:t>
            </w:r>
          </w:p>
        </w:tc>
      </w:tr>
      <w:tr w:rsidR="00C41B87" w:rsidRPr="009662EA" w14:paraId="08E5870D" w14:textId="77777777" w:rsidTr="003F2D81">
        <w:tc>
          <w:tcPr>
            <w:tcW w:w="2862" w:type="dxa"/>
            <w:tcBorders>
              <w:top w:val="single" w:sz="4" w:space="0" w:color="000000"/>
              <w:left w:val="single" w:sz="4" w:space="0" w:color="000000"/>
              <w:bottom w:val="single" w:sz="4" w:space="0" w:color="000000"/>
            </w:tcBorders>
            <w:shd w:val="clear" w:color="auto" w:fill="FFFFFF"/>
          </w:tcPr>
          <w:p w14:paraId="2336DF3B"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0B1EA5BD" w14:textId="77777777" w:rsidR="00C41B87" w:rsidRPr="00A80196" w:rsidRDefault="00C41B87" w:rsidP="003F2D81">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1C90C31" w14:textId="77777777" w:rsidR="00C41B87" w:rsidRPr="00A80196" w:rsidRDefault="00C41B87" w:rsidP="003F2D81">
            <w:pPr>
              <w:spacing w:line="360" w:lineRule="auto"/>
              <w:jc w:val="both"/>
              <w:rPr>
                <w:rFonts w:ascii="Arial" w:hAnsi="Arial" w:cs="Arial"/>
                <w:bCs/>
                <w:i/>
                <w:color w:val="FF0000"/>
              </w:rPr>
            </w:pPr>
            <w:r>
              <w:rPr>
                <w:rFonts w:ascii="Arial" w:hAnsi="Arial" w:cs="Arial"/>
                <w:b/>
                <w:bCs/>
              </w:rPr>
              <w:t xml:space="preserve">Conhec. Específico: </w:t>
            </w:r>
            <w:r w:rsidR="00380CB7">
              <w:rPr>
                <w:rFonts w:ascii="Arial" w:hAnsi="Arial" w:cs="Arial"/>
                <w:b/>
                <w:bCs/>
              </w:rPr>
              <w:t>3</w:t>
            </w:r>
            <w:r w:rsidR="006931E8">
              <w:rPr>
                <w:rFonts w:ascii="Arial" w:hAnsi="Arial" w:cs="Arial"/>
                <w:b/>
                <w:bCs/>
              </w:rPr>
              <w:t>1,7</w:t>
            </w:r>
            <w:r>
              <w:rPr>
                <w:rFonts w:ascii="Arial" w:hAnsi="Arial" w:cs="Arial"/>
                <w:b/>
                <w:bCs/>
              </w:rPr>
              <w:t>h</w:t>
            </w:r>
          </w:p>
        </w:tc>
      </w:tr>
      <w:tr w:rsidR="00C41B87" w:rsidRPr="009662EA" w14:paraId="5EEFE51E" w14:textId="77777777" w:rsidTr="003F2D81">
        <w:tc>
          <w:tcPr>
            <w:tcW w:w="2862" w:type="dxa"/>
            <w:tcBorders>
              <w:top w:val="single" w:sz="4" w:space="0" w:color="000000"/>
              <w:left w:val="single" w:sz="4" w:space="0" w:color="000000"/>
              <w:bottom w:val="single" w:sz="4" w:space="0" w:color="000000"/>
            </w:tcBorders>
            <w:shd w:val="clear" w:color="auto" w:fill="FFFFFF"/>
          </w:tcPr>
          <w:p w14:paraId="687AA9A1"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44CA7043" w14:textId="77777777" w:rsidR="00C41B87" w:rsidRPr="00A80196" w:rsidRDefault="00C41B87"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25418DF6" w14:textId="77777777" w:rsidR="00C41B87" w:rsidRDefault="00C41B87" w:rsidP="003F2D81">
            <w:pPr>
              <w:spacing w:line="360" w:lineRule="auto"/>
              <w:jc w:val="both"/>
              <w:rPr>
                <w:rFonts w:ascii="Arial" w:hAnsi="Arial" w:cs="Arial"/>
                <w:b/>
                <w:bCs/>
              </w:rPr>
            </w:pPr>
            <w:r>
              <w:rPr>
                <w:rFonts w:ascii="Arial" w:hAnsi="Arial" w:cs="Arial"/>
                <w:b/>
                <w:bCs/>
              </w:rPr>
              <w:t>Prát. Comp. Curricular</w:t>
            </w:r>
            <w:r w:rsidR="003F2D81">
              <w:rPr>
                <w:rFonts w:ascii="Arial" w:hAnsi="Arial" w:cs="Arial"/>
                <w:b/>
                <w:bCs/>
              </w:rPr>
              <w:t xml:space="preserve"> (PCC)</w:t>
            </w:r>
            <w:r>
              <w:rPr>
                <w:rFonts w:ascii="Arial" w:hAnsi="Arial" w:cs="Arial"/>
                <w:b/>
                <w:bCs/>
              </w:rPr>
              <w:t xml:space="preserve">: </w:t>
            </w:r>
            <w:r w:rsidR="006931E8">
              <w:rPr>
                <w:rFonts w:ascii="Arial" w:hAnsi="Arial" w:cs="Arial"/>
                <w:b/>
                <w:bCs/>
              </w:rPr>
              <w:t>31,7</w:t>
            </w:r>
            <w:r>
              <w:rPr>
                <w:rFonts w:ascii="Arial" w:hAnsi="Arial" w:cs="Arial"/>
                <w:b/>
                <w:bCs/>
              </w:rPr>
              <w:t>h</w:t>
            </w:r>
          </w:p>
        </w:tc>
      </w:tr>
      <w:tr w:rsidR="00991AE8" w:rsidRPr="00A80196" w14:paraId="70003A5A" w14:textId="77777777" w:rsidTr="00F70B23">
        <w:tc>
          <w:tcPr>
            <w:tcW w:w="2862" w:type="dxa"/>
            <w:vMerge w:val="restart"/>
            <w:tcBorders>
              <w:top w:val="single" w:sz="4" w:space="0" w:color="000000"/>
              <w:left w:val="single" w:sz="4" w:space="0" w:color="000000"/>
            </w:tcBorders>
            <w:shd w:val="clear" w:color="auto" w:fill="FFFFFF"/>
          </w:tcPr>
          <w:p w14:paraId="34358611"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04650FAC" w14:textId="6530B181" w:rsidR="00991AE8" w:rsidRPr="00A80196" w:rsidRDefault="00E13963" w:rsidP="00E13963">
            <w:pPr>
              <w:snapToGrid w:val="0"/>
              <w:jc w:val="both"/>
              <w:rPr>
                <w:rFonts w:ascii="Arial" w:hAnsi="Arial" w:cs="Arial"/>
                <w:b/>
                <w:bCs/>
              </w:rPr>
            </w:pPr>
            <w:r>
              <w:rPr>
                <w:rFonts w:ascii="Arial" w:hAnsi="Arial" w:cs="Arial"/>
              </w:rPr>
              <w:t>T (</w:t>
            </w:r>
            <w:r w:rsidR="00E10B5F">
              <w:rPr>
                <w:rFonts w:ascii="Arial" w:hAnsi="Arial" w:cs="Arial"/>
              </w:rPr>
              <w:t xml:space="preserve"> </w:t>
            </w:r>
            <w:r w:rsidR="00991AE8" w:rsidRPr="00A80196">
              <w:rPr>
                <w:rFonts w:ascii="Arial" w:hAnsi="Arial" w:cs="Arial"/>
              </w:rPr>
              <w:t>)     P (  )     (</w:t>
            </w:r>
            <w:r w:rsidR="00E10B5F">
              <w:rPr>
                <w:rFonts w:ascii="Arial" w:hAnsi="Arial" w:cs="Arial"/>
              </w:rPr>
              <w:t>X</w:t>
            </w:r>
            <w:r w:rsidR="00991AE8" w:rsidRPr="00A80196">
              <w:rPr>
                <w:rFonts w:ascii="Arial" w:hAnsi="Arial" w:cs="Arial"/>
              </w:rPr>
              <w:t>)  T/P</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416F6A0" w14:textId="77777777"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Pr="00E13963">
              <w:rPr>
                <w:rFonts w:ascii="Arial" w:hAnsi="Arial" w:cs="Arial"/>
              </w:rPr>
              <w:t>X</w:t>
            </w:r>
            <w:r w:rsidRPr="00A80196">
              <w:rPr>
                <w:rFonts w:ascii="Arial" w:hAnsi="Arial" w:cs="Arial"/>
              </w:rPr>
              <w:t>) SIM   ( ) NÃO</w:t>
            </w:r>
          </w:p>
        </w:tc>
      </w:tr>
      <w:tr w:rsidR="00991AE8" w:rsidRPr="00A80196" w14:paraId="613503E0" w14:textId="77777777" w:rsidTr="00F70B23">
        <w:tc>
          <w:tcPr>
            <w:tcW w:w="2862" w:type="dxa"/>
            <w:vMerge/>
            <w:tcBorders>
              <w:left w:val="single" w:sz="4" w:space="0" w:color="000000"/>
              <w:bottom w:val="single" w:sz="4" w:space="0" w:color="000000"/>
            </w:tcBorders>
            <w:shd w:val="clear" w:color="auto" w:fill="FFFFFF"/>
          </w:tcPr>
          <w:p w14:paraId="53CB93EB"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F676B6" w14:textId="77777777" w:rsidR="00991AE8" w:rsidRPr="00A80196" w:rsidRDefault="00991AE8" w:rsidP="006931E8">
            <w:pPr>
              <w:tabs>
                <w:tab w:val="left" w:pos="1909"/>
              </w:tabs>
              <w:spacing w:line="360" w:lineRule="auto"/>
              <w:jc w:val="both"/>
              <w:rPr>
                <w:rFonts w:ascii="Arial" w:hAnsi="Arial" w:cs="Arial"/>
              </w:rPr>
            </w:pPr>
            <w:r w:rsidRPr="00A80196">
              <w:rPr>
                <w:rFonts w:ascii="Arial" w:hAnsi="Arial" w:cs="Arial"/>
              </w:rPr>
              <w:t>Qual(is)?</w:t>
            </w:r>
            <w:r>
              <w:rPr>
                <w:rFonts w:ascii="Arial" w:hAnsi="Arial" w:cs="Arial"/>
              </w:rPr>
              <w:t xml:space="preserve"> Escola de Educação Básica</w:t>
            </w:r>
          </w:p>
        </w:tc>
      </w:tr>
      <w:tr w:rsidR="006931E8" w14:paraId="74195967"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9E28775" w14:textId="77777777" w:rsidR="006931E8" w:rsidRPr="006931E8" w:rsidRDefault="006931E8" w:rsidP="006931E8">
            <w:pPr>
              <w:spacing w:line="360" w:lineRule="auto"/>
              <w:jc w:val="both"/>
              <w:rPr>
                <w:rFonts w:ascii="Arial" w:hAnsi="Arial" w:cs="Arial"/>
              </w:rPr>
            </w:pPr>
            <w:r w:rsidRPr="006931E8">
              <w:rPr>
                <w:rFonts w:ascii="Arial" w:hAnsi="Arial" w:cs="Arial"/>
                <w:b/>
                <w:bCs/>
              </w:rPr>
              <w:t>2 – EMENTA:</w:t>
            </w:r>
          </w:p>
          <w:p w14:paraId="1273809A" w14:textId="5B142DCC" w:rsidR="006931E8" w:rsidRPr="006931E8" w:rsidRDefault="006931E8" w:rsidP="004870CF">
            <w:pPr>
              <w:pStyle w:val="Corpodetexto"/>
              <w:snapToGrid w:val="0"/>
              <w:spacing w:after="0" w:line="360" w:lineRule="auto"/>
              <w:jc w:val="both"/>
            </w:pPr>
            <w:r w:rsidRPr="006931E8">
              <w:rPr>
                <w:rFonts w:ascii="Arial" w:hAnsi="Arial" w:cs="Arial"/>
                <w:color w:val="000000"/>
              </w:rPr>
              <w:t xml:space="preserve">A educação </w:t>
            </w:r>
            <w:r w:rsidR="004870CF">
              <w:rPr>
                <w:rFonts w:ascii="Arial" w:hAnsi="Arial" w:cs="Arial"/>
                <w:color w:val="000000"/>
              </w:rPr>
              <w:t xml:space="preserve">é analisada, neste componente curricular, </w:t>
            </w:r>
            <w:r w:rsidRPr="006931E8">
              <w:rPr>
                <w:rFonts w:ascii="Arial" w:hAnsi="Arial" w:cs="Arial"/>
                <w:color w:val="000000"/>
              </w:rPr>
              <w:t>como fenômeno sócio</w:t>
            </w:r>
            <w:r w:rsidR="00E13963">
              <w:rPr>
                <w:rFonts w:ascii="Arial" w:hAnsi="Arial" w:cs="Arial"/>
                <w:color w:val="000000"/>
              </w:rPr>
              <w:t>-</w:t>
            </w:r>
            <w:r w:rsidRPr="006931E8">
              <w:rPr>
                <w:rFonts w:ascii="Arial" w:hAnsi="Arial" w:cs="Arial"/>
                <w:color w:val="000000"/>
              </w:rPr>
              <w:t>histórico</w:t>
            </w:r>
            <w:r w:rsidR="004870CF">
              <w:rPr>
                <w:rFonts w:ascii="Arial" w:hAnsi="Arial" w:cs="Arial"/>
                <w:color w:val="000000"/>
              </w:rPr>
              <w:t>,</w:t>
            </w:r>
            <w:r w:rsidRPr="006931E8">
              <w:rPr>
                <w:rFonts w:ascii="Arial" w:hAnsi="Arial" w:cs="Arial"/>
                <w:color w:val="000000"/>
              </w:rPr>
              <w:t xml:space="preserve"> político e cultural, </w:t>
            </w:r>
            <w:r w:rsidR="004870CF">
              <w:rPr>
                <w:rFonts w:ascii="Arial" w:hAnsi="Arial" w:cs="Arial"/>
                <w:color w:val="000000"/>
              </w:rPr>
              <w:t>o que pressupõe</w:t>
            </w:r>
            <w:r w:rsidRPr="006931E8">
              <w:rPr>
                <w:rFonts w:ascii="Arial" w:hAnsi="Arial" w:cs="Arial"/>
                <w:color w:val="000000"/>
              </w:rPr>
              <w:t xml:space="preserve"> o exame das dimensões sociais deste processo mediante o estudo das agências tradicionais de socialização e das novas modalidades que caracterizem as práticas socializadoras na sociedade contemporânea, sobretudo as relacionadas à ideologia, à indústria cultural e à mídia</w:t>
            </w:r>
            <w:r w:rsidR="004870CF">
              <w:rPr>
                <w:rFonts w:ascii="Arial" w:hAnsi="Arial" w:cs="Arial"/>
                <w:color w:val="000000"/>
              </w:rPr>
              <w:t>.</w:t>
            </w:r>
            <w:r w:rsidRPr="006931E8">
              <w:rPr>
                <w:rFonts w:ascii="Arial" w:hAnsi="Arial" w:cs="Arial"/>
                <w:color w:val="000000"/>
              </w:rPr>
              <w:t xml:space="preserve"> </w:t>
            </w:r>
            <w:r w:rsidR="004870CF">
              <w:rPr>
                <w:rFonts w:ascii="Arial" w:hAnsi="Arial" w:cs="Arial"/>
                <w:color w:val="000000"/>
              </w:rPr>
              <w:t>Dessa forma, são abordadas não apenas</w:t>
            </w:r>
            <w:r w:rsidRPr="006931E8">
              <w:rPr>
                <w:rFonts w:ascii="Arial" w:hAnsi="Arial" w:cs="Arial"/>
                <w:color w:val="000000"/>
              </w:rPr>
              <w:t xml:space="preserve"> as práticas de reprodução social, mas também os elementos de inovação e de mudança social presentes nos sistemas educativos. Como PCC, </w:t>
            </w:r>
            <w:r w:rsidR="004870CF">
              <w:rPr>
                <w:rFonts w:ascii="Arial" w:hAnsi="Arial" w:cs="Arial"/>
                <w:color w:val="000000"/>
              </w:rPr>
              <w:t xml:space="preserve">é </w:t>
            </w:r>
            <w:r w:rsidRPr="006931E8">
              <w:rPr>
                <w:rFonts w:ascii="Arial" w:hAnsi="Arial" w:cs="Arial"/>
                <w:color w:val="000000"/>
              </w:rPr>
              <w:t>realiza</w:t>
            </w:r>
            <w:r w:rsidR="004870CF">
              <w:rPr>
                <w:rFonts w:ascii="Arial" w:hAnsi="Arial" w:cs="Arial"/>
                <w:color w:val="000000"/>
              </w:rPr>
              <w:t>da a</w:t>
            </w:r>
            <w:r w:rsidRPr="006931E8">
              <w:rPr>
                <w:rFonts w:ascii="Arial" w:hAnsi="Arial" w:cs="Arial"/>
                <w:color w:val="000000"/>
              </w:rPr>
              <w:t xml:space="preserve"> discussão da relação entre ciência, tecnologia, meio ambiente e desenvolvimento, produzindo ao final, um registro escrito, conforme orientação do professor.</w:t>
            </w:r>
          </w:p>
        </w:tc>
      </w:tr>
      <w:tr w:rsidR="006931E8" w14:paraId="600CF11D" w14:textId="77777777" w:rsidTr="004E4CD0">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B87ACDF" w14:textId="77777777" w:rsidR="006931E8" w:rsidRDefault="006931E8" w:rsidP="006931E8">
            <w:pPr>
              <w:spacing w:line="360" w:lineRule="auto"/>
              <w:jc w:val="both"/>
              <w:rPr>
                <w:rFonts w:ascii="Arial" w:hAnsi="Arial" w:cs="Arial"/>
                <w:bCs/>
              </w:rPr>
            </w:pPr>
            <w:r>
              <w:rPr>
                <w:rFonts w:ascii="Arial" w:hAnsi="Arial" w:cs="Arial"/>
                <w:b/>
                <w:bCs/>
              </w:rPr>
              <w:t>3 - OBJETIVOS:</w:t>
            </w:r>
          </w:p>
          <w:p w14:paraId="6EFFA294" w14:textId="1654860E" w:rsidR="006931E8" w:rsidRDefault="00B141A3" w:rsidP="0072083F">
            <w:pPr>
              <w:spacing w:line="360" w:lineRule="auto"/>
              <w:jc w:val="both"/>
            </w:pPr>
            <w:r>
              <w:rPr>
                <w:rFonts w:ascii="Arial" w:hAnsi="Arial" w:cs="Arial"/>
                <w:color w:val="000000"/>
              </w:rPr>
              <w:t>Analisar</w:t>
            </w:r>
            <w:r w:rsidR="006931E8" w:rsidRPr="00FB1772">
              <w:rPr>
                <w:rFonts w:ascii="Arial" w:hAnsi="Arial" w:cs="Arial"/>
                <w:color w:val="000000"/>
              </w:rPr>
              <w:t xml:space="preserve"> as funções sociais da educação e os modelos institucionais de produção e reprodução da cultura e do conhecimento. Discutir as diferentes concepções de sociedade e o </w:t>
            </w:r>
            <w:r w:rsidR="0072083F">
              <w:rPr>
                <w:rFonts w:ascii="Arial" w:hAnsi="Arial" w:cs="Arial"/>
                <w:color w:val="000000"/>
              </w:rPr>
              <w:t>papel</w:t>
            </w:r>
            <w:r w:rsidR="0072083F" w:rsidRPr="00FB1772">
              <w:rPr>
                <w:rFonts w:ascii="Arial" w:hAnsi="Arial" w:cs="Arial"/>
                <w:color w:val="000000"/>
              </w:rPr>
              <w:t xml:space="preserve"> da educação na estrutura social contemporânea</w:t>
            </w:r>
            <w:r w:rsidR="006931E8" w:rsidRPr="00FB1772">
              <w:rPr>
                <w:rFonts w:ascii="Arial" w:hAnsi="Arial" w:cs="Arial"/>
                <w:color w:val="000000"/>
              </w:rPr>
              <w:t>.</w:t>
            </w:r>
            <w:r w:rsidR="0072083F">
              <w:rPr>
                <w:rFonts w:ascii="Arial" w:hAnsi="Arial" w:cs="Arial"/>
                <w:color w:val="000000"/>
              </w:rPr>
              <w:t xml:space="preserve"> Refletir sobre </w:t>
            </w:r>
            <w:r w:rsidR="0072083F" w:rsidRPr="00FB1772">
              <w:rPr>
                <w:rFonts w:ascii="Arial" w:hAnsi="Arial" w:cs="Arial"/>
                <w:color w:val="000000"/>
              </w:rPr>
              <w:t xml:space="preserve">a escola e </w:t>
            </w:r>
            <w:r w:rsidR="0072083F">
              <w:rPr>
                <w:rFonts w:ascii="Arial" w:hAnsi="Arial" w:cs="Arial"/>
                <w:color w:val="000000"/>
              </w:rPr>
              <w:t xml:space="preserve">sua </w:t>
            </w:r>
            <w:r w:rsidR="0072083F" w:rsidRPr="00FB1772">
              <w:rPr>
                <w:rFonts w:ascii="Arial" w:hAnsi="Arial" w:cs="Arial"/>
                <w:color w:val="000000"/>
              </w:rPr>
              <w:t>estrutura</w:t>
            </w:r>
            <w:r w:rsidR="0072083F">
              <w:rPr>
                <w:rFonts w:ascii="Arial" w:hAnsi="Arial" w:cs="Arial"/>
                <w:color w:val="000000"/>
              </w:rPr>
              <w:t>ção</w:t>
            </w:r>
            <w:r w:rsidR="0072083F" w:rsidRPr="00FB1772">
              <w:rPr>
                <w:rFonts w:ascii="Arial" w:hAnsi="Arial" w:cs="Arial"/>
                <w:color w:val="000000"/>
              </w:rPr>
              <w:t xml:space="preserve"> no Brasil.</w:t>
            </w:r>
            <w:r w:rsidR="0072083F">
              <w:rPr>
                <w:rFonts w:ascii="Arial" w:hAnsi="Arial" w:cs="Arial"/>
                <w:color w:val="000000"/>
              </w:rPr>
              <w:t xml:space="preserve"> Promover</w:t>
            </w:r>
            <w:r w:rsidR="006931E8" w:rsidRPr="00FB1772">
              <w:rPr>
                <w:rFonts w:ascii="Arial" w:hAnsi="Arial" w:cs="Arial"/>
                <w:color w:val="000000"/>
              </w:rPr>
              <w:t xml:space="preserve"> a compreensão dos processos educativos, com ênfase na análise da instituição e do sistema escolares</w:t>
            </w:r>
            <w:r w:rsidR="0072083F">
              <w:rPr>
                <w:rFonts w:ascii="Arial" w:hAnsi="Arial" w:cs="Arial"/>
                <w:color w:val="000000"/>
              </w:rPr>
              <w:t>.</w:t>
            </w:r>
            <w:r w:rsidR="006931E8" w:rsidRPr="00FB1772">
              <w:rPr>
                <w:rFonts w:ascii="Arial" w:hAnsi="Arial" w:cs="Arial"/>
                <w:color w:val="000000"/>
              </w:rPr>
              <w:t xml:space="preserve"> Debater sobre temas básicos como poder, estado, governo, regimes políticos e instituições de representação e de participação. </w:t>
            </w:r>
            <w:r w:rsidR="0072083F">
              <w:rPr>
                <w:rFonts w:ascii="Arial" w:hAnsi="Arial" w:cs="Arial"/>
                <w:color w:val="000000"/>
              </w:rPr>
              <w:t>Refletir sobre a</w:t>
            </w:r>
            <w:r w:rsidR="006931E8">
              <w:rPr>
                <w:rFonts w:ascii="Arial" w:hAnsi="Arial" w:cs="Arial"/>
                <w:color w:val="000000"/>
              </w:rPr>
              <w:t xml:space="preserve"> relação entre sociedade e ambiente.</w:t>
            </w:r>
          </w:p>
        </w:tc>
      </w:tr>
      <w:tr w:rsidR="006931E8" w14:paraId="1575F66A"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B8ACE5C" w14:textId="77777777" w:rsidR="006931E8" w:rsidRDefault="006931E8" w:rsidP="006931E8">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04B16989" w14:textId="77777777" w:rsidR="006931E8" w:rsidRPr="00B17F4B" w:rsidRDefault="006931E8" w:rsidP="006635BE">
            <w:pPr>
              <w:pStyle w:val="PargrafodaLista"/>
              <w:numPr>
                <w:ilvl w:val="0"/>
                <w:numId w:val="31"/>
              </w:numPr>
              <w:suppressAutoHyphens w:val="0"/>
              <w:autoSpaceDE w:val="0"/>
              <w:spacing w:line="360" w:lineRule="auto"/>
              <w:ind w:left="460"/>
              <w:jc w:val="both"/>
            </w:pPr>
            <w:r w:rsidRPr="00B17F4B">
              <w:rPr>
                <w:rFonts w:ascii="Arial" w:hAnsi="Arial" w:cs="Arial"/>
                <w:color w:val="000000"/>
              </w:rPr>
              <w:t>Socializaçã</w:t>
            </w:r>
            <w:r>
              <w:rPr>
                <w:rFonts w:ascii="Arial" w:hAnsi="Arial" w:cs="Arial"/>
                <w:color w:val="000000"/>
              </w:rPr>
              <w:t>o, racionalização e democracia.</w:t>
            </w:r>
          </w:p>
          <w:p w14:paraId="252A60C6" w14:textId="77777777" w:rsidR="006931E8" w:rsidRPr="00B17F4B" w:rsidRDefault="006931E8" w:rsidP="006635BE">
            <w:pPr>
              <w:pStyle w:val="PargrafodaLista"/>
              <w:numPr>
                <w:ilvl w:val="0"/>
                <w:numId w:val="31"/>
              </w:numPr>
              <w:suppressAutoHyphens w:val="0"/>
              <w:autoSpaceDE w:val="0"/>
              <w:spacing w:line="360" w:lineRule="auto"/>
              <w:ind w:left="460"/>
              <w:jc w:val="both"/>
            </w:pPr>
            <w:r w:rsidRPr="00B17F4B">
              <w:rPr>
                <w:rFonts w:ascii="Arial" w:hAnsi="Arial" w:cs="Arial"/>
                <w:color w:val="000000"/>
              </w:rPr>
              <w:t>Sistema</w:t>
            </w:r>
            <w:r>
              <w:rPr>
                <w:rFonts w:ascii="Arial" w:hAnsi="Arial" w:cs="Arial"/>
                <w:color w:val="000000"/>
              </w:rPr>
              <w:t>s de ensino e reprodução social.</w:t>
            </w:r>
          </w:p>
          <w:p w14:paraId="65CF41A7" w14:textId="77777777" w:rsidR="006931E8" w:rsidRPr="00B17F4B" w:rsidRDefault="006931E8" w:rsidP="006635BE">
            <w:pPr>
              <w:pStyle w:val="PargrafodaLista"/>
              <w:numPr>
                <w:ilvl w:val="0"/>
                <w:numId w:val="31"/>
              </w:numPr>
              <w:suppressAutoHyphens w:val="0"/>
              <w:autoSpaceDE w:val="0"/>
              <w:spacing w:line="360" w:lineRule="auto"/>
              <w:ind w:left="460"/>
              <w:jc w:val="both"/>
            </w:pPr>
            <w:r w:rsidRPr="00B17F4B">
              <w:rPr>
                <w:rFonts w:ascii="Arial" w:hAnsi="Arial" w:cs="Arial"/>
                <w:color w:val="000000"/>
              </w:rPr>
              <w:t>A con</w:t>
            </w:r>
            <w:r>
              <w:rPr>
                <w:rFonts w:ascii="Arial" w:hAnsi="Arial" w:cs="Arial"/>
                <w:color w:val="000000"/>
              </w:rPr>
              <w:t>strução social do conhecimento.</w:t>
            </w:r>
          </w:p>
          <w:p w14:paraId="5B168692" w14:textId="77777777" w:rsidR="006931E8" w:rsidRPr="00B17F4B" w:rsidRDefault="006931E8" w:rsidP="006635BE">
            <w:pPr>
              <w:pStyle w:val="PargrafodaLista"/>
              <w:numPr>
                <w:ilvl w:val="0"/>
                <w:numId w:val="31"/>
              </w:numPr>
              <w:suppressAutoHyphens w:val="0"/>
              <w:autoSpaceDE w:val="0"/>
              <w:spacing w:line="360" w:lineRule="auto"/>
              <w:ind w:left="460"/>
              <w:jc w:val="both"/>
            </w:pPr>
            <w:r w:rsidRPr="00B17F4B">
              <w:rPr>
                <w:rFonts w:ascii="Arial" w:hAnsi="Arial" w:cs="Arial"/>
                <w:color w:val="000000"/>
              </w:rPr>
              <w:t>Ciência</w:t>
            </w:r>
            <w:r>
              <w:rPr>
                <w:rFonts w:ascii="Arial" w:hAnsi="Arial" w:cs="Arial"/>
                <w:color w:val="000000"/>
              </w:rPr>
              <w:t>, tecnologia, meio ambiente e desenvolvimento.</w:t>
            </w:r>
          </w:p>
          <w:p w14:paraId="426C1EB7" w14:textId="5C814220" w:rsidR="006931E8" w:rsidRPr="00B17F4B" w:rsidRDefault="0072083F" w:rsidP="006635BE">
            <w:pPr>
              <w:pStyle w:val="PargrafodaLista"/>
              <w:numPr>
                <w:ilvl w:val="0"/>
                <w:numId w:val="31"/>
              </w:numPr>
              <w:suppressAutoHyphens w:val="0"/>
              <w:autoSpaceDE w:val="0"/>
              <w:spacing w:line="360" w:lineRule="auto"/>
              <w:ind w:left="460"/>
              <w:jc w:val="both"/>
            </w:pPr>
            <w:r w:rsidRPr="0072083F">
              <w:rPr>
                <w:rFonts w:ascii="Arial" w:hAnsi="Arial" w:cs="Arial"/>
                <w:color w:val="000000"/>
              </w:rPr>
              <w:t>A Sociologia e s</w:t>
            </w:r>
            <w:r>
              <w:rPr>
                <w:rFonts w:ascii="Arial" w:hAnsi="Arial" w:cs="Arial"/>
                <w:color w:val="000000"/>
              </w:rPr>
              <w:t>e</w:t>
            </w:r>
            <w:r w:rsidRPr="0072083F">
              <w:rPr>
                <w:rFonts w:ascii="Arial" w:hAnsi="Arial" w:cs="Arial"/>
                <w:color w:val="000000"/>
              </w:rPr>
              <w:t xml:space="preserve">us </w:t>
            </w:r>
            <w:r w:rsidR="006931E8" w:rsidRPr="0072083F">
              <w:rPr>
                <w:rFonts w:ascii="Arial" w:hAnsi="Arial" w:cs="Arial"/>
                <w:color w:val="000000"/>
              </w:rPr>
              <w:t>principais te</w:t>
            </w:r>
            <w:r>
              <w:rPr>
                <w:rFonts w:ascii="Arial" w:hAnsi="Arial" w:cs="Arial"/>
                <w:color w:val="000000"/>
              </w:rPr>
              <w:t>ó</w:t>
            </w:r>
            <w:r w:rsidR="006931E8" w:rsidRPr="0072083F">
              <w:rPr>
                <w:rFonts w:ascii="Arial" w:hAnsi="Arial" w:cs="Arial"/>
                <w:color w:val="000000"/>
              </w:rPr>
              <w:t>ri</w:t>
            </w:r>
            <w:r>
              <w:rPr>
                <w:rFonts w:ascii="Arial" w:hAnsi="Arial" w:cs="Arial"/>
                <w:color w:val="000000"/>
              </w:rPr>
              <w:t>co</w:t>
            </w:r>
            <w:r w:rsidR="006931E8" w:rsidRPr="0072083F">
              <w:rPr>
                <w:rFonts w:ascii="Arial" w:hAnsi="Arial" w:cs="Arial"/>
                <w:color w:val="000000"/>
              </w:rPr>
              <w:t>s</w:t>
            </w:r>
            <w:r>
              <w:rPr>
                <w:rFonts w:ascii="Arial" w:hAnsi="Arial" w:cs="Arial"/>
                <w:color w:val="000000"/>
              </w:rPr>
              <w:t>: Émile Durkeim,</w:t>
            </w:r>
            <w:r w:rsidR="006931E8" w:rsidRPr="0072083F">
              <w:rPr>
                <w:rFonts w:ascii="Arial" w:hAnsi="Arial" w:cs="Arial"/>
                <w:color w:val="000000"/>
              </w:rPr>
              <w:t xml:space="preserve"> Max Weber</w:t>
            </w:r>
            <w:r>
              <w:rPr>
                <w:rFonts w:ascii="Arial" w:hAnsi="Arial" w:cs="Arial"/>
                <w:color w:val="000000"/>
              </w:rPr>
              <w:t xml:space="preserve"> e Karl Marx</w:t>
            </w:r>
            <w:r w:rsidR="00801D2C">
              <w:rPr>
                <w:rFonts w:ascii="Arial" w:hAnsi="Arial" w:cs="Arial"/>
                <w:color w:val="000000"/>
              </w:rPr>
              <w:t>,</w:t>
            </w:r>
            <w:r w:rsidR="00801D2C" w:rsidRPr="00B17F4B">
              <w:rPr>
                <w:rFonts w:ascii="Arial" w:hAnsi="Arial" w:cs="Arial"/>
                <w:color w:val="000000"/>
                <w:lang w:val="fr-FR"/>
              </w:rPr>
              <w:t xml:space="preserve"> Antonio Gramsci, Lou</w:t>
            </w:r>
            <w:r w:rsidR="00801D2C">
              <w:rPr>
                <w:rFonts w:ascii="Arial" w:hAnsi="Arial" w:cs="Arial"/>
                <w:color w:val="000000"/>
                <w:lang w:val="fr-FR"/>
              </w:rPr>
              <w:t>is Althusser, Pierre Bourdieu, Doubet.</w:t>
            </w:r>
          </w:p>
          <w:p w14:paraId="48E327AC" w14:textId="75092759" w:rsidR="006931E8" w:rsidRPr="00B17F4B" w:rsidRDefault="006931E8" w:rsidP="006635BE">
            <w:pPr>
              <w:pStyle w:val="PargrafodaLista"/>
              <w:numPr>
                <w:ilvl w:val="0"/>
                <w:numId w:val="31"/>
              </w:numPr>
              <w:suppressAutoHyphens w:val="0"/>
              <w:autoSpaceDE w:val="0"/>
              <w:spacing w:line="360" w:lineRule="auto"/>
              <w:ind w:left="460"/>
              <w:jc w:val="both"/>
            </w:pPr>
            <w:r w:rsidRPr="00B17F4B">
              <w:rPr>
                <w:rFonts w:ascii="Arial" w:hAnsi="Arial" w:cs="Arial"/>
                <w:color w:val="000000"/>
              </w:rPr>
              <w:t>Regimes Políticos e Formas de Governo: a quest</w:t>
            </w:r>
            <w:r>
              <w:rPr>
                <w:rFonts w:ascii="Arial" w:hAnsi="Arial" w:cs="Arial"/>
                <w:color w:val="000000"/>
              </w:rPr>
              <w:t xml:space="preserve">ão da legitimidade. </w:t>
            </w:r>
          </w:p>
          <w:p w14:paraId="4D75DF7B" w14:textId="77777777" w:rsidR="006931E8" w:rsidRPr="00B17F4B" w:rsidRDefault="006931E8" w:rsidP="006635BE">
            <w:pPr>
              <w:pStyle w:val="PargrafodaLista"/>
              <w:numPr>
                <w:ilvl w:val="0"/>
                <w:numId w:val="31"/>
              </w:numPr>
              <w:suppressAutoHyphens w:val="0"/>
              <w:autoSpaceDE w:val="0"/>
              <w:spacing w:line="360" w:lineRule="auto"/>
              <w:ind w:left="460"/>
              <w:jc w:val="both"/>
            </w:pPr>
            <w:r>
              <w:rPr>
                <w:rFonts w:ascii="Arial" w:hAnsi="Arial" w:cs="Arial"/>
                <w:color w:val="000000"/>
              </w:rPr>
              <w:t>A mídia e a indústria cultural.</w:t>
            </w:r>
          </w:p>
          <w:p w14:paraId="3E0B3E09" w14:textId="36F99206" w:rsidR="006931E8" w:rsidRPr="00B17F4B" w:rsidRDefault="0072083F" w:rsidP="006635BE">
            <w:pPr>
              <w:pStyle w:val="PargrafodaLista"/>
              <w:numPr>
                <w:ilvl w:val="0"/>
                <w:numId w:val="31"/>
              </w:numPr>
              <w:suppressAutoHyphens w:val="0"/>
              <w:autoSpaceDE w:val="0"/>
              <w:spacing w:line="360" w:lineRule="auto"/>
              <w:ind w:left="460"/>
              <w:jc w:val="both"/>
            </w:pPr>
            <w:r>
              <w:rPr>
                <w:rFonts w:ascii="Arial" w:hAnsi="Arial" w:cs="Arial"/>
                <w:color w:val="000000"/>
              </w:rPr>
              <w:t>O conceito de i</w:t>
            </w:r>
            <w:r w:rsidR="006931E8">
              <w:rPr>
                <w:rFonts w:ascii="Arial" w:hAnsi="Arial" w:cs="Arial"/>
                <w:color w:val="000000"/>
              </w:rPr>
              <w:t>deologia.</w:t>
            </w:r>
          </w:p>
          <w:p w14:paraId="5057BCA1" w14:textId="77777777" w:rsidR="006931E8" w:rsidRPr="00B17F4B" w:rsidRDefault="006931E8" w:rsidP="006635BE">
            <w:pPr>
              <w:pStyle w:val="PargrafodaLista"/>
              <w:numPr>
                <w:ilvl w:val="0"/>
                <w:numId w:val="31"/>
              </w:numPr>
              <w:suppressAutoHyphens w:val="0"/>
              <w:autoSpaceDE w:val="0"/>
              <w:spacing w:line="360" w:lineRule="auto"/>
              <w:ind w:left="460"/>
              <w:jc w:val="both"/>
            </w:pPr>
            <w:r w:rsidRPr="00B17F4B">
              <w:rPr>
                <w:rFonts w:ascii="Arial" w:hAnsi="Arial" w:cs="Arial"/>
                <w:color w:val="000000"/>
              </w:rPr>
              <w:t>Cidadania e Direitos Humanos: direitos civis (individuais e sociais) e direitos políticos</w:t>
            </w:r>
            <w:r>
              <w:rPr>
                <w:rFonts w:ascii="Arial" w:hAnsi="Arial" w:cs="Arial"/>
                <w:color w:val="000000"/>
              </w:rPr>
              <w:t>.</w:t>
            </w:r>
          </w:p>
          <w:p w14:paraId="50EC52C4" w14:textId="77777777" w:rsidR="006931E8" w:rsidRPr="00B17F4B" w:rsidRDefault="006931E8" w:rsidP="006635BE">
            <w:pPr>
              <w:pStyle w:val="PargrafodaLista"/>
              <w:numPr>
                <w:ilvl w:val="0"/>
                <w:numId w:val="31"/>
              </w:numPr>
              <w:suppressAutoHyphens w:val="0"/>
              <w:autoSpaceDE w:val="0"/>
              <w:spacing w:line="360" w:lineRule="auto"/>
              <w:ind w:left="460"/>
              <w:jc w:val="both"/>
            </w:pPr>
            <w:r w:rsidRPr="00B17F4B">
              <w:rPr>
                <w:rFonts w:ascii="Arial" w:hAnsi="Arial" w:cs="Arial"/>
                <w:color w:val="000000"/>
              </w:rPr>
              <w:t>A</w:t>
            </w:r>
            <w:r>
              <w:rPr>
                <w:rFonts w:ascii="Arial" w:hAnsi="Arial" w:cs="Arial"/>
                <w:color w:val="000000"/>
              </w:rPr>
              <w:t xml:space="preserve"> educação como processo social.</w:t>
            </w:r>
          </w:p>
          <w:p w14:paraId="153000B9" w14:textId="77777777" w:rsidR="006931E8" w:rsidRPr="00B17F4B" w:rsidRDefault="006931E8" w:rsidP="006635BE">
            <w:pPr>
              <w:pStyle w:val="PargrafodaLista"/>
              <w:numPr>
                <w:ilvl w:val="0"/>
                <w:numId w:val="31"/>
              </w:numPr>
              <w:suppressAutoHyphens w:val="0"/>
              <w:autoSpaceDE w:val="0"/>
              <w:spacing w:line="360" w:lineRule="auto"/>
              <w:ind w:left="460"/>
              <w:jc w:val="both"/>
            </w:pPr>
            <w:r>
              <w:rPr>
                <w:rFonts w:ascii="Arial" w:hAnsi="Arial" w:cs="Arial"/>
                <w:color w:val="000000"/>
              </w:rPr>
              <w:t>A família e a escola.</w:t>
            </w:r>
          </w:p>
          <w:p w14:paraId="6D9872AD" w14:textId="77777777" w:rsidR="006931E8" w:rsidRPr="00B17F4B" w:rsidRDefault="006931E8" w:rsidP="006635BE">
            <w:pPr>
              <w:pStyle w:val="PargrafodaLista"/>
              <w:numPr>
                <w:ilvl w:val="0"/>
                <w:numId w:val="31"/>
              </w:numPr>
              <w:suppressAutoHyphens w:val="0"/>
              <w:autoSpaceDE w:val="0"/>
              <w:spacing w:line="360" w:lineRule="auto"/>
              <w:ind w:left="460"/>
              <w:jc w:val="both"/>
            </w:pPr>
            <w:r>
              <w:rPr>
                <w:rFonts w:ascii="Arial" w:hAnsi="Arial" w:cs="Arial"/>
                <w:color w:val="000000"/>
              </w:rPr>
              <w:t>Educação, poder e disciplina.</w:t>
            </w:r>
          </w:p>
          <w:p w14:paraId="3F9D6D46" w14:textId="760C2FFB" w:rsidR="00D067CA" w:rsidRDefault="006931E8" w:rsidP="006635BE">
            <w:pPr>
              <w:pStyle w:val="PargrafodaLista"/>
              <w:numPr>
                <w:ilvl w:val="0"/>
                <w:numId w:val="31"/>
              </w:numPr>
              <w:suppressAutoHyphens w:val="0"/>
              <w:autoSpaceDE w:val="0"/>
              <w:spacing w:line="360" w:lineRule="auto"/>
              <w:ind w:left="460"/>
              <w:jc w:val="both"/>
            </w:pPr>
            <w:r w:rsidRPr="00B17F4B">
              <w:rPr>
                <w:rFonts w:ascii="Arial" w:hAnsi="Arial" w:cs="Arial"/>
                <w:color w:val="000000"/>
              </w:rPr>
              <w:t>Educação, g</w:t>
            </w:r>
            <w:r>
              <w:rPr>
                <w:rFonts w:ascii="Arial" w:hAnsi="Arial" w:cs="Arial"/>
                <w:color w:val="000000"/>
              </w:rPr>
              <w:t>ênero, etnia e classes sociais.</w:t>
            </w:r>
          </w:p>
        </w:tc>
      </w:tr>
      <w:tr w:rsidR="006931E8" w14:paraId="5CA57F36"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97B0E22" w14:textId="77777777" w:rsidR="006931E8" w:rsidRPr="00276B38" w:rsidRDefault="006931E8" w:rsidP="006931E8">
            <w:pPr>
              <w:spacing w:line="360" w:lineRule="auto"/>
              <w:jc w:val="both"/>
              <w:rPr>
                <w:rFonts w:ascii="Arial" w:eastAsia="Arial" w:hAnsi="Arial" w:cs="Arial"/>
                <w:lang w:val="fr-FR"/>
              </w:rPr>
            </w:pPr>
            <w:r w:rsidRPr="00276B38">
              <w:rPr>
                <w:rFonts w:ascii="Arial" w:hAnsi="Arial" w:cs="Arial"/>
                <w:b/>
                <w:bCs/>
                <w:lang w:val="fr-FR"/>
              </w:rPr>
              <w:t>5 - BIBLIOGRAFIA BÁSICA:</w:t>
            </w:r>
          </w:p>
          <w:p w14:paraId="30DA0F16" w14:textId="22B43894" w:rsidR="006931E8" w:rsidRPr="00FB1772" w:rsidRDefault="006931E8" w:rsidP="006931E8">
            <w:pPr>
              <w:pStyle w:val="western"/>
              <w:spacing w:before="0" w:after="0" w:line="360" w:lineRule="auto"/>
              <w:jc w:val="both"/>
            </w:pPr>
            <w:r w:rsidRPr="00276B38">
              <w:rPr>
                <w:rFonts w:ascii="Arial" w:hAnsi="Arial" w:cs="Arial"/>
                <w:color w:val="000000"/>
                <w:lang w:val="fr-FR"/>
              </w:rPr>
              <w:t xml:space="preserve">BOURDIEU, Pierre &amp; PASSERON, Jean-Claude. </w:t>
            </w:r>
            <w:r w:rsidRPr="00FB1772">
              <w:rPr>
                <w:rFonts w:ascii="Arial" w:hAnsi="Arial" w:cs="Arial"/>
                <w:b/>
                <w:bCs/>
                <w:color w:val="000000"/>
              </w:rPr>
              <w:t>A reprodução:</w:t>
            </w:r>
            <w:r w:rsidRPr="00FB1772">
              <w:rPr>
                <w:rFonts w:ascii="Arial" w:hAnsi="Arial" w:cs="Arial"/>
                <w:color w:val="000000"/>
              </w:rPr>
              <w:t xml:space="preserve"> elementos para uma teoria do sistema de ensino. Rio de Janeiro</w:t>
            </w:r>
            <w:r w:rsidR="00BE4245">
              <w:rPr>
                <w:rFonts w:ascii="Arial" w:hAnsi="Arial" w:cs="Arial"/>
                <w:color w:val="000000"/>
              </w:rPr>
              <w:t>, Ed.</w:t>
            </w:r>
            <w:r w:rsidRPr="00FB1772">
              <w:rPr>
                <w:rFonts w:ascii="Arial" w:hAnsi="Arial" w:cs="Arial"/>
                <w:color w:val="000000"/>
              </w:rPr>
              <w:t xml:space="preserve"> Francisco Alves, 1982. </w:t>
            </w:r>
          </w:p>
          <w:p w14:paraId="38818593" w14:textId="737C6F91" w:rsidR="006931E8" w:rsidRPr="00FB1772" w:rsidRDefault="006931E8" w:rsidP="006931E8">
            <w:pPr>
              <w:pStyle w:val="western"/>
              <w:spacing w:before="0" w:after="0" w:line="360" w:lineRule="auto"/>
              <w:jc w:val="both"/>
            </w:pPr>
            <w:r w:rsidRPr="00FB1772">
              <w:rPr>
                <w:rFonts w:ascii="Arial" w:hAnsi="Arial" w:cs="Arial"/>
                <w:color w:val="000000"/>
              </w:rPr>
              <w:t xml:space="preserve">CHAUÍ, Marilena. </w:t>
            </w:r>
            <w:r w:rsidRPr="00FB1772">
              <w:rPr>
                <w:rFonts w:ascii="Arial" w:hAnsi="Arial" w:cs="Arial"/>
                <w:b/>
                <w:bCs/>
                <w:color w:val="000000"/>
              </w:rPr>
              <w:t>Cultura e democracia:</w:t>
            </w:r>
            <w:r w:rsidR="007250B6">
              <w:rPr>
                <w:rFonts w:ascii="Arial" w:hAnsi="Arial" w:cs="Arial"/>
                <w:b/>
                <w:bCs/>
                <w:color w:val="000000"/>
              </w:rPr>
              <w:t xml:space="preserve"> </w:t>
            </w:r>
            <w:r w:rsidRPr="00B319B7">
              <w:rPr>
                <w:rFonts w:ascii="Arial" w:hAnsi="Arial" w:cs="Arial"/>
                <w:b/>
                <w:color w:val="000000"/>
              </w:rPr>
              <w:t>o discurso competente e outras falas</w:t>
            </w:r>
            <w:r w:rsidRPr="00FB1772">
              <w:rPr>
                <w:rFonts w:ascii="Arial" w:hAnsi="Arial" w:cs="Arial"/>
                <w:color w:val="000000"/>
              </w:rPr>
              <w:t>. São Paulo</w:t>
            </w:r>
            <w:r w:rsidR="00BE4245">
              <w:rPr>
                <w:rFonts w:ascii="Arial" w:hAnsi="Arial" w:cs="Arial"/>
                <w:color w:val="000000"/>
              </w:rPr>
              <w:t>, Ed.</w:t>
            </w:r>
            <w:r w:rsidRPr="00FB1772">
              <w:rPr>
                <w:rFonts w:ascii="Arial" w:hAnsi="Arial" w:cs="Arial"/>
                <w:color w:val="000000"/>
              </w:rPr>
              <w:t xml:space="preserve"> Cortez, 2011.</w:t>
            </w:r>
          </w:p>
          <w:p w14:paraId="5BEE3649" w14:textId="15CB525B" w:rsidR="007D648F" w:rsidRPr="00BE4245" w:rsidRDefault="006931E8" w:rsidP="007D648F">
            <w:pPr>
              <w:snapToGrid w:val="0"/>
              <w:spacing w:line="360" w:lineRule="auto"/>
              <w:ind w:left="34" w:hanging="34"/>
              <w:rPr>
                <w:rFonts w:ascii="Arial" w:hAnsi="Arial" w:cs="Arial"/>
                <w:color w:val="000000"/>
              </w:rPr>
            </w:pPr>
            <w:r w:rsidRPr="00FB1772">
              <w:rPr>
                <w:rFonts w:ascii="Arial" w:hAnsi="Arial" w:cs="Arial"/>
                <w:color w:val="000000"/>
              </w:rPr>
              <w:t xml:space="preserve">GENTILI, Pablo (org.). </w:t>
            </w:r>
            <w:r w:rsidRPr="00FB1772">
              <w:rPr>
                <w:rFonts w:ascii="Arial" w:hAnsi="Arial" w:cs="Arial"/>
                <w:b/>
                <w:bCs/>
                <w:color w:val="000000"/>
              </w:rPr>
              <w:t>Pedagogia da exclusão:</w:t>
            </w:r>
            <w:r w:rsidR="007250B6">
              <w:rPr>
                <w:rFonts w:ascii="Arial" w:hAnsi="Arial" w:cs="Arial"/>
                <w:b/>
                <w:bCs/>
                <w:color w:val="000000"/>
              </w:rPr>
              <w:t xml:space="preserve"> </w:t>
            </w:r>
            <w:r w:rsidRPr="00B319B7">
              <w:rPr>
                <w:rFonts w:ascii="Arial" w:hAnsi="Arial" w:cs="Arial"/>
                <w:b/>
                <w:color w:val="000000"/>
              </w:rPr>
              <w:t>crítica ao neoliberalismo em educação</w:t>
            </w:r>
            <w:r w:rsidRPr="00FB1772">
              <w:rPr>
                <w:rFonts w:ascii="Arial" w:hAnsi="Arial" w:cs="Arial"/>
                <w:color w:val="000000"/>
              </w:rPr>
              <w:t xml:space="preserve">. </w:t>
            </w:r>
            <w:r>
              <w:rPr>
                <w:rFonts w:ascii="Arial" w:hAnsi="Arial" w:cs="Arial"/>
                <w:color w:val="000000"/>
              </w:rPr>
              <w:t xml:space="preserve">Petrópolis, </w:t>
            </w:r>
            <w:r w:rsidR="00BE4245">
              <w:rPr>
                <w:rFonts w:ascii="Arial" w:hAnsi="Arial" w:cs="Arial"/>
                <w:color w:val="000000"/>
              </w:rPr>
              <w:t xml:space="preserve">Ed. </w:t>
            </w:r>
            <w:r>
              <w:rPr>
                <w:rFonts w:ascii="Arial" w:hAnsi="Arial" w:cs="Arial"/>
                <w:color w:val="000000"/>
              </w:rPr>
              <w:t>Vozes, 2010.</w:t>
            </w:r>
          </w:p>
        </w:tc>
      </w:tr>
      <w:tr w:rsidR="00991AE8" w14:paraId="4D577772"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23288D" w14:textId="77777777" w:rsidR="007D648F" w:rsidRDefault="007D648F" w:rsidP="007D648F">
            <w:pPr>
              <w:spacing w:line="360" w:lineRule="auto"/>
              <w:jc w:val="both"/>
              <w:rPr>
                <w:rFonts w:ascii="Arial" w:hAnsi="Arial" w:cs="Arial"/>
                <w:i/>
                <w:lang w:val="es-ES"/>
              </w:rPr>
            </w:pPr>
            <w:r>
              <w:rPr>
                <w:rFonts w:ascii="Arial" w:hAnsi="Arial" w:cs="Arial"/>
                <w:b/>
                <w:bCs/>
              </w:rPr>
              <w:t>6 - BIBLIOGRAFIA COMPLEMENTAR:</w:t>
            </w:r>
          </w:p>
          <w:p w14:paraId="43D78B9B" w14:textId="77777777" w:rsidR="007D648F" w:rsidRDefault="007D648F" w:rsidP="007D648F">
            <w:pPr>
              <w:pStyle w:val="western"/>
              <w:spacing w:before="0" w:after="0" w:line="360" w:lineRule="auto"/>
              <w:jc w:val="both"/>
            </w:pPr>
            <w:r w:rsidRPr="00FB1772">
              <w:rPr>
                <w:rFonts w:ascii="Arial" w:hAnsi="Arial" w:cs="Arial"/>
                <w:color w:val="000000"/>
              </w:rPr>
              <w:t>BERNSTEIN, P</w:t>
            </w:r>
            <w:r>
              <w:rPr>
                <w:rFonts w:ascii="Arial" w:hAnsi="Arial" w:cs="Arial"/>
                <w:color w:val="000000"/>
              </w:rPr>
              <w:t>eter</w:t>
            </w:r>
            <w:r w:rsidRPr="00FB1772">
              <w:rPr>
                <w:rFonts w:ascii="Arial" w:hAnsi="Arial" w:cs="Arial"/>
                <w:color w:val="000000"/>
              </w:rPr>
              <w:t xml:space="preserve">. </w:t>
            </w:r>
            <w:r w:rsidRPr="00FB1772">
              <w:rPr>
                <w:rFonts w:ascii="Arial" w:hAnsi="Arial" w:cs="Arial"/>
                <w:b/>
                <w:bCs/>
                <w:color w:val="000000"/>
              </w:rPr>
              <w:t>A história dos mercados de capitais</w:t>
            </w:r>
            <w:r w:rsidRPr="00B319B7">
              <w:rPr>
                <w:rFonts w:ascii="Arial" w:hAnsi="Arial" w:cs="Arial"/>
                <w:b/>
                <w:color w:val="000000"/>
              </w:rPr>
              <w:t>– O impacto da ciência e da tecnologia nos investimentos</w:t>
            </w:r>
            <w:r w:rsidRPr="00FB1772">
              <w:rPr>
                <w:rFonts w:ascii="Arial" w:hAnsi="Arial" w:cs="Arial"/>
                <w:color w:val="000000"/>
              </w:rPr>
              <w:t xml:space="preserve">. </w:t>
            </w:r>
            <w:r>
              <w:rPr>
                <w:rFonts w:ascii="Arial" w:hAnsi="Arial" w:cs="Arial"/>
                <w:color w:val="000000"/>
              </w:rPr>
              <w:t>Rio de Janeiro, Ed. Campus, 2007.</w:t>
            </w:r>
          </w:p>
          <w:p w14:paraId="3F137FBE" w14:textId="77777777" w:rsidR="007D648F" w:rsidRPr="00FB1772" w:rsidRDefault="007D648F" w:rsidP="007D648F">
            <w:pPr>
              <w:pStyle w:val="western"/>
              <w:spacing w:before="0" w:after="0" w:line="360" w:lineRule="auto"/>
              <w:jc w:val="both"/>
            </w:pPr>
            <w:r w:rsidRPr="00FB1772">
              <w:rPr>
                <w:rFonts w:ascii="Arial" w:hAnsi="Arial" w:cs="Arial"/>
                <w:color w:val="000000"/>
              </w:rPr>
              <w:t xml:space="preserve">BUFFA, Ester et al. </w:t>
            </w:r>
            <w:r w:rsidRPr="00FB1772">
              <w:rPr>
                <w:rFonts w:ascii="Arial" w:hAnsi="Arial" w:cs="Arial"/>
                <w:b/>
                <w:bCs/>
                <w:color w:val="000000"/>
              </w:rPr>
              <w:t>Educação e cidadania.</w:t>
            </w:r>
            <w:r w:rsidRPr="00FB1772">
              <w:rPr>
                <w:rFonts w:ascii="Arial" w:hAnsi="Arial" w:cs="Arial"/>
                <w:color w:val="000000"/>
              </w:rPr>
              <w:t xml:space="preserve"> São Paulo</w:t>
            </w:r>
            <w:r>
              <w:rPr>
                <w:rFonts w:ascii="Arial" w:hAnsi="Arial" w:cs="Arial"/>
                <w:color w:val="000000"/>
              </w:rPr>
              <w:t>, Ed.</w:t>
            </w:r>
            <w:r w:rsidRPr="00FB1772">
              <w:rPr>
                <w:rFonts w:ascii="Arial" w:hAnsi="Arial" w:cs="Arial"/>
                <w:color w:val="000000"/>
              </w:rPr>
              <w:t xml:space="preserve"> Cortez, 2010.</w:t>
            </w:r>
          </w:p>
          <w:p w14:paraId="6A186BF8" w14:textId="77777777" w:rsidR="007D648F" w:rsidRPr="00FB1772" w:rsidRDefault="007D648F" w:rsidP="007D648F">
            <w:pPr>
              <w:pStyle w:val="western"/>
              <w:spacing w:before="0" w:after="0" w:line="360" w:lineRule="auto"/>
              <w:jc w:val="both"/>
            </w:pPr>
            <w:r w:rsidRPr="00FB1772">
              <w:rPr>
                <w:rFonts w:ascii="Arial" w:hAnsi="Arial" w:cs="Arial"/>
                <w:color w:val="000000"/>
              </w:rPr>
              <w:t xml:space="preserve">DEMO, Pedro. </w:t>
            </w:r>
            <w:r w:rsidRPr="00FB1772">
              <w:rPr>
                <w:rFonts w:ascii="Arial" w:hAnsi="Arial" w:cs="Arial"/>
                <w:b/>
                <w:bCs/>
                <w:color w:val="000000"/>
              </w:rPr>
              <w:t>Política social, educação e cidadania.</w:t>
            </w:r>
            <w:r w:rsidRPr="00FB1772">
              <w:rPr>
                <w:rFonts w:ascii="Arial" w:hAnsi="Arial" w:cs="Arial"/>
                <w:color w:val="000000"/>
              </w:rPr>
              <w:t xml:space="preserve"> Campinas</w:t>
            </w:r>
            <w:r>
              <w:rPr>
                <w:rFonts w:ascii="Arial" w:hAnsi="Arial" w:cs="Arial"/>
                <w:color w:val="000000"/>
              </w:rPr>
              <w:t>, Ed.</w:t>
            </w:r>
            <w:r w:rsidRPr="00FB1772">
              <w:rPr>
                <w:rFonts w:ascii="Arial" w:hAnsi="Arial" w:cs="Arial"/>
                <w:color w:val="000000"/>
              </w:rPr>
              <w:t xml:space="preserve"> Papirus, 2012.</w:t>
            </w:r>
          </w:p>
          <w:p w14:paraId="45F30207" w14:textId="77777777" w:rsidR="007D648F" w:rsidRPr="00FB1772" w:rsidRDefault="007D648F" w:rsidP="007D648F">
            <w:pPr>
              <w:pStyle w:val="western"/>
              <w:spacing w:before="0" w:after="0" w:line="360" w:lineRule="auto"/>
              <w:jc w:val="both"/>
            </w:pPr>
            <w:r w:rsidRPr="00FB1772">
              <w:rPr>
                <w:rFonts w:ascii="Arial" w:hAnsi="Arial" w:cs="Arial"/>
                <w:color w:val="000000"/>
              </w:rPr>
              <w:t xml:space="preserve">FREIRE, Paulo. </w:t>
            </w:r>
            <w:r w:rsidRPr="00FB1772">
              <w:rPr>
                <w:rFonts w:ascii="Arial" w:hAnsi="Arial" w:cs="Arial"/>
                <w:b/>
                <w:bCs/>
                <w:color w:val="000000"/>
              </w:rPr>
              <w:t>Pedagogia do Oprimido.</w:t>
            </w:r>
            <w:r w:rsidRPr="00FB1772">
              <w:rPr>
                <w:rFonts w:ascii="Arial" w:hAnsi="Arial" w:cs="Arial"/>
                <w:color w:val="000000"/>
              </w:rPr>
              <w:t xml:space="preserve"> Rio de Janeiro</w:t>
            </w:r>
            <w:r>
              <w:rPr>
                <w:rFonts w:ascii="Arial" w:hAnsi="Arial" w:cs="Arial"/>
                <w:color w:val="000000"/>
              </w:rPr>
              <w:t>, Ed.</w:t>
            </w:r>
            <w:r w:rsidRPr="00FB1772">
              <w:rPr>
                <w:rFonts w:ascii="Arial" w:hAnsi="Arial" w:cs="Arial"/>
                <w:color w:val="000000"/>
              </w:rPr>
              <w:t xml:space="preserve"> Paz e Terra, 1997. </w:t>
            </w:r>
          </w:p>
          <w:p w14:paraId="16A1A6D4" w14:textId="77777777" w:rsidR="007D648F" w:rsidRDefault="007D648F" w:rsidP="007D648F">
            <w:pPr>
              <w:spacing w:line="360" w:lineRule="auto"/>
              <w:jc w:val="both"/>
              <w:rPr>
                <w:rFonts w:ascii="Arial" w:hAnsi="Arial" w:cs="Arial"/>
                <w:color w:val="000000"/>
              </w:rPr>
            </w:pPr>
            <w:r w:rsidRPr="00B93A48">
              <w:rPr>
                <w:rFonts w:ascii="Arial" w:hAnsi="Arial" w:cs="Arial"/>
                <w:lang w:eastAsia="pt-BR"/>
              </w:rPr>
              <w:t xml:space="preserve">LOUREIRO, Carlos Frederico Bernardo. </w:t>
            </w:r>
            <w:r w:rsidRPr="00B93A48">
              <w:rPr>
                <w:rFonts w:ascii="Arial" w:hAnsi="Arial" w:cs="Arial"/>
                <w:b/>
                <w:lang w:eastAsia="pt-BR"/>
              </w:rPr>
              <w:t>Trajetória e fundamentos da educação ambiental.</w:t>
            </w:r>
            <w:r>
              <w:rPr>
                <w:rFonts w:ascii="Arial" w:hAnsi="Arial" w:cs="Arial"/>
                <w:lang w:eastAsia="pt-BR"/>
              </w:rPr>
              <w:t xml:space="preserve"> São Paulo, </w:t>
            </w:r>
            <w:r>
              <w:rPr>
                <w:rFonts w:ascii="Arial" w:hAnsi="Arial" w:cs="Arial"/>
                <w:color w:val="000000"/>
              </w:rPr>
              <w:t>Ed.</w:t>
            </w:r>
            <w:r w:rsidRPr="00B93A48">
              <w:rPr>
                <w:rFonts w:ascii="Arial" w:hAnsi="Arial" w:cs="Arial"/>
                <w:lang w:eastAsia="pt-BR"/>
              </w:rPr>
              <w:t xml:space="preserve"> Cortez, 2014.</w:t>
            </w:r>
          </w:p>
          <w:p w14:paraId="16AB869A" w14:textId="0CE9666B" w:rsidR="00B93A48" w:rsidRDefault="007D648F" w:rsidP="007D648F">
            <w:r w:rsidRPr="00FB1772">
              <w:rPr>
                <w:rFonts w:ascii="Arial" w:hAnsi="Arial" w:cs="Arial"/>
                <w:color w:val="000000"/>
              </w:rPr>
              <w:t>SEVERINO, Antônio J</w:t>
            </w:r>
            <w:r>
              <w:rPr>
                <w:rFonts w:ascii="Arial" w:hAnsi="Arial" w:cs="Arial"/>
                <w:color w:val="000000"/>
              </w:rPr>
              <w:t>oaquim</w:t>
            </w:r>
            <w:r w:rsidRPr="00FB1772">
              <w:rPr>
                <w:rFonts w:ascii="Arial" w:hAnsi="Arial" w:cs="Arial"/>
                <w:color w:val="000000"/>
              </w:rPr>
              <w:t xml:space="preserve">. </w:t>
            </w:r>
            <w:r w:rsidRPr="00FB1772">
              <w:rPr>
                <w:rFonts w:ascii="Arial" w:hAnsi="Arial" w:cs="Arial"/>
                <w:b/>
                <w:bCs/>
                <w:color w:val="000000"/>
              </w:rPr>
              <w:t>Educação, ideologia e contra-ideologia.</w:t>
            </w:r>
            <w:r>
              <w:rPr>
                <w:rFonts w:ascii="Arial" w:hAnsi="Arial" w:cs="Arial"/>
                <w:b/>
                <w:bCs/>
                <w:color w:val="000000"/>
              </w:rPr>
              <w:t xml:space="preserve"> </w:t>
            </w:r>
            <w:r>
              <w:rPr>
                <w:rFonts w:ascii="Arial" w:hAnsi="Arial" w:cs="Arial"/>
                <w:color w:val="000000"/>
              </w:rPr>
              <w:t>São Paulo, Ed. EPU, 1986.</w:t>
            </w:r>
          </w:p>
        </w:tc>
      </w:tr>
    </w:tbl>
    <w:p w14:paraId="2F8E1E6A"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533"/>
        <w:gridCol w:w="4819"/>
      </w:tblGrid>
      <w:tr w:rsidR="00991AE8" w14:paraId="5DAF5C2F"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A31A5B7" w14:textId="77777777" w:rsidR="00991AE8" w:rsidRDefault="00991AE8" w:rsidP="00F70B23">
            <w:pPr>
              <w:snapToGrid w:val="0"/>
              <w:spacing w:line="360" w:lineRule="auto"/>
              <w:jc w:val="both"/>
            </w:pPr>
            <w:r>
              <w:object w:dxaOrig="12691" w:dyaOrig="1650" w14:anchorId="6513A540">
                <v:shape id="_x0000_i1053" type="#_x0000_t75" style="width:446.25pt;height:64.5pt" o:ole="" filled="t">
                  <v:fill color2="black"/>
                  <v:imagedata r:id="rId21" o:title=""/>
                </v:shape>
                <o:OLEObject Type="Embed" ProgID="PBrush" ShapeID="_x0000_i1053" DrawAspect="Content" ObjectID="_1548270802" r:id="rId50"/>
              </w:object>
            </w:r>
          </w:p>
        </w:tc>
      </w:tr>
      <w:tr w:rsidR="00991AE8" w14:paraId="1F4CB065"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B7056E9"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0FC2E856" w14:textId="77777777" w:rsidR="00991AE8" w:rsidRDefault="00991AE8" w:rsidP="00F70B23">
            <w:pPr>
              <w:spacing w:line="360" w:lineRule="auto"/>
              <w:jc w:val="both"/>
              <w:rPr>
                <w:rFonts w:ascii="Arial" w:hAnsi="Arial" w:cs="Arial"/>
                <w:b/>
                <w:bCs/>
              </w:rPr>
            </w:pPr>
            <w:r>
              <w:rPr>
                <w:rFonts w:ascii="Arial" w:hAnsi="Arial" w:cs="Arial"/>
                <w:b/>
                <w:bCs/>
              </w:rPr>
              <w:t>C</w:t>
            </w:r>
            <w:r w:rsidR="00D93154">
              <w:rPr>
                <w:rFonts w:ascii="Arial" w:hAnsi="Arial" w:cs="Arial"/>
                <w:b/>
                <w:bCs/>
              </w:rPr>
              <w:t>URSO: Licenciatura em Física</w:t>
            </w:r>
          </w:p>
          <w:p w14:paraId="4357EDDB" w14:textId="350F91F9" w:rsidR="00991AE8" w:rsidRDefault="00C07AB6" w:rsidP="00D93154">
            <w:pPr>
              <w:spacing w:line="360" w:lineRule="auto"/>
              <w:jc w:val="both"/>
            </w:pPr>
            <w:r>
              <w:rPr>
                <w:rFonts w:ascii="Arial" w:hAnsi="Arial" w:cs="Arial"/>
                <w:b/>
                <w:bCs/>
              </w:rPr>
              <w:t xml:space="preserve">Componente Curricular: </w:t>
            </w:r>
            <w:r w:rsidR="00AE38A1">
              <w:rPr>
                <w:rFonts w:ascii="Arial" w:hAnsi="Arial" w:cs="Arial"/>
                <w:b/>
                <w:bCs/>
              </w:rPr>
              <w:t>Oficina de P</w:t>
            </w:r>
            <w:r w:rsidR="00D93154">
              <w:rPr>
                <w:rFonts w:ascii="Arial" w:hAnsi="Arial" w:cs="Arial"/>
                <w:b/>
                <w:bCs/>
              </w:rPr>
              <w:t xml:space="preserve">rojetos de </w:t>
            </w:r>
            <w:r w:rsidR="00C11EE1">
              <w:rPr>
                <w:rFonts w:ascii="Arial" w:hAnsi="Arial" w:cs="Arial"/>
                <w:b/>
                <w:bCs/>
              </w:rPr>
              <w:t>Ensino</w:t>
            </w:r>
            <w:r w:rsidR="00E10B5F">
              <w:rPr>
                <w:rFonts w:ascii="Arial" w:hAnsi="Arial" w:cs="Arial"/>
                <w:b/>
                <w:bCs/>
              </w:rPr>
              <w:t xml:space="preserve"> de Física</w:t>
            </w:r>
            <w:r w:rsidR="00C11EE1">
              <w:rPr>
                <w:rFonts w:ascii="Arial" w:hAnsi="Arial" w:cs="Arial"/>
                <w:b/>
                <w:bCs/>
              </w:rPr>
              <w:t xml:space="preserve"> I</w:t>
            </w:r>
          </w:p>
        </w:tc>
      </w:tr>
      <w:tr w:rsidR="00991AE8" w14:paraId="23971B75" w14:textId="77777777" w:rsidTr="00F70B23">
        <w:tc>
          <w:tcPr>
            <w:tcW w:w="2862" w:type="dxa"/>
            <w:tcBorders>
              <w:top w:val="single" w:sz="4" w:space="0" w:color="000000"/>
              <w:left w:val="single" w:sz="4" w:space="0" w:color="000000"/>
              <w:bottom w:val="single" w:sz="4" w:space="0" w:color="000000"/>
            </w:tcBorders>
            <w:shd w:val="clear" w:color="auto" w:fill="FFFFFF"/>
          </w:tcPr>
          <w:p w14:paraId="5C17D141" w14:textId="77777777" w:rsidR="00991AE8" w:rsidRDefault="00991AE8" w:rsidP="00F70B23">
            <w:pPr>
              <w:spacing w:line="360" w:lineRule="auto"/>
              <w:jc w:val="both"/>
              <w:rPr>
                <w:rFonts w:ascii="Arial" w:hAnsi="Arial" w:cs="Arial"/>
                <w:b/>
                <w:bCs/>
              </w:rPr>
            </w:pPr>
            <w:r>
              <w:rPr>
                <w:rFonts w:ascii="Arial" w:hAnsi="Arial" w:cs="Arial"/>
                <w:b/>
                <w:bCs/>
              </w:rPr>
              <w:t>Semestre: 5º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8C39E28" w14:textId="3B176D75" w:rsidR="00991AE8" w:rsidRDefault="00991AE8" w:rsidP="006A407F">
            <w:pPr>
              <w:spacing w:line="360" w:lineRule="auto"/>
              <w:jc w:val="both"/>
              <w:rPr>
                <w:rFonts w:ascii="Arial" w:hAnsi="Arial" w:cs="Arial"/>
              </w:rPr>
            </w:pPr>
            <w:r>
              <w:rPr>
                <w:rFonts w:ascii="Arial" w:hAnsi="Arial" w:cs="Arial"/>
                <w:b/>
                <w:bCs/>
              </w:rPr>
              <w:t>Código:</w:t>
            </w:r>
            <w:r w:rsidR="00AE38A1">
              <w:rPr>
                <w:rFonts w:ascii="Arial" w:hAnsi="Arial" w:cs="Arial"/>
                <w:b/>
                <w:bCs/>
              </w:rPr>
              <w:t xml:space="preserve"> </w:t>
            </w:r>
            <w:r w:rsidR="006A407F">
              <w:rPr>
                <w:rFonts w:ascii="Arial" w:hAnsi="Arial" w:cs="Arial"/>
                <w:b/>
                <w:bCs/>
              </w:rPr>
              <w:t>O</w:t>
            </w:r>
            <w:r w:rsidR="00C11EE1">
              <w:rPr>
                <w:rFonts w:ascii="Arial" w:hAnsi="Arial" w:cs="Arial"/>
                <w:b/>
                <w:bCs/>
              </w:rPr>
              <w:t>PEF5</w:t>
            </w:r>
          </w:p>
        </w:tc>
      </w:tr>
      <w:tr w:rsidR="00C41B87" w:rsidRPr="009662EA" w14:paraId="5B81492C" w14:textId="77777777" w:rsidTr="00F776C2">
        <w:tc>
          <w:tcPr>
            <w:tcW w:w="2862" w:type="dxa"/>
            <w:tcBorders>
              <w:top w:val="single" w:sz="4" w:space="0" w:color="000000"/>
              <w:left w:val="single" w:sz="4" w:space="0" w:color="000000"/>
              <w:bottom w:val="single" w:sz="4" w:space="0" w:color="000000"/>
            </w:tcBorders>
            <w:shd w:val="clear" w:color="auto" w:fill="FFFFFF"/>
          </w:tcPr>
          <w:p w14:paraId="77051072" w14:textId="1405BDFA" w:rsidR="00C41B87" w:rsidRPr="00A80196" w:rsidRDefault="00C41B87" w:rsidP="00F70B23">
            <w:pPr>
              <w:spacing w:line="360" w:lineRule="auto"/>
              <w:jc w:val="both"/>
              <w:rPr>
                <w:rFonts w:ascii="Arial" w:hAnsi="Arial" w:cs="Arial"/>
                <w:b/>
                <w:bCs/>
              </w:rPr>
            </w:pPr>
            <w:r w:rsidRPr="00A80196">
              <w:rPr>
                <w:rFonts w:ascii="Arial" w:hAnsi="Arial" w:cs="Arial"/>
                <w:b/>
                <w:bCs/>
              </w:rPr>
              <w:t>Nº aulas semanais: 0</w:t>
            </w:r>
            <w:r w:rsidR="005F4683">
              <w:rPr>
                <w:rFonts w:ascii="Arial" w:hAnsi="Arial" w:cs="Arial"/>
                <w:b/>
                <w:bCs/>
              </w:rPr>
              <w:t>4</w:t>
            </w:r>
          </w:p>
        </w:tc>
        <w:tc>
          <w:tcPr>
            <w:tcW w:w="1533" w:type="dxa"/>
            <w:vMerge w:val="restart"/>
            <w:tcBorders>
              <w:top w:val="single" w:sz="4" w:space="0" w:color="000000"/>
              <w:left w:val="single" w:sz="4" w:space="0" w:color="000000"/>
            </w:tcBorders>
            <w:shd w:val="clear" w:color="auto" w:fill="FFFFFF"/>
            <w:vAlign w:val="center"/>
          </w:tcPr>
          <w:p w14:paraId="1854E76B" w14:textId="663BE06B" w:rsidR="00C41B87" w:rsidRPr="00A80196" w:rsidRDefault="00C11EE1" w:rsidP="00C11EE1">
            <w:pPr>
              <w:spacing w:line="360" w:lineRule="auto"/>
              <w:rPr>
                <w:rFonts w:ascii="Arial" w:hAnsi="Arial" w:cs="Arial"/>
                <w:b/>
                <w:bCs/>
              </w:rPr>
            </w:pPr>
            <w:r>
              <w:rPr>
                <w:rFonts w:ascii="Arial" w:hAnsi="Arial" w:cs="Arial"/>
                <w:b/>
                <w:bCs/>
              </w:rPr>
              <w:t xml:space="preserve">Total de horas: </w:t>
            </w:r>
            <w:r w:rsidR="005F4683">
              <w:rPr>
                <w:rFonts w:ascii="Arial" w:hAnsi="Arial" w:cs="Arial"/>
                <w:b/>
                <w:bCs/>
              </w:rPr>
              <w:t>63,3</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0C3EAD0B" w14:textId="5A07B598" w:rsidR="00C41B87" w:rsidRPr="00A80196" w:rsidRDefault="00C41B87" w:rsidP="00C41B87">
            <w:pPr>
              <w:spacing w:line="360" w:lineRule="auto"/>
              <w:jc w:val="both"/>
              <w:rPr>
                <w:rFonts w:ascii="Arial" w:hAnsi="Arial" w:cs="Arial"/>
                <w:bCs/>
                <w:i/>
                <w:color w:val="FF0000"/>
              </w:rPr>
            </w:pPr>
            <w:r>
              <w:rPr>
                <w:rFonts w:ascii="Arial" w:hAnsi="Arial" w:cs="Arial"/>
                <w:b/>
                <w:bCs/>
              </w:rPr>
              <w:t>C</w:t>
            </w:r>
            <w:r w:rsidR="00C11EE1">
              <w:rPr>
                <w:rFonts w:ascii="Arial" w:hAnsi="Arial" w:cs="Arial"/>
                <w:b/>
                <w:bCs/>
              </w:rPr>
              <w:t xml:space="preserve">onhec. Específico: </w:t>
            </w:r>
            <w:r w:rsidR="005F4683">
              <w:rPr>
                <w:rFonts w:ascii="Arial" w:hAnsi="Arial" w:cs="Arial"/>
                <w:b/>
                <w:bCs/>
              </w:rPr>
              <w:t>31,7</w:t>
            </w:r>
            <w:r w:rsidR="00815F4F">
              <w:rPr>
                <w:rFonts w:ascii="Arial" w:hAnsi="Arial" w:cs="Arial"/>
                <w:b/>
                <w:bCs/>
              </w:rPr>
              <w:t xml:space="preserve"> </w:t>
            </w:r>
            <w:r>
              <w:rPr>
                <w:rFonts w:ascii="Arial" w:hAnsi="Arial" w:cs="Arial"/>
                <w:b/>
                <w:bCs/>
              </w:rPr>
              <w:t>h</w:t>
            </w:r>
          </w:p>
        </w:tc>
      </w:tr>
      <w:tr w:rsidR="00C41B87" w:rsidRPr="009662EA" w14:paraId="0C1C1B4B" w14:textId="77777777" w:rsidTr="00F776C2">
        <w:tc>
          <w:tcPr>
            <w:tcW w:w="2862" w:type="dxa"/>
            <w:tcBorders>
              <w:top w:val="single" w:sz="4" w:space="0" w:color="000000"/>
              <w:left w:val="single" w:sz="4" w:space="0" w:color="000000"/>
              <w:bottom w:val="single" w:sz="4" w:space="0" w:color="000000"/>
            </w:tcBorders>
            <w:shd w:val="clear" w:color="auto" w:fill="FFFFFF"/>
          </w:tcPr>
          <w:p w14:paraId="09E11672" w14:textId="243F18D8" w:rsidR="00C41B87" w:rsidRPr="00A80196" w:rsidRDefault="00C41B87" w:rsidP="00F70B23">
            <w:pPr>
              <w:spacing w:line="360" w:lineRule="auto"/>
              <w:jc w:val="both"/>
              <w:rPr>
                <w:rFonts w:ascii="Arial" w:hAnsi="Arial" w:cs="Arial"/>
                <w:b/>
                <w:bCs/>
              </w:rPr>
            </w:pPr>
            <w:r w:rsidRPr="00A80196">
              <w:rPr>
                <w:rFonts w:ascii="Arial" w:hAnsi="Arial" w:cs="Arial"/>
                <w:b/>
                <w:bCs/>
              </w:rPr>
              <w:t xml:space="preserve">Total de aulas: </w:t>
            </w:r>
            <w:r w:rsidR="005F4683">
              <w:rPr>
                <w:rFonts w:ascii="Arial" w:hAnsi="Arial" w:cs="Arial"/>
                <w:b/>
                <w:bCs/>
              </w:rPr>
              <w:t>76</w:t>
            </w:r>
          </w:p>
        </w:tc>
        <w:tc>
          <w:tcPr>
            <w:tcW w:w="1533" w:type="dxa"/>
            <w:vMerge/>
            <w:tcBorders>
              <w:left w:val="single" w:sz="4" w:space="0" w:color="000000"/>
              <w:bottom w:val="single" w:sz="4" w:space="0" w:color="000000"/>
            </w:tcBorders>
            <w:shd w:val="clear" w:color="auto" w:fill="FFFFFF"/>
          </w:tcPr>
          <w:p w14:paraId="1B26D7C0" w14:textId="77777777" w:rsidR="00C41B87" w:rsidRPr="00A80196" w:rsidRDefault="00C41B87" w:rsidP="00F70B23">
            <w:pPr>
              <w:spacing w:line="360" w:lineRule="auto"/>
              <w:jc w:val="both"/>
              <w:rPr>
                <w:rFonts w:ascii="Arial" w:hAnsi="Arial" w:cs="Arial"/>
                <w:b/>
                <w:bCs/>
              </w:rPr>
            </w:pP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3C2FAD67" w14:textId="2FDC055C" w:rsidR="00C41B87" w:rsidRDefault="00C41B87" w:rsidP="00C41B87">
            <w:pPr>
              <w:spacing w:line="360" w:lineRule="auto"/>
              <w:jc w:val="both"/>
              <w:rPr>
                <w:rFonts w:ascii="Arial" w:hAnsi="Arial" w:cs="Arial"/>
                <w:b/>
                <w:bCs/>
              </w:rPr>
            </w:pPr>
            <w:r>
              <w:rPr>
                <w:rFonts w:ascii="Arial" w:hAnsi="Arial" w:cs="Arial"/>
                <w:b/>
                <w:bCs/>
              </w:rPr>
              <w:t>Prát. Comp. Curricular</w:t>
            </w:r>
            <w:r w:rsidR="00F776C2">
              <w:rPr>
                <w:rFonts w:ascii="Arial" w:hAnsi="Arial" w:cs="Arial"/>
                <w:b/>
                <w:bCs/>
              </w:rPr>
              <w:t xml:space="preserve"> (PCC)</w:t>
            </w:r>
            <w:r w:rsidR="00C11EE1">
              <w:rPr>
                <w:rFonts w:ascii="Arial" w:hAnsi="Arial" w:cs="Arial"/>
                <w:b/>
                <w:bCs/>
              </w:rPr>
              <w:t xml:space="preserve">: </w:t>
            </w:r>
            <w:r w:rsidR="005F4683">
              <w:rPr>
                <w:rFonts w:ascii="Arial" w:hAnsi="Arial" w:cs="Arial"/>
                <w:b/>
                <w:bCs/>
              </w:rPr>
              <w:t>31,7</w:t>
            </w:r>
            <w:r w:rsidR="00815F4F">
              <w:rPr>
                <w:rFonts w:ascii="Arial" w:hAnsi="Arial" w:cs="Arial"/>
                <w:b/>
                <w:bCs/>
              </w:rPr>
              <w:t xml:space="preserve"> </w:t>
            </w:r>
            <w:r>
              <w:rPr>
                <w:rFonts w:ascii="Arial" w:hAnsi="Arial" w:cs="Arial"/>
                <w:b/>
                <w:bCs/>
              </w:rPr>
              <w:t>h</w:t>
            </w:r>
          </w:p>
        </w:tc>
      </w:tr>
      <w:tr w:rsidR="000D6205" w:rsidRPr="00A80196" w14:paraId="05E69745" w14:textId="77777777" w:rsidTr="00F70B23">
        <w:tc>
          <w:tcPr>
            <w:tcW w:w="2862" w:type="dxa"/>
            <w:vMerge w:val="restart"/>
            <w:tcBorders>
              <w:top w:val="single" w:sz="4" w:space="0" w:color="000000"/>
              <w:left w:val="single" w:sz="4" w:space="0" w:color="000000"/>
            </w:tcBorders>
            <w:shd w:val="clear" w:color="auto" w:fill="FFFFFF"/>
          </w:tcPr>
          <w:p w14:paraId="2D4FBBAD"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66DFB4DC" w14:textId="73B2F02B" w:rsidR="000D6205" w:rsidRPr="00A80196" w:rsidRDefault="000D6205" w:rsidP="004A3933">
            <w:pPr>
              <w:snapToGrid w:val="0"/>
              <w:jc w:val="both"/>
              <w:rPr>
                <w:rFonts w:ascii="Arial" w:hAnsi="Arial" w:cs="Arial"/>
                <w:b/>
                <w:bCs/>
              </w:rPr>
            </w:pPr>
            <w:r w:rsidRPr="00A80196">
              <w:rPr>
                <w:rFonts w:ascii="Arial" w:hAnsi="Arial" w:cs="Arial"/>
              </w:rPr>
              <w:t>T (</w:t>
            </w:r>
            <w:r w:rsidR="00AE38A1">
              <w:rPr>
                <w:rFonts w:ascii="Arial" w:hAnsi="Arial" w:cs="Arial"/>
              </w:rPr>
              <w:t xml:space="preserve">  </w:t>
            </w:r>
            <w:r w:rsidRPr="00A80196">
              <w:rPr>
                <w:rFonts w:ascii="Arial" w:hAnsi="Arial" w:cs="Arial"/>
              </w:rPr>
              <w:t>)     P (  )     T/P (</w:t>
            </w:r>
            <w:r>
              <w:rPr>
                <w:rFonts w:ascii="Arial" w:hAnsi="Arial" w:cs="Arial"/>
                <w:b/>
              </w:rPr>
              <w:t>X</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F2A5409" w14:textId="32B4904B" w:rsidR="000D6205" w:rsidRPr="00A80196" w:rsidRDefault="000D6205" w:rsidP="00F70B23">
            <w:pPr>
              <w:tabs>
                <w:tab w:val="left" w:pos="1909"/>
              </w:tabs>
              <w:jc w:val="both"/>
              <w:rPr>
                <w:rFonts w:ascii="Arial" w:hAnsi="Arial" w:cs="Arial"/>
              </w:rPr>
            </w:pPr>
            <w:r w:rsidRPr="00A80196">
              <w:rPr>
                <w:rFonts w:ascii="Arial" w:hAnsi="Arial" w:cs="Arial"/>
                <w:b/>
              </w:rPr>
              <w:t>Uso de laboratório ou outros ambientes além da sala de aula?</w:t>
            </w:r>
            <w:r w:rsidR="00AE38A1">
              <w:rPr>
                <w:rFonts w:ascii="Arial" w:hAnsi="Arial" w:cs="Arial"/>
                <w:b/>
              </w:rPr>
              <w:t xml:space="preserve"> </w:t>
            </w:r>
            <w:r w:rsidRPr="00A80196">
              <w:rPr>
                <w:rFonts w:ascii="Arial" w:hAnsi="Arial" w:cs="Arial"/>
              </w:rPr>
              <w:t>(</w:t>
            </w:r>
            <w:r w:rsidRPr="00067F47">
              <w:rPr>
                <w:rFonts w:ascii="Arial" w:hAnsi="Arial" w:cs="Arial"/>
                <w:b/>
              </w:rPr>
              <w:t>X</w:t>
            </w:r>
            <w:r w:rsidRPr="00A80196">
              <w:rPr>
                <w:rFonts w:ascii="Arial" w:hAnsi="Arial" w:cs="Arial"/>
              </w:rPr>
              <w:t>) SIM   (</w:t>
            </w:r>
            <w:r w:rsidR="00AE38A1">
              <w:rPr>
                <w:rFonts w:ascii="Arial" w:hAnsi="Arial" w:cs="Arial"/>
              </w:rPr>
              <w:t xml:space="preserve">  </w:t>
            </w:r>
            <w:r w:rsidRPr="00A80196">
              <w:rPr>
                <w:rFonts w:ascii="Arial" w:hAnsi="Arial" w:cs="Arial"/>
              </w:rPr>
              <w:t>) NÃO</w:t>
            </w:r>
          </w:p>
        </w:tc>
      </w:tr>
      <w:tr w:rsidR="00991AE8" w:rsidRPr="00A80196" w14:paraId="751F88F8" w14:textId="77777777" w:rsidTr="00F70B23">
        <w:tc>
          <w:tcPr>
            <w:tcW w:w="2862" w:type="dxa"/>
            <w:vMerge/>
            <w:tcBorders>
              <w:left w:val="single" w:sz="4" w:space="0" w:color="000000"/>
              <w:bottom w:val="single" w:sz="4" w:space="0" w:color="000000"/>
            </w:tcBorders>
            <w:shd w:val="clear" w:color="auto" w:fill="FFFFFF"/>
          </w:tcPr>
          <w:p w14:paraId="7A45D5CE"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4283253" w14:textId="44A6576F"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AE38A1">
              <w:rPr>
                <w:rFonts w:ascii="Arial" w:hAnsi="Arial" w:cs="Arial"/>
              </w:rPr>
              <w:t xml:space="preserve"> </w:t>
            </w:r>
            <w:r w:rsidR="00C11EE1">
              <w:rPr>
                <w:rFonts w:ascii="Arial" w:eastAsia="Arial" w:hAnsi="Arial" w:cs="Arial"/>
              </w:rPr>
              <w:t>Laboratórios de física, química e informática. Oficina de Bricolagem e marcenaria.</w:t>
            </w:r>
          </w:p>
        </w:tc>
      </w:tr>
      <w:tr w:rsidR="00991AE8" w14:paraId="50406814"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5D684BC" w14:textId="77777777" w:rsidR="00991AE8" w:rsidRDefault="00991AE8" w:rsidP="00F70B23">
            <w:pPr>
              <w:spacing w:line="360" w:lineRule="auto"/>
              <w:jc w:val="both"/>
              <w:rPr>
                <w:rFonts w:ascii="Arial" w:hAnsi="Arial" w:cs="Arial"/>
              </w:rPr>
            </w:pPr>
            <w:r>
              <w:rPr>
                <w:rFonts w:ascii="Arial" w:hAnsi="Arial" w:cs="Arial"/>
                <w:b/>
                <w:bCs/>
              </w:rPr>
              <w:t>2 – EMENTA:</w:t>
            </w:r>
          </w:p>
          <w:p w14:paraId="21AEF6D7" w14:textId="070A53EC" w:rsidR="00991AE8" w:rsidRDefault="00AE38A1" w:rsidP="00591355">
            <w:pPr>
              <w:pStyle w:val="Corpodetexto"/>
              <w:snapToGrid w:val="0"/>
              <w:spacing w:after="0" w:line="360" w:lineRule="auto"/>
              <w:jc w:val="both"/>
            </w:pPr>
            <w:r w:rsidRPr="00AE38A1">
              <w:rPr>
                <w:rFonts w:ascii="Arial" w:eastAsia="Arial" w:hAnsi="Arial" w:cs="Arial"/>
              </w:rPr>
              <w:t>A disciplina aborda aspectos associados à área de pesquisa em ensino de física/ciências, tais como: concepções alternativas sobre conceitos de cinemática, estática, dinâmica, gravitação, astronomia e mecânica dos fluidos; elementos históricos relacionados à produção desses conhecimentos e sua utilização no ensino médio; diferentes estratégias e recursos didáticos; e articulações possíveis entre tópicos como energia e pressão e as questões ambientais.</w:t>
            </w:r>
          </w:p>
        </w:tc>
      </w:tr>
      <w:tr w:rsidR="00991AE8" w14:paraId="010D960A"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1E5962A" w14:textId="77777777" w:rsidR="00991AE8" w:rsidRDefault="00991AE8" w:rsidP="00F70B23">
            <w:pPr>
              <w:spacing w:line="360" w:lineRule="auto"/>
              <w:jc w:val="both"/>
              <w:rPr>
                <w:rFonts w:ascii="Arial" w:hAnsi="Arial" w:cs="Arial"/>
                <w:bCs/>
              </w:rPr>
            </w:pPr>
            <w:r>
              <w:rPr>
                <w:rFonts w:ascii="Arial" w:hAnsi="Arial" w:cs="Arial"/>
                <w:b/>
                <w:bCs/>
              </w:rPr>
              <w:t>3 - OBJETIVOS:</w:t>
            </w:r>
          </w:p>
          <w:p w14:paraId="6FBEAD5C" w14:textId="0E458B20" w:rsidR="00991AE8" w:rsidRPr="00067F47" w:rsidRDefault="00AE38A1" w:rsidP="00816B98">
            <w:pPr>
              <w:suppressAutoHyphens w:val="0"/>
              <w:autoSpaceDE w:val="0"/>
              <w:snapToGrid w:val="0"/>
              <w:spacing w:line="360" w:lineRule="auto"/>
              <w:jc w:val="both"/>
              <w:rPr>
                <w:rFonts w:ascii="Arial" w:hAnsi="Arial" w:cs="Arial"/>
              </w:rPr>
            </w:pPr>
            <w:r w:rsidRPr="00AE38A1">
              <w:rPr>
                <w:rFonts w:ascii="Arial" w:eastAsia="Arial" w:hAnsi="Arial" w:cs="Arial"/>
              </w:rPr>
              <w:t>Articular conteúdos de cinemática, estática, dinâmica, gravitação, astronomia e mecânica dos fluidos com pesquisas da área de ensino de física. Problematizar as práticas pedagógicas adotadas no ensino desses conteúdos, pensando acerca das dificuldades teórico-metodológicas a elas associadas. Conhecer as concepções alternativas mais comuns sobre conceitos de cinemática, estática, dinâmica, gravitação, astronomia e mecânica dos fluidos, pensando maneiras de superá-las e os limites das concepções científicas. Compreender elementos históricos relacionados à produção desses conhecimentos. Produzir unidades de ensino pautadas em estratégias e recursos didáticos estudados pela área de pesquisa em ensino de física, tais como: h</w:t>
            </w:r>
            <w:r w:rsidR="00106DFD">
              <w:rPr>
                <w:rFonts w:ascii="Arial" w:eastAsia="Arial" w:hAnsi="Arial" w:cs="Arial"/>
              </w:rPr>
              <w:t>istórias em quadrinhos</w:t>
            </w:r>
            <w:r w:rsidR="00816B98">
              <w:rPr>
                <w:rFonts w:ascii="Arial" w:eastAsia="Arial" w:hAnsi="Arial" w:cs="Arial"/>
              </w:rPr>
              <w:t>;</w:t>
            </w:r>
            <w:r w:rsidR="00106DFD">
              <w:rPr>
                <w:rFonts w:ascii="Arial" w:eastAsia="Arial" w:hAnsi="Arial" w:cs="Arial"/>
              </w:rPr>
              <w:t xml:space="preserve"> </w:t>
            </w:r>
            <w:r w:rsidR="00645CBC">
              <w:rPr>
                <w:rFonts w:ascii="Arial" w:eastAsia="Arial" w:hAnsi="Arial" w:cs="Arial"/>
              </w:rPr>
              <w:t xml:space="preserve">utilização didática de </w:t>
            </w:r>
            <w:r w:rsidR="00106DFD">
              <w:rPr>
                <w:rFonts w:ascii="Arial" w:eastAsia="Arial" w:hAnsi="Arial" w:cs="Arial"/>
              </w:rPr>
              <w:t>músicas</w:t>
            </w:r>
            <w:r w:rsidR="00816B98">
              <w:rPr>
                <w:rFonts w:ascii="Arial" w:eastAsia="Arial" w:hAnsi="Arial" w:cs="Arial"/>
              </w:rPr>
              <w:t>;</w:t>
            </w:r>
            <w:r w:rsidR="00106DFD">
              <w:rPr>
                <w:rFonts w:ascii="Arial" w:eastAsia="Arial" w:hAnsi="Arial" w:cs="Arial"/>
              </w:rPr>
              <w:t xml:space="preserve"> utilização e análise de vídeos</w:t>
            </w:r>
            <w:r w:rsidR="00816B98">
              <w:rPr>
                <w:rFonts w:ascii="Arial" w:eastAsia="Arial" w:hAnsi="Arial" w:cs="Arial"/>
              </w:rPr>
              <w:t>;</w:t>
            </w:r>
            <w:r w:rsidRPr="00AE38A1">
              <w:rPr>
                <w:rFonts w:ascii="Arial" w:eastAsia="Arial" w:hAnsi="Arial" w:cs="Arial"/>
              </w:rPr>
              <w:t xml:space="preserve"> experimentação com materiais de ba</w:t>
            </w:r>
            <w:r w:rsidR="00106DFD">
              <w:rPr>
                <w:rFonts w:ascii="Arial" w:eastAsia="Arial" w:hAnsi="Arial" w:cs="Arial"/>
              </w:rPr>
              <w:t>ixo custo</w:t>
            </w:r>
            <w:r w:rsidR="00816B98">
              <w:rPr>
                <w:rFonts w:ascii="Arial" w:eastAsia="Arial" w:hAnsi="Arial" w:cs="Arial"/>
              </w:rPr>
              <w:t>;</w:t>
            </w:r>
            <w:r w:rsidRPr="00AE38A1">
              <w:rPr>
                <w:rFonts w:ascii="Arial" w:eastAsia="Arial" w:hAnsi="Arial" w:cs="Arial"/>
              </w:rPr>
              <w:t xml:space="preserve"> resolução de problemas</w:t>
            </w:r>
            <w:r w:rsidR="00816B98">
              <w:rPr>
                <w:rFonts w:ascii="Arial" w:eastAsia="Arial" w:hAnsi="Arial" w:cs="Arial"/>
              </w:rPr>
              <w:t>;</w:t>
            </w:r>
            <w:r w:rsidRPr="00AE38A1">
              <w:rPr>
                <w:rFonts w:ascii="Arial" w:eastAsia="Arial" w:hAnsi="Arial" w:cs="Arial"/>
              </w:rPr>
              <w:t xml:space="preserve"> utilização de problemas abertos</w:t>
            </w:r>
            <w:r w:rsidR="00816B98">
              <w:rPr>
                <w:rFonts w:ascii="Arial" w:eastAsia="Arial" w:hAnsi="Arial" w:cs="Arial"/>
              </w:rPr>
              <w:t>;</w:t>
            </w:r>
            <w:r w:rsidR="00106DFD">
              <w:rPr>
                <w:rFonts w:ascii="Arial" w:eastAsia="Arial" w:hAnsi="Arial" w:cs="Arial"/>
              </w:rPr>
              <w:t xml:space="preserve"> </w:t>
            </w:r>
            <w:r w:rsidRPr="00AE38A1">
              <w:rPr>
                <w:rFonts w:ascii="Arial" w:eastAsia="Arial" w:hAnsi="Arial" w:cs="Arial"/>
              </w:rPr>
              <w:t xml:space="preserve">e produção de mapas conceituais. Organizar estratégias de ensino tendo como parâmetro as diretrizes curriculares nacionais vigentes para o ensino médio. Pensar ferramentas para a </w:t>
            </w:r>
            <w:r w:rsidR="0011064A">
              <w:rPr>
                <w:rFonts w:ascii="Arial" w:eastAsia="Arial" w:hAnsi="Arial" w:cs="Arial"/>
              </w:rPr>
              <w:t>avaliação da aprendizagem do</w:t>
            </w:r>
            <w:r w:rsidRPr="00AE38A1">
              <w:rPr>
                <w:rFonts w:ascii="Arial" w:eastAsia="Arial" w:hAnsi="Arial" w:cs="Arial"/>
              </w:rPr>
              <w:t xml:space="preserve"> </w:t>
            </w:r>
            <w:r w:rsidR="0011064A" w:rsidRPr="00AE38A1">
              <w:rPr>
                <w:rFonts w:ascii="Arial" w:eastAsia="Arial" w:hAnsi="Arial" w:cs="Arial"/>
              </w:rPr>
              <w:t>conteúdo</w:t>
            </w:r>
            <w:r w:rsidRPr="00AE38A1">
              <w:rPr>
                <w:rFonts w:ascii="Arial" w:eastAsia="Arial" w:hAnsi="Arial" w:cs="Arial"/>
              </w:rPr>
              <w:t>.</w:t>
            </w:r>
          </w:p>
        </w:tc>
      </w:tr>
      <w:tr w:rsidR="00991AE8" w14:paraId="1B27C5A6" w14:textId="77777777" w:rsidTr="00A226C4">
        <w:trPr>
          <w:trHeight w:val="8371"/>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141BB9A" w14:textId="77777777" w:rsidR="00D067CA" w:rsidRDefault="00991AE8" w:rsidP="008907CE">
            <w:pPr>
              <w:suppressAutoHyphens w:val="0"/>
              <w:autoSpaceDE w:val="0"/>
              <w:snapToGrid w:val="0"/>
              <w:spacing w:line="360" w:lineRule="auto"/>
              <w:jc w:val="both"/>
              <w:rPr>
                <w:rFonts w:ascii="Arial" w:hAnsi="Arial" w:cs="Arial"/>
              </w:rPr>
            </w:pPr>
            <w:r>
              <w:rPr>
                <w:rFonts w:ascii="Arial" w:hAnsi="Arial" w:cs="Arial"/>
                <w:b/>
                <w:bCs/>
              </w:rPr>
              <w:t>4 - CONTEÚDO PROGRAMÁTICO:</w:t>
            </w:r>
          </w:p>
          <w:p w14:paraId="3F590CCE" w14:textId="172E7299" w:rsidR="00AE38A1" w:rsidRPr="00AE38A1" w:rsidRDefault="00AE38A1" w:rsidP="00AE38A1">
            <w:pPr>
              <w:suppressAutoHyphens w:val="0"/>
              <w:autoSpaceDE w:val="0"/>
              <w:snapToGrid w:val="0"/>
              <w:spacing w:line="360" w:lineRule="auto"/>
              <w:jc w:val="both"/>
              <w:rPr>
                <w:rFonts w:ascii="Arial" w:hAnsi="Arial" w:cs="Arial"/>
              </w:rPr>
            </w:pPr>
            <w:r>
              <w:rPr>
                <w:rFonts w:ascii="Arial" w:hAnsi="Arial" w:cs="Arial"/>
              </w:rPr>
              <w:t xml:space="preserve">1. </w:t>
            </w:r>
            <w:r w:rsidRPr="00AE38A1">
              <w:rPr>
                <w:rFonts w:ascii="Arial" w:hAnsi="Arial" w:cs="Arial"/>
              </w:rPr>
              <w:t>Principais conceitos e mapa conceitual de mecânica clássica;</w:t>
            </w:r>
          </w:p>
          <w:p w14:paraId="564D230F" w14:textId="451BBDF9" w:rsidR="00AE38A1" w:rsidRPr="00AE38A1" w:rsidRDefault="00AE38A1" w:rsidP="00AE38A1">
            <w:pPr>
              <w:suppressAutoHyphens w:val="0"/>
              <w:autoSpaceDE w:val="0"/>
              <w:snapToGrid w:val="0"/>
              <w:spacing w:line="360" w:lineRule="auto"/>
              <w:jc w:val="both"/>
              <w:rPr>
                <w:rFonts w:ascii="Arial" w:hAnsi="Arial" w:cs="Arial"/>
              </w:rPr>
            </w:pPr>
            <w:r w:rsidRPr="00AE38A1">
              <w:rPr>
                <w:rFonts w:ascii="Arial" w:hAnsi="Arial" w:cs="Arial"/>
              </w:rPr>
              <w:t>2.</w:t>
            </w:r>
            <w:r>
              <w:rPr>
                <w:rFonts w:ascii="Arial" w:hAnsi="Arial" w:cs="Arial"/>
              </w:rPr>
              <w:t xml:space="preserve"> </w:t>
            </w:r>
            <w:r w:rsidRPr="00AE38A1">
              <w:rPr>
                <w:rFonts w:ascii="Arial" w:hAnsi="Arial" w:cs="Arial"/>
              </w:rPr>
              <w:t>Concepções alternativas sobre conceitos de cinemática, estática, dinâmica, gravitação, astronomia e mecânica dos fluidos;</w:t>
            </w:r>
          </w:p>
          <w:p w14:paraId="6846E9B0" w14:textId="224722B5" w:rsidR="00AE38A1" w:rsidRPr="00AE38A1" w:rsidRDefault="00AE38A1" w:rsidP="00AE38A1">
            <w:pPr>
              <w:suppressAutoHyphens w:val="0"/>
              <w:autoSpaceDE w:val="0"/>
              <w:snapToGrid w:val="0"/>
              <w:spacing w:line="360" w:lineRule="auto"/>
              <w:jc w:val="both"/>
              <w:rPr>
                <w:rFonts w:ascii="Arial" w:hAnsi="Arial" w:cs="Arial"/>
              </w:rPr>
            </w:pPr>
            <w:r w:rsidRPr="00AE38A1">
              <w:rPr>
                <w:rFonts w:ascii="Arial" w:hAnsi="Arial" w:cs="Arial"/>
              </w:rPr>
              <w:t>3.</w:t>
            </w:r>
            <w:r>
              <w:rPr>
                <w:rFonts w:ascii="Arial" w:hAnsi="Arial" w:cs="Arial"/>
              </w:rPr>
              <w:t xml:space="preserve"> </w:t>
            </w:r>
            <w:r w:rsidRPr="00AE38A1">
              <w:rPr>
                <w:rFonts w:ascii="Arial" w:hAnsi="Arial" w:cs="Arial"/>
              </w:rPr>
              <w:t>Elementos históricos relacionados ao desenvolvimento da mecânica clássica,</w:t>
            </w:r>
            <w:r w:rsidR="00E97771">
              <w:rPr>
                <w:rFonts w:ascii="Arial" w:hAnsi="Arial" w:cs="Arial"/>
              </w:rPr>
              <w:t xml:space="preserve"> da astronomia e da mecânica dos fluidos, tais</w:t>
            </w:r>
            <w:r w:rsidRPr="00AE38A1">
              <w:rPr>
                <w:rFonts w:ascii="Arial" w:hAnsi="Arial" w:cs="Arial"/>
              </w:rPr>
              <w:t xml:space="preserve"> como as contribuições de Aristóteles, Kepler, Galileu e Newton;</w:t>
            </w:r>
          </w:p>
          <w:p w14:paraId="5DA8F1E9" w14:textId="50B7683A" w:rsidR="00AE38A1" w:rsidRPr="00AE38A1" w:rsidRDefault="00E97771" w:rsidP="00AE38A1">
            <w:pPr>
              <w:suppressAutoHyphens w:val="0"/>
              <w:autoSpaceDE w:val="0"/>
              <w:snapToGrid w:val="0"/>
              <w:spacing w:line="360" w:lineRule="auto"/>
              <w:jc w:val="both"/>
              <w:rPr>
                <w:rFonts w:ascii="Arial" w:hAnsi="Arial" w:cs="Arial"/>
              </w:rPr>
            </w:pPr>
            <w:r>
              <w:rPr>
                <w:rFonts w:ascii="Arial" w:hAnsi="Arial" w:cs="Arial"/>
              </w:rPr>
              <w:t>4</w:t>
            </w:r>
            <w:r w:rsidR="00AE38A1" w:rsidRPr="00AE38A1">
              <w:rPr>
                <w:rFonts w:ascii="Arial" w:hAnsi="Arial" w:cs="Arial"/>
              </w:rPr>
              <w:t>.</w:t>
            </w:r>
            <w:r w:rsidR="00AE38A1">
              <w:rPr>
                <w:rFonts w:ascii="Arial" w:hAnsi="Arial" w:cs="Arial"/>
              </w:rPr>
              <w:t xml:space="preserve"> </w:t>
            </w:r>
            <w:r w:rsidR="00AE38A1" w:rsidRPr="00AE38A1">
              <w:rPr>
                <w:rFonts w:ascii="Arial" w:hAnsi="Arial" w:cs="Arial"/>
              </w:rPr>
              <w:t>Experimentos que possam ser utilizados para o ensino de tópicos de cinemática, estática, dinâmica, gravitação, astronomia e mecânica dos fluidos</w:t>
            </w:r>
            <w:r w:rsidR="00816B98">
              <w:rPr>
                <w:rFonts w:ascii="Arial" w:hAnsi="Arial" w:cs="Arial"/>
              </w:rPr>
              <w:t xml:space="preserve"> </w:t>
            </w:r>
            <w:r w:rsidR="00816B98" w:rsidRPr="00816B98">
              <w:rPr>
                <w:rFonts w:ascii="Arial" w:hAnsi="Arial" w:cs="Arial"/>
              </w:rPr>
              <w:t>(focando na utilização de materiais de baixo custo)</w:t>
            </w:r>
            <w:r w:rsidR="00AE38A1" w:rsidRPr="00AE38A1">
              <w:rPr>
                <w:rFonts w:ascii="Arial" w:hAnsi="Arial" w:cs="Arial"/>
              </w:rPr>
              <w:t>;</w:t>
            </w:r>
          </w:p>
          <w:p w14:paraId="355551C9" w14:textId="4E5835DD" w:rsidR="00AE38A1" w:rsidRPr="00AE38A1" w:rsidRDefault="00E97771" w:rsidP="00AE38A1">
            <w:pPr>
              <w:suppressAutoHyphens w:val="0"/>
              <w:autoSpaceDE w:val="0"/>
              <w:snapToGrid w:val="0"/>
              <w:spacing w:line="360" w:lineRule="auto"/>
              <w:jc w:val="both"/>
              <w:rPr>
                <w:rFonts w:ascii="Arial" w:hAnsi="Arial" w:cs="Arial"/>
              </w:rPr>
            </w:pPr>
            <w:r>
              <w:rPr>
                <w:rFonts w:ascii="Arial" w:hAnsi="Arial" w:cs="Arial"/>
              </w:rPr>
              <w:t>5</w:t>
            </w:r>
            <w:r w:rsidR="00AE38A1" w:rsidRPr="00AE38A1">
              <w:rPr>
                <w:rFonts w:ascii="Arial" w:hAnsi="Arial" w:cs="Arial"/>
              </w:rPr>
              <w:t>.</w:t>
            </w:r>
            <w:r w:rsidR="00AE38A1">
              <w:rPr>
                <w:rFonts w:ascii="Arial" w:hAnsi="Arial" w:cs="Arial"/>
              </w:rPr>
              <w:t xml:space="preserve"> </w:t>
            </w:r>
            <w:r w:rsidR="00AE38A1" w:rsidRPr="00AE38A1">
              <w:rPr>
                <w:rFonts w:ascii="Arial" w:hAnsi="Arial" w:cs="Arial"/>
              </w:rPr>
              <w:t xml:space="preserve">Relações entre tópicos como energia e pressão e </w:t>
            </w:r>
            <w:r>
              <w:rPr>
                <w:rFonts w:ascii="Arial" w:hAnsi="Arial" w:cs="Arial"/>
              </w:rPr>
              <w:t>o ambiente</w:t>
            </w:r>
            <w:r w:rsidR="00AE38A1" w:rsidRPr="00AE38A1">
              <w:rPr>
                <w:rFonts w:ascii="Arial" w:hAnsi="Arial" w:cs="Arial"/>
              </w:rPr>
              <w:t>;</w:t>
            </w:r>
          </w:p>
          <w:p w14:paraId="252F5334" w14:textId="4C9B3904" w:rsidR="00AE38A1" w:rsidRPr="00AE38A1" w:rsidRDefault="00E97771" w:rsidP="00AE38A1">
            <w:pPr>
              <w:suppressAutoHyphens w:val="0"/>
              <w:autoSpaceDE w:val="0"/>
              <w:snapToGrid w:val="0"/>
              <w:spacing w:line="360" w:lineRule="auto"/>
              <w:jc w:val="both"/>
              <w:rPr>
                <w:rFonts w:ascii="Arial" w:hAnsi="Arial" w:cs="Arial"/>
              </w:rPr>
            </w:pPr>
            <w:r>
              <w:rPr>
                <w:rFonts w:ascii="Arial" w:hAnsi="Arial" w:cs="Arial"/>
              </w:rPr>
              <w:t>6</w:t>
            </w:r>
            <w:r w:rsidR="00AE38A1">
              <w:rPr>
                <w:rFonts w:ascii="Arial" w:hAnsi="Arial" w:cs="Arial"/>
              </w:rPr>
              <w:t xml:space="preserve">. </w:t>
            </w:r>
            <w:r w:rsidR="00AE38A1" w:rsidRPr="00AE38A1">
              <w:rPr>
                <w:rFonts w:ascii="Arial" w:hAnsi="Arial" w:cs="Arial"/>
              </w:rPr>
              <w:t>Problemas que envolvam tópicos de cinemática, estática, dinâmica, gravitação, astronomia e mecânica dos fluidos;</w:t>
            </w:r>
          </w:p>
          <w:p w14:paraId="2397BACC" w14:textId="15A75F33" w:rsidR="00AE38A1" w:rsidRPr="00AE38A1" w:rsidRDefault="00E97771" w:rsidP="00AE38A1">
            <w:pPr>
              <w:suppressAutoHyphens w:val="0"/>
              <w:autoSpaceDE w:val="0"/>
              <w:snapToGrid w:val="0"/>
              <w:spacing w:line="360" w:lineRule="auto"/>
              <w:jc w:val="both"/>
              <w:rPr>
                <w:rFonts w:ascii="Arial" w:hAnsi="Arial" w:cs="Arial"/>
              </w:rPr>
            </w:pPr>
            <w:r>
              <w:rPr>
                <w:rFonts w:ascii="Arial" w:hAnsi="Arial" w:cs="Arial"/>
              </w:rPr>
              <w:t>7</w:t>
            </w:r>
            <w:r w:rsidR="00AE38A1" w:rsidRPr="00AE38A1">
              <w:rPr>
                <w:rFonts w:ascii="Arial" w:hAnsi="Arial" w:cs="Arial"/>
              </w:rPr>
              <w:t>.</w:t>
            </w:r>
            <w:r w:rsidR="00AE38A1">
              <w:rPr>
                <w:rFonts w:ascii="Arial" w:hAnsi="Arial" w:cs="Arial"/>
              </w:rPr>
              <w:t xml:space="preserve"> </w:t>
            </w:r>
            <w:r w:rsidR="00AE38A1" w:rsidRPr="00AE38A1">
              <w:rPr>
                <w:rFonts w:ascii="Arial" w:hAnsi="Arial" w:cs="Arial"/>
              </w:rPr>
              <w:t>Abordagens didáticas estudadas pela área de ensino de física (</w:t>
            </w:r>
            <w:r w:rsidR="000C1450" w:rsidRPr="000C1450">
              <w:rPr>
                <w:rFonts w:ascii="Arial" w:hAnsi="Arial" w:cs="Arial"/>
              </w:rPr>
              <w:t>histórias em quadrinhos, músicas,</w:t>
            </w:r>
            <w:r w:rsidR="000C1450">
              <w:rPr>
                <w:rFonts w:ascii="Arial" w:hAnsi="Arial" w:cs="Arial"/>
              </w:rPr>
              <w:t xml:space="preserve"> vídeos e</w:t>
            </w:r>
            <w:r w:rsidR="000C1450" w:rsidRPr="000C1450">
              <w:rPr>
                <w:rFonts w:ascii="Arial" w:hAnsi="Arial" w:cs="Arial"/>
              </w:rPr>
              <w:t xml:space="preserve"> problemas abertos</w:t>
            </w:r>
            <w:r w:rsidR="00AE38A1" w:rsidRPr="00AE38A1">
              <w:rPr>
                <w:rFonts w:ascii="Arial" w:hAnsi="Arial" w:cs="Arial"/>
              </w:rPr>
              <w:t>);</w:t>
            </w:r>
          </w:p>
          <w:p w14:paraId="0EE5F3D6" w14:textId="6A0F8A1D" w:rsidR="00AE38A1" w:rsidRPr="00AE38A1" w:rsidRDefault="000C1450" w:rsidP="00AE38A1">
            <w:pPr>
              <w:suppressAutoHyphens w:val="0"/>
              <w:autoSpaceDE w:val="0"/>
              <w:snapToGrid w:val="0"/>
              <w:spacing w:line="360" w:lineRule="auto"/>
              <w:jc w:val="both"/>
              <w:rPr>
                <w:rFonts w:ascii="Arial" w:hAnsi="Arial" w:cs="Arial"/>
              </w:rPr>
            </w:pPr>
            <w:r>
              <w:rPr>
                <w:rFonts w:ascii="Arial" w:hAnsi="Arial" w:cs="Arial"/>
              </w:rPr>
              <w:t>8</w:t>
            </w:r>
            <w:r w:rsidR="00AE38A1" w:rsidRPr="00AE38A1">
              <w:rPr>
                <w:rFonts w:ascii="Arial" w:hAnsi="Arial" w:cs="Arial"/>
              </w:rPr>
              <w:t>.</w:t>
            </w:r>
            <w:r w:rsidR="00AE38A1">
              <w:rPr>
                <w:rFonts w:ascii="Arial" w:hAnsi="Arial" w:cs="Arial"/>
              </w:rPr>
              <w:t xml:space="preserve"> </w:t>
            </w:r>
            <w:r w:rsidR="00AE38A1" w:rsidRPr="00AE38A1">
              <w:rPr>
                <w:rFonts w:ascii="Arial" w:hAnsi="Arial" w:cs="Arial"/>
              </w:rPr>
              <w:t xml:space="preserve">Planos de aula e de curso para </w:t>
            </w:r>
            <w:r w:rsidR="00A226C4">
              <w:rPr>
                <w:rFonts w:ascii="Arial" w:hAnsi="Arial" w:cs="Arial"/>
              </w:rPr>
              <w:t xml:space="preserve">a </w:t>
            </w:r>
            <w:r w:rsidR="00AE38A1" w:rsidRPr="00AE38A1">
              <w:rPr>
                <w:rFonts w:ascii="Arial" w:hAnsi="Arial" w:cs="Arial"/>
              </w:rPr>
              <w:t>organização das estratégias de ensino dos conteúdos conceituais de cinemática, estática, dinâmica, gravitação, astronomia e mecânica dos fluidos;</w:t>
            </w:r>
          </w:p>
          <w:p w14:paraId="3EBAEC90" w14:textId="77777777" w:rsidR="00D067CA" w:rsidRDefault="00A17793" w:rsidP="00AE38A1">
            <w:pPr>
              <w:suppressAutoHyphens w:val="0"/>
              <w:autoSpaceDE w:val="0"/>
              <w:snapToGrid w:val="0"/>
              <w:spacing w:line="360" w:lineRule="auto"/>
              <w:jc w:val="both"/>
              <w:rPr>
                <w:rFonts w:ascii="Arial" w:hAnsi="Arial" w:cs="Arial"/>
              </w:rPr>
            </w:pPr>
            <w:r>
              <w:rPr>
                <w:rFonts w:ascii="Arial" w:hAnsi="Arial" w:cs="Arial"/>
              </w:rPr>
              <w:t>9</w:t>
            </w:r>
            <w:r w:rsidR="00AE38A1" w:rsidRPr="00AE38A1">
              <w:rPr>
                <w:rFonts w:ascii="Arial" w:hAnsi="Arial" w:cs="Arial"/>
              </w:rPr>
              <w:t>.</w:t>
            </w:r>
            <w:r w:rsidR="00AE38A1">
              <w:rPr>
                <w:rFonts w:ascii="Arial" w:hAnsi="Arial" w:cs="Arial"/>
              </w:rPr>
              <w:t xml:space="preserve"> </w:t>
            </w:r>
            <w:r>
              <w:rPr>
                <w:rFonts w:ascii="Arial" w:hAnsi="Arial" w:cs="Arial"/>
              </w:rPr>
              <w:t>Ferramentas para a</w:t>
            </w:r>
            <w:r w:rsidR="00AE38A1" w:rsidRPr="00AE38A1">
              <w:rPr>
                <w:rFonts w:ascii="Arial" w:hAnsi="Arial" w:cs="Arial"/>
              </w:rPr>
              <w:t xml:space="preserve"> avaliação da aprendizagem em aulas de cinemática, estática, dinâmica, gravitação, astronomia e mecânica dos fluidos.</w:t>
            </w:r>
          </w:p>
          <w:p w14:paraId="1EC232E9" w14:textId="69355CD6" w:rsidR="007F6E14" w:rsidRDefault="007F6E14" w:rsidP="00AE38A1">
            <w:pPr>
              <w:suppressAutoHyphens w:val="0"/>
              <w:autoSpaceDE w:val="0"/>
              <w:snapToGrid w:val="0"/>
              <w:spacing w:line="360" w:lineRule="auto"/>
              <w:jc w:val="both"/>
              <w:rPr>
                <w:rFonts w:ascii="Arial" w:hAnsi="Arial" w:cs="Arial"/>
              </w:rPr>
            </w:pPr>
            <w:r>
              <w:rPr>
                <w:rFonts w:ascii="Arial" w:hAnsi="Arial" w:cs="Arial"/>
              </w:rPr>
              <w:t>10. Políticas de Educação Ambiental. Política Nacional de Resíduos Sólidos  Lei n</w:t>
            </w:r>
            <w:r>
              <w:rPr>
                <w:rFonts w:ascii="Arial" w:hAnsi="Arial" w:cs="Arial"/>
                <w:vertAlign w:val="superscript"/>
              </w:rPr>
              <w:t>o</w:t>
            </w:r>
            <w:r>
              <w:rPr>
                <w:rFonts w:ascii="Arial" w:hAnsi="Arial" w:cs="Arial"/>
              </w:rPr>
              <w:t xml:space="preserve"> 12.305, de 02 de  agosto de 2010.</w:t>
            </w:r>
          </w:p>
        </w:tc>
      </w:tr>
      <w:tr w:rsidR="00C11EE1" w14:paraId="73C2BDFD" w14:textId="77777777" w:rsidTr="00AE38A1">
        <w:trPr>
          <w:trHeight w:val="55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FD64333" w14:textId="77777777" w:rsidR="00C11EE1" w:rsidRDefault="00C11EE1" w:rsidP="00C11EE1">
            <w:pPr>
              <w:spacing w:line="360" w:lineRule="auto"/>
              <w:jc w:val="both"/>
            </w:pPr>
            <w:r>
              <w:rPr>
                <w:rFonts w:ascii="Arial" w:eastAsia="Arial" w:hAnsi="Arial" w:cs="Arial"/>
                <w:b/>
              </w:rPr>
              <w:t>5 - BIBLIOGRAFIA BÁSICA:</w:t>
            </w:r>
          </w:p>
          <w:p w14:paraId="02819FCB" w14:textId="77777777" w:rsidR="00AE38A1" w:rsidRPr="00AE38A1" w:rsidRDefault="00AE38A1" w:rsidP="0011064A">
            <w:pPr>
              <w:spacing w:line="360" w:lineRule="auto"/>
              <w:jc w:val="both"/>
              <w:rPr>
                <w:rFonts w:ascii="Arial" w:hAnsi="Arial" w:cs="Arial"/>
              </w:rPr>
            </w:pPr>
            <w:r w:rsidRPr="00AE38A1">
              <w:rPr>
                <w:rFonts w:ascii="Arial" w:hAnsi="Arial" w:cs="Arial"/>
              </w:rPr>
              <w:t xml:space="preserve">CARVALHO, Ana Maria Pessoa. </w:t>
            </w:r>
            <w:r w:rsidRPr="00AE38A1">
              <w:rPr>
                <w:rFonts w:ascii="Arial" w:hAnsi="Arial" w:cs="Arial"/>
                <w:b/>
              </w:rPr>
              <w:t xml:space="preserve">Ensino de Ciências: </w:t>
            </w:r>
            <w:r w:rsidRPr="00AE38A1">
              <w:rPr>
                <w:rFonts w:ascii="Arial" w:hAnsi="Arial" w:cs="Arial"/>
              </w:rPr>
              <w:t>unindo a pesquisa e a prática. São Paulo: Cengage Learning, 2011.</w:t>
            </w:r>
          </w:p>
          <w:p w14:paraId="41DBD15D" w14:textId="77777777" w:rsidR="00AE38A1" w:rsidRDefault="00AE38A1" w:rsidP="0011064A">
            <w:pPr>
              <w:spacing w:line="360" w:lineRule="auto"/>
              <w:jc w:val="both"/>
              <w:rPr>
                <w:rFonts w:ascii="Arial" w:hAnsi="Arial" w:cs="Arial"/>
              </w:rPr>
            </w:pPr>
            <w:r w:rsidRPr="00AE38A1">
              <w:rPr>
                <w:rFonts w:ascii="Arial" w:hAnsi="Arial" w:cs="Arial"/>
              </w:rPr>
              <w:t xml:space="preserve">DELIZOICOV, Demétrio; ANGOTTI, José André; PERNAMBUCO, Marta Maria. </w:t>
            </w:r>
            <w:r w:rsidRPr="00AE38A1">
              <w:rPr>
                <w:rFonts w:ascii="Arial" w:hAnsi="Arial" w:cs="Arial"/>
                <w:b/>
              </w:rPr>
              <w:t xml:space="preserve">Ensino de Ciências: </w:t>
            </w:r>
            <w:r w:rsidRPr="00AE38A1">
              <w:rPr>
                <w:rFonts w:ascii="Arial" w:hAnsi="Arial" w:cs="Arial"/>
              </w:rPr>
              <w:t>fundamentos e métodos. São Paulo: Cortez, 2011.</w:t>
            </w:r>
          </w:p>
          <w:p w14:paraId="3E6DD05A" w14:textId="470933E0" w:rsidR="00E97771" w:rsidRPr="00AE38A1" w:rsidRDefault="00E97771" w:rsidP="0011064A">
            <w:pPr>
              <w:spacing w:line="360" w:lineRule="auto"/>
              <w:jc w:val="both"/>
              <w:rPr>
                <w:rFonts w:ascii="Arial" w:hAnsi="Arial" w:cs="Arial"/>
              </w:rPr>
            </w:pPr>
            <w:r w:rsidRPr="00E97771">
              <w:rPr>
                <w:rFonts w:ascii="Arial" w:hAnsi="Arial" w:cs="Arial"/>
              </w:rPr>
              <w:t xml:space="preserve">LANDULFO, Eduardo. </w:t>
            </w:r>
            <w:r w:rsidRPr="00E97771">
              <w:rPr>
                <w:rFonts w:ascii="Arial" w:hAnsi="Arial" w:cs="Arial"/>
                <w:b/>
              </w:rPr>
              <w:t>Meio ambiente &amp; Física</w:t>
            </w:r>
            <w:r w:rsidRPr="00E97771">
              <w:rPr>
                <w:rFonts w:ascii="Arial" w:hAnsi="Arial" w:cs="Arial"/>
              </w:rPr>
              <w:t>. São Paulo: Editora SENAC, 2003.</w:t>
            </w:r>
          </w:p>
          <w:p w14:paraId="6DBE8CA4" w14:textId="77777777" w:rsidR="00AE38A1" w:rsidRDefault="00AE38A1" w:rsidP="0011064A">
            <w:pPr>
              <w:spacing w:line="360" w:lineRule="auto"/>
              <w:jc w:val="both"/>
              <w:rPr>
                <w:rFonts w:ascii="Arial" w:hAnsi="Arial" w:cs="Arial"/>
              </w:rPr>
            </w:pPr>
            <w:r w:rsidRPr="00AE38A1">
              <w:rPr>
                <w:rFonts w:ascii="Arial" w:hAnsi="Arial" w:cs="Arial"/>
              </w:rPr>
              <w:t xml:space="preserve">TRIVELATO, Silvia Frateschi; SILVA, Rosana Louro Ferreira. </w:t>
            </w:r>
            <w:r w:rsidRPr="00AE38A1">
              <w:rPr>
                <w:rFonts w:ascii="Arial" w:hAnsi="Arial" w:cs="Arial"/>
                <w:b/>
              </w:rPr>
              <w:t xml:space="preserve">Ensino de Ciências. </w:t>
            </w:r>
            <w:r w:rsidRPr="00AE38A1">
              <w:rPr>
                <w:rFonts w:ascii="Arial" w:hAnsi="Arial" w:cs="Arial"/>
              </w:rPr>
              <w:t>São Paulo: Cengage Learning, 2011.</w:t>
            </w:r>
          </w:p>
          <w:p w14:paraId="470A5DF1" w14:textId="42267015" w:rsidR="00C11EE1" w:rsidRPr="00FB32FE" w:rsidRDefault="00AE38A1" w:rsidP="0011064A">
            <w:pPr>
              <w:spacing w:line="360" w:lineRule="auto"/>
              <w:jc w:val="both"/>
              <w:rPr>
                <w:rFonts w:ascii="Arial" w:hAnsi="Arial" w:cs="Arial"/>
              </w:rPr>
            </w:pPr>
            <w:r w:rsidRPr="00AE38A1">
              <w:rPr>
                <w:rFonts w:ascii="Arial" w:hAnsi="Arial" w:cs="Arial"/>
              </w:rPr>
              <w:t xml:space="preserve">WARD, Hellen; </w:t>
            </w:r>
            <w:r w:rsidRPr="00AE38A1">
              <w:rPr>
                <w:rFonts w:ascii="Arial" w:hAnsi="Arial" w:cs="Arial"/>
                <w:i/>
              </w:rPr>
              <w:t>et al</w:t>
            </w:r>
            <w:r w:rsidRPr="00AE38A1">
              <w:rPr>
                <w:rFonts w:ascii="Arial" w:hAnsi="Arial" w:cs="Arial"/>
              </w:rPr>
              <w:t xml:space="preserve">. </w:t>
            </w:r>
            <w:r w:rsidRPr="00AE38A1">
              <w:rPr>
                <w:rFonts w:ascii="Arial" w:hAnsi="Arial" w:cs="Arial"/>
                <w:b/>
              </w:rPr>
              <w:t xml:space="preserve">Ensino de Ciências. </w:t>
            </w:r>
            <w:r w:rsidRPr="00AE38A1">
              <w:rPr>
                <w:rFonts w:ascii="Arial" w:hAnsi="Arial" w:cs="Arial"/>
              </w:rPr>
              <w:t>2ª ed. Porto Alegre: Artmed, 2010.</w:t>
            </w:r>
          </w:p>
        </w:tc>
      </w:tr>
      <w:tr w:rsidR="00F33362" w14:paraId="364D62F4"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0FF9224" w14:textId="77777777" w:rsidR="00F33362" w:rsidRDefault="00F33362" w:rsidP="00F33362">
            <w:pPr>
              <w:spacing w:line="360" w:lineRule="auto"/>
              <w:jc w:val="both"/>
            </w:pPr>
            <w:r>
              <w:rPr>
                <w:rFonts w:ascii="Arial" w:eastAsia="Arial" w:hAnsi="Arial" w:cs="Arial"/>
                <w:b/>
              </w:rPr>
              <w:t>6 - BIBLIOGRAFIA COMPLEMENTAR:</w:t>
            </w:r>
          </w:p>
          <w:p w14:paraId="1D1E2C2B" w14:textId="77777777" w:rsidR="00AE38A1" w:rsidRPr="00AE38A1" w:rsidRDefault="00AE38A1" w:rsidP="0011064A">
            <w:pPr>
              <w:spacing w:line="360" w:lineRule="auto"/>
              <w:jc w:val="both"/>
              <w:rPr>
                <w:rFonts w:ascii="Arial" w:hAnsi="Arial" w:cs="Arial"/>
              </w:rPr>
            </w:pPr>
            <w:r w:rsidRPr="00AE38A1">
              <w:rPr>
                <w:rFonts w:ascii="Arial" w:hAnsi="Arial" w:cs="Arial"/>
              </w:rPr>
              <w:t xml:space="preserve">CLEMENT, Luiz; TERRAZZAN, Eduardo Adolfo. Resolução de problemas de lápis e papel numa abordagem investigativa. </w:t>
            </w:r>
            <w:r w:rsidRPr="00AE38A1">
              <w:rPr>
                <w:rFonts w:ascii="Arial" w:hAnsi="Arial" w:cs="Arial"/>
                <w:b/>
              </w:rPr>
              <w:t>Experiências em Ensino de Ciências</w:t>
            </w:r>
            <w:r w:rsidRPr="00AE38A1">
              <w:rPr>
                <w:rFonts w:ascii="Arial" w:hAnsi="Arial" w:cs="Arial"/>
              </w:rPr>
              <w:t>, v. 7, n. 2, p. 98-116, 2012.</w:t>
            </w:r>
          </w:p>
          <w:p w14:paraId="29913C73" w14:textId="77777777" w:rsidR="00AE38A1" w:rsidRPr="00AE38A1" w:rsidRDefault="00AE38A1" w:rsidP="0011064A">
            <w:pPr>
              <w:spacing w:line="360" w:lineRule="auto"/>
              <w:jc w:val="both"/>
              <w:rPr>
                <w:rFonts w:ascii="Arial" w:hAnsi="Arial" w:cs="Arial"/>
              </w:rPr>
            </w:pPr>
            <w:r w:rsidRPr="00AE38A1">
              <w:rPr>
                <w:rFonts w:ascii="Arial" w:hAnsi="Arial" w:cs="Arial"/>
              </w:rPr>
              <w:t xml:space="preserve">DAMASIO, Felipe. O início da revolução científica: questões acerca de Copérnico e os epiciclos, Kepler e as órbitas elípticas. </w:t>
            </w:r>
            <w:r w:rsidRPr="00AE38A1">
              <w:rPr>
                <w:rFonts w:ascii="Arial" w:hAnsi="Arial" w:cs="Arial"/>
                <w:b/>
              </w:rPr>
              <w:t>Revista Brasileira de Ensino de Física</w:t>
            </w:r>
            <w:r w:rsidRPr="00AE38A1">
              <w:rPr>
                <w:rFonts w:ascii="Arial" w:hAnsi="Arial" w:cs="Arial"/>
              </w:rPr>
              <w:t>, v. 33, n. 3, p. 1-6, 2011.</w:t>
            </w:r>
          </w:p>
          <w:p w14:paraId="43C8BE8D" w14:textId="77777777" w:rsidR="00AE38A1" w:rsidRPr="00AE38A1" w:rsidRDefault="00AE38A1" w:rsidP="0011064A">
            <w:pPr>
              <w:spacing w:line="360" w:lineRule="auto"/>
              <w:jc w:val="both"/>
              <w:rPr>
                <w:rFonts w:ascii="Arial" w:hAnsi="Arial" w:cs="Arial"/>
              </w:rPr>
            </w:pPr>
            <w:r w:rsidRPr="00AE38A1">
              <w:rPr>
                <w:rFonts w:ascii="Arial" w:hAnsi="Arial" w:cs="Arial"/>
              </w:rPr>
              <w:t xml:space="preserve">DIAS, Penha Maria Cardoso. F=ma?!! O nascimento da lei dinâmica. </w:t>
            </w:r>
            <w:r w:rsidRPr="00AE38A1">
              <w:rPr>
                <w:rFonts w:ascii="Arial" w:hAnsi="Arial" w:cs="Arial"/>
                <w:b/>
              </w:rPr>
              <w:t>Revista Brasileira de Ensino de Física</w:t>
            </w:r>
            <w:r w:rsidRPr="00AE38A1">
              <w:rPr>
                <w:rFonts w:ascii="Arial" w:hAnsi="Arial" w:cs="Arial"/>
              </w:rPr>
              <w:t>, v. 28, n. 2, p. 205-234, 2006.</w:t>
            </w:r>
          </w:p>
          <w:p w14:paraId="0742F899" w14:textId="77777777" w:rsidR="00AE38A1" w:rsidRPr="00AE38A1" w:rsidRDefault="00AE38A1" w:rsidP="0011064A">
            <w:pPr>
              <w:spacing w:line="360" w:lineRule="auto"/>
              <w:jc w:val="both"/>
              <w:rPr>
                <w:rFonts w:ascii="Arial" w:hAnsi="Arial" w:cs="Arial"/>
                <w:b/>
              </w:rPr>
            </w:pPr>
            <w:r w:rsidRPr="00AE38A1">
              <w:rPr>
                <w:rFonts w:ascii="Arial" w:hAnsi="Arial" w:cs="Arial"/>
              </w:rPr>
              <w:t xml:space="preserve">HEWITT, Paul. </w:t>
            </w:r>
            <w:r w:rsidRPr="00AE38A1">
              <w:rPr>
                <w:rFonts w:ascii="Arial" w:hAnsi="Arial" w:cs="Arial"/>
                <w:b/>
              </w:rPr>
              <w:t>Física Conceitual</w:t>
            </w:r>
            <w:r w:rsidRPr="00AE38A1">
              <w:rPr>
                <w:rFonts w:ascii="Arial" w:hAnsi="Arial" w:cs="Arial"/>
              </w:rPr>
              <w:t>, 9ª ed. Porto Alegre: Editora Bookman, 2009.</w:t>
            </w:r>
          </w:p>
          <w:p w14:paraId="2F47C319" w14:textId="77777777" w:rsidR="00AE38A1" w:rsidRPr="00AE38A1" w:rsidRDefault="00AE38A1" w:rsidP="0011064A">
            <w:pPr>
              <w:spacing w:line="360" w:lineRule="auto"/>
              <w:jc w:val="both"/>
              <w:rPr>
                <w:rFonts w:ascii="Arial" w:hAnsi="Arial" w:cs="Arial"/>
              </w:rPr>
            </w:pPr>
            <w:r w:rsidRPr="00AE38A1">
              <w:rPr>
                <w:rFonts w:ascii="Arial" w:hAnsi="Arial" w:cs="Arial"/>
              </w:rPr>
              <w:t xml:space="preserve">MACÊDO, Marcos Antonio Rodrigues. A equação de Torricelli e o estudo do movimento retilíneo uniformemente variado (MRUV). </w:t>
            </w:r>
            <w:r w:rsidRPr="00AE38A1">
              <w:rPr>
                <w:rFonts w:ascii="Arial" w:hAnsi="Arial" w:cs="Arial"/>
                <w:b/>
              </w:rPr>
              <w:t>Revista Brasileira de Ensino de Física</w:t>
            </w:r>
            <w:r w:rsidRPr="00AE38A1">
              <w:rPr>
                <w:rFonts w:ascii="Arial" w:hAnsi="Arial" w:cs="Arial"/>
              </w:rPr>
              <w:t>, v. 32, n. 4, p. 1-5, 2010.</w:t>
            </w:r>
          </w:p>
          <w:p w14:paraId="6F1474CA" w14:textId="77777777" w:rsidR="00AE38A1" w:rsidRPr="00AE38A1" w:rsidRDefault="00AE38A1" w:rsidP="0011064A">
            <w:pPr>
              <w:spacing w:line="360" w:lineRule="auto"/>
              <w:jc w:val="both"/>
              <w:rPr>
                <w:rFonts w:ascii="Arial" w:hAnsi="Arial" w:cs="Arial"/>
              </w:rPr>
            </w:pPr>
            <w:r w:rsidRPr="00AE38A1">
              <w:rPr>
                <w:rFonts w:ascii="Arial" w:hAnsi="Arial" w:cs="Arial"/>
              </w:rPr>
              <w:t>SILVEIRA, Fernando Lang. Um interessante e educativo problema de cinemática elementar aplicada ao trânsito de veículos automotores – a diferença entre 60 km/h e 65 km/h.</w:t>
            </w:r>
            <w:r w:rsidRPr="00AE38A1">
              <w:rPr>
                <w:rFonts w:ascii="Arial" w:hAnsi="Arial" w:cs="Arial"/>
                <w:b/>
              </w:rPr>
              <w:t xml:space="preserve"> Caderno Brasileiro de Ensino de Física</w:t>
            </w:r>
            <w:r w:rsidRPr="00AE38A1">
              <w:rPr>
                <w:rFonts w:ascii="Arial" w:hAnsi="Arial" w:cs="Arial"/>
              </w:rPr>
              <w:t>, v. 28, n. 2, p. 468-475, 2011.</w:t>
            </w:r>
          </w:p>
          <w:p w14:paraId="39AB9B1E" w14:textId="77777777" w:rsidR="00AE38A1" w:rsidRPr="00AE38A1" w:rsidRDefault="00AE38A1" w:rsidP="0011064A">
            <w:pPr>
              <w:spacing w:line="360" w:lineRule="auto"/>
              <w:jc w:val="both"/>
              <w:rPr>
                <w:rFonts w:ascii="Arial" w:hAnsi="Arial" w:cs="Arial"/>
              </w:rPr>
            </w:pPr>
            <w:r w:rsidRPr="00AE38A1">
              <w:rPr>
                <w:rFonts w:ascii="Arial" w:hAnsi="Arial" w:cs="Arial"/>
              </w:rPr>
              <w:t xml:space="preserve">SOUZA, Paulo Victor Santos; DONANGELO, Raul. Velocidades média e instantânea no Ensino Médio: uma possível abordagem. </w:t>
            </w:r>
            <w:r w:rsidRPr="00AE38A1">
              <w:rPr>
                <w:rFonts w:ascii="Arial" w:hAnsi="Arial" w:cs="Arial"/>
                <w:b/>
              </w:rPr>
              <w:t>Revista Brasileira de Ensino de Física</w:t>
            </w:r>
            <w:r w:rsidRPr="00AE38A1">
              <w:rPr>
                <w:rFonts w:ascii="Arial" w:hAnsi="Arial" w:cs="Arial"/>
              </w:rPr>
              <w:t>, v. 34, n. 3, p. 1-6, 2012.</w:t>
            </w:r>
          </w:p>
          <w:p w14:paraId="71005F1A" w14:textId="076A9981" w:rsidR="00F33362" w:rsidRPr="00AE38A1" w:rsidRDefault="00AE38A1" w:rsidP="0011064A">
            <w:pPr>
              <w:spacing w:line="360" w:lineRule="auto"/>
              <w:jc w:val="both"/>
              <w:rPr>
                <w:rFonts w:ascii="Arial" w:hAnsi="Arial" w:cs="Arial"/>
                <w:highlight w:val="yellow"/>
              </w:rPr>
            </w:pPr>
            <w:r w:rsidRPr="00AE38A1">
              <w:rPr>
                <w:rFonts w:ascii="Arial" w:hAnsi="Arial" w:cs="Arial"/>
              </w:rPr>
              <w:t xml:space="preserve">ZANOTELLO, Marcelo; ALMEIDA, Maria José Pereira Monteiro. Produção de sentidos e possibilidades de mediação na física do ensino médio: leitura de um livro sobre Isaac Newton. </w:t>
            </w:r>
            <w:r w:rsidRPr="00AE38A1">
              <w:rPr>
                <w:rFonts w:ascii="Arial" w:hAnsi="Arial" w:cs="Arial"/>
                <w:b/>
              </w:rPr>
              <w:t>Revista Brasileira de Ensino de Física</w:t>
            </w:r>
            <w:r w:rsidRPr="00AE38A1">
              <w:rPr>
                <w:rFonts w:ascii="Arial" w:hAnsi="Arial" w:cs="Arial"/>
              </w:rPr>
              <w:t>, v. 29, n. 3, p. 437-446, 2007.</w:t>
            </w:r>
          </w:p>
        </w:tc>
      </w:tr>
    </w:tbl>
    <w:p w14:paraId="51DA03E1"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232F85" w14:paraId="56C90C0F" w14:textId="77777777" w:rsidTr="00B17F4B">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024976" w14:textId="77777777" w:rsidR="00232F85" w:rsidRDefault="00232F85" w:rsidP="00B17F4B">
            <w:pPr>
              <w:snapToGrid w:val="0"/>
              <w:spacing w:line="360" w:lineRule="auto"/>
              <w:jc w:val="both"/>
            </w:pPr>
            <w:r>
              <w:object w:dxaOrig="12691" w:dyaOrig="1650" w14:anchorId="412947C9">
                <v:shape id="_x0000_i1054" type="#_x0000_t75" style="width:446.25pt;height:64.5pt" o:ole="" filled="t">
                  <v:fill color2="black"/>
                  <v:imagedata r:id="rId21" o:title=""/>
                </v:shape>
                <o:OLEObject Type="Embed" ProgID="PBrush" ShapeID="_x0000_i1054" DrawAspect="Content" ObjectID="_1548270803" r:id="rId51"/>
              </w:object>
            </w:r>
          </w:p>
        </w:tc>
      </w:tr>
      <w:tr w:rsidR="00232F85" w14:paraId="564CB038" w14:textId="77777777" w:rsidTr="00B17F4B">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9E06D45" w14:textId="77777777" w:rsidR="00232F85" w:rsidRDefault="00232F85" w:rsidP="00B17F4B">
            <w:pPr>
              <w:spacing w:line="360" w:lineRule="auto"/>
              <w:jc w:val="both"/>
              <w:rPr>
                <w:rFonts w:ascii="Arial" w:hAnsi="Arial" w:cs="Arial"/>
                <w:b/>
                <w:bCs/>
              </w:rPr>
            </w:pPr>
            <w:r>
              <w:rPr>
                <w:rFonts w:ascii="Arial" w:hAnsi="Arial" w:cs="Arial"/>
                <w:b/>
                <w:bCs/>
              </w:rPr>
              <w:t>1- IDENTIFICAÇÃO</w:t>
            </w:r>
          </w:p>
          <w:p w14:paraId="31CCD765" w14:textId="77777777" w:rsidR="00232F85" w:rsidRDefault="00232F85" w:rsidP="00B17F4B">
            <w:pPr>
              <w:spacing w:line="360" w:lineRule="auto"/>
              <w:jc w:val="both"/>
              <w:rPr>
                <w:rFonts w:ascii="Arial" w:hAnsi="Arial" w:cs="Arial"/>
                <w:b/>
                <w:bCs/>
              </w:rPr>
            </w:pPr>
            <w:r>
              <w:rPr>
                <w:rFonts w:ascii="Arial" w:hAnsi="Arial" w:cs="Arial"/>
                <w:b/>
                <w:bCs/>
              </w:rPr>
              <w:t>C</w:t>
            </w:r>
            <w:r w:rsidR="00E139AF">
              <w:rPr>
                <w:rFonts w:ascii="Arial" w:hAnsi="Arial" w:cs="Arial"/>
                <w:b/>
                <w:bCs/>
              </w:rPr>
              <w:t>URSO: Licenciatura em Física</w:t>
            </w:r>
          </w:p>
          <w:p w14:paraId="1A7003C1" w14:textId="77777777" w:rsidR="00232F85" w:rsidRDefault="00232F85" w:rsidP="00B17F4B">
            <w:pPr>
              <w:spacing w:line="360" w:lineRule="auto"/>
              <w:jc w:val="both"/>
            </w:pPr>
            <w:r>
              <w:rPr>
                <w:rFonts w:ascii="Arial" w:hAnsi="Arial" w:cs="Arial"/>
                <w:b/>
                <w:bCs/>
              </w:rPr>
              <w:t>Compo</w:t>
            </w:r>
            <w:r w:rsidR="00E139AF">
              <w:rPr>
                <w:rFonts w:ascii="Arial" w:hAnsi="Arial" w:cs="Arial"/>
                <w:b/>
                <w:bCs/>
              </w:rPr>
              <w:t>nente Curricular: Mecânica dos Fluídos</w:t>
            </w:r>
          </w:p>
        </w:tc>
      </w:tr>
      <w:tr w:rsidR="00232F85" w14:paraId="6E712350" w14:textId="77777777" w:rsidTr="00B17F4B">
        <w:tc>
          <w:tcPr>
            <w:tcW w:w="2862" w:type="dxa"/>
            <w:tcBorders>
              <w:top w:val="single" w:sz="4" w:space="0" w:color="000000"/>
              <w:left w:val="single" w:sz="4" w:space="0" w:color="000000"/>
              <w:bottom w:val="single" w:sz="4" w:space="0" w:color="000000"/>
            </w:tcBorders>
            <w:shd w:val="clear" w:color="auto" w:fill="FFFFFF"/>
          </w:tcPr>
          <w:p w14:paraId="57113B85" w14:textId="77777777" w:rsidR="00232F85" w:rsidRDefault="00173BDB" w:rsidP="00B17F4B">
            <w:pPr>
              <w:spacing w:line="360" w:lineRule="auto"/>
              <w:jc w:val="both"/>
              <w:rPr>
                <w:rFonts w:ascii="Arial" w:hAnsi="Arial" w:cs="Arial"/>
                <w:b/>
                <w:bCs/>
              </w:rPr>
            </w:pPr>
            <w:r>
              <w:rPr>
                <w:rFonts w:ascii="Arial" w:hAnsi="Arial" w:cs="Arial"/>
                <w:b/>
                <w:bCs/>
              </w:rPr>
              <w:t>Semestre: 5</w:t>
            </w:r>
            <w:r w:rsidR="00232F85">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B253BBA" w14:textId="33B4953E" w:rsidR="00232F85" w:rsidRDefault="00232F85" w:rsidP="00B17F4B">
            <w:pPr>
              <w:spacing w:line="360" w:lineRule="auto"/>
              <w:jc w:val="both"/>
              <w:rPr>
                <w:rFonts w:ascii="Arial" w:hAnsi="Arial" w:cs="Arial"/>
              </w:rPr>
            </w:pPr>
            <w:r>
              <w:rPr>
                <w:rFonts w:ascii="Arial" w:hAnsi="Arial" w:cs="Arial"/>
                <w:b/>
                <w:bCs/>
              </w:rPr>
              <w:t>Código:</w:t>
            </w:r>
            <w:r w:rsidR="0011064A">
              <w:rPr>
                <w:rFonts w:ascii="Arial" w:hAnsi="Arial" w:cs="Arial"/>
                <w:b/>
                <w:bCs/>
              </w:rPr>
              <w:t xml:space="preserve"> </w:t>
            </w:r>
            <w:r w:rsidR="00E139AF">
              <w:rPr>
                <w:rFonts w:ascii="Arial" w:hAnsi="Arial" w:cs="Arial"/>
                <w:b/>
                <w:bCs/>
              </w:rPr>
              <w:t>MFLF5</w:t>
            </w:r>
          </w:p>
        </w:tc>
      </w:tr>
      <w:tr w:rsidR="00C41B87" w:rsidRPr="009662EA" w14:paraId="056C2A1E" w14:textId="77777777" w:rsidTr="00680F9A">
        <w:tc>
          <w:tcPr>
            <w:tcW w:w="2862" w:type="dxa"/>
            <w:tcBorders>
              <w:top w:val="single" w:sz="4" w:space="0" w:color="000000"/>
              <w:left w:val="single" w:sz="4" w:space="0" w:color="000000"/>
              <w:bottom w:val="single" w:sz="4" w:space="0" w:color="000000"/>
            </w:tcBorders>
            <w:shd w:val="clear" w:color="auto" w:fill="FFFFFF"/>
          </w:tcPr>
          <w:p w14:paraId="05649E9D" w14:textId="77777777" w:rsidR="00C41B87" w:rsidRPr="00A80196" w:rsidRDefault="00C41B87" w:rsidP="00B17F4B">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0025ABE7" w14:textId="77777777" w:rsidR="00C41B87" w:rsidRPr="00A80196" w:rsidRDefault="00C41B87" w:rsidP="00680F9A">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40407F9B" w14:textId="77777777" w:rsidR="00C41B87" w:rsidRPr="00A80196" w:rsidRDefault="00680F9A" w:rsidP="00C41B87">
            <w:pPr>
              <w:spacing w:line="360" w:lineRule="auto"/>
              <w:jc w:val="both"/>
              <w:rPr>
                <w:rFonts w:ascii="Arial" w:hAnsi="Arial" w:cs="Arial"/>
                <w:bCs/>
                <w:i/>
                <w:color w:val="FF0000"/>
              </w:rPr>
            </w:pPr>
            <w:r>
              <w:rPr>
                <w:rFonts w:ascii="Arial" w:hAnsi="Arial" w:cs="Arial"/>
                <w:b/>
                <w:bCs/>
              </w:rPr>
              <w:t>Conhec. Específico: 63,3</w:t>
            </w:r>
            <w:r w:rsidR="00C41B87">
              <w:rPr>
                <w:rFonts w:ascii="Arial" w:hAnsi="Arial" w:cs="Arial"/>
                <w:b/>
                <w:bCs/>
              </w:rPr>
              <w:t>h</w:t>
            </w:r>
          </w:p>
        </w:tc>
      </w:tr>
      <w:tr w:rsidR="00C41B87" w:rsidRPr="009662EA" w14:paraId="1787639A" w14:textId="77777777" w:rsidTr="00680F9A">
        <w:tc>
          <w:tcPr>
            <w:tcW w:w="2862" w:type="dxa"/>
            <w:tcBorders>
              <w:top w:val="single" w:sz="4" w:space="0" w:color="000000"/>
              <w:left w:val="single" w:sz="4" w:space="0" w:color="000000"/>
              <w:bottom w:val="single" w:sz="4" w:space="0" w:color="000000"/>
            </w:tcBorders>
            <w:shd w:val="clear" w:color="auto" w:fill="FFFFFF"/>
          </w:tcPr>
          <w:p w14:paraId="2198635E" w14:textId="77777777" w:rsidR="00C41B87" w:rsidRPr="00A80196" w:rsidRDefault="00C41B87" w:rsidP="00B17F4B">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6E28D5E7" w14:textId="77777777" w:rsidR="00C41B87" w:rsidRPr="00A80196" w:rsidRDefault="00C41B87" w:rsidP="00B17F4B">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2FA2E712" w14:textId="77777777" w:rsidR="00C41B87" w:rsidRDefault="00C41B87" w:rsidP="00C41B87">
            <w:pPr>
              <w:spacing w:line="360" w:lineRule="auto"/>
              <w:jc w:val="both"/>
              <w:rPr>
                <w:rFonts w:ascii="Arial" w:hAnsi="Arial" w:cs="Arial"/>
                <w:b/>
                <w:bCs/>
              </w:rPr>
            </w:pPr>
            <w:r>
              <w:rPr>
                <w:rFonts w:ascii="Arial" w:hAnsi="Arial" w:cs="Arial"/>
                <w:b/>
                <w:bCs/>
              </w:rPr>
              <w:t>Prát. Comp. Curricular</w:t>
            </w:r>
            <w:r w:rsidR="00680F9A">
              <w:rPr>
                <w:rFonts w:ascii="Arial" w:hAnsi="Arial" w:cs="Arial"/>
                <w:b/>
                <w:bCs/>
              </w:rPr>
              <w:t xml:space="preserve"> (PCC): 0</w:t>
            </w:r>
            <w:r>
              <w:rPr>
                <w:rFonts w:ascii="Arial" w:hAnsi="Arial" w:cs="Arial"/>
                <w:b/>
                <w:bCs/>
              </w:rPr>
              <w:t>h</w:t>
            </w:r>
          </w:p>
        </w:tc>
      </w:tr>
      <w:tr w:rsidR="00232F85" w:rsidRPr="00A80196" w14:paraId="35B6B27A" w14:textId="77777777" w:rsidTr="00B17F4B">
        <w:tc>
          <w:tcPr>
            <w:tcW w:w="2862" w:type="dxa"/>
            <w:vMerge w:val="restart"/>
            <w:tcBorders>
              <w:top w:val="single" w:sz="4" w:space="0" w:color="000000"/>
              <w:left w:val="single" w:sz="4" w:space="0" w:color="000000"/>
            </w:tcBorders>
            <w:shd w:val="clear" w:color="auto" w:fill="FFFFFF"/>
          </w:tcPr>
          <w:p w14:paraId="4004B80D" w14:textId="77777777" w:rsidR="00232F85" w:rsidRPr="00A80196" w:rsidRDefault="00232F85" w:rsidP="00B17F4B">
            <w:pPr>
              <w:tabs>
                <w:tab w:val="left" w:pos="1909"/>
              </w:tabs>
              <w:jc w:val="both"/>
              <w:rPr>
                <w:rFonts w:ascii="Arial" w:hAnsi="Arial" w:cs="Arial"/>
                <w:b/>
              </w:rPr>
            </w:pPr>
            <w:r w:rsidRPr="00A80196">
              <w:rPr>
                <w:rFonts w:ascii="Arial" w:hAnsi="Arial" w:cs="Arial"/>
                <w:b/>
              </w:rPr>
              <w:t>Abordagem Metodológica:</w:t>
            </w:r>
          </w:p>
          <w:p w14:paraId="1015B1E7" w14:textId="430764F9" w:rsidR="00232F85" w:rsidRPr="00A80196" w:rsidRDefault="00232F85" w:rsidP="00232F85">
            <w:pPr>
              <w:snapToGrid w:val="0"/>
              <w:jc w:val="both"/>
              <w:rPr>
                <w:rFonts w:ascii="Arial" w:hAnsi="Arial" w:cs="Arial"/>
                <w:b/>
                <w:bCs/>
              </w:rPr>
            </w:pPr>
            <w:r w:rsidRPr="00A80196">
              <w:rPr>
                <w:rFonts w:ascii="Arial" w:hAnsi="Arial" w:cs="Arial"/>
              </w:rPr>
              <w:t>T (</w:t>
            </w:r>
            <w:r w:rsidR="00E10B5F">
              <w:rPr>
                <w:rFonts w:ascii="Arial" w:hAnsi="Arial" w:cs="Arial"/>
              </w:rPr>
              <w:t>X</w:t>
            </w:r>
            <w:r w:rsidRPr="00A80196">
              <w:rPr>
                <w:rFonts w:ascii="Arial" w:hAnsi="Arial" w:cs="Arial"/>
              </w:rPr>
              <w:t>)     P (  )     T/P</w:t>
            </w:r>
            <w:r>
              <w:rPr>
                <w:rFonts w:ascii="Arial" w:hAnsi="Arial" w:cs="Arial"/>
              </w:rPr>
              <w:t xml:space="preserve">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B56A2F7" w14:textId="0A2C0CB6" w:rsidR="00232F85" w:rsidRPr="00A80196" w:rsidRDefault="00232F85" w:rsidP="00B17F4B">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00E10B5F">
              <w:rPr>
                <w:rFonts w:ascii="Arial" w:hAnsi="Arial" w:cs="Arial"/>
              </w:rPr>
              <w:t xml:space="preserve"> </w:t>
            </w:r>
            <w:r w:rsidRPr="00A80196">
              <w:rPr>
                <w:rFonts w:ascii="Arial" w:hAnsi="Arial" w:cs="Arial"/>
              </w:rPr>
              <w:t>) SIM   (</w:t>
            </w:r>
            <w:r w:rsidR="00E10B5F">
              <w:rPr>
                <w:rFonts w:ascii="Arial" w:hAnsi="Arial" w:cs="Arial"/>
              </w:rPr>
              <w:t>X</w:t>
            </w:r>
            <w:r w:rsidRPr="00A80196">
              <w:rPr>
                <w:rFonts w:ascii="Arial" w:hAnsi="Arial" w:cs="Arial"/>
              </w:rPr>
              <w:t>) NÃO</w:t>
            </w:r>
          </w:p>
        </w:tc>
      </w:tr>
      <w:tr w:rsidR="00232F85" w:rsidRPr="00A80196" w14:paraId="673993A9" w14:textId="77777777" w:rsidTr="00B17F4B">
        <w:tc>
          <w:tcPr>
            <w:tcW w:w="2862" w:type="dxa"/>
            <w:vMerge/>
            <w:tcBorders>
              <w:left w:val="single" w:sz="4" w:space="0" w:color="000000"/>
              <w:bottom w:val="single" w:sz="4" w:space="0" w:color="000000"/>
            </w:tcBorders>
            <w:shd w:val="clear" w:color="auto" w:fill="FFFFFF"/>
          </w:tcPr>
          <w:p w14:paraId="3CE9B681" w14:textId="77777777" w:rsidR="00232F85" w:rsidRPr="00A80196" w:rsidRDefault="00232F85" w:rsidP="00B17F4B">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D0B57F0" w14:textId="2C55AB92" w:rsidR="00232F85" w:rsidRPr="00A80196" w:rsidRDefault="00232F85" w:rsidP="00E10B5F">
            <w:pPr>
              <w:tabs>
                <w:tab w:val="left" w:pos="1909"/>
              </w:tabs>
              <w:spacing w:line="360" w:lineRule="auto"/>
              <w:jc w:val="both"/>
              <w:rPr>
                <w:rFonts w:ascii="Arial" w:hAnsi="Arial" w:cs="Arial"/>
              </w:rPr>
            </w:pPr>
            <w:r w:rsidRPr="00A80196">
              <w:rPr>
                <w:rFonts w:ascii="Arial" w:hAnsi="Arial" w:cs="Arial"/>
              </w:rPr>
              <w:t>Qual(is)?</w:t>
            </w:r>
            <w:r w:rsidR="00BC799B">
              <w:rPr>
                <w:rFonts w:ascii="Arial" w:hAnsi="Arial" w:cs="Arial"/>
              </w:rPr>
              <w:t xml:space="preserve"> </w:t>
            </w:r>
          </w:p>
        </w:tc>
      </w:tr>
      <w:tr w:rsidR="00232F85" w14:paraId="65288B00" w14:textId="77777777" w:rsidTr="00B17F4B">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E2B5CE" w14:textId="77777777" w:rsidR="00232F85" w:rsidRDefault="00232F85" w:rsidP="00B17F4B">
            <w:pPr>
              <w:spacing w:line="360" w:lineRule="auto"/>
              <w:jc w:val="both"/>
              <w:rPr>
                <w:rFonts w:ascii="Arial" w:hAnsi="Arial" w:cs="Arial"/>
              </w:rPr>
            </w:pPr>
            <w:r>
              <w:rPr>
                <w:rFonts w:ascii="Arial" w:hAnsi="Arial" w:cs="Arial"/>
                <w:b/>
                <w:bCs/>
              </w:rPr>
              <w:t>2 – EMENTA:</w:t>
            </w:r>
          </w:p>
          <w:p w14:paraId="62655987" w14:textId="77777777" w:rsidR="00232F85" w:rsidRPr="0054329B" w:rsidRDefault="00BC799B" w:rsidP="00B17F4B">
            <w:pPr>
              <w:pStyle w:val="Corpodetexto"/>
              <w:snapToGrid w:val="0"/>
              <w:spacing w:after="0" w:line="360" w:lineRule="auto"/>
              <w:jc w:val="both"/>
              <w:rPr>
                <w:rFonts w:ascii="Arial" w:hAnsi="Arial" w:cs="Arial"/>
              </w:rPr>
            </w:pPr>
            <w:r w:rsidRPr="00BC799B">
              <w:rPr>
                <w:rFonts w:ascii="Arial" w:hAnsi="Arial" w:cs="Arial"/>
              </w:rPr>
              <w:t>Essa componente curricular introduz o tratamento dos problemas referentes ao comportamento dos fluidos, seja em repouso ou em movimento, bem como suas propriedades, buscando a promover a integração teoria e prática dos conteúdos da Mecânica dos Fluidos – Fluidostática e Fluidodinâmica – que está presente na engenharia, na medicina, no que se refere ao meio ambiente e, portanto, muito presente na vida do cidadão.</w:t>
            </w:r>
          </w:p>
        </w:tc>
      </w:tr>
      <w:tr w:rsidR="00232F85" w14:paraId="71B856A2" w14:textId="77777777" w:rsidTr="00B17F4B">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F695B9C" w14:textId="77777777" w:rsidR="00232F85" w:rsidRPr="00EB7C28" w:rsidRDefault="00232F85" w:rsidP="00B17F4B">
            <w:pPr>
              <w:spacing w:line="360" w:lineRule="auto"/>
              <w:jc w:val="both"/>
              <w:rPr>
                <w:rFonts w:ascii="Arial" w:hAnsi="Arial" w:cs="Arial"/>
                <w:bCs/>
              </w:rPr>
            </w:pPr>
            <w:r w:rsidRPr="00EB7C28">
              <w:rPr>
                <w:rFonts w:ascii="Arial" w:hAnsi="Arial" w:cs="Arial"/>
                <w:b/>
                <w:bCs/>
              </w:rPr>
              <w:t>3 - OBJETIVOS:</w:t>
            </w:r>
          </w:p>
          <w:p w14:paraId="67EC5CFD" w14:textId="77777777" w:rsidR="00232F85" w:rsidRPr="00EB7C28" w:rsidRDefault="00BC799B" w:rsidP="00B17F4B">
            <w:pPr>
              <w:suppressAutoHyphens w:val="0"/>
              <w:autoSpaceDE w:val="0"/>
              <w:snapToGrid w:val="0"/>
              <w:spacing w:line="360" w:lineRule="auto"/>
              <w:jc w:val="both"/>
              <w:rPr>
                <w:rFonts w:ascii="Arial" w:hAnsi="Arial" w:cs="Arial"/>
              </w:rPr>
            </w:pPr>
            <w:r w:rsidRPr="00BC799B">
              <w:rPr>
                <w:rFonts w:ascii="Arial" w:hAnsi="Arial" w:cs="Arial"/>
              </w:rPr>
              <w:t>Desenvolver, nos graduandos, habilidades no manuseio de equipamentos e confecção de experimentos com material de baixo custo; elaborar roteiros para as atividades práticas no que se refere à mecânica dos fluidos; abordar a construção histórica do conhecimento estudado nesse componente curricular mostrando como foram obtidos os conhecimentos a respeito do comportamento dos fluidos, passando pela prática e explicações teóricas das leis envolvidas nos estudos como a de Newton, Bernoulli, entre outros. Colocar os alunos na perspectiva de sua atuação profissional como docente, refletindo sobre como se articula conhecimento em questão do ponto de vista prático-teórico. Oferecer aos alunos a oportunidade de vivenciar o processo de construção das explicações dos fenômenos observados referente aos diversos comportamento dos fluidos, partindo de experiências vivenciais que, confrontadas em grupos de discussão e mediadas pelo professor, construindo um conhecimento significativo para a explicação científica desses fenômenos, estabelecendo-se a relação teoria-prática. Ressaltar a relevância do conhecimento aprendido no cotidiano dos alunos, as suas aplicações práticas que contribuem para a melhora na vida dos cidadãos.</w:t>
            </w:r>
          </w:p>
        </w:tc>
      </w:tr>
      <w:tr w:rsidR="00232F85" w14:paraId="7E8CAF84" w14:textId="77777777" w:rsidTr="00B17F4B">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7E0874D" w14:textId="77777777" w:rsidR="00232F85" w:rsidRPr="00EB7C28" w:rsidRDefault="00232F85" w:rsidP="00B17F4B">
            <w:pPr>
              <w:suppressAutoHyphens w:val="0"/>
              <w:autoSpaceDE w:val="0"/>
              <w:snapToGrid w:val="0"/>
              <w:spacing w:line="360" w:lineRule="auto"/>
              <w:jc w:val="both"/>
              <w:rPr>
                <w:rFonts w:ascii="Arial" w:hAnsi="Arial" w:cs="Arial"/>
                <w:b/>
                <w:bCs/>
              </w:rPr>
            </w:pPr>
            <w:r w:rsidRPr="00EB7C28">
              <w:rPr>
                <w:rFonts w:ascii="Arial" w:hAnsi="Arial" w:cs="Arial"/>
                <w:b/>
                <w:bCs/>
              </w:rPr>
              <w:t>4 - CONTEÚDO PROGRAMÁTICO:</w:t>
            </w:r>
          </w:p>
          <w:p w14:paraId="0BB377F5"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Densidade: massa específica, peso específico.</w:t>
            </w:r>
          </w:p>
          <w:p w14:paraId="7F0DA374"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Conceito de Pressão</w:t>
            </w:r>
          </w:p>
          <w:p w14:paraId="494494D9"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 xml:space="preserve">Estática dos Fluidos: </w:t>
            </w:r>
          </w:p>
          <w:p w14:paraId="670F1E79"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Pressão por coluna de fluido – pressão hidrostática;</w:t>
            </w:r>
          </w:p>
          <w:p w14:paraId="4A10F966"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Pressão atmosférica e pressão absoluta;</w:t>
            </w:r>
          </w:p>
          <w:p w14:paraId="083C980C"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Teorema de Stevin;</w:t>
            </w:r>
          </w:p>
          <w:p w14:paraId="17A1BD9B"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Vasos Comunicantes;</w:t>
            </w:r>
          </w:p>
          <w:p w14:paraId="32F3B475"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Manômetros e Equação manométrica;</w:t>
            </w:r>
          </w:p>
          <w:p w14:paraId="4A5EBB7A"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Princípio de Pascal e aplicações;</w:t>
            </w:r>
          </w:p>
          <w:p w14:paraId="2F4B2265"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Princípio de Arquimedes: empuxo, peso aparente, flutuação;</w:t>
            </w:r>
          </w:p>
          <w:p w14:paraId="707345D2"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 xml:space="preserve">Tensão superficial; capilaridade; </w:t>
            </w:r>
          </w:p>
          <w:p w14:paraId="114A6DEC"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 xml:space="preserve">Tensão de cisalhamento em fluidos: a Lei de Newton da Viscosidade, viscosidade </w:t>
            </w:r>
            <w:r w:rsidR="00C91E2C" w:rsidRPr="0011064A">
              <w:rPr>
                <w:rFonts w:ascii="Arial" w:hAnsi="Arial" w:cs="Arial"/>
              </w:rPr>
              <w:t>d</w:t>
            </w:r>
            <w:r w:rsidRPr="0011064A">
              <w:rPr>
                <w:rFonts w:ascii="Arial" w:hAnsi="Arial" w:cs="Arial"/>
              </w:rPr>
              <w:t>inâmica e cinemática.</w:t>
            </w:r>
          </w:p>
          <w:p w14:paraId="6F67A81C"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 xml:space="preserve">Cinemática e Dinâmica dos Fluidos: </w:t>
            </w:r>
          </w:p>
          <w:p w14:paraId="76A92EE8"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Vazão volumétrica, mássica e ponderal;</w:t>
            </w:r>
          </w:p>
          <w:p w14:paraId="53797A7C"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 xml:space="preserve">Velocidade média de escoamento e Equação da continuidade para regime permanente; </w:t>
            </w:r>
          </w:p>
          <w:p w14:paraId="765CB8CA"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Equação de Bernoulli;</w:t>
            </w:r>
          </w:p>
          <w:p w14:paraId="5E2A241A"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Diferença de pressão;</w:t>
            </w:r>
          </w:p>
          <w:p w14:paraId="11B7EA11"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Tubo de Venturi;</w:t>
            </w:r>
          </w:p>
          <w:p w14:paraId="579B41E0"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Tubo de Pitot;</w:t>
            </w:r>
          </w:p>
          <w:p w14:paraId="7A3B14F3"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Número de Reynolds e tipos de escoamento;</w:t>
            </w:r>
          </w:p>
          <w:p w14:paraId="479FA1AB"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Momento linear para regime permanente de escoamento;</w:t>
            </w:r>
          </w:p>
          <w:p w14:paraId="5209EC78" w14:textId="77777777" w:rsidR="00D067CA" w:rsidRPr="0011064A" w:rsidRDefault="00C91E2C"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E</w:t>
            </w:r>
            <w:r w:rsidR="00BC799B" w:rsidRPr="0011064A">
              <w:rPr>
                <w:rFonts w:ascii="Arial" w:hAnsi="Arial" w:cs="Arial"/>
              </w:rPr>
              <w:t>scoamento real e perda de carga;</w:t>
            </w:r>
          </w:p>
          <w:p w14:paraId="61C19F25"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Conceitos de fluidos não newtonianos.</w:t>
            </w:r>
          </w:p>
          <w:p w14:paraId="5C032954"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Força de Stokes e o viscosímetro de esfera;</w:t>
            </w:r>
          </w:p>
          <w:p w14:paraId="00556206"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Força de arrasto;</w:t>
            </w:r>
          </w:p>
          <w:p w14:paraId="669E1FDF" w14:textId="77777777" w:rsidR="00D067CA" w:rsidRPr="0011064A" w:rsidRDefault="00BC799B" w:rsidP="006635BE">
            <w:pPr>
              <w:pStyle w:val="PargrafodaLista"/>
              <w:numPr>
                <w:ilvl w:val="0"/>
                <w:numId w:val="50"/>
              </w:numPr>
              <w:suppressAutoHyphens w:val="0"/>
              <w:autoSpaceDE w:val="0"/>
              <w:spacing w:line="360" w:lineRule="auto"/>
              <w:ind w:left="318" w:hanging="284"/>
              <w:jc w:val="both"/>
              <w:rPr>
                <w:rFonts w:ascii="Arial" w:hAnsi="Arial" w:cs="Arial"/>
              </w:rPr>
            </w:pPr>
            <w:r w:rsidRPr="0011064A">
              <w:rPr>
                <w:rFonts w:ascii="Arial" w:hAnsi="Arial" w:cs="Arial"/>
              </w:rPr>
              <w:t>Força de sustentação;</w:t>
            </w:r>
          </w:p>
          <w:p w14:paraId="5B39A7D8" w14:textId="77777777" w:rsidR="00D067CA" w:rsidRPr="0011064A" w:rsidRDefault="00BC799B" w:rsidP="006635BE">
            <w:pPr>
              <w:pStyle w:val="PargrafodaLista"/>
              <w:numPr>
                <w:ilvl w:val="0"/>
                <w:numId w:val="50"/>
              </w:numPr>
              <w:suppressAutoHyphens w:val="0"/>
              <w:autoSpaceDE w:val="0"/>
              <w:spacing w:line="360" w:lineRule="auto"/>
              <w:ind w:left="34" w:firstLine="0"/>
              <w:jc w:val="both"/>
              <w:rPr>
                <w:rFonts w:ascii="Arial" w:hAnsi="Arial" w:cs="Arial"/>
              </w:rPr>
            </w:pPr>
            <w:r w:rsidRPr="0011064A">
              <w:rPr>
                <w:rFonts w:ascii="Arial" w:hAnsi="Arial" w:cs="Arial"/>
              </w:rPr>
              <w:t>Recursos hídricos, equação geral da energia em regimes de escoamento, sistemas energéticos em hidrelétricas e impactos ambientais.</w:t>
            </w:r>
          </w:p>
          <w:p w14:paraId="4DE8FF08" w14:textId="77777777" w:rsidR="00173BDB" w:rsidRPr="00EB7C28" w:rsidRDefault="00173BDB" w:rsidP="00374BE4">
            <w:pPr>
              <w:suppressAutoHyphens w:val="0"/>
              <w:autoSpaceDE w:val="0"/>
              <w:spacing w:line="360" w:lineRule="auto"/>
              <w:jc w:val="both"/>
            </w:pPr>
          </w:p>
        </w:tc>
      </w:tr>
      <w:tr w:rsidR="00232F85" w:rsidRPr="00FD32AE" w14:paraId="714B08BF" w14:textId="77777777" w:rsidTr="00B17F4B">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6366472" w14:textId="77777777" w:rsidR="00232F85" w:rsidRPr="0011064A" w:rsidRDefault="00232F85">
            <w:pPr>
              <w:spacing w:line="360" w:lineRule="auto"/>
              <w:jc w:val="both"/>
              <w:rPr>
                <w:rFonts w:ascii="Arial" w:eastAsia="Arial" w:hAnsi="Arial" w:cs="Arial"/>
                <w:lang w:val="pt-PT"/>
              </w:rPr>
            </w:pPr>
            <w:r w:rsidRPr="0011064A">
              <w:rPr>
                <w:rFonts w:ascii="Arial" w:hAnsi="Arial" w:cs="Arial"/>
                <w:b/>
                <w:bCs/>
              </w:rPr>
              <w:t>5 - BIBLIOGRAFIA BÁSICA:</w:t>
            </w:r>
          </w:p>
          <w:p w14:paraId="1FB84F3E" w14:textId="77777777" w:rsidR="00D067CA" w:rsidRPr="0011064A" w:rsidRDefault="00C91E2C" w:rsidP="0011064A">
            <w:pPr>
              <w:snapToGrid w:val="0"/>
              <w:spacing w:line="360" w:lineRule="auto"/>
              <w:jc w:val="both"/>
              <w:rPr>
                <w:rFonts w:ascii="Arial" w:hAnsi="Arial" w:cs="Arial"/>
              </w:rPr>
            </w:pPr>
            <w:r w:rsidRPr="0011064A">
              <w:rPr>
                <w:rFonts w:ascii="Arial" w:hAnsi="Arial" w:cs="Arial"/>
              </w:rPr>
              <w:t xml:space="preserve">BRUNETTI, F. </w:t>
            </w:r>
            <w:r w:rsidR="000B321A" w:rsidRPr="0011064A">
              <w:rPr>
                <w:rFonts w:ascii="Arial" w:hAnsi="Arial" w:cs="Arial"/>
                <w:b/>
              </w:rPr>
              <w:t>Mecânica dos fluidos</w:t>
            </w:r>
            <w:r w:rsidRPr="0011064A">
              <w:rPr>
                <w:rFonts w:ascii="Arial" w:hAnsi="Arial" w:cs="Arial"/>
              </w:rPr>
              <w:t>. 2 ed. rev., 6 reimp.. São Paulo: Pearson Education do Brasil, 2012.</w:t>
            </w:r>
          </w:p>
          <w:p w14:paraId="7CC4D1AA" w14:textId="77777777" w:rsidR="00D067CA" w:rsidRPr="0011064A" w:rsidRDefault="00C91E2C" w:rsidP="0011064A">
            <w:pPr>
              <w:snapToGrid w:val="0"/>
              <w:spacing w:line="360" w:lineRule="auto"/>
              <w:jc w:val="both"/>
              <w:rPr>
                <w:rFonts w:ascii="Arial" w:hAnsi="Arial" w:cs="Arial"/>
              </w:rPr>
            </w:pPr>
            <w:r w:rsidRPr="0011064A">
              <w:rPr>
                <w:rFonts w:ascii="Arial" w:hAnsi="Arial" w:cs="Arial"/>
              </w:rPr>
              <w:t xml:space="preserve">FOX, R. W., PRITCHARD, P. J., McDONALD, A. T. </w:t>
            </w:r>
            <w:r w:rsidR="000B321A" w:rsidRPr="0011064A">
              <w:rPr>
                <w:rFonts w:ascii="Arial" w:hAnsi="Arial" w:cs="Arial"/>
                <w:b/>
              </w:rPr>
              <w:t>Introdução à mecânica dos fluidos.</w:t>
            </w:r>
            <w:r w:rsidRPr="0011064A">
              <w:rPr>
                <w:rFonts w:ascii="Arial" w:hAnsi="Arial" w:cs="Arial"/>
              </w:rPr>
              <w:t xml:space="preserve"> 7ªed. Ed Rio de Janeiro: LTC, 2012. </w:t>
            </w:r>
          </w:p>
          <w:p w14:paraId="61DCDE5A" w14:textId="491C190E" w:rsidR="00D067CA" w:rsidRPr="0011064A" w:rsidRDefault="00C91E2C" w:rsidP="0011064A">
            <w:pPr>
              <w:snapToGrid w:val="0"/>
              <w:spacing w:line="360" w:lineRule="auto"/>
              <w:jc w:val="both"/>
              <w:rPr>
                <w:rFonts w:ascii="Arial" w:hAnsi="Arial" w:cs="Arial"/>
                <w:lang w:val="en-US"/>
              </w:rPr>
            </w:pPr>
            <w:r w:rsidRPr="0011064A">
              <w:rPr>
                <w:rFonts w:ascii="Arial" w:hAnsi="Arial" w:cs="Arial"/>
              </w:rPr>
              <w:t xml:space="preserve">WHITE, F. M. </w:t>
            </w:r>
            <w:r w:rsidR="000B321A" w:rsidRPr="0011064A">
              <w:rPr>
                <w:rFonts w:ascii="Arial" w:hAnsi="Arial" w:cs="Arial"/>
                <w:b/>
              </w:rPr>
              <w:t xml:space="preserve">Mecânica dos fluidos. </w:t>
            </w:r>
            <w:r w:rsidR="000B321A" w:rsidRPr="0011064A">
              <w:rPr>
                <w:rFonts w:ascii="Arial" w:hAnsi="Arial" w:cs="Arial"/>
                <w:lang w:val="en-US"/>
              </w:rPr>
              <w:t xml:space="preserve">6ªed. Ed. Porto Alegre: Mc Graw Hill AMGH Ltda., 2011.  </w:t>
            </w:r>
          </w:p>
        </w:tc>
      </w:tr>
      <w:tr w:rsidR="00232F85" w14:paraId="54233FC9" w14:textId="77777777" w:rsidTr="00B17F4B">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69B705C" w14:textId="77777777" w:rsidR="00232F85" w:rsidRPr="0011064A" w:rsidRDefault="00232F85" w:rsidP="00B17F4B">
            <w:pPr>
              <w:spacing w:line="360" w:lineRule="auto"/>
              <w:jc w:val="both"/>
              <w:rPr>
                <w:rFonts w:ascii="Arial" w:hAnsi="Arial" w:cs="Arial"/>
                <w:i/>
                <w:lang w:val="es-ES"/>
              </w:rPr>
            </w:pPr>
            <w:r w:rsidRPr="0011064A">
              <w:rPr>
                <w:rFonts w:ascii="Arial" w:hAnsi="Arial" w:cs="Arial"/>
                <w:b/>
                <w:bCs/>
              </w:rPr>
              <w:t>6 - BIBLIOGRAFIA COMPLEMENTAR:</w:t>
            </w:r>
          </w:p>
          <w:p w14:paraId="743265B1" w14:textId="77777777" w:rsidR="00C91E2C" w:rsidRPr="0011064A" w:rsidRDefault="00C91E2C" w:rsidP="00C91E2C">
            <w:pPr>
              <w:spacing w:line="360" w:lineRule="auto"/>
              <w:jc w:val="both"/>
              <w:rPr>
                <w:rFonts w:ascii="Arial" w:hAnsi="Arial" w:cs="Arial"/>
              </w:rPr>
            </w:pPr>
            <w:r w:rsidRPr="0011064A">
              <w:rPr>
                <w:rFonts w:ascii="Arial" w:hAnsi="Arial" w:cs="Arial"/>
              </w:rPr>
              <w:t xml:space="preserve">ÇENGEL, Y. A., CIMBALA, J. M. </w:t>
            </w:r>
            <w:r w:rsidR="000B321A" w:rsidRPr="0011064A">
              <w:rPr>
                <w:rFonts w:ascii="Arial" w:hAnsi="Arial" w:cs="Arial"/>
                <w:b/>
              </w:rPr>
              <w:t>Mecânica dos Fluidos: Fundamentos e aplicações</w:t>
            </w:r>
            <w:r w:rsidRPr="0011064A">
              <w:rPr>
                <w:rFonts w:ascii="Arial" w:hAnsi="Arial" w:cs="Arial"/>
              </w:rPr>
              <w:t>.  1ªed. Ed. São Pauo: Mc Graw Hill AMGH Ltda., 2007.</w:t>
            </w:r>
          </w:p>
          <w:p w14:paraId="4C742332" w14:textId="77777777" w:rsidR="00C91E2C" w:rsidRPr="0011064A" w:rsidRDefault="00C91E2C" w:rsidP="00C91E2C">
            <w:pPr>
              <w:spacing w:line="360" w:lineRule="auto"/>
              <w:jc w:val="both"/>
              <w:rPr>
                <w:rFonts w:ascii="Arial" w:hAnsi="Arial" w:cs="Arial"/>
              </w:rPr>
            </w:pPr>
            <w:r w:rsidRPr="0011064A">
              <w:rPr>
                <w:rFonts w:ascii="Arial" w:hAnsi="Arial" w:cs="Arial"/>
              </w:rPr>
              <w:t>TIPLER, P.,</w:t>
            </w:r>
            <w:r w:rsidR="000B321A" w:rsidRPr="0011064A">
              <w:rPr>
                <w:rFonts w:ascii="Arial" w:hAnsi="Arial" w:cs="Arial"/>
                <w:b/>
              </w:rPr>
              <w:t xml:space="preserve"> Física</w:t>
            </w:r>
            <w:r w:rsidRPr="0011064A">
              <w:rPr>
                <w:rFonts w:ascii="Arial" w:hAnsi="Arial" w:cs="Arial"/>
              </w:rPr>
              <w:t xml:space="preserve">. Vol.2, 12ª ed. Guanabara Dois Rio, 1985. </w:t>
            </w:r>
          </w:p>
          <w:p w14:paraId="1E772496" w14:textId="77777777" w:rsidR="00C91E2C" w:rsidRPr="0011064A" w:rsidRDefault="00C91E2C" w:rsidP="00C91E2C">
            <w:pPr>
              <w:spacing w:line="360" w:lineRule="auto"/>
              <w:jc w:val="both"/>
              <w:rPr>
                <w:rFonts w:ascii="Arial" w:hAnsi="Arial" w:cs="Arial"/>
              </w:rPr>
            </w:pPr>
            <w:r w:rsidRPr="0011064A">
              <w:rPr>
                <w:rFonts w:ascii="Arial" w:hAnsi="Arial" w:cs="Arial"/>
              </w:rPr>
              <w:t xml:space="preserve">KELLER, F. J. </w:t>
            </w:r>
            <w:r w:rsidR="000B321A" w:rsidRPr="0011064A">
              <w:rPr>
                <w:rFonts w:ascii="Arial" w:hAnsi="Arial" w:cs="Arial"/>
                <w:b/>
              </w:rPr>
              <w:t>Física</w:t>
            </w:r>
            <w:r w:rsidRPr="0011064A">
              <w:rPr>
                <w:rFonts w:ascii="Arial" w:hAnsi="Arial" w:cs="Arial"/>
              </w:rPr>
              <w:t>, volume 1. São Paulo: Makron Books, 1997.</w:t>
            </w:r>
          </w:p>
          <w:p w14:paraId="5BC345CA" w14:textId="77777777" w:rsidR="00C91E2C" w:rsidRPr="0011064A" w:rsidRDefault="00C91E2C" w:rsidP="00C91E2C">
            <w:pPr>
              <w:spacing w:line="360" w:lineRule="auto"/>
              <w:jc w:val="both"/>
              <w:rPr>
                <w:rFonts w:ascii="Arial" w:hAnsi="Arial" w:cs="Arial"/>
              </w:rPr>
            </w:pPr>
            <w:r w:rsidRPr="0011064A">
              <w:rPr>
                <w:rFonts w:ascii="Arial" w:hAnsi="Arial" w:cs="Arial"/>
              </w:rPr>
              <w:t xml:space="preserve">HALLIDAY, RESNICK, </w:t>
            </w:r>
            <w:r w:rsidR="000B321A" w:rsidRPr="0011064A">
              <w:rPr>
                <w:rFonts w:ascii="Arial" w:hAnsi="Arial" w:cs="Arial"/>
                <w:b/>
              </w:rPr>
              <w:t>Física</w:t>
            </w:r>
            <w:r w:rsidRPr="0011064A">
              <w:rPr>
                <w:rFonts w:ascii="Arial" w:hAnsi="Arial" w:cs="Arial"/>
              </w:rPr>
              <w:t xml:space="preserve"> 1, Rio de Janeiro, RTC, 1997.</w:t>
            </w:r>
          </w:p>
          <w:p w14:paraId="6D59322B" w14:textId="77777777" w:rsidR="00B93A48" w:rsidRPr="0011064A" w:rsidRDefault="00C91E2C" w:rsidP="00C91E2C">
            <w:pPr>
              <w:spacing w:line="360" w:lineRule="auto"/>
              <w:jc w:val="both"/>
              <w:rPr>
                <w:rFonts w:ascii="Arial" w:hAnsi="Arial" w:cs="Arial"/>
              </w:rPr>
            </w:pPr>
            <w:r w:rsidRPr="0011064A">
              <w:rPr>
                <w:rFonts w:ascii="Arial" w:hAnsi="Arial" w:cs="Arial"/>
              </w:rPr>
              <w:t xml:space="preserve">NUNSSEZVEIGH, M., </w:t>
            </w:r>
            <w:r w:rsidR="000B321A" w:rsidRPr="0011064A">
              <w:rPr>
                <w:rFonts w:ascii="Arial" w:hAnsi="Arial" w:cs="Arial"/>
                <w:b/>
              </w:rPr>
              <w:t>Curso de Física Básica</w:t>
            </w:r>
            <w:r w:rsidRPr="0011064A">
              <w:rPr>
                <w:rFonts w:ascii="Arial" w:hAnsi="Arial" w:cs="Arial"/>
              </w:rPr>
              <w:t>, vol. 2, São Paulo, Editora Edgard Blücher, 2004.</w:t>
            </w:r>
          </w:p>
          <w:p w14:paraId="11E68905" w14:textId="77777777" w:rsidR="00173BDB" w:rsidRPr="0011064A" w:rsidRDefault="00173BDB" w:rsidP="00B17F4B">
            <w:pPr>
              <w:spacing w:line="360" w:lineRule="auto"/>
              <w:jc w:val="both"/>
              <w:rPr>
                <w:rFonts w:ascii="Arial" w:hAnsi="Arial" w:cs="Arial"/>
              </w:rPr>
            </w:pPr>
          </w:p>
        </w:tc>
      </w:tr>
    </w:tbl>
    <w:p w14:paraId="6752D9FC" w14:textId="77777777" w:rsidR="00232F85" w:rsidRPr="00C75D61" w:rsidRDefault="000B321A" w:rsidP="00232F85">
      <w:pPr>
        <w:suppressAutoHyphens w:val="0"/>
      </w:pPr>
      <w:r w:rsidRPr="008907CE">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32784158"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817BD3" w14:textId="77777777" w:rsidR="00991AE8" w:rsidRDefault="00991AE8" w:rsidP="00F70B23">
            <w:pPr>
              <w:snapToGrid w:val="0"/>
              <w:spacing w:line="360" w:lineRule="auto"/>
              <w:jc w:val="both"/>
            </w:pPr>
            <w:r>
              <w:object w:dxaOrig="12691" w:dyaOrig="1650" w14:anchorId="67B3B120">
                <v:shape id="_x0000_i1055" type="#_x0000_t75" style="width:446.25pt;height:64.5pt" o:ole="" filled="t">
                  <v:fill color2="black"/>
                  <v:imagedata r:id="rId21" o:title=""/>
                </v:shape>
                <o:OLEObject Type="Embed" ProgID="PBrush" ShapeID="_x0000_i1055" DrawAspect="Content" ObjectID="_1548270804" r:id="rId52"/>
              </w:object>
            </w:r>
          </w:p>
        </w:tc>
      </w:tr>
      <w:tr w:rsidR="00991AE8" w14:paraId="19D27CDF"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A6F91D4"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353A4915" w14:textId="77777777" w:rsidR="00991AE8" w:rsidRDefault="00991AE8" w:rsidP="00F70B23">
            <w:pPr>
              <w:spacing w:line="360" w:lineRule="auto"/>
              <w:jc w:val="both"/>
              <w:rPr>
                <w:rFonts w:ascii="Arial" w:hAnsi="Arial" w:cs="Arial"/>
                <w:b/>
                <w:bCs/>
              </w:rPr>
            </w:pPr>
            <w:r>
              <w:rPr>
                <w:rFonts w:ascii="Arial" w:hAnsi="Arial" w:cs="Arial"/>
                <w:b/>
                <w:bCs/>
              </w:rPr>
              <w:t>C</w:t>
            </w:r>
            <w:r w:rsidR="00173BDB">
              <w:rPr>
                <w:rFonts w:ascii="Arial" w:hAnsi="Arial" w:cs="Arial"/>
                <w:b/>
                <w:bCs/>
              </w:rPr>
              <w:t>URSO: Licenciatura em Física</w:t>
            </w:r>
          </w:p>
          <w:p w14:paraId="18128705" w14:textId="3F581C07" w:rsidR="00991AE8" w:rsidRDefault="00991AE8" w:rsidP="000A5AEF">
            <w:pPr>
              <w:spacing w:line="360" w:lineRule="auto"/>
              <w:jc w:val="both"/>
            </w:pPr>
            <w:r>
              <w:rPr>
                <w:rFonts w:ascii="Arial" w:hAnsi="Arial" w:cs="Arial"/>
                <w:b/>
                <w:bCs/>
              </w:rPr>
              <w:t xml:space="preserve">Componente Curricular: </w:t>
            </w:r>
            <w:r w:rsidR="000A5AEF" w:rsidRPr="000A5AEF">
              <w:rPr>
                <w:rFonts w:ascii="Arial" w:hAnsi="Arial" w:cs="Arial"/>
                <w:b/>
                <w:bCs/>
              </w:rPr>
              <w:t>Oficina de projetos de Ensino</w:t>
            </w:r>
            <w:r w:rsidR="00E10B5F">
              <w:rPr>
                <w:rFonts w:ascii="Arial" w:hAnsi="Arial" w:cs="Arial"/>
                <w:b/>
                <w:bCs/>
              </w:rPr>
              <w:t xml:space="preserve"> de Física</w:t>
            </w:r>
            <w:r w:rsidR="000A5AEF" w:rsidRPr="000A5AEF">
              <w:rPr>
                <w:rFonts w:ascii="Arial" w:hAnsi="Arial" w:cs="Arial"/>
                <w:b/>
                <w:bCs/>
              </w:rPr>
              <w:t xml:space="preserve"> II</w:t>
            </w:r>
          </w:p>
        </w:tc>
      </w:tr>
      <w:tr w:rsidR="00991AE8" w14:paraId="271B5737" w14:textId="77777777" w:rsidTr="00F70B23">
        <w:tc>
          <w:tcPr>
            <w:tcW w:w="2862" w:type="dxa"/>
            <w:tcBorders>
              <w:top w:val="single" w:sz="4" w:space="0" w:color="000000"/>
              <w:left w:val="single" w:sz="4" w:space="0" w:color="000000"/>
              <w:bottom w:val="single" w:sz="4" w:space="0" w:color="000000"/>
            </w:tcBorders>
            <w:shd w:val="clear" w:color="auto" w:fill="FFFFFF"/>
          </w:tcPr>
          <w:p w14:paraId="3B0D3760" w14:textId="77777777" w:rsidR="00991AE8" w:rsidRDefault="00991AE8" w:rsidP="00F70B23">
            <w:pPr>
              <w:spacing w:line="360" w:lineRule="auto"/>
              <w:jc w:val="both"/>
              <w:rPr>
                <w:rFonts w:ascii="Arial" w:hAnsi="Arial" w:cs="Arial"/>
                <w:b/>
                <w:bCs/>
              </w:rPr>
            </w:pPr>
            <w:r>
              <w:rPr>
                <w:rFonts w:ascii="Arial" w:hAnsi="Arial" w:cs="Arial"/>
                <w:b/>
                <w:bCs/>
              </w:rPr>
              <w:t>Semestre: 6º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51238D8" w14:textId="77777777" w:rsidR="00991AE8" w:rsidRDefault="000A5AEF" w:rsidP="000A5AEF">
            <w:pPr>
              <w:spacing w:line="360" w:lineRule="auto"/>
              <w:jc w:val="both"/>
              <w:rPr>
                <w:rFonts w:ascii="Arial" w:hAnsi="Arial" w:cs="Arial"/>
              </w:rPr>
            </w:pPr>
            <w:r>
              <w:rPr>
                <w:rFonts w:ascii="Arial" w:hAnsi="Arial" w:cs="Arial"/>
                <w:b/>
                <w:bCs/>
              </w:rPr>
              <w:t>Código: PE2F6</w:t>
            </w:r>
          </w:p>
        </w:tc>
      </w:tr>
      <w:tr w:rsidR="00C41B87" w:rsidRPr="009662EA" w14:paraId="0383D906" w14:textId="77777777" w:rsidTr="00680F9A">
        <w:tc>
          <w:tcPr>
            <w:tcW w:w="2862" w:type="dxa"/>
            <w:tcBorders>
              <w:top w:val="single" w:sz="4" w:space="0" w:color="000000"/>
              <w:left w:val="single" w:sz="4" w:space="0" w:color="000000"/>
              <w:bottom w:val="single" w:sz="4" w:space="0" w:color="000000"/>
            </w:tcBorders>
            <w:shd w:val="clear" w:color="auto" w:fill="FFFFFF"/>
          </w:tcPr>
          <w:p w14:paraId="5EED9AEA"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Nº aulas semanais: 0</w:t>
            </w:r>
            <w:r w:rsidR="000A5AEF">
              <w:rPr>
                <w:rFonts w:ascii="Arial" w:hAnsi="Arial" w:cs="Arial"/>
                <w:b/>
                <w:bCs/>
              </w:rPr>
              <w:t>6</w:t>
            </w:r>
          </w:p>
        </w:tc>
        <w:tc>
          <w:tcPr>
            <w:tcW w:w="1675" w:type="dxa"/>
            <w:vMerge w:val="restart"/>
            <w:tcBorders>
              <w:top w:val="single" w:sz="4" w:space="0" w:color="000000"/>
              <w:left w:val="single" w:sz="4" w:space="0" w:color="000000"/>
            </w:tcBorders>
            <w:shd w:val="clear" w:color="auto" w:fill="FFFFFF"/>
            <w:vAlign w:val="center"/>
          </w:tcPr>
          <w:p w14:paraId="5C5CFD37" w14:textId="5020D361" w:rsidR="00C41B87" w:rsidRPr="00A80196" w:rsidRDefault="00E10B5F" w:rsidP="00F70B23">
            <w:pPr>
              <w:spacing w:line="360" w:lineRule="auto"/>
              <w:jc w:val="both"/>
              <w:rPr>
                <w:rFonts w:ascii="Arial" w:hAnsi="Arial" w:cs="Arial"/>
                <w:b/>
                <w:bCs/>
              </w:rPr>
            </w:pPr>
            <w:r>
              <w:rPr>
                <w:rFonts w:ascii="Arial" w:hAnsi="Arial" w:cs="Arial"/>
                <w:b/>
                <w:bCs/>
              </w:rPr>
              <w:t>Total de horas: 95h</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766B0AA2" w14:textId="29CE5CEF" w:rsidR="00C41B87" w:rsidRPr="00A80196" w:rsidRDefault="00E10B5F" w:rsidP="00F70B23">
            <w:pPr>
              <w:spacing w:line="360" w:lineRule="auto"/>
              <w:jc w:val="both"/>
              <w:rPr>
                <w:rFonts w:ascii="Arial" w:hAnsi="Arial" w:cs="Arial"/>
                <w:bCs/>
                <w:i/>
                <w:color w:val="FF0000"/>
              </w:rPr>
            </w:pPr>
            <w:r>
              <w:rPr>
                <w:rFonts w:ascii="Arial" w:hAnsi="Arial" w:cs="Arial"/>
                <w:b/>
                <w:bCs/>
              </w:rPr>
              <w:t>Conhec. Específico: 47,5</w:t>
            </w:r>
            <w:r w:rsidR="00815F4F">
              <w:rPr>
                <w:rFonts w:ascii="Arial" w:hAnsi="Arial" w:cs="Arial"/>
                <w:b/>
                <w:bCs/>
              </w:rPr>
              <w:t xml:space="preserve"> </w:t>
            </w:r>
            <w:r w:rsidR="00C41B87">
              <w:rPr>
                <w:rFonts w:ascii="Arial" w:hAnsi="Arial" w:cs="Arial"/>
                <w:b/>
                <w:bCs/>
              </w:rPr>
              <w:t>h</w:t>
            </w:r>
          </w:p>
        </w:tc>
      </w:tr>
      <w:tr w:rsidR="00C41B87" w:rsidRPr="009662EA" w14:paraId="03627C72" w14:textId="77777777" w:rsidTr="00680F9A">
        <w:tc>
          <w:tcPr>
            <w:tcW w:w="2862" w:type="dxa"/>
            <w:tcBorders>
              <w:top w:val="single" w:sz="4" w:space="0" w:color="000000"/>
              <w:left w:val="single" w:sz="4" w:space="0" w:color="000000"/>
              <w:bottom w:val="single" w:sz="4" w:space="0" w:color="000000"/>
            </w:tcBorders>
            <w:shd w:val="clear" w:color="auto" w:fill="FFFFFF"/>
          </w:tcPr>
          <w:p w14:paraId="74296B81"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 xml:space="preserve">Total de aulas: </w:t>
            </w:r>
            <w:r w:rsidR="000A5AEF">
              <w:rPr>
                <w:rFonts w:ascii="Arial" w:hAnsi="Arial" w:cs="Arial"/>
                <w:b/>
                <w:bCs/>
              </w:rPr>
              <w:t>114</w:t>
            </w:r>
          </w:p>
        </w:tc>
        <w:tc>
          <w:tcPr>
            <w:tcW w:w="1675" w:type="dxa"/>
            <w:vMerge/>
            <w:tcBorders>
              <w:left w:val="single" w:sz="4" w:space="0" w:color="000000"/>
              <w:bottom w:val="single" w:sz="4" w:space="0" w:color="000000"/>
            </w:tcBorders>
            <w:shd w:val="clear" w:color="auto" w:fill="FFFFFF"/>
          </w:tcPr>
          <w:p w14:paraId="740E3A22" w14:textId="77777777" w:rsidR="00C41B87" w:rsidRPr="00A80196" w:rsidRDefault="00C41B87"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0D9175F" w14:textId="057E0F62" w:rsidR="00C41B87" w:rsidRDefault="00C41B87" w:rsidP="00F70B23">
            <w:pPr>
              <w:spacing w:line="360" w:lineRule="auto"/>
              <w:jc w:val="both"/>
              <w:rPr>
                <w:rFonts w:ascii="Arial" w:hAnsi="Arial" w:cs="Arial"/>
                <w:b/>
                <w:bCs/>
              </w:rPr>
            </w:pPr>
            <w:r>
              <w:rPr>
                <w:rFonts w:ascii="Arial" w:hAnsi="Arial" w:cs="Arial"/>
                <w:b/>
                <w:bCs/>
              </w:rPr>
              <w:t>Prát. Comp. Curricular</w:t>
            </w:r>
            <w:r w:rsidR="00680F9A">
              <w:rPr>
                <w:rFonts w:ascii="Arial" w:hAnsi="Arial" w:cs="Arial"/>
                <w:b/>
                <w:bCs/>
              </w:rPr>
              <w:t xml:space="preserve"> (PCC)</w:t>
            </w:r>
            <w:r w:rsidR="00E10B5F">
              <w:rPr>
                <w:rFonts w:ascii="Arial" w:hAnsi="Arial" w:cs="Arial"/>
                <w:b/>
                <w:bCs/>
              </w:rPr>
              <w:t>: 47,5</w:t>
            </w:r>
            <w:r w:rsidR="000A5AEF">
              <w:rPr>
                <w:rFonts w:ascii="Arial" w:hAnsi="Arial" w:cs="Arial"/>
                <w:b/>
                <w:bCs/>
              </w:rPr>
              <w:t xml:space="preserve"> </w:t>
            </w:r>
            <w:r>
              <w:rPr>
                <w:rFonts w:ascii="Arial" w:hAnsi="Arial" w:cs="Arial"/>
                <w:b/>
                <w:bCs/>
              </w:rPr>
              <w:t>h</w:t>
            </w:r>
          </w:p>
        </w:tc>
      </w:tr>
      <w:tr w:rsidR="00991AE8" w:rsidRPr="00A80196" w14:paraId="1C8D71A9" w14:textId="77777777" w:rsidTr="00F70B23">
        <w:tc>
          <w:tcPr>
            <w:tcW w:w="2862" w:type="dxa"/>
            <w:vMerge w:val="restart"/>
            <w:tcBorders>
              <w:top w:val="single" w:sz="4" w:space="0" w:color="000000"/>
              <w:left w:val="single" w:sz="4" w:space="0" w:color="000000"/>
            </w:tcBorders>
            <w:shd w:val="clear" w:color="auto" w:fill="FFFFFF"/>
          </w:tcPr>
          <w:p w14:paraId="744CC839"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40AA365B" w14:textId="54877336" w:rsidR="00991AE8" w:rsidRPr="00A80196" w:rsidRDefault="00BA4215" w:rsidP="00BA4215">
            <w:pPr>
              <w:snapToGrid w:val="0"/>
              <w:jc w:val="both"/>
              <w:rPr>
                <w:rFonts w:ascii="Arial" w:hAnsi="Arial" w:cs="Arial"/>
                <w:b/>
                <w:bCs/>
              </w:rPr>
            </w:pPr>
            <w:r>
              <w:rPr>
                <w:rFonts w:ascii="Arial" w:hAnsi="Arial" w:cs="Arial"/>
              </w:rPr>
              <w:t>T (</w:t>
            </w:r>
            <w:r w:rsidR="00AE38A1">
              <w:rPr>
                <w:rFonts w:ascii="Arial" w:hAnsi="Arial" w:cs="Arial"/>
              </w:rPr>
              <w:t xml:space="preserve">  </w:t>
            </w:r>
            <w:r>
              <w:rPr>
                <w:rFonts w:ascii="Arial" w:hAnsi="Arial" w:cs="Arial"/>
              </w:rPr>
              <w:t xml:space="preserve">)     P (  )     </w:t>
            </w:r>
            <w:r w:rsidR="00991AE8" w:rsidRPr="00A80196">
              <w:rPr>
                <w:rFonts w:ascii="Arial" w:hAnsi="Arial" w:cs="Arial"/>
              </w:rPr>
              <w:t>T/P</w:t>
            </w:r>
            <w:r w:rsidR="00AE38A1">
              <w:rPr>
                <w:rFonts w:ascii="Arial" w:hAnsi="Arial" w:cs="Arial"/>
              </w:rPr>
              <w:t xml:space="preserve"> (</w:t>
            </w:r>
            <w:r w:rsidR="000A5AEF">
              <w:rPr>
                <w:rFonts w:ascii="Arial" w:hAnsi="Arial" w:cs="Arial"/>
              </w:rPr>
              <w:t>X</w:t>
            </w:r>
            <w:r>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CF42071" w14:textId="590B3A86"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00AE38A1">
              <w:rPr>
                <w:rFonts w:ascii="Arial" w:hAnsi="Arial" w:cs="Arial"/>
                <w:b/>
              </w:rPr>
              <w:t xml:space="preserve"> </w:t>
            </w:r>
            <w:r w:rsidR="000A5AEF">
              <w:rPr>
                <w:rFonts w:ascii="Arial" w:hAnsi="Arial" w:cs="Arial"/>
              </w:rPr>
              <w:t>(X</w:t>
            </w:r>
            <w:r w:rsidRPr="00A80196">
              <w:rPr>
                <w:rFonts w:ascii="Arial" w:hAnsi="Arial" w:cs="Arial"/>
              </w:rPr>
              <w:t>) SIM   (</w:t>
            </w:r>
            <w:r w:rsidR="00AC0F91">
              <w:rPr>
                <w:rFonts w:ascii="Arial" w:hAnsi="Arial" w:cs="Arial"/>
              </w:rPr>
              <w:t xml:space="preserve">  </w:t>
            </w:r>
            <w:r w:rsidRPr="00A80196">
              <w:rPr>
                <w:rFonts w:ascii="Arial" w:hAnsi="Arial" w:cs="Arial"/>
              </w:rPr>
              <w:t>) NÃO</w:t>
            </w:r>
          </w:p>
        </w:tc>
      </w:tr>
      <w:tr w:rsidR="00991AE8" w:rsidRPr="00A80196" w14:paraId="04AF0FEE" w14:textId="77777777" w:rsidTr="00F70B23">
        <w:tc>
          <w:tcPr>
            <w:tcW w:w="2862" w:type="dxa"/>
            <w:vMerge/>
            <w:tcBorders>
              <w:left w:val="single" w:sz="4" w:space="0" w:color="000000"/>
              <w:bottom w:val="single" w:sz="4" w:space="0" w:color="000000"/>
            </w:tcBorders>
            <w:shd w:val="clear" w:color="auto" w:fill="FFFFFF"/>
          </w:tcPr>
          <w:p w14:paraId="794E155E"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96A119" w14:textId="77777777"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0A5AEF">
              <w:rPr>
                <w:rFonts w:ascii="Arial" w:eastAsia="Arial" w:hAnsi="Arial" w:cs="Arial"/>
              </w:rPr>
              <w:t xml:space="preserve"> Laboratórios de física, química e informática, Oficina de Bricolagem e marcenaria.</w:t>
            </w:r>
          </w:p>
        </w:tc>
      </w:tr>
      <w:tr w:rsidR="00991AE8" w14:paraId="5063F8FD"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B02DAC0" w14:textId="77777777" w:rsidR="00991AE8" w:rsidRDefault="00991AE8" w:rsidP="00F70B23">
            <w:pPr>
              <w:spacing w:line="360" w:lineRule="auto"/>
              <w:jc w:val="both"/>
              <w:rPr>
                <w:rFonts w:ascii="Arial" w:hAnsi="Arial" w:cs="Arial"/>
                <w:color w:val="000000"/>
              </w:rPr>
            </w:pPr>
            <w:r>
              <w:rPr>
                <w:rFonts w:ascii="Arial" w:hAnsi="Arial" w:cs="Arial"/>
                <w:b/>
                <w:bCs/>
              </w:rPr>
              <w:t>2 - EMENTA:</w:t>
            </w:r>
          </w:p>
          <w:p w14:paraId="478EE7EB" w14:textId="57F2BCD3" w:rsidR="00991AE8" w:rsidRDefault="00AC0F91" w:rsidP="0000339D">
            <w:pPr>
              <w:pStyle w:val="Corpodetexto"/>
              <w:snapToGrid w:val="0"/>
              <w:spacing w:after="0" w:line="360" w:lineRule="auto"/>
              <w:jc w:val="both"/>
            </w:pPr>
            <w:r w:rsidRPr="00AC0F91">
              <w:rPr>
                <w:rFonts w:ascii="Arial" w:eastAsia="Arial" w:hAnsi="Arial" w:cs="Arial"/>
              </w:rPr>
              <w:t>A disciplina aborda aspectos associados à área de pesquisa em ensino de física/ciências, tais como: concepções alternativas sobre conceitos de Óptica e Ondulatória; elementos históricos relacionados à produção desses conhecimentos e sua utilização no ensino médio; diferentes estratégias e recursos didáticos; articulações possíveis entre tópicos como radiação, som, música e cores e questões ambientais, artísticas, sociais e biológicas.</w:t>
            </w:r>
          </w:p>
        </w:tc>
      </w:tr>
      <w:tr w:rsidR="00991AE8" w14:paraId="5FDBDFEF"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53DADA" w14:textId="77777777" w:rsidR="00991AE8" w:rsidRPr="00AC0F91" w:rsidRDefault="00991AE8" w:rsidP="00F70B23">
            <w:pPr>
              <w:spacing w:line="360" w:lineRule="auto"/>
              <w:jc w:val="both"/>
              <w:rPr>
                <w:rFonts w:ascii="Arial" w:hAnsi="Arial" w:cs="Arial"/>
                <w:bCs/>
              </w:rPr>
            </w:pPr>
            <w:r w:rsidRPr="00AC0F91">
              <w:rPr>
                <w:rFonts w:ascii="Arial" w:hAnsi="Arial" w:cs="Arial"/>
                <w:b/>
                <w:bCs/>
              </w:rPr>
              <w:t>3 - OBJETIVOS:</w:t>
            </w:r>
          </w:p>
          <w:p w14:paraId="79FFA7F8" w14:textId="107109E4" w:rsidR="00991AE8" w:rsidRPr="00AC0F91" w:rsidRDefault="00AC0F91" w:rsidP="00816B98">
            <w:pPr>
              <w:suppressAutoHyphens w:val="0"/>
              <w:autoSpaceDE w:val="0"/>
              <w:snapToGrid w:val="0"/>
              <w:spacing w:line="360" w:lineRule="auto"/>
              <w:jc w:val="both"/>
            </w:pPr>
            <w:r w:rsidRPr="00AC0F91">
              <w:rPr>
                <w:rFonts w:ascii="Arial" w:eastAsia="Arial" w:hAnsi="Arial" w:cs="Arial"/>
              </w:rPr>
              <w:t>Articular conteúdos de Ondulatória e Óptica com pesquisas da área de ensino de física. Problematizar as práticas pedagógicas adotadas no ensino desses conteúdos, pensando acerca das dificuldades teórico-metodológicas a elas associadas. Conhecer as concepções alternativas mais comuns sobre conceitos de Ondulatória e Óptica, pensando maneiras de superá-las e os limites das concepções científicas. Compreender elementos históricos relacionados à produção desses conhecimentos. Produzir unidades de ensino pautadas em estratégias e recursos didáticos estudados pela área de pesquisa em ensino de física, tais como: abordagem história, fil</w:t>
            </w:r>
            <w:r w:rsidR="00816B98">
              <w:rPr>
                <w:rFonts w:ascii="Arial" w:eastAsia="Arial" w:hAnsi="Arial" w:cs="Arial"/>
              </w:rPr>
              <w:t xml:space="preserve">osofia e sociologia da ciência; </w:t>
            </w:r>
            <w:r w:rsidRPr="00AC0F91">
              <w:rPr>
                <w:rFonts w:ascii="Arial" w:eastAsia="Arial" w:hAnsi="Arial" w:cs="Arial"/>
              </w:rPr>
              <w:t xml:space="preserve">utilização de </w:t>
            </w:r>
            <w:r w:rsidR="00816B98">
              <w:rPr>
                <w:rFonts w:ascii="Arial" w:eastAsia="Arial" w:hAnsi="Arial" w:cs="Arial"/>
              </w:rPr>
              <w:t>textos de divulgação científica e</w:t>
            </w:r>
            <w:r w:rsidRPr="00AC0F91">
              <w:rPr>
                <w:rFonts w:ascii="Arial" w:eastAsia="Arial" w:hAnsi="Arial" w:cs="Arial"/>
              </w:rPr>
              <w:t xml:space="preserve"> origi</w:t>
            </w:r>
            <w:r w:rsidR="00816B98">
              <w:rPr>
                <w:rFonts w:ascii="Arial" w:eastAsia="Arial" w:hAnsi="Arial" w:cs="Arial"/>
              </w:rPr>
              <w:t>nais de cientistas;</w:t>
            </w:r>
            <w:r w:rsidRPr="00AC0F91">
              <w:rPr>
                <w:rFonts w:ascii="Arial" w:eastAsia="Arial" w:hAnsi="Arial" w:cs="Arial"/>
              </w:rPr>
              <w:t xml:space="preserve"> utilização de simulações didáticas computacionais; experimentação com materiais de baixo custo; resolução de problemas; e produção de mapas conceituais. Organizar estratégias de ensino tendo como parâmetro as diretrizes curriculares nacionais vigentes para o ensino médio. Pensar ferramentas para a avaliação da aprendizagem desses conteúdos.</w:t>
            </w:r>
          </w:p>
        </w:tc>
      </w:tr>
      <w:tr w:rsidR="00756097" w14:paraId="5B09A020"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2AC3FF" w14:textId="2549706D" w:rsidR="00AC0F91" w:rsidRPr="00AC0F91" w:rsidRDefault="00756097" w:rsidP="00AC0F91">
            <w:pPr>
              <w:spacing w:line="360" w:lineRule="auto"/>
              <w:jc w:val="both"/>
              <w:rPr>
                <w:rFonts w:ascii="Arial" w:hAnsi="Arial" w:cs="Arial"/>
              </w:rPr>
            </w:pPr>
            <w:r w:rsidRPr="00AC0F91">
              <w:rPr>
                <w:rFonts w:ascii="Arial" w:hAnsi="Arial" w:cs="Arial"/>
                <w:b/>
                <w:bCs/>
              </w:rPr>
              <w:t>4 - CONTEÚDO PROGRAMÁTICO:</w:t>
            </w:r>
          </w:p>
          <w:p w14:paraId="6A31DA37" w14:textId="5CDB4422" w:rsidR="00AC0F91" w:rsidRPr="00AC0F91" w:rsidRDefault="00AC0F91" w:rsidP="0011064A">
            <w:pPr>
              <w:spacing w:line="360" w:lineRule="auto"/>
              <w:jc w:val="both"/>
              <w:rPr>
                <w:rFonts w:ascii="Arial" w:eastAsia="Symbol" w:hAnsi="Arial" w:cs="Arial"/>
              </w:rPr>
            </w:pPr>
            <w:r w:rsidRPr="00AC0F91">
              <w:rPr>
                <w:rFonts w:ascii="Arial" w:eastAsia="Symbol" w:hAnsi="Arial" w:cs="Arial"/>
              </w:rPr>
              <w:t>1.</w:t>
            </w:r>
            <w:r>
              <w:rPr>
                <w:rFonts w:ascii="Arial" w:eastAsia="Symbol" w:hAnsi="Arial" w:cs="Arial"/>
              </w:rPr>
              <w:t xml:space="preserve"> </w:t>
            </w:r>
            <w:r w:rsidRPr="00AC0F91">
              <w:rPr>
                <w:rFonts w:ascii="Arial" w:eastAsia="Symbol" w:hAnsi="Arial" w:cs="Arial"/>
              </w:rPr>
              <w:t>Principais conceitos e mapas conceituais de Óptica e Ondulatória;</w:t>
            </w:r>
          </w:p>
          <w:p w14:paraId="158D6D1D" w14:textId="62D1A9DC" w:rsidR="00AC0F91" w:rsidRPr="00AC0F91" w:rsidRDefault="00AC0F91" w:rsidP="0011064A">
            <w:pPr>
              <w:spacing w:line="360" w:lineRule="auto"/>
              <w:jc w:val="both"/>
              <w:rPr>
                <w:rFonts w:ascii="Arial" w:eastAsia="Symbol" w:hAnsi="Arial" w:cs="Arial"/>
              </w:rPr>
            </w:pPr>
            <w:r w:rsidRPr="00AC0F91">
              <w:rPr>
                <w:rFonts w:ascii="Arial" w:eastAsia="Symbol" w:hAnsi="Arial" w:cs="Arial"/>
              </w:rPr>
              <w:t>2.</w:t>
            </w:r>
            <w:r>
              <w:rPr>
                <w:rFonts w:ascii="Arial" w:eastAsia="Symbol" w:hAnsi="Arial" w:cs="Arial"/>
              </w:rPr>
              <w:t xml:space="preserve"> </w:t>
            </w:r>
            <w:r w:rsidRPr="00AC0F91">
              <w:rPr>
                <w:rFonts w:ascii="Arial" w:eastAsia="Symbol" w:hAnsi="Arial" w:cs="Arial"/>
              </w:rPr>
              <w:t>Concepções alternativas sobre conceitos de Óptica e Ondulatória;</w:t>
            </w:r>
          </w:p>
          <w:p w14:paraId="6D9FB20C" w14:textId="206E5123" w:rsidR="00AC0F91" w:rsidRPr="00AC0F91" w:rsidRDefault="00AC0F91" w:rsidP="0011064A">
            <w:pPr>
              <w:spacing w:line="360" w:lineRule="auto"/>
              <w:jc w:val="both"/>
              <w:rPr>
                <w:rFonts w:ascii="Arial" w:eastAsia="Symbol" w:hAnsi="Arial" w:cs="Arial"/>
              </w:rPr>
            </w:pPr>
            <w:r w:rsidRPr="00AC0F91">
              <w:rPr>
                <w:rFonts w:ascii="Arial" w:eastAsia="Symbol" w:hAnsi="Arial" w:cs="Arial"/>
              </w:rPr>
              <w:t>3.</w:t>
            </w:r>
            <w:r>
              <w:rPr>
                <w:rFonts w:ascii="Arial" w:eastAsia="Symbol" w:hAnsi="Arial" w:cs="Arial"/>
              </w:rPr>
              <w:t xml:space="preserve"> </w:t>
            </w:r>
            <w:r w:rsidRPr="00AC0F91">
              <w:rPr>
                <w:rFonts w:ascii="Arial" w:eastAsia="Symbol" w:hAnsi="Arial" w:cs="Arial"/>
              </w:rPr>
              <w:t>Elementos históricos relacionados ao desenvolvimento dessas duas áreas da física;</w:t>
            </w:r>
          </w:p>
          <w:p w14:paraId="227E5F43" w14:textId="4C26537C" w:rsidR="00AC0F91" w:rsidRPr="00AC0F91" w:rsidRDefault="00AC0F91" w:rsidP="0011064A">
            <w:pPr>
              <w:spacing w:line="360" w:lineRule="auto"/>
              <w:jc w:val="both"/>
              <w:rPr>
                <w:rFonts w:ascii="Arial" w:eastAsia="Symbol" w:hAnsi="Arial" w:cs="Arial"/>
              </w:rPr>
            </w:pPr>
            <w:r w:rsidRPr="00AC0F91">
              <w:rPr>
                <w:rFonts w:ascii="Arial" w:eastAsia="Symbol" w:hAnsi="Arial" w:cs="Arial"/>
              </w:rPr>
              <w:t>4.</w:t>
            </w:r>
            <w:r w:rsidRPr="00AC0F91">
              <w:t xml:space="preserve"> </w:t>
            </w:r>
            <w:r w:rsidRPr="00AC0F91">
              <w:rPr>
                <w:rFonts w:ascii="Arial" w:eastAsia="Symbol" w:hAnsi="Arial" w:cs="Arial"/>
              </w:rPr>
              <w:t xml:space="preserve">Experimentos que possam ser utilizados para o ensino de tópicos de Ondulatória e Óptica no nível médio </w:t>
            </w:r>
            <w:r w:rsidR="00816B98">
              <w:rPr>
                <w:rFonts w:ascii="Arial" w:eastAsia="Symbol" w:hAnsi="Arial" w:cs="Arial"/>
              </w:rPr>
              <w:t>(focando n</w:t>
            </w:r>
            <w:r w:rsidRPr="00AC0F91">
              <w:rPr>
                <w:rFonts w:ascii="Arial" w:eastAsia="Symbol" w:hAnsi="Arial" w:cs="Arial"/>
              </w:rPr>
              <w:t>a utilização de materiais de baixo custo</w:t>
            </w:r>
            <w:r w:rsidR="00816B98">
              <w:rPr>
                <w:rFonts w:ascii="Arial" w:eastAsia="Symbol" w:hAnsi="Arial" w:cs="Arial"/>
              </w:rPr>
              <w:t>)</w:t>
            </w:r>
            <w:r w:rsidRPr="00AC0F91">
              <w:rPr>
                <w:rFonts w:ascii="Arial" w:eastAsia="Symbol" w:hAnsi="Arial" w:cs="Arial"/>
              </w:rPr>
              <w:t>;</w:t>
            </w:r>
          </w:p>
          <w:p w14:paraId="65194C34" w14:textId="77777777" w:rsidR="00AC0F91" w:rsidRPr="00AC0F91" w:rsidRDefault="00AC0F91" w:rsidP="0011064A">
            <w:pPr>
              <w:spacing w:line="360" w:lineRule="auto"/>
              <w:jc w:val="both"/>
              <w:rPr>
                <w:rFonts w:ascii="Arial" w:eastAsia="Symbol" w:hAnsi="Arial" w:cs="Arial"/>
              </w:rPr>
            </w:pPr>
            <w:r w:rsidRPr="00AC0F91">
              <w:rPr>
                <w:rFonts w:ascii="Arial" w:eastAsia="Symbol" w:hAnsi="Arial" w:cs="Arial"/>
              </w:rPr>
              <w:t>5.</w:t>
            </w:r>
            <w:r w:rsidRPr="00AC0F91">
              <w:t xml:space="preserve"> </w:t>
            </w:r>
            <w:r w:rsidRPr="00AC0F91">
              <w:rPr>
                <w:rFonts w:ascii="Arial" w:eastAsia="Symbol" w:hAnsi="Arial" w:cs="Arial"/>
              </w:rPr>
              <w:t>Problemas que envolvam tópicos dessas duas áreas da Física;</w:t>
            </w:r>
          </w:p>
          <w:p w14:paraId="168D4FF1" w14:textId="77777777" w:rsidR="00AC0F91" w:rsidRPr="00AC0F91" w:rsidRDefault="00AC0F91" w:rsidP="0011064A">
            <w:pPr>
              <w:spacing w:line="360" w:lineRule="auto"/>
              <w:jc w:val="both"/>
              <w:rPr>
                <w:rFonts w:ascii="Arial" w:eastAsia="Symbol" w:hAnsi="Arial" w:cs="Arial"/>
              </w:rPr>
            </w:pPr>
            <w:r w:rsidRPr="00AC0F91">
              <w:rPr>
                <w:rFonts w:ascii="Arial" w:eastAsia="Symbol" w:hAnsi="Arial" w:cs="Arial"/>
              </w:rPr>
              <w:t>6.</w:t>
            </w:r>
            <w:r w:rsidRPr="00AC0F91">
              <w:t xml:space="preserve"> </w:t>
            </w:r>
            <w:r w:rsidRPr="00AC0F91">
              <w:rPr>
                <w:rFonts w:ascii="Arial" w:eastAsia="Symbol" w:hAnsi="Arial" w:cs="Arial"/>
              </w:rPr>
              <w:t>Usinas solares e geração de energia limpa;</w:t>
            </w:r>
          </w:p>
          <w:p w14:paraId="46409D5A" w14:textId="0BC551B9" w:rsidR="00AC0F91" w:rsidRPr="00AC0F91" w:rsidRDefault="00AC0F91" w:rsidP="0011064A">
            <w:pPr>
              <w:spacing w:line="360" w:lineRule="auto"/>
              <w:jc w:val="both"/>
              <w:rPr>
                <w:rFonts w:ascii="Arial" w:eastAsia="Symbol" w:hAnsi="Arial" w:cs="Arial"/>
              </w:rPr>
            </w:pPr>
            <w:r w:rsidRPr="00AC0F91">
              <w:rPr>
                <w:rFonts w:ascii="Arial" w:eastAsia="Symbol" w:hAnsi="Arial" w:cs="Arial"/>
              </w:rPr>
              <w:t>7.</w:t>
            </w:r>
            <w:r>
              <w:rPr>
                <w:rFonts w:ascii="Arial" w:eastAsia="Symbol" w:hAnsi="Arial" w:cs="Arial"/>
              </w:rPr>
              <w:t xml:space="preserve"> </w:t>
            </w:r>
            <w:r w:rsidRPr="00AC0F91">
              <w:rPr>
                <w:rFonts w:ascii="Arial" w:eastAsia="Symbol" w:hAnsi="Arial" w:cs="Arial"/>
              </w:rPr>
              <w:t>Abordagens didáticas estudadas pela área de ensino de física (</w:t>
            </w:r>
            <w:r w:rsidR="00871A68">
              <w:rPr>
                <w:rFonts w:ascii="Arial" w:eastAsia="Symbol" w:hAnsi="Arial" w:cs="Arial"/>
              </w:rPr>
              <w:t>h</w:t>
            </w:r>
            <w:r w:rsidR="0017765C" w:rsidRPr="0017765C">
              <w:rPr>
                <w:rFonts w:ascii="Arial" w:eastAsia="Symbol" w:hAnsi="Arial" w:cs="Arial"/>
              </w:rPr>
              <w:t>istória, filosofia e sociologia da ciência; textos de divulgação científica e originais de cientistas; simul</w:t>
            </w:r>
            <w:r w:rsidR="0017765C">
              <w:rPr>
                <w:rFonts w:ascii="Arial" w:eastAsia="Symbol" w:hAnsi="Arial" w:cs="Arial"/>
              </w:rPr>
              <w:t>ações didáticas computacionais</w:t>
            </w:r>
            <w:r w:rsidRPr="00AC0F91">
              <w:rPr>
                <w:rFonts w:ascii="Arial" w:eastAsia="Symbol" w:hAnsi="Arial" w:cs="Arial"/>
              </w:rPr>
              <w:t>);</w:t>
            </w:r>
          </w:p>
          <w:p w14:paraId="37E16681" w14:textId="2192464A" w:rsidR="00AC0F91" w:rsidRPr="00AC0F91" w:rsidRDefault="00AC0F91" w:rsidP="0011064A">
            <w:pPr>
              <w:spacing w:line="360" w:lineRule="auto"/>
              <w:jc w:val="both"/>
              <w:rPr>
                <w:rFonts w:ascii="Arial" w:eastAsia="Symbol" w:hAnsi="Arial" w:cs="Arial"/>
              </w:rPr>
            </w:pPr>
            <w:r w:rsidRPr="00AC0F91">
              <w:rPr>
                <w:rFonts w:ascii="Arial" w:eastAsia="Symbol" w:hAnsi="Arial" w:cs="Arial"/>
              </w:rPr>
              <w:t>8. Interação da luz com a maté</w:t>
            </w:r>
            <w:r w:rsidR="00006376">
              <w:rPr>
                <w:rFonts w:ascii="Arial" w:eastAsia="Symbol" w:hAnsi="Arial" w:cs="Arial"/>
              </w:rPr>
              <w:t>ria, enfatizando sua relação</w:t>
            </w:r>
            <w:r w:rsidRPr="00AC0F91">
              <w:rPr>
                <w:rFonts w:ascii="Arial" w:eastAsia="Symbol" w:hAnsi="Arial" w:cs="Arial"/>
              </w:rPr>
              <w:t xml:space="preserve"> com a matéria viva (cores de plantas e flores, sua relação com polinização, iridescência em animais, visão e audição em animais, etc);</w:t>
            </w:r>
          </w:p>
          <w:p w14:paraId="5D26306A" w14:textId="5420D775" w:rsidR="00AC0F91" w:rsidRPr="00AC0F91" w:rsidRDefault="00AC0F91" w:rsidP="0011064A">
            <w:pPr>
              <w:spacing w:line="360" w:lineRule="auto"/>
              <w:jc w:val="both"/>
              <w:rPr>
                <w:rFonts w:ascii="Arial" w:eastAsia="Symbol" w:hAnsi="Arial" w:cs="Arial"/>
              </w:rPr>
            </w:pPr>
            <w:r w:rsidRPr="00AC0F91">
              <w:rPr>
                <w:rFonts w:ascii="Arial" w:eastAsia="Symbol" w:hAnsi="Arial" w:cs="Arial"/>
              </w:rPr>
              <w:t>9.</w:t>
            </w:r>
            <w:r>
              <w:rPr>
                <w:rFonts w:ascii="Arial" w:eastAsia="Symbol" w:hAnsi="Arial" w:cs="Arial"/>
              </w:rPr>
              <w:t xml:space="preserve"> </w:t>
            </w:r>
            <w:r w:rsidRPr="00AC0F91">
              <w:rPr>
                <w:rFonts w:ascii="Arial" w:eastAsia="Symbol" w:hAnsi="Arial" w:cs="Arial"/>
              </w:rPr>
              <w:t xml:space="preserve">Planos de aula e de curso para </w:t>
            </w:r>
            <w:r w:rsidR="00FA102E">
              <w:rPr>
                <w:rFonts w:ascii="Arial" w:eastAsia="Symbol" w:hAnsi="Arial" w:cs="Arial"/>
              </w:rPr>
              <w:t xml:space="preserve">a </w:t>
            </w:r>
            <w:r w:rsidRPr="00AC0F91">
              <w:rPr>
                <w:rFonts w:ascii="Arial" w:eastAsia="Symbol" w:hAnsi="Arial" w:cs="Arial"/>
              </w:rPr>
              <w:t>organização das estratégias de ensino dos conteúdos de Ondulatória e Óptica;</w:t>
            </w:r>
          </w:p>
          <w:p w14:paraId="3F376BD0" w14:textId="77777777" w:rsidR="001356E1" w:rsidRDefault="00AC0F91" w:rsidP="0011064A">
            <w:pPr>
              <w:pStyle w:val="Corpodetexto"/>
              <w:suppressAutoHyphens w:val="0"/>
              <w:autoSpaceDE w:val="0"/>
              <w:snapToGrid w:val="0"/>
              <w:spacing w:after="0" w:line="360" w:lineRule="auto"/>
              <w:jc w:val="both"/>
              <w:rPr>
                <w:rFonts w:ascii="Arial" w:eastAsia="Symbol" w:hAnsi="Arial" w:cs="Arial"/>
              </w:rPr>
            </w:pPr>
            <w:r w:rsidRPr="00AC0F91">
              <w:rPr>
                <w:rFonts w:ascii="Arial" w:eastAsia="Symbol" w:hAnsi="Arial" w:cs="Arial"/>
              </w:rPr>
              <w:t>10.</w:t>
            </w:r>
            <w:r>
              <w:rPr>
                <w:rFonts w:ascii="Arial" w:eastAsia="Symbol" w:hAnsi="Arial" w:cs="Arial"/>
              </w:rPr>
              <w:t xml:space="preserve"> </w:t>
            </w:r>
            <w:r w:rsidR="00006376">
              <w:rPr>
                <w:rFonts w:ascii="Arial" w:eastAsia="Symbol" w:hAnsi="Arial" w:cs="Arial"/>
              </w:rPr>
              <w:t>Ferramentas para a</w:t>
            </w:r>
            <w:r w:rsidRPr="00AC0F91">
              <w:rPr>
                <w:rFonts w:ascii="Arial" w:eastAsia="Symbol" w:hAnsi="Arial" w:cs="Arial"/>
              </w:rPr>
              <w:t xml:space="preserve"> avaliação da aprendizagem em aulas de Óptica e Ondulatória.</w:t>
            </w:r>
          </w:p>
          <w:p w14:paraId="0B1FB905" w14:textId="63600057" w:rsidR="007F6E14" w:rsidRPr="00AC0F91" w:rsidRDefault="007F6E14" w:rsidP="0011064A">
            <w:pPr>
              <w:pStyle w:val="Corpodetexto"/>
              <w:suppressAutoHyphens w:val="0"/>
              <w:autoSpaceDE w:val="0"/>
              <w:snapToGrid w:val="0"/>
              <w:spacing w:after="0" w:line="360" w:lineRule="auto"/>
              <w:jc w:val="both"/>
              <w:rPr>
                <w:rFonts w:ascii="Arial" w:hAnsi="Arial" w:cs="Arial"/>
                <w:bCs/>
              </w:rPr>
            </w:pPr>
            <w:r>
              <w:rPr>
                <w:rFonts w:ascii="Arial" w:eastAsia="Symbol" w:hAnsi="Arial" w:cs="Arial"/>
              </w:rPr>
              <w:t xml:space="preserve">11. </w:t>
            </w:r>
            <w:r>
              <w:rPr>
                <w:rFonts w:ascii="Arial" w:hAnsi="Arial" w:cs="Arial"/>
              </w:rPr>
              <w:t>Políticas de Educação Ambiental. Política Nacional de Resíduos Sólidos  Lei n</w:t>
            </w:r>
            <w:r>
              <w:rPr>
                <w:rFonts w:ascii="Arial" w:hAnsi="Arial" w:cs="Arial"/>
                <w:vertAlign w:val="superscript"/>
              </w:rPr>
              <w:t>o</w:t>
            </w:r>
            <w:r>
              <w:rPr>
                <w:rFonts w:ascii="Arial" w:hAnsi="Arial" w:cs="Arial"/>
              </w:rPr>
              <w:t xml:space="preserve"> 12.305, de 02 de  agosto de 2010.</w:t>
            </w:r>
          </w:p>
        </w:tc>
      </w:tr>
      <w:tr w:rsidR="00D42536" w:rsidRPr="0081202A" w14:paraId="5C0A53B8"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B50C504" w14:textId="77777777" w:rsidR="00D42536" w:rsidRDefault="00D42536" w:rsidP="00D42536">
            <w:pPr>
              <w:spacing w:line="360" w:lineRule="auto"/>
              <w:jc w:val="both"/>
            </w:pPr>
            <w:r>
              <w:rPr>
                <w:rFonts w:ascii="Arial" w:eastAsia="Arial" w:hAnsi="Arial" w:cs="Arial"/>
                <w:b/>
              </w:rPr>
              <w:t>5 - BIBLIOGRAFIA BÁSICA:</w:t>
            </w:r>
          </w:p>
          <w:p w14:paraId="3522782A"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BARTHEM, Ricardo. </w:t>
            </w:r>
            <w:r w:rsidRPr="005333DD">
              <w:rPr>
                <w:rFonts w:ascii="Arial" w:hAnsi="Arial" w:cs="Arial"/>
                <w:b/>
              </w:rPr>
              <w:t>A luz</w:t>
            </w:r>
            <w:r w:rsidRPr="005333DD">
              <w:rPr>
                <w:rFonts w:ascii="Arial" w:hAnsi="Arial" w:cs="Arial"/>
              </w:rPr>
              <w:t>. São Paulo: Editora Livraria da Física, 2005.</w:t>
            </w:r>
          </w:p>
          <w:p w14:paraId="0668ADD1"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CARVALHO, Ana Maria Pessoa. </w:t>
            </w:r>
            <w:r w:rsidRPr="005333DD">
              <w:rPr>
                <w:rFonts w:ascii="Arial" w:hAnsi="Arial" w:cs="Arial"/>
                <w:b/>
              </w:rPr>
              <w:t xml:space="preserve">Ensino de Ciências: </w:t>
            </w:r>
            <w:r w:rsidRPr="005333DD">
              <w:rPr>
                <w:rFonts w:ascii="Arial" w:hAnsi="Arial" w:cs="Arial"/>
              </w:rPr>
              <w:t>unindo a pesquisa e a prática. São Paulo: Cengage Learning, 2011.</w:t>
            </w:r>
          </w:p>
          <w:p w14:paraId="78E0D422" w14:textId="77777777" w:rsidR="005333DD" w:rsidRDefault="005333DD" w:rsidP="00A4654B">
            <w:pPr>
              <w:spacing w:line="360" w:lineRule="auto"/>
              <w:jc w:val="both"/>
              <w:rPr>
                <w:rFonts w:ascii="Arial" w:hAnsi="Arial" w:cs="Arial"/>
              </w:rPr>
            </w:pPr>
            <w:r w:rsidRPr="005333DD">
              <w:rPr>
                <w:rFonts w:ascii="Arial" w:hAnsi="Arial" w:cs="Arial"/>
              </w:rPr>
              <w:t xml:space="preserve">DELIZOICOV, Demétrio; ANGOTTI, José André; PERNAMBUCO, Marta Maria. </w:t>
            </w:r>
            <w:r w:rsidRPr="005333DD">
              <w:rPr>
                <w:rFonts w:ascii="Arial" w:hAnsi="Arial" w:cs="Arial"/>
                <w:b/>
              </w:rPr>
              <w:t xml:space="preserve">Ensino de Ciências: </w:t>
            </w:r>
            <w:r w:rsidRPr="005333DD">
              <w:rPr>
                <w:rFonts w:ascii="Arial" w:hAnsi="Arial" w:cs="Arial"/>
              </w:rPr>
              <w:t>fundamentos e métodos. São Paulo: Cortez, 2011.</w:t>
            </w:r>
          </w:p>
          <w:p w14:paraId="5B9537A5" w14:textId="7FF8B5F4" w:rsidR="00816B98" w:rsidRPr="005333DD" w:rsidRDefault="00816B98" w:rsidP="00A4654B">
            <w:pPr>
              <w:spacing w:line="360" w:lineRule="auto"/>
              <w:jc w:val="both"/>
              <w:rPr>
                <w:rFonts w:ascii="Arial" w:hAnsi="Arial" w:cs="Arial"/>
              </w:rPr>
            </w:pPr>
            <w:r w:rsidRPr="00816B98">
              <w:rPr>
                <w:rFonts w:ascii="Arial" w:hAnsi="Arial" w:cs="Arial"/>
              </w:rPr>
              <w:t xml:space="preserve">LANDULFO, Eduardo. </w:t>
            </w:r>
            <w:r w:rsidRPr="00816B98">
              <w:rPr>
                <w:rFonts w:ascii="Arial" w:hAnsi="Arial" w:cs="Arial"/>
                <w:b/>
              </w:rPr>
              <w:t>Meio ambiente &amp; Física</w:t>
            </w:r>
            <w:r w:rsidRPr="00816B98">
              <w:rPr>
                <w:rFonts w:ascii="Arial" w:hAnsi="Arial" w:cs="Arial"/>
              </w:rPr>
              <w:t>. São Paulo: Editora SENAC, 2003.</w:t>
            </w:r>
          </w:p>
          <w:p w14:paraId="643718CE"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TRIVELATO, Silvia Frateschi; SILVA, Rosana Louro Ferreira. </w:t>
            </w:r>
            <w:r w:rsidRPr="005333DD">
              <w:rPr>
                <w:rFonts w:ascii="Arial" w:hAnsi="Arial" w:cs="Arial"/>
                <w:b/>
              </w:rPr>
              <w:t xml:space="preserve">Ensino de Ciências. </w:t>
            </w:r>
            <w:r w:rsidRPr="005333DD">
              <w:rPr>
                <w:rFonts w:ascii="Arial" w:hAnsi="Arial" w:cs="Arial"/>
              </w:rPr>
              <w:t>São Paulo: Cengage Learning, 2011.</w:t>
            </w:r>
          </w:p>
          <w:p w14:paraId="33A8567A" w14:textId="30BF8BCD" w:rsidR="00D42536" w:rsidRPr="005333DD" w:rsidRDefault="005333DD" w:rsidP="00A4654B">
            <w:pPr>
              <w:pStyle w:val="Corpodetexto"/>
              <w:spacing w:after="0" w:line="360" w:lineRule="auto"/>
              <w:ind w:left="180" w:hanging="180"/>
              <w:jc w:val="both"/>
              <w:rPr>
                <w:rFonts w:ascii="Arial" w:hAnsi="Arial" w:cs="Arial"/>
              </w:rPr>
            </w:pPr>
            <w:r w:rsidRPr="005333DD">
              <w:rPr>
                <w:rFonts w:ascii="Arial" w:hAnsi="Arial" w:cs="Arial"/>
              </w:rPr>
              <w:t xml:space="preserve">WARD, Hellen; </w:t>
            </w:r>
            <w:r w:rsidRPr="005333DD">
              <w:rPr>
                <w:rFonts w:ascii="Arial" w:hAnsi="Arial" w:cs="Arial"/>
                <w:i/>
              </w:rPr>
              <w:t>et al</w:t>
            </w:r>
            <w:r w:rsidRPr="005333DD">
              <w:rPr>
                <w:rFonts w:ascii="Arial" w:hAnsi="Arial" w:cs="Arial"/>
              </w:rPr>
              <w:t xml:space="preserve">. </w:t>
            </w:r>
            <w:r w:rsidRPr="005333DD">
              <w:rPr>
                <w:rFonts w:ascii="Arial" w:hAnsi="Arial" w:cs="Arial"/>
                <w:b/>
              </w:rPr>
              <w:t xml:space="preserve">Ensino de Ciências. </w:t>
            </w:r>
            <w:r w:rsidRPr="005333DD">
              <w:rPr>
                <w:rFonts w:ascii="Arial" w:hAnsi="Arial" w:cs="Arial"/>
              </w:rPr>
              <w:t>2ª ed. Porto Alegre: Artmed, 2010.</w:t>
            </w:r>
          </w:p>
        </w:tc>
      </w:tr>
      <w:tr w:rsidR="00D42536" w:rsidRPr="00EB7C28" w14:paraId="4DF1E5FC"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33AAC0A" w14:textId="77777777" w:rsidR="00D42536" w:rsidRDefault="00D42536" w:rsidP="00D42536">
            <w:pPr>
              <w:spacing w:line="360" w:lineRule="auto"/>
              <w:jc w:val="both"/>
            </w:pPr>
            <w:r>
              <w:rPr>
                <w:rFonts w:ascii="Arial" w:eastAsia="Arial" w:hAnsi="Arial" w:cs="Arial"/>
                <w:b/>
              </w:rPr>
              <w:t>6 - BIBLIOGRAFIA COMPLEMENTAR:</w:t>
            </w:r>
          </w:p>
          <w:p w14:paraId="1A007133" w14:textId="77777777" w:rsidR="005333DD" w:rsidRPr="005333DD" w:rsidRDefault="005333DD" w:rsidP="005333DD">
            <w:pPr>
              <w:spacing w:after="120" w:line="276" w:lineRule="auto"/>
              <w:jc w:val="both"/>
              <w:rPr>
                <w:rFonts w:ascii="Arial" w:hAnsi="Arial" w:cs="Arial"/>
              </w:rPr>
            </w:pPr>
            <w:r w:rsidRPr="005333DD">
              <w:rPr>
                <w:rFonts w:ascii="Arial" w:hAnsi="Arial" w:cs="Arial"/>
              </w:rPr>
              <w:t xml:space="preserve">AGUIAR, Carlos Eduardo. Óptica e geometria dinâmica. </w:t>
            </w:r>
            <w:r w:rsidRPr="005333DD">
              <w:rPr>
                <w:rFonts w:ascii="Arial" w:hAnsi="Arial" w:cs="Arial"/>
                <w:b/>
              </w:rPr>
              <w:t>Revista Brasileira de Ensino de Física</w:t>
            </w:r>
            <w:r w:rsidRPr="005333DD">
              <w:rPr>
                <w:rFonts w:ascii="Arial" w:hAnsi="Arial" w:cs="Arial"/>
              </w:rPr>
              <w:t>, v. 31, n. 3, p. 1-5, 2009.</w:t>
            </w:r>
          </w:p>
          <w:p w14:paraId="1E036DC6"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ALMEIDA, Voltaire Oliveira; MOREIRA, Marco Antonio. Mapas conceituais no auxílio à aprendizagem significativa de conceitos da óptica física. </w:t>
            </w:r>
            <w:r w:rsidRPr="005333DD">
              <w:rPr>
                <w:rFonts w:ascii="Arial" w:hAnsi="Arial" w:cs="Arial"/>
                <w:b/>
              </w:rPr>
              <w:t>Revista Brasileira de Ensino de Física</w:t>
            </w:r>
            <w:r w:rsidRPr="005333DD">
              <w:rPr>
                <w:rFonts w:ascii="Arial" w:hAnsi="Arial" w:cs="Arial"/>
              </w:rPr>
              <w:t>, v. 30, n. 4, p. 1-7, 2008.</w:t>
            </w:r>
          </w:p>
          <w:p w14:paraId="0496F9E8"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CAMARGO, Eder Pires; NARDI, Roberto. Dificuldades e alternativas encontradas por licenciandos para o planejamento de atividades de ensino de óptica para alunos com deficiência visual. </w:t>
            </w:r>
            <w:r w:rsidRPr="005333DD">
              <w:rPr>
                <w:rFonts w:ascii="Arial" w:hAnsi="Arial" w:cs="Arial"/>
                <w:b/>
              </w:rPr>
              <w:t>Revista Brasileira de Ensino de Física</w:t>
            </w:r>
            <w:r w:rsidRPr="005333DD">
              <w:rPr>
                <w:rFonts w:ascii="Arial" w:hAnsi="Arial" w:cs="Arial"/>
              </w:rPr>
              <w:t>, v. 29, n. 1, p. 105-126, 2007.</w:t>
            </w:r>
          </w:p>
          <w:p w14:paraId="2EFDFCDE"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CAVALCANTE, Marisa Almeida; RODRIGUES, Carlos Eduardo Monteiro; PONTES, Liliane Alves. Novas tecnologias no estudo de ondas sonoras. </w:t>
            </w:r>
            <w:r w:rsidRPr="005333DD">
              <w:rPr>
                <w:rFonts w:ascii="Arial" w:hAnsi="Arial" w:cs="Arial"/>
                <w:b/>
              </w:rPr>
              <w:t>Caderno Brasileiro de Ensino de Física</w:t>
            </w:r>
            <w:r w:rsidRPr="005333DD">
              <w:rPr>
                <w:rFonts w:ascii="Arial" w:hAnsi="Arial" w:cs="Arial"/>
              </w:rPr>
              <w:t>, v. 30, n. 3, p. 579-613, 2013.</w:t>
            </w:r>
          </w:p>
          <w:p w14:paraId="60DAA457" w14:textId="77777777" w:rsidR="005333DD" w:rsidRPr="005333DD" w:rsidRDefault="005333DD" w:rsidP="00A4654B">
            <w:pPr>
              <w:spacing w:line="360" w:lineRule="auto"/>
              <w:jc w:val="both"/>
              <w:rPr>
                <w:rFonts w:ascii="Arial" w:hAnsi="Arial" w:cs="Arial"/>
              </w:rPr>
            </w:pPr>
            <w:r w:rsidRPr="009036ED">
              <w:rPr>
                <w:rFonts w:ascii="Arial" w:hAnsi="Arial" w:cs="Arial"/>
              </w:rPr>
              <w:t xml:space="preserve">ERROBIDART, Hudson Azevedo. </w:t>
            </w:r>
            <w:r w:rsidRPr="009036ED">
              <w:rPr>
                <w:rFonts w:ascii="Arial" w:hAnsi="Arial" w:cs="Arial"/>
                <w:i/>
              </w:rPr>
              <w:t xml:space="preserve">et al. </w:t>
            </w:r>
            <w:r w:rsidRPr="005333DD">
              <w:rPr>
                <w:rFonts w:ascii="Arial" w:hAnsi="Arial" w:cs="Arial"/>
              </w:rPr>
              <w:t xml:space="preserve">Ouvido mecânico: um dispositivo experimental para o estudo da propagação e transmissão de uma onda sonora. </w:t>
            </w:r>
            <w:r w:rsidRPr="005333DD">
              <w:rPr>
                <w:rFonts w:ascii="Arial" w:hAnsi="Arial" w:cs="Arial"/>
                <w:b/>
              </w:rPr>
              <w:t>Revista Brasileira de Ensino de Física</w:t>
            </w:r>
            <w:r w:rsidRPr="005333DD">
              <w:rPr>
                <w:rFonts w:ascii="Arial" w:hAnsi="Arial" w:cs="Arial"/>
              </w:rPr>
              <w:t>, v. 36, n. 2, p. 1-6, 2014.</w:t>
            </w:r>
          </w:p>
          <w:p w14:paraId="3EDF99B0"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HELENE, Otaviano; HELENE, André Frazão. Alguns aspectos da óptica do olho humano. </w:t>
            </w:r>
            <w:r w:rsidRPr="005333DD">
              <w:rPr>
                <w:rFonts w:ascii="Arial" w:hAnsi="Arial" w:cs="Arial"/>
                <w:b/>
              </w:rPr>
              <w:t>Revista Brasileira de Ensino de Física</w:t>
            </w:r>
            <w:r w:rsidRPr="005333DD">
              <w:rPr>
                <w:rFonts w:ascii="Arial" w:hAnsi="Arial" w:cs="Arial"/>
              </w:rPr>
              <w:t>, v. 33, n. 3, p. 1-8, 2011.</w:t>
            </w:r>
          </w:p>
          <w:p w14:paraId="2317C6FC" w14:textId="77777777" w:rsidR="005333DD" w:rsidRPr="005333DD" w:rsidRDefault="005333DD" w:rsidP="00A4654B">
            <w:pPr>
              <w:spacing w:line="360" w:lineRule="auto"/>
              <w:jc w:val="both"/>
              <w:rPr>
                <w:rFonts w:ascii="Arial" w:hAnsi="Arial" w:cs="Arial"/>
                <w:b/>
              </w:rPr>
            </w:pPr>
            <w:r w:rsidRPr="005333DD">
              <w:rPr>
                <w:rFonts w:ascii="Arial" w:hAnsi="Arial" w:cs="Arial"/>
              </w:rPr>
              <w:t xml:space="preserve">HEWITT, Paul. </w:t>
            </w:r>
            <w:r w:rsidRPr="005333DD">
              <w:rPr>
                <w:rFonts w:ascii="Arial" w:hAnsi="Arial" w:cs="Arial"/>
                <w:b/>
              </w:rPr>
              <w:t>Física Conceitual</w:t>
            </w:r>
            <w:r w:rsidRPr="005333DD">
              <w:rPr>
                <w:rFonts w:ascii="Arial" w:hAnsi="Arial" w:cs="Arial"/>
              </w:rPr>
              <w:t>, 9ª ed. Porto Alegre: Editora Bookman, 2009.</w:t>
            </w:r>
          </w:p>
          <w:p w14:paraId="6239876A"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MARTINS, Renata Lacerda Caldas; VERDEAUX, Maria de Fátima da Silva; SOUSA, Célia Maria Soares Gomes. A utilização de diagramas conceituais no ensino de física em nível médio: um estudo em conteúdos de ondulatória, acústica e óptica. </w:t>
            </w:r>
            <w:r w:rsidRPr="005333DD">
              <w:rPr>
                <w:rFonts w:ascii="Arial" w:hAnsi="Arial" w:cs="Arial"/>
                <w:b/>
              </w:rPr>
              <w:t>Revista Brasileira de Ensino de Física</w:t>
            </w:r>
            <w:r w:rsidRPr="005333DD">
              <w:rPr>
                <w:rFonts w:ascii="Arial" w:hAnsi="Arial" w:cs="Arial"/>
              </w:rPr>
              <w:t>, v. 31, n. 3, p. 1-12, 2009.</w:t>
            </w:r>
          </w:p>
          <w:p w14:paraId="540CCD7D"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MELO, Ana Carolina Staub; PEDUZZI, Luiz Orlando de Quadro. Contribuições da epistemologia bachelardiana no estudo da história da Óptica. </w:t>
            </w:r>
            <w:r w:rsidRPr="005333DD">
              <w:rPr>
                <w:rFonts w:ascii="Arial" w:hAnsi="Arial" w:cs="Arial"/>
                <w:b/>
              </w:rPr>
              <w:t>Ciência &amp; Educação</w:t>
            </w:r>
            <w:r w:rsidRPr="005333DD">
              <w:rPr>
                <w:rFonts w:ascii="Arial" w:hAnsi="Arial" w:cs="Arial"/>
              </w:rPr>
              <w:t>, v. 13, n. 1, p. 99-126, 2007.</w:t>
            </w:r>
          </w:p>
          <w:p w14:paraId="0A342867" w14:textId="77777777" w:rsidR="005333DD" w:rsidRPr="005333DD" w:rsidRDefault="005333DD" w:rsidP="00A4654B">
            <w:pPr>
              <w:spacing w:line="360" w:lineRule="auto"/>
              <w:jc w:val="both"/>
              <w:rPr>
                <w:rFonts w:ascii="Arial" w:hAnsi="Arial" w:cs="Arial"/>
              </w:rPr>
            </w:pPr>
            <w:r w:rsidRPr="005333DD">
              <w:rPr>
                <w:rFonts w:ascii="Arial" w:hAnsi="Arial" w:cs="Arial"/>
              </w:rPr>
              <w:t xml:space="preserve">RIBEIRO, Jair Lúcio Prados; VERDEAUX, Maria de Fátima da Silva. Atividades experimentais no ensino de óptica: uma revisão. </w:t>
            </w:r>
            <w:r w:rsidRPr="005333DD">
              <w:rPr>
                <w:rFonts w:ascii="Arial" w:hAnsi="Arial" w:cs="Arial"/>
                <w:b/>
              </w:rPr>
              <w:t>Revista Brasileira de Ensino de Física</w:t>
            </w:r>
            <w:r w:rsidRPr="005333DD">
              <w:rPr>
                <w:rFonts w:ascii="Arial" w:hAnsi="Arial" w:cs="Arial"/>
              </w:rPr>
              <w:t>, v. 34, n. 4, p. 1-10, 2012.</w:t>
            </w:r>
          </w:p>
          <w:p w14:paraId="6AC2CAFB" w14:textId="506C261E" w:rsidR="00D42536" w:rsidRPr="00EB7C28" w:rsidRDefault="005333DD" w:rsidP="00A4654B">
            <w:pPr>
              <w:spacing w:line="360" w:lineRule="auto"/>
              <w:jc w:val="both"/>
              <w:rPr>
                <w:rFonts w:ascii="Arial" w:hAnsi="Arial" w:cs="Arial"/>
              </w:rPr>
            </w:pPr>
            <w:r w:rsidRPr="005333DD">
              <w:rPr>
                <w:rFonts w:ascii="Arial" w:hAnsi="Arial" w:cs="Arial"/>
              </w:rPr>
              <w:t xml:space="preserve">SOUZA, Eduardo Oliveira Ribeiro; VIANNA, Deise Miranda. Usando física em quadrinhos para discutir a diferença entre inversão e reversão da imagem em um espelho plano. </w:t>
            </w:r>
            <w:r w:rsidRPr="005333DD">
              <w:rPr>
                <w:rFonts w:ascii="Arial" w:hAnsi="Arial" w:cs="Arial"/>
                <w:b/>
              </w:rPr>
              <w:t>Caderno Brasileiro de Ensino de Física</w:t>
            </w:r>
            <w:r w:rsidRPr="005333DD">
              <w:rPr>
                <w:rFonts w:ascii="Arial" w:hAnsi="Arial" w:cs="Arial"/>
              </w:rPr>
              <w:t>, v. 31, n. 3, p. 601-613, 2014.</w:t>
            </w:r>
          </w:p>
        </w:tc>
      </w:tr>
    </w:tbl>
    <w:p w14:paraId="5410D67A" w14:textId="77777777" w:rsidR="00991AE8" w:rsidRPr="00EB7C28" w:rsidRDefault="00991AE8" w:rsidP="00991AE8">
      <w:pPr>
        <w:suppressAutoHyphens w:val="0"/>
      </w:pPr>
      <w:r w:rsidRPr="00EB7C28">
        <w:br w:type="page"/>
      </w:r>
    </w:p>
    <w:tbl>
      <w:tblPr>
        <w:tblW w:w="9214" w:type="dxa"/>
        <w:tblInd w:w="-34" w:type="dxa"/>
        <w:tblLayout w:type="fixed"/>
        <w:tblLook w:val="0000" w:firstRow="0" w:lastRow="0" w:firstColumn="0" w:lastColumn="0" w:noHBand="0" w:noVBand="0"/>
      </w:tblPr>
      <w:tblGrid>
        <w:gridCol w:w="2862"/>
        <w:gridCol w:w="1816"/>
        <w:gridCol w:w="4536"/>
      </w:tblGrid>
      <w:tr w:rsidR="00991AE8" w:rsidRPr="00EB7C28" w14:paraId="2FF75BCC"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500EFAC" w14:textId="77777777" w:rsidR="00991AE8" w:rsidRPr="00EB7C28" w:rsidRDefault="00991AE8" w:rsidP="00F70B23">
            <w:pPr>
              <w:snapToGrid w:val="0"/>
              <w:spacing w:line="360" w:lineRule="auto"/>
              <w:jc w:val="both"/>
            </w:pPr>
            <w:r w:rsidRPr="00EB7C28">
              <w:object w:dxaOrig="12691" w:dyaOrig="1650" w14:anchorId="739F00EC">
                <v:shape id="_x0000_i1056" type="#_x0000_t75" style="width:446.25pt;height:64.5pt" o:ole="" filled="t">
                  <v:fill color2="black"/>
                  <v:imagedata r:id="rId21" o:title=""/>
                </v:shape>
                <o:OLEObject Type="Embed" ProgID="PBrush" ShapeID="_x0000_i1056" DrawAspect="Content" ObjectID="_1548270805" r:id="rId53"/>
              </w:object>
            </w:r>
          </w:p>
        </w:tc>
      </w:tr>
      <w:tr w:rsidR="00991AE8" w14:paraId="1357B099"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F89716F" w14:textId="77777777" w:rsidR="00991AE8" w:rsidRPr="00EB7C28" w:rsidRDefault="00991AE8" w:rsidP="00F70B23">
            <w:pPr>
              <w:spacing w:line="360" w:lineRule="auto"/>
              <w:jc w:val="both"/>
              <w:rPr>
                <w:rFonts w:ascii="Arial" w:hAnsi="Arial" w:cs="Arial"/>
                <w:b/>
                <w:bCs/>
              </w:rPr>
            </w:pPr>
            <w:r w:rsidRPr="00EB7C28">
              <w:rPr>
                <w:rFonts w:ascii="Arial" w:hAnsi="Arial" w:cs="Arial"/>
                <w:b/>
                <w:bCs/>
              </w:rPr>
              <w:t>1- IDENTIFICAÇÃO</w:t>
            </w:r>
          </w:p>
          <w:p w14:paraId="16D17E60" w14:textId="77777777" w:rsidR="00991AE8" w:rsidRPr="00EB7C28" w:rsidRDefault="00991AE8" w:rsidP="00F70B23">
            <w:pPr>
              <w:spacing w:line="360" w:lineRule="auto"/>
              <w:jc w:val="both"/>
              <w:rPr>
                <w:rFonts w:ascii="Arial" w:hAnsi="Arial" w:cs="Arial"/>
                <w:b/>
                <w:bCs/>
              </w:rPr>
            </w:pPr>
            <w:r w:rsidRPr="00EB7C28">
              <w:rPr>
                <w:rFonts w:ascii="Arial" w:hAnsi="Arial" w:cs="Arial"/>
                <w:b/>
                <w:bCs/>
              </w:rPr>
              <w:t xml:space="preserve">CURSO: Licenciatura em </w:t>
            </w:r>
            <w:r w:rsidR="00D42536">
              <w:rPr>
                <w:rFonts w:ascii="Arial" w:hAnsi="Arial" w:cs="Arial"/>
                <w:b/>
                <w:bCs/>
              </w:rPr>
              <w:t>Física</w:t>
            </w:r>
          </w:p>
          <w:p w14:paraId="7DE9F48D" w14:textId="6C37DA9F" w:rsidR="00991AE8" w:rsidRDefault="00991AE8" w:rsidP="005F4683">
            <w:pPr>
              <w:spacing w:line="360" w:lineRule="auto"/>
              <w:jc w:val="both"/>
            </w:pPr>
            <w:r w:rsidRPr="00EB7C28">
              <w:rPr>
                <w:rFonts w:ascii="Arial" w:hAnsi="Arial" w:cs="Arial"/>
                <w:b/>
                <w:bCs/>
              </w:rPr>
              <w:t>Componente Curricular:</w:t>
            </w:r>
            <w:r w:rsidR="009A6861">
              <w:rPr>
                <w:rFonts w:ascii="Arial" w:hAnsi="Arial" w:cs="Arial"/>
                <w:b/>
                <w:bCs/>
              </w:rPr>
              <w:t xml:space="preserve"> </w:t>
            </w:r>
            <w:r w:rsidR="005F4683">
              <w:rPr>
                <w:rFonts w:ascii="Arial" w:hAnsi="Arial" w:cs="Arial"/>
                <w:b/>
                <w:bCs/>
              </w:rPr>
              <w:t xml:space="preserve">Informática e </w:t>
            </w:r>
            <w:r w:rsidR="009A6861">
              <w:rPr>
                <w:rFonts w:ascii="Arial" w:hAnsi="Arial" w:cs="Arial"/>
                <w:b/>
                <w:bCs/>
              </w:rPr>
              <w:t>Objetos de Aprendizagem</w:t>
            </w:r>
          </w:p>
        </w:tc>
      </w:tr>
      <w:tr w:rsidR="00991AE8" w14:paraId="775F903F" w14:textId="77777777" w:rsidTr="00F70B23">
        <w:tc>
          <w:tcPr>
            <w:tcW w:w="2862" w:type="dxa"/>
            <w:tcBorders>
              <w:top w:val="single" w:sz="4" w:space="0" w:color="000000"/>
              <w:left w:val="single" w:sz="4" w:space="0" w:color="000000"/>
              <w:bottom w:val="single" w:sz="4" w:space="0" w:color="000000"/>
            </w:tcBorders>
            <w:shd w:val="clear" w:color="auto" w:fill="FFFFFF"/>
          </w:tcPr>
          <w:p w14:paraId="261E9C4D" w14:textId="77777777" w:rsidR="00991AE8" w:rsidRDefault="00991AE8" w:rsidP="00F70B23">
            <w:pPr>
              <w:spacing w:line="360" w:lineRule="auto"/>
              <w:jc w:val="both"/>
              <w:rPr>
                <w:rFonts w:ascii="Arial" w:hAnsi="Arial" w:cs="Arial"/>
                <w:b/>
                <w:bCs/>
              </w:rPr>
            </w:pPr>
            <w:r>
              <w:rPr>
                <w:rFonts w:ascii="Arial" w:hAnsi="Arial" w:cs="Arial"/>
                <w:b/>
                <w:bCs/>
              </w:rPr>
              <w:t>Semestre: 6º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F5EEAB8" w14:textId="61E2389F" w:rsidR="00991AE8" w:rsidRPr="00EA66E4" w:rsidRDefault="00991AE8" w:rsidP="00EA66E4">
            <w:pPr>
              <w:spacing w:line="360" w:lineRule="auto"/>
              <w:jc w:val="both"/>
              <w:rPr>
                <w:rFonts w:ascii="Arial" w:hAnsi="Arial" w:cs="Arial"/>
                <w:b/>
                <w:bCs/>
              </w:rPr>
            </w:pPr>
            <w:r>
              <w:rPr>
                <w:rFonts w:ascii="Arial" w:hAnsi="Arial" w:cs="Arial"/>
                <w:b/>
                <w:bCs/>
              </w:rPr>
              <w:t>Código:</w:t>
            </w:r>
            <w:r w:rsidR="00A4654B">
              <w:rPr>
                <w:rFonts w:ascii="Arial" w:hAnsi="Arial" w:cs="Arial"/>
                <w:b/>
                <w:bCs/>
              </w:rPr>
              <w:t xml:space="preserve"> </w:t>
            </w:r>
            <w:r w:rsidR="005F4683">
              <w:rPr>
                <w:rFonts w:ascii="Arial" w:hAnsi="Arial" w:cs="Arial"/>
                <w:b/>
                <w:bCs/>
              </w:rPr>
              <w:t>IOA</w:t>
            </w:r>
            <w:r w:rsidR="00D42536">
              <w:rPr>
                <w:rFonts w:ascii="Arial" w:hAnsi="Arial" w:cs="Arial"/>
                <w:b/>
                <w:bCs/>
              </w:rPr>
              <w:t>F6</w:t>
            </w:r>
          </w:p>
        </w:tc>
      </w:tr>
      <w:tr w:rsidR="00C41B87" w:rsidRPr="009662EA" w14:paraId="1B31B420" w14:textId="77777777" w:rsidTr="007C72E1">
        <w:tc>
          <w:tcPr>
            <w:tcW w:w="2862" w:type="dxa"/>
            <w:tcBorders>
              <w:top w:val="single" w:sz="4" w:space="0" w:color="000000"/>
              <w:left w:val="single" w:sz="4" w:space="0" w:color="000000"/>
              <w:bottom w:val="single" w:sz="4" w:space="0" w:color="000000"/>
            </w:tcBorders>
            <w:shd w:val="clear" w:color="auto" w:fill="FFFFFF"/>
          </w:tcPr>
          <w:p w14:paraId="282DC763"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7F46D63C" w14:textId="77777777" w:rsidR="00C41B87" w:rsidRPr="00A80196" w:rsidRDefault="00C41B87" w:rsidP="007C72E1">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5B95C19E" w14:textId="77777777" w:rsidR="00C41B87" w:rsidRPr="009A6861" w:rsidRDefault="00D42536" w:rsidP="00C41B87">
            <w:pPr>
              <w:spacing w:line="360" w:lineRule="auto"/>
              <w:jc w:val="both"/>
              <w:rPr>
                <w:rFonts w:ascii="Arial" w:hAnsi="Arial" w:cs="Arial"/>
                <w:bCs/>
                <w:i/>
                <w:color w:val="FF0000"/>
              </w:rPr>
            </w:pPr>
            <w:r w:rsidRPr="009A6861">
              <w:rPr>
                <w:rFonts w:ascii="Arial" w:hAnsi="Arial" w:cs="Arial"/>
                <w:b/>
                <w:bCs/>
              </w:rPr>
              <w:t>Conhec. Específico: 63</w:t>
            </w:r>
            <w:r w:rsidR="00EA66E4" w:rsidRPr="009A6861">
              <w:rPr>
                <w:rFonts w:ascii="Arial" w:hAnsi="Arial" w:cs="Arial"/>
                <w:b/>
                <w:bCs/>
              </w:rPr>
              <w:t>,</w:t>
            </w:r>
            <w:r w:rsidRPr="009A6861">
              <w:rPr>
                <w:rFonts w:ascii="Arial" w:hAnsi="Arial" w:cs="Arial"/>
                <w:b/>
                <w:bCs/>
              </w:rPr>
              <w:t>3</w:t>
            </w:r>
            <w:r w:rsidR="00C41B87" w:rsidRPr="009A6861">
              <w:rPr>
                <w:rFonts w:ascii="Arial" w:hAnsi="Arial" w:cs="Arial"/>
                <w:b/>
                <w:bCs/>
              </w:rPr>
              <w:t>h</w:t>
            </w:r>
          </w:p>
        </w:tc>
      </w:tr>
      <w:tr w:rsidR="00C41B87" w:rsidRPr="009662EA" w14:paraId="284249BA" w14:textId="77777777" w:rsidTr="007C72E1">
        <w:tc>
          <w:tcPr>
            <w:tcW w:w="2862" w:type="dxa"/>
            <w:tcBorders>
              <w:top w:val="single" w:sz="4" w:space="0" w:color="000000"/>
              <w:left w:val="single" w:sz="4" w:space="0" w:color="000000"/>
              <w:bottom w:val="single" w:sz="4" w:space="0" w:color="000000"/>
            </w:tcBorders>
            <w:shd w:val="clear" w:color="auto" w:fill="FFFFFF"/>
          </w:tcPr>
          <w:p w14:paraId="5CD7EE6A"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62E23A96" w14:textId="77777777" w:rsidR="00C41B87" w:rsidRPr="00A80196" w:rsidRDefault="00C41B87"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BEE83C8" w14:textId="77777777" w:rsidR="00C41B87" w:rsidRDefault="00C41B87" w:rsidP="00EA66E4">
            <w:pPr>
              <w:spacing w:line="360" w:lineRule="auto"/>
              <w:jc w:val="both"/>
              <w:rPr>
                <w:rFonts w:ascii="Arial" w:hAnsi="Arial" w:cs="Arial"/>
                <w:b/>
                <w:bCs/>
              </w:rPr>
            </w:pPr>
            <w:r>
              <w:rPr>
                <w:rFonts w:ascii="Arial" w:hAnsi="Arial" w:cs="Arial"/>
                <w:b/>
                <w:bCs/>
              </w:rPr>
              <w:t>Prát. Comp. Curricular</w:t>
            </w:r>
            <w:r w:rsidR="007C72E1">
              <w:rPr>
                <w:rFonts w:ascii="Arial" w:hAnsi="Arial" w:cs="Arial"/>
                <w:b/>
                <w:bCs/>
              </w:rPr>
              <w:t xml:space="preserve"> (PCC)</w:t>
            </w:r>
            <w:r>
              <w:rPr>
                <w:rFonts w:ascii="Arial" w:hAnsi="Arial" w:cs="Arial"/>
                <w:b/>
                <w:bCs/>
              </w:rPr>
              <w:t xml:space="preserve">: </w:t>
            </w:r>
            <w:r w:rsidR="00D42536">
              <w:rPr>
                <w:rFonts w:ascii="Arial" w:hAnsi="Arial" w:cs="Arial"/>
                <w:b/>
                <w:bCs/>
              </w:rPr>
              <w:t xml:space="preserve">0 </w:t>
            </w:r>
            <w:r>
              <w:rPr>
                <w:rFonts w:ascii="Arial" w:hAnsi="Arial" w:cs="Arial"/>
                <w:b/>
                <w:bCs/>
              </w:rPr>
              <w:t>h</w:t>
            </w:r>
          </w:p>
        </w:tc>
      </w:tr>
      <w:tr w:rsidR="000D6205" w:rsidRPr="00A80196" w14:paraId="13F9D3EE" w14:textId="77777777" w:rsidTr="00F70B23">
        <w:tc>
          <w:tcPr>
            <w:tcW w:w="2862" w:type="dxa"/>
            <w:vMerge w:val="restart"/>
            <w:tcBorders>
              <w:top w:val="single" w:sz="4" w:space="0" w:color="000000"/>
              <w:left w:val="single" w:sz="4" w:space="0" w:color="000000"/>
            </w:tcBorders>
            <w:shd w:val="clear" w:color="auto" w:fill="FFFFFF"/>
          </w:tcPr>
          <w:p w14:paraId="121335A5"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05FDC2F4" w14:textId="77777777" w:rsidR="000D6205" w:rsidRPr="00A80196" w:rsidRDefault="000D6205" w:rsidP="00D42536">
            <w:pPr>
              <w:snapToGrid w:val="0"/>
              <w:jc w:val="both"/>
              <w:rPr>
                <w:rFonts w:ascii="Arial" w:hAnsi="Arial" w:cs="Arial"/>
                <w:b/>
                <w:bCs/>
              </w:rPr>
            </w:pPr>
            <w:r w:rsidRPr="00A80196">
              <w:rPr>
                <w:rFonts w:ascii="Arial" w:hAnsi="Arial" w:cs="Arial"/>
              </w:rPr>
              <w:t>T (</w:t>
            </w:r>
            <w:r w:rsidR="00D42536">
              <w:rPr>
                <w:rFonts w:ascii="Arial" w:hAnsi="Arial" w:cs="Arial"/>
                <w:b/>
              </w:rPr>
              <w:t>X</w:t>
            </w:r>
            <w:r w:rsidRPr="00A80196">
              <w:rPr>
                <w:rFonts w:ascii="Arial" w:hAnsi="Arial" w:cs="Arial"/>
              </w:rPr>
              <w:t>)     P (  )     T/P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32CAD1B" w14:textId="2CC6E194" w:rsidR="000D6205" w:rsidRPr="00A80196" w:rsidRDefault="000D6205" w:rsidP="00F70B23">
            <w:pPr>
              <w:tabs>
                <w:tab w:val="left" w:pos="1909"/>
              </w:tabs>
              <w:jc w:val="both"/>
              <w:rPr>
                <w:rFonts w:ascii="Arial" w:hAnsi="Arial" w:cs="Arial"/>
              </w:rPr>
            </w:pPr>
            <w:r w:rsidRPr="00A80196">
              <w:rPr>
                <w:rFonts w:ascii="Arial" w:hAnsi="Arial" w:cs="Arial"/>
                <w:b/>
              </w:rPr>
              <w:t>Uso de laboratório ou outros ambientes além da sala de aula?</w:t>
            </w:r>
            <w:r>
              <w:rPr>
                <w:rFonts w:ascii="Arial" w:hAnsi="Arial" w:cs="Arial"/>
              </w:rPr>
              <w:t>(</w:t>
            </w:r>
            <w:r w:rsidR="00E10B5F">
              <w:rPr>
                <w:rFonts w:ascii="Arial" w:hAnsi="Arial" w:cs="Arial"/>
                <w:b/>
              </w:rPr>
              <w:t xml:space="preserve"> </w:t>
            </w:r>
            <w:r w:rsidR="00E10B5F">
              <w:rPr>
                <w:rFonts w:ascii="Arial" w:hAnsi="Arial" w:cs="Arial"/>
              </w:rPr>
              <w:t>) SIM   (X</w:t>
            </w:r>
            <w:r w:rsidRPr="00A80196">
              <w:rPr>
                <w:rFonts w:ascii="Arial" w:hAnsi="Arial" w:cs="Arial"/>
              </w:rPr>
              <w:t>) NÃO</w:t>
            </w:r>
          </w:p>
        </w:tc>
      </w:tr>
      <w:tr w:rsidR="00991AE8" w:rsidRPr="00A80196" w14:paraId="58C10878" w14:textId="77777777" w:rsidTr="00F70B23">
        <w:tc>
          <w:tcPr>
            <w:tcW w:w="2862" w:type="dxa"/>
            <w:vMerge/>
            <w:tcBorders>
              <w:left w:val="single" w:sz="4" w:space="0" w:color="000000"/>
              <w:bottom w:val="single" w:sz="4" w:space="0" w:color="000000"/>
            </w:tcBorders>
            <w:shd w:val="clear" w:color="auto" w:fill="FFFFFF"/>
          </w:tcPr>
          <w:p w14:paraId="72441352"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8A62408" w14:textId="102F6CF7" w:rsidR="00991AE8" w:rsidRPr="00A80196" w:rsidRDefault="00991AE8" w:rsidP="00E10B5F">
            <w:pPr>
              <w:tabs>
                <w:tab w:val="left" w:pos="1909"/>
              </w:tabs>
              <w:spacing w:line="360" w:lineRule="auto"/>
              <w:jc w:val="both"/>
              <w:rPr>
                <w:rFonts w:ascii="Arial" w:hAnsi="Arial" w:cs="Arial"/>
              </w:rPr>
            </w:pPr>
            <w:r w:rsidRPr="00A80196">
              <w:rPr>
                <w:rFonts w:ascii="Arial" w:hAnsi="Arial" w:cs="Arial"/>
              </w:rPr>
              <w:t>Qual(is)?</w:t>
            </w:r>
            <w:r>
              <w:rPr>
                <w:rFonts w:ascii="Arial" w:hAnsi="Arial" w:cs="Arial"/>
              </w:rPr>
              <w:t xml:space="preserve"> </w:t>
            </w:r>
          </w:p>
        </w:tc>
      </w:tr>
      <w:tr w:rsidR="00991AE8" w14:paraId="45FC5B94"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6EBAF7" w14:textId="77777777" w:rsidR="00991AE8" w:rsidRPr="007C72E1" w:rsidRDefault="00991AE8" w:rsidP="00F70B23">
            <w:pPr>
              <w:spacing w:line="360" w:lineRule="auto"/>
              <w:jc w:val="both"/>
              <w:rPr>
                <w:rFonts w:ascii="Arial" w:hAnsi="Arial" w:cs="Arial"/>
              </w:rPr>
            </w:pPr>
            <w:r w:rsidRPr="007C72E1">
              <w:rPr>
                <w:rFonts w:ascii="Arial" w:hAnsi="Arial" w:cs="Arial"/>
                <w:b/>
                <w:bCs/>
              </w:rPr>
              <w:t>2 – EMEN</w:t>
            </w:r>
            <w:r w:rsidRPr="007C72E1">
              <w:rPr>
                <w:rFonts w:ascii="Arial" w:hAnsi="Arial" w:cs="Arial"/>
                <w:b/>
              </w:rPr>
              <w:t>TA</w:t>
            </w:r>
          </w:p>
          <w:p w14:paraId="33074144" w14:textId="77777777" w:rsidR="00991AE8" w:rsidRDefault="009A6861" w:rsidP="003B59C7">
            <w:pPr>
              <w:spacing w:line="360" w:lineRule="auto"/>
              <w:jc w:val="both"/>
              <w:rPr>
                <w:rFonts w:ascii="Arial" w:hAnsi="Arial" w:cs="Arial"/>
              </w:rPr>
            </w:pPr>
            <w:r w:rsidRPr="009A6861">
              <w:rPr>
                <w:rFonts w:ascii="Arial" w:hAnsi="Arial" w:cs="Arial"/>
              </w:rPr>
              <w:t>Apresentar conceitos de entrada, processamento e saída de dados em diferentes dispositivos computacionais, associando ao desenvolvimento e uso de objetos para os diferentes fins no Ensino de Física. Com isso, uma contextualização da informática na educação e as possibilidades exploratórios dos recursos computacionais como ferramentas de apoio ao processo de ensino-aprendizagem, através da inserção de conceitos de Lógica de Programação e discussões sobre seu uso nas práticas docentes. Associar esses desenvolvimentos também à práticas de simulações computacionais, com a inserção de soluções matemáticas através dos computadores e exemplos voltados ao Ensino de Física</w:t>
            </w:r>
            <w:r>
              <w:rPr>
                <w:rFonts w:ascii="Arial" w:hAnsi="Arial" w:cs="Arial"/>
              </w:rPr>
              <w:t xml:space="preserve"> e modelagem do meio Ambiente</w:t>
            </w:r>
            <w:r w:rsidRPr="009A6861">
              <w:rPr>
                <w:rFonts w:ascii="Arial" w:hAnsi="Arial" w:cs="Arial"/>
              </w:rPr>
              <w:t>.</w:t>
            </w:r>
          </w:p>
          <w:p w14:paraId="385F95A3" w14:textId="77777777" w:rsidR="00D42536" w:rsidRPr="00DA0D73" w:rsidRDefault="00D42536" w:rsidP="003B59C7">
            <w:pPr>
              <w:spacing w:line="360" w:lineRule="auto"/>
              <w:jc w:val="both"/>
              <w:rPr>
                <w:rFonts w:ascii="Arial" w:hAnsi="Arial" w:cs="Arial"/>
              </w:rPr>
            </w:pPr>
          </w:p>
        </w:tc>
      </w:tr>
      <w:tr w:rsidR="00991AE8" w14:paraId="22F13F23"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D521853" w14:textId="77777777" w:rsidR="00991AE8" w:rsidRPr="007C72E1" w:rsidRDefault="00991AE8" w:rsidP="00F70B23">
            <w:pPr>
              <w:spacing w:line="360" w:lineRule="auto"/>
              <w:jc w:val="both"/>
              <w:rPr>
                <w:rFonts w:ascii="Arial" w:hAnsi="Arial" w:cs="Arial"/>
                <w:bCs/>
              </w:rPr>
            </w:pPr>
            <w:r w:rsidRPr="007C72E1">
              <w:rPr>
                <w:rFonts w:ascii="Arial" w:hAnsi="Arial" w:cs="Arial"/>
                <w:b/>
                <w:bCs/>
              </w:rPr>
              <w:t>3 - OBJETIVOS:</w:t>
            </w:r>
          </w:p>
          <w:p w14:paraId="517C2701" w14:textId="1C13BC8E" w:rsidR="00A4654B" w:rsidRPr="00A4654B" w:rsidRDefault="009A6861" w:rsidP="0010005A">
            <w:pPr>
              <w:suppressAutoHyphens w:val="0"/>
              <w:autoSpaceDE w:val="0"/>
              <w:snapToGrid w:val="0"/>
              <w:spacing w:line="360" w:lineRule="auto"/>
              <w:jc w:val="both"/>
              <w:rPr>
                <w:rFonts w:ascii="Arial" w:hAnsi="Arial" w:cs="Arial"/>
              </w:rPr>
            </w:pPr>
            <w:r w:rsidRPr="00A4654B">
              <w:rPr>
                <w:rFonts w:ascii="Arial" w:hAnsi="Arial" w:cs="Arial"/>
              </w:rPr>
              <w:t>Fomentar o conhecimento em Lógica de Programação para uma inclusão digita multidimensional, onde os alunos poderão a ser agentes usuários e desenvolvedores de seus objetos de aprendizagem. Também despertar nesses agentes o senso crítico da importância no uso dessas tecnologias e associações aos contextos escolares vigentes.</w:t>
            </w:r>
          </w:p>
        </w:tc>
      </w:tr>
      <w:tr w:rsidR="00991AE8" w14:paraId="726329D8"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C0FD92A" w14:textId="77777777" w:rsidR="00991AE8" w:rsidRPr="007C72E1" w:rsidRDefault="00991AE8" w:rsidP="00F70B23">
            <w:pPr>
              <w:suppressAutoHyphens w:val="0"/>
              <w:autoSpaceDE w:val="0"/>
              <w:snapToGrid w:val="0"/>
              <w:spacing w:line="360" w:lineRule="auto"/>
              <w:jc w:val="both"/>
              <w:rPr>
                <w:rFonts w:ascii="Arial" w:hAnsi="Arial" w:cs="Arial"/>
                <w:b/>
                <w:bCs/>
              </w:rPr>
            </w:pPr>
            <w:r w:rsidRPr="007C72E1">
              <w:rPr>
                <w:rFonts w:ascii="Arial" w:hAnsi="Arial" w:cs="Arial"/>
                <w:b/>
                <w:bCs/>
              </w:rPr>
              <w:t>4 - CONTEÚDO PROGRAMÁTICO:</w:t>
            </w:r>
          </w:p>
          <w:tbl>
            <w:tblPr>
              <w:tblW w:w="9295" w:type="dxa"/>
              <w:tblLayout w:type="fixed"/>
              <w:tblCellMar>
                <w:left w:w="0" w:type="dxa"/>
                <w:right w:w="0" w:type="dxa"/>
              </w:tblCellMar>
              <w:tblLook w:val="04A0" w:firstRow="1" w:lastRow="0" w:firstColumn="1" w:lastColumn="0" w:noHBand="0" w:noVBand="1"/>
            </w:tblPr>
            <w:tblGrid>
              <w:gridCol w:w="9295"/>
            </w:tblGrid>
            <w:tr w:rsidR="00A4654B" w:rsidRPr="00A4654B" w14:paraId="2A9CA3C0" w14:textId="77777777" w:rsidTr="00A4654B">
              <w:trPr>
                <w:trHeight w:val="320"/>
              </w:trPr>
              <w:tc>
                <w:tcPr>
                  <w:tcW w:w="8102" w:type="dxa"/>
                  <w:shd w:val="clear" w:color="auto" w:fill="FFFFFF"/>
                </w:tcPr>
                <w:p w14:paraId="36CB26CF" w14:textId="46D74BAA" w:rsidR="00A4654B" w:rsidRPr="00A4654B" w:rsidRDefault="00A4654B" w:rsidP="00A4654B">
                  <w:pPr>
                    <w:spacing w:line="360" w:lineRule="auto"/>
                    <w:jc w:val="both"/>
                    <w:rPr>
                      <w:rFonts w:ascii="Arial" w:hAnsi="Arial" w:cs="Arial"/>
                    </w:rPr>
                  </w:pPr>
                  <w:r>
                    <w:rPr>
                      <w:rFonts w:ascii="Arial" w:hAnsi="Arial" w:cs="Arial"/>
                    </w:rPr>
                    <w:t xml:space="preserve">1. </w:t>
                  </w:r>
                  <w:r w:rsidRPr="00A4654B">
                    <w:rPr>
                      <w:rFonts w:ascii="Arial" w:hAnsi="Arial" w:cs="Arial"/>
                    </w:rPr>
                    <w:t>História, definição e principais conceitos das TICs. Operações de Entrada e Saída de dados.</w:t>
                  </w:r>
                </w:p>
              </w:tc>
            </w:tr>
            <w:tr w:rsidR="00A4654B" w:rsidRPr="00A4654B" w14:paraId="58F38148" w14:textId="77777777" w:rsidTr="00A4654B">
              <w:trPr>
                <w:trHeight w:val="230"/>
              </w:trPr>
              <w:tc>
                <w:tcPr>
                  <w:tcW w:w="8102" w:type="dxa"/>
                  <w:shd w:val="clear" w:color="auto" w:fill="FFFFFF"/>
                </w:tcPr>
                <w:p w14:paraId="5642BA57" w14:textId="4131425E" w:rsidR="00A4654B" w:rsidRPr="00A4654B" w:rsidRDefault="00A4654B" w:rsidP="00A4654B">
                  <w:pPr>
                    <w:spacing w:line="360" w:lineRule="auto"/>
                    <w:rPr>
                      <w:rFonts w:ascii="Arial" w:hAnsi="Arial" w:cs="Arial"/>
                    </w:rPr>
                  </w:pPr>
                  <w:r>
                    <w:rPr>
                      <w:rFonts w:ascii="Arial" w:hAnsi="Arial" w:cs="Arial"/>
                    </w:rPr>
                    <w:t xml:space="preserve">2. </w:t>
                  </w:r>
                  <w:r w:rsidRPr="00A4654B">
                    <w:rPr>
                      <w:rFonts w:ascii="Arial" w:hAnsi="Arial" w:cs="Arial"/>
                    </w:rPr>
                    <w:t xml:space="preserve">Introdução à programação e do ambiente de desenvolvimento a ser utilizado em sala. </w:t>
                  </w:r>
                </w:p>
              </w:tc>
            </w:tr>
            <w:tr w:rsidR="00A4654B" w:rsidRPr="00A4654B" w14:paraId="5434481B" w14:textId="77777777" w:rsidTr="00A4654B">
              <w:trPr>
                <w:trHeight w:val="161"/>
              </w:trPr>
              <w:tc>
                <w:tcPr>
                  <w:tcW w:w="8102" w:type="dxa"/>
                  <w:shd w:val="clear" w:color="auto" w:fill="FFFFFF"/>
                </w:tcPr>
                <w:p w14:paraId="10B393A8" w14:textId="740547D5" w:rsidR="00A4654B" w:rsidRPr="00A4654B" w:rsidRDefault="00A4654B" w:rsidP="00A4654B">
                  <w:pPr>
                    <w:spacing w:line="360" w:lineRule="auto"/>
                    <w:rPr>
                      <w:rFonts w:ascii="Arial" w:hAnsi="Arial" w:cs="Arial"/>
                    </w:rPr>
                  </w:pPr>
                  <w:r>
                    <w:rPr>
                      <w:rFonts w:ascii="Arial" w:hAnsi="Arial" w:cs="Arial"/>
                    </w:rPr>
                    <w:t xml:space="preserve">3. </w:t>
                  </w:r>
                  <w:r w:rsidRPr="00A4654B">
                    <w:rPr>
                      <w:rFonts w:ascii="Arial" w:hAnsi="Arial" w:cs="Arial"/>
                    </w:rPr>
                    <w:t>Conceitos de variáveis e entrada, processamento e saída de dados.</w:t>
                  </w:r>
                </w:p>
              </w:tc>
            </w:tr>
            <w:tr w:rsidR="00A4654B" w:rsidRPr="00A4654B" w14:paraId="61DCFB11" w14:textId="77777777" w:rsidTr="00A4654B">
              <w:trPr>
                <w:trHeight w:val="181"/>
              </w:trPr>
              <w:tc>
                <w:tcPr>
                  <w:tcW w:w="8102" w:type="dxa"/>
                  <w:shd w:val="clear" w:color="auto" w:fill="FFFFFF"/>
                </w:tcPr>
                <w:p w14:paraId="74BF16DC" w14:textId="3E54E71E" w:rsidR="00A4654B" w:rsidRPr="00A4654B" w:rsidRDefault="00A4654B" w:rsidP="00A4654B">
                  <w:pPr>
                    <w:spacing w:line="360" w:lineRule="auto"/>
                    <w:rPr>
                      <w:rFonts w:ascii="Arial" w:hAnsi="Arial" w:cs="Arial"/>
                    </w:rPr>
                  </w:pPr>
                  <w:r>
                    <w:rPr>
                      <w:rFonts w:ascii="Arial" w:hAnsi="Arial" w:cs="Arial"/>
                    </w:rPr>
                    <w:t xml:space="preserve">4. </w:t>
                  </w:r>
                  <w:r w:rsidRPr="00A4654B">
                    <w:rPr>
                      <w:rFonts w:ascii="Arial" w:hAnsi="Arial" w:cs="Arial"/>
                    </w:rPr>
                    <w:t>Estruturas condicionais simples e encadeadas</w:t>
                  </w:r>
                </w:p>
              </w:tc>
            </w:tr>
            <w:tr w:rsidR="00A4654B" w:rsidRPr="00A4654B" w14:paraId="7E1198A6" w14:textId="77777777" w:rsidTr="00A4654B">
              <w:trPr>
                <w:trHeight w:val="214"/>
              </w:trPr>
              <w:tc>
                <w:tcPr>
                  <w:tcW w:w="8102" w:type="dxa"/>
                  <w:shd w:val="clear" w:color="auto" w:fill="FFFFFF"/>
                </w:tcPr>
                <w:p w14:paraId="7598B2D5" w14:textId="4988CEA1" w:rsidR="00A4654B" w:rsidRPr="00A4654B" w:rsidRDefault="00A4654B" w:rsidP="00A4654B">
                  <w:pPr>
                    <w:spacing w:line="360" w:lineRule="auto"/>
                    <w:jc w:val="both"/>
                    <w:rPr>
                      <w:rFonts w:ascii="Arial" w:hAnsi="Arial" w:cs="Arial"/>
                    </w:rPr>
                  </w:pPr>
                  <w:r>
                    <w:rPr>
                      <w:rFonts w:ascii="Arial" w:hAnsi="Arial" w:cs="Arial"/>
                    </w:rPr>
                    <w:t xml:space="preserve">5. </w:t>
                  </w:r>
                  <w:r w:rsidRPr="00A4654B">
                    <w:rPr>
                      <w:rFonts w:ascii="Arial" w:hAnsi="Arial" w:cs="Arial"/>
                    </w:rPr>
                    <w:t>Estruturas de repetição com pré-teste e com variáveis de controle</w:t>
                  </w:r>
                </w:p>
              </w:tc>
            </w:tr>
            <w:tr w:rsidR="00A4654B" w:rsidRPr="00A4654B" w14:paraId="7983F573" w14:textId="77777777" w:rsidTr="00A4654B">
              <w:trPr>
                <w:trHeight w:val="225"/>
              </w:trPr>
              <w:tc>
                <w:tcPr>
                  <w:tcW w:w="8102" w:type="dxa"/>
                  <w:shd w:val="clear" w:color="auto" w:fill="FFFFFF"/>
                </w:tcPr>
                <w:p w14:paraId="041A2181" w14:textId="206BDDF7" w:rsidR="00A4654B" w:rsidRPr="00A4654B" w:rsidRDefault="00A4654B" w:rsidP="00A4654B">
                  <w:pPr>
                    <w:spacing w:line="360" w:lineRule="auto"/>
                    <w:rPr>
                      <w:rFonts w:ascii="Arial" w:hAnsi="Arial" w:cs="Arial"/>
                    </w:rPr>
                  </w:pPr>
                  <w:r>
                    <w:rPr>
                      <w:rFonts w:ascii="Arial" w:hAnsi="Arial" w:cs="Arial"/>
                    </w:rPr>
                    <w:t xml:space="preserve">6. </w:t>
                  </w:r>
                  <w:r w:rsidRPr="00A4654B">
                    <w:rPr>
                      <w:rFonts w:ascii="Arial" w:hAnsi="Arial" w:cs="Arial"/>
                    </w:rPr>
                    <w:t>Vetores e Matrizes</w:t>
                  </w:r>
                </w:p>
              </w:tc>
            </w:tr>
            <w:tr w:rsidR="00A4654B" w:rsidRPr="00A4654B" w14:paraId="13074884" w14:textId="77777777" w:rsidTr="00A4654B">
              <w:trPr>
                <w:trHeight w:val="269"/>
              </w:trPr>
              <w:tc>
                <w:tcPr>
                  <w:tcW w:w="8102" w:type="dxa"/>
                  <w:shd w:val="clear" w:color="auto" w:fill="FFFFFF"/>
                </w:tcPr>
                <w:p w14:paraId="566C47B2" w14:textId="652F20A6" w:rsidR="00A4654B" w:rsidRPr="00A4654B" w:rsidRDefault="00A4654B" w:rsidP="00A4654B">
                  <w:pPr>
                    <w:spacing w:line="360" w:lineRule="auto"/>
                    <w:jc w:val="both"/>
                    <w:rPr>
                      <w:rFonts w:ascii="Arial" w:hAnsi="Arial" w:cs="Arial"/>
                    </w:rPr>
                  </w:pPr>
                  <w:r>
                    <w:rPr>
                      <w:rFonts w:ascii="Arial" w:hAnsi="Arial" w:cs="Arial"/>
                    </w:rPr>
                    <w:t xml:space="preserve">7. </w:t>
                  </w:r>
                  <w:r w:rsidRPr="00A4654B">
                    <w:rPr>
                      <w:rFonts w:ascii="Arial" w:hAnsi="Arial" w:cs="Arial"/>
                    </w:rPr>
                    <w:t>Geração de gráficos para a visualização dos dados de saída</w:t>
                  </w:r>
                </w:p>
              </w:tc>
            </w:tr>
            <w:tr w:rsidR="00A4654B" w:rsidRPr="00A4654B" w14:paraId="50FD2547" w14:textId="77777777" w:rsidTr="00A4654B">
              <w:trPr>
                <w:trHeight w:val="241"/>
              </w:trPr>
              <w:tc>
                <w:tcPr>
                  <w:tcW w:w="8102" w:type="dxa"/>
                  <w:shd w:val="clear" w:color="auto" w:fill="FFFFFF"/>
                </w:tcPr>
                <w:p w14:paraId="1975A30F" w14:textId="5C046AED" w:rsidR="00A4654B" w:rsidRPr="00A4654B" w:rsidRDefault="00A4654B" w:rsidP="00A4654B">
                  <w:pPr>
                    <w:spacing w:line="360" w:lineRule="auto"/>
                    <w:rPr>
                      <w:rFonts w:ascii="Arial" w:hAnsi="Arial" w:cs="Arial"/>
                    </w:rPr>
                  </w:pPr>
                  <w:r>
                    <w:rPr>
                      <w:rFonts w:ascii="Arial" w:hAnsi="Arial" w:cs="Arial"/>
                    </w:rPr>
                    <w:t xml:space="preserve">8. </w:t>
                  </w:r>
                  <w:r w:rsidRPr="00A4654B">
                    <w:rPr>
                      <w:rFonts w:ascii="Arial" w:hAnsi="Arial" w:cs="Arial"/>
                    </w:rPr>
                    <w:t>Funções</w:t>
                  </w:r>
                </w:p>
              </w:tc>
            </w:tr>
            <w:tr w:rsidR="00A4654B" w:rsidRPr="00A4654B" w14:paraId="0853CBBD" w14:textId="77777777" w:rsidTr="00A4654B">
              <w:trPr>
                <w:trHeight w:val="230"/>
              </w:trPr>
              <w:tc>
                <w:tcPr>
                  <w:tcW w:w="8102" w:type="dxa"/>
                  <w:shd w:val="clear" w:color="auto" w:fill="FFFFFF"/>
                </w:tcPr>
                <w:p w14:paraId="1A8C02CA" w14:textId="3086F225" w:rsidR="00A4654B" w:rsidRPr="00A4654B" w:rsidRDefault="00A4654B" w:rsidP="00A4654B">
                  <w:pPr>
                    <w:spacing w:line="360" w:lineRule="auto"/>
                    <w:jc w:val="both"/>
                    <w:rPr>
                      <w:rFonts w:ascii="Arial" w:hAnsi="Arial" w:cs="Arial"/>
                    </w:rPr>
                  </w:pPr>
                  <w:r>
                    <w:rPr>
                      <w:rFonts w:ascii="Arial" w:hAnsi="Arial" w:cs="Arial"/>
                    </w:rPr>
                    <w:t xml:space="preserve">9. </w:t>
                  </w:r>
                  <w:r w:rsidRPr="00A4654B">
                    <w:rPr>
                      <w:rFonts w:ascii="Arial" w:hAnsi="Arial" w:cs="Arial"/>
                    </w:rPr>
                    <w:t>Desenvolvimento de interfaces</w:t>
                  </w:r>
                </w:p>
              </w:tc>
            </w:tr>
            <w:tr w:rsidR="00A4654B" w:rsidRPr="00A4654B" w14:paraId="6C0DBB4E" w14:textId="77777777" w:rsidTr="00A4654B">
              <w:trPr>
                <w:trHeight w:val="217"/>
              </w:trPr>
              <w:tc>
                <w:tcPr>
                  <w:tcW w:w="8102" w:type="dxa"/>
                  <w:shd w:val="clear" w:color="auto" w:fill="FFFFFF"/>
                </w:tcPr>
                <w:p w14:paraId="11BBC8A9" w14:textId="44044C6F" w:rsidR="00A4654B" w:rsidRPr="00A4654B" w:rsidRDefault="00A4654B" w:rsidP="00A4654B">
                  <w:pPr>
                    <w:spacing w:line="360" w:lineRule="auto"/>
                    <w:rPr>
                      <w:rFonts w:ascii="Arial" w:hAnsi="Arial" w:cs="Arial"/>
                    </w:rPr>
                  </w:pPr>
                  <w:r>
                    <w:rPr>
                      <w:rFonts w:ascii="Arial" w:hAnsi="Arial" w:cs="Arial"/>
                    </w:rPr>
                    <w:t xml:space="preserve">10. </w:t>
                  </w:r>
                  <w:r w:rsidRPr="00A4654B">
                    <w:rPr>
                      <w:rFonts w:ascii="Arial" w:hAnsi="Arial" w:cs="Arial"/>
                    </w:rPr>
                    <w:t>Associando o desenvolvimento e os objetos de aprendizagem</w:t>
                  </w:r>
                </w:p>
              </w:tc>
            </w:tr>
            <w:tr w:rsidR="00A4654B" w:rsidRPr="00A4654B" w14:paraId="1BB726D1" w14:textId="77777777" w:rsidTr="00A4654B">
              <w:trPr>
                <w:trHeight w:val="217"/>
              </w:trPr>
              <w:tc>
                <w:tcPr>
                  <w:tcW w:w="8102" w:type="dxa"/>
                  <w:shd w:val="clear" w:color="auto" w:fill="FFFFFF"/>
                </w:tcPr>
                <w:p w14:paraId="65D79D37" w14:textId="73F513BD" w:rsidR="00A4654B" w:rsidRPr="00A4654B" w:rsidRDefault="00A4654B" w:rsidP="00A4654B">
                  <w:pPr>
                    <w:spacing w:line="360" w:lineRule="auto"/>
                    <w:rPr>
                      <w:rFonts w:ascii="Arial" w:hAnsi="Arial" w:cs="Arial"/>
                    </w:rPr>
                  </w:pPr>
                  <w:r>
                    <w:rPr>
                      <w:rFonts w:ascii="Arial" w:hAnsi="Arial" w:cs="Arial"/>
                    </w:rPr>
                    <w:t xml:space="preserve">11. </w:t>
                  </w:r>
                  <w:r w:rsidRPr="00A4654B">
                    <w:rPr>
                      <w:rFonts w:ascii="Arial" w:hAnsi="Arial" w:cs="Arial"/>
                    </w:rPr>
                    <w:t>Implementação de Séries e Sequências Numéricas</w:t>
                  </w:r>
                </w:p>
              </w:tc>
            </w:tr>
            <w:tr w:rsidR="00A4654B" w14:paraId="5F53FFEC" w14:textId="77777777" w:rsidTr="00A4654B">
              <w:trPr>
                <w:trHeight w:val="250"/>
              </w:trPr>
              <w:tc>
                <w:tcPr>
                  <w:tcW w:w="8102" w:type="dxa"/>
                  <w:shd w:val="clear" w:color="auto" w:fill="FFFFFF"/>
                </w:tcPr>
                <w:p w14:paraId="58877302" w14:textId="3383DC69" w:rsidR="00A4654B" w:rsidRPr="00A4654B" w:rsidRDefault="003634E1" w:rsidP="003634E1">
                  <w:pPr>
                    <w:spacing w:line="360" w:lineRule="auto"/>
                    <w:ind w:right="330"/>
                    <w:jc w:val="both"/>
                    <w:rPr>
                      <w:rFonts w:ascii="Arial" w:hAnsi="Arial" w:cs="Arial"/>
                    </w:rPr>
                  </w:pPr>
                  <w:r>
                    <w:rPr>
                      <w:rFonts w:ascii="Arial" w:hAnsi="Arial" w:cs="Arial"/>
                    </w:rPr>
                    <w:t>12.</w:t>
                  </w:r>
                  <w:r w:rsidR="00A4654B" w:rsidRPr="00A4654B">
                    <w:rPr>
                      <w:rFonts w:ascii="Arial" w:hAnsi="Arial" w:cs="Arial"/>
                    </w:rPr>
                    <w:t>Utilizar os computadores para apresentar os objetos de aprendizagem desenvolvidos.</w:t>
                  </w:r>
                </w:p>
              </w:tc>
            </w:tr>
          </w:tbl>
          <w:p w14:paraId="5AD32C9B" w14:textId="77777777" w:rsidR="00D067CA" w:rsidRPr="00A4654B" w:rsidRDefault="00D067CA" w:rsidP="00A4654B">
            <w:pPr>
              <w:suppressAutoHyphens w:val="0"/>
              <w:autoSpaceDE w:val="0"/>
              <w:spacing w:line="360" w:lineRule="auto"/>
              <w:jc w:val="both"/>
              <w:rPr>
                <w:rFonts w:ascii="Arial" w:hAnsi="Arial" w:cs="Arial"/>
              </w:rPr>
            </w:pPr>
          </w:p>
        </w:tc>
      </w:tr>
      <w:tr w:rsidR="00991AE8" w14:paraId="6FCDA82C"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149471E" w14:textId="77777777" w:rsidR="00991AE8" w:rsidRDefault="00991AE8" w:rsidP="003634E1">
            <w:pPr>
              <w:spacing w:line="360" w:lineRule="auto"/>
              <w:jc w:val="both"/>
              <w:rPr>
                <w:rFonts w:ascii="Arial" w:eastAsia="Arial" w:hAnsi="Arial" w:cs="Arial"/>
                <w:lang w:val="pt-PT"/>
              </w:rPr>
            </w:pPr>
            <w:r>
              <w:rPr>
                <w:rFonts w:ascii="Arial" w:hAnsi="Arial" w:cs="Arial"/>
                <w:b/>
                <w:bCs/>
              </w:rPr>
              <w:t>5 - BIBLIOGRAFIA BÁSICA:</w:t>
            </w:r>
          </w:p>
          <w:p w14:paraId="533A2948" w14:textId="50DA5D78" w:rsidR="009A6861" w:rsidRPr="009A6861" w:rsidRDefault="009A6861" w:rsidP="003634E1">
            <w:pPr>
              <w:pStyle w:val="Corpodetexto"/>
              <w:spacing w:after="0" w:line="360" w:lineRule="auto"/>
              <w:jc w:val="both"/>
              <w:rPr>
                <w:rFonts w:ascii="Arial" w:hAnsi="Arial" w:cs="Arial"/>
              </w:rPr>
            </w:pPr>
            <w:r w:rsidRPr="009A6861">
              <w:rPr>
                <w:rFonts w:ascii="Arial" w:hAnsi="Arial" w:cs="Arial"/>
              </w:rPr>
              <w:t>FRANCO, N</w:t>
            </w:r>
            <w:r w:rsidR="00AD3CF1">
              <w:rPr>
                <w:rFonts w:ascii="Arial" w:hAnsi="Arial" w:cs="Arial"/>
              </w:rPr>
              <w:t>eide</w:t>
            </w:r>
            <w:r w:rsidRPr="009A6861">
              <w:rPr>
                <w:rFonts w:ascii="Arial" w:hAnsi="Arial" w:cs="Arial"/>
              </w:rPr>
              <w:t xml:space="preserve"> B</w:t>
            </w:r>
            <w:r w:rsidR="00AD3CF1">
              <w:rPr>
                <w:rFonts w:ascii="Arial" w:hAnsi="Arial" w:cs="Arial"/>
              </w:rPr>
              <w:t>ertold Maria.</w:t>
            </w:r>
            <w:r w:rsidRPr="009A6861">
              <w:rPr>
                <w:rFonts w:ascii="Arial" w:hAnsi="Arial" w:cs="Arial"/>
              </w:rPr>
              <w:t xml:space="preserve"> </w:t>
            </w:r>
            <w:r w:rsidR="000B321A" w:rsidRPr="008907CE">
              <w:rPr>
                <w:rFonts w:ascii="Arial" w:hAnsi="Arial" w:cs="Arial"/>
                <w:b/>
              </w:rPr>
              <w:t>Cálculo Numérico</w:t>
            </w:r>
            <w:r w:rsidRPr="009A6861">
              <w:rPr>
                <w:rFonts w:ascii="Arial" w:hAnsi="Arial" w:cs="Arial"/>
              </w:rPr>
              <w:t>. São Paulo</w:t>
            </w:r>
            <w:r w:rsidR="003634E1">
              <w:rPr>
                <w:rFonts w:ascii="Arial" w:hAnsi="Arial" w:cs="Arial"/>
              </w:rPr>
              <w:t>,</w:t>
            </w:r>
            <w:r w:rsidRPr="009A6861">
              <w:rPr>
                <w:rFonts w:ascii="Arial" w:hAnsi="Arial" w:cs="Arial"/>
              </w:rPr>
              <w:t xml:space="preserve"> Prentice Hall, 2007.</w:t>
            </w:r>
          </w:p>
          <w:p w14:paraId="794E91C2" w14:textId="2971E9B6" w:rsidR="009A6861" w:rsidRPr="009A6861" w:rsidRDefault="009A6861" w:rsidP="003634E1">
            <w:pPr>
              <w:pStyle w:val="Corpodetexto"/>
              <w:spacing w:after="0" w:line="360" w:lineRule="auto"/>
              <w:jc w:val="both"/>
              <w:rPr>
                <w:rFonts w:ascii="Arial" w:hAnsi="Arial" w:cs="Arial"/>
              </w:rPr>
            </w:pPr>
            <w:r>
              <w:rPr>
                <w:rFonts w:ascii="Arial" w:hAnsi="Arial" w:cs="Arial"/>
              </w:rPr>
              <w:t>SILVA, R</w:t>
            </w:r>
            <w:r w:rsidR="00AD3CF1">
              <w:rPr>
                <w:rFonts w:ascii="Arial" w:hAnsi="Arial" w:cs="Arial"/>
              </w:rPr>
              <w:t>obson.</w:t>
            </w:r>
            <w:r w:rsidRPr="009A6861">
              <w:rPr>
                <w:rFonts w:ascii="Arial" w:hAnsi="Arial" w:cs="Arial"/>
              </w:rPr>
              <w:t xml:space="preserve"> </w:t>
            </w:r>
            <w:r w:rsidR="000B321A" w:rsidRPr="008907CE">
              <w:rPr>
                <w:rFonts w:ascii="Arial" w:hAnsi="Arial" w:cs="Arial"/>
                <w:b/>
              </w:rPr>
              <w:t>Objetos de Aprendizagem para Educação a Distância – Recursos Educacionais Abertos para Ambientes Virtuais de Aprendizagem</w:t>
            </w:r>
            <w:r w:rsidRPr="009A6861">
              <w:rPr>
                <w:rFonts w:ascii="Arial" w:hAnsi="Arial" w:cs="Arial"/>
              </w:rPr>
              <w:t xml:space="preserve">, </w:t>
            </w:r>
            <w:r w:rsidR="003634E1">
              <w:rPr>
                <w:rFonts w:ascii="Arial" w:hAnsi="Arial" w:cs="Arial"/>
              </w:rPr>
              <w:t xml:space="preserve">São Paulo, </w:t>
            </w:r>
            <w:r w:rsidRPr="009A6861">
              <w:rPr>
                <w:rFonts w:ascii="Arial" w:hAnsi="Arial" w:cs="Arial"/>
              </w:rPr>
              <w:t>Novatec, 2011.</w:t>
            </w:r>
          </w:p>
          <w:p w14:paraId="2711C55F" w14:textId="6552B983" w:rsidR="00D42536" w:rsidRPr="008E0F8F" w:rsidRDefault="00AD3CF1" w:rsidP="003634E1">
            <w:pPr>
              <w:pStyle w:val="Corpodetexto"/>
              <w:spacing w:after="0" w:line="360" w:lineRule="auto"/>
              <w:jc w:val="both"/>
              <w:rPr>
                <w:rFonts w:ascii="Arial" w:hAnsi="Arial" w:cs="Arial"/>
              </w:rPr>
            </w:pPr>
            <w:r w:rsidRPr="009A6861">
              <w:rPr>
                <w:rFonts w:ascii="Arial" w:hAnsi="Arial" w:cs="Arial"/>
              </w:rPr>
              <w:t xml:space="preserve">SCHERER, </w:t>
            </w:r>
            <w:r w:rsidR="009A6861" w:rsidRPr="009A6861">
              <w:rPr>
                <w:rFonts w:ascii="Arial" w:hAnsi="Arial" w:cs="Arial"/>
              </w:rPr>
              <w:t xml:space="preserve">Cláudio. </w:t>
            </w:r>
            <w:r w:rsidR="000B321A" w:rsidRPr="008907CE">
              <w:rPr>
                <w:rFonts w:ascii="Arial" w:hAnsi="Arial" w:cs="Arial"/>
                <w:b/>
              </w:rPr>
              <w:t>Métodos computacionais da Física</w:t>
            </w:r>
            <w:r w:rsidR="009A6861" w:rsidRPr="009A6861">
              <w:rPr>
                <w:rFonts w:ascii="Arial" w:hAnsi="Arial" w:cs="Arial"/>
              </w:rPr>
              <w:t xml:space="preserve">. </w:t>
            </w:r>
            <w:r w:rsidR="001E058D">
              <w:rPr>
                <w:rFonts w:ascii="Arial" w:hAnsi="Arial" w:cs="Arial"/>
              </w:rPr>
              <w:t>São Paulo:</w:t>
            </w:r>
            <w:r w:rsidR="003634E1">
              <w:rPr>
                <w:rFonts w:ascii="Arial" w:hAnsi="Arial" w:cs="Arial"/>
              </w:rPr>
              <w:t xml:space="preserve"> </w:t>
            </w:r>
            <w:r w:rsidR="009A6861" w:rsidRPr="009A6861">
              <w:rPr>
                <w:rFonts w:ascii="Arial" w:hAnsi="Arial" w:cs="Arial"/>
              </w:rPr>
              <w:t>Editora Livraria da Física, 2005.</w:t>
            </w:r>
          </w:p>
        </w:tc>
      </w:tr>
      <w:tr w:rsidR="00991AE8" w:rsidRPr="00345CB8" w14:paraId="03CCC8BE"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FB997F2" w14:textId="77777777" w:rsidR="00991AE8" w:rsidRDefault="00991AE8" w:rsidP="003634E1">
            <w:pPr>
              <w:spacing w:line="360" w:lineRule="auto"/>
              <w:rPr>
                <w:rFonts w:ascii="Arial" w:hAnsi="Arial" w:cs="Arial"/>
                <w:i/>
                <w:lang w:val="es-ES"/>
              </w:rPr>
            </w:pPr>
            <w:r>
              <w:rPr>
                <w:rFonts w:ascii="Arial" w:hAnsi="Arial" w:cs="Arial"/>
                <w:b/>
                <w:bCs/>
              </w:rPr>
              <w:t>6 - BIBLIOGRAFIA COMPLEMENTAR:</w:t>
            </w:r>
          </w:p>
          <w:p w14:paraId="2D34CD1A" w14:textId="77777777" w:rsidR="00AD3CF1" w:rsidRPr="009760C8" w:rsidRDefault="00AD3CF1" w:rsidP="00AD3CF1">
            <w:pPr>
              <w:suppressAutoHyphens w:val="0"/>
              <w:autoSpaceDE w:val="0"/>
              <w:autoSpaceDN w:val="0"/>
              <w:adjustRightInd w:val="0"/>
              <w:spacing w:line="360" w:lineRule="auto"/>
              <w:jc w:val="both"/>
              <w:rPr>
                <w:rFonts w:ascii="Arial" w:hAnsi="Arial" w:cs="Arial"/>
                <w:lang w:eastAsia="pt-BR"/>
              </w:rPr>
            </w:pPr>
            <w:r>
              <w:rPr>
                <w:rFonts w:ascii="Arial" w:hAnsi="Arial" w:cs="Arial"/>
                <w:lang w:eastAsia="pt-BR"/>
              </w:rPr>
              <w:t xml:space="preserve">PINTO, Gisnaldo Amorim. </w:t>
            </w:r>
            <w:r w:rsidRPr="009760C8">
              <w:rPr>
                <w:rFonts w:ascii="Arial" w:hAnsi="Arial" w:cs="Arial"/>
                <w:b/>
                <w:lang w:eastAsia="pt-BR"/>
              </w:rPr>
              <w:t>Divulgação científica e práticas educativas</w:t>
            </w:r>
            <w:r>
              <w:rPr>
                <w:rFonts w:ascii="Arial" w:hAnsi="Arial" w:cs="Arial"/>
                <w:lang w:eastAsia="pt-BR"/>
              </w:rPr>
              <w:t xml:space="preserve">. </w:t>
            </w:r>
            <w:r w:rsidRPr="009760C8">
              <w:rPr>
                <w:rFonts w:ascii="Arial" w:hAnsi="Arial" w:cs="Arial"/>
                <w:lang w:eastAsia="pt-BR"/>
              </w:rPr>
              <w:t>Curitiba: CRV, 2010.</w:t>
            </w:r>
          </w:p>
          <w:p w14:paraId="09FF9647" w14:textId="5DAD37D5" w:rsidR="00AD3CF1" w:rsidRDefault="00AD3CF1" w:rsidP="00AD3CF1">
            <w:pPr>
              <w:suppressAutoHyphens w:val="0"/>
              <w:autoSpaceDE w:val="0"/>
              <w:autoSpaceDN w:val="0"/>
              <w:adjustRightInd w:val="0"/>
              <w:spacing w:line="360" w:lineRule="auto"/>
              <w:jc w:val="both"/>
              <w:rPr>
                <w:rFonts w:ascii="Arial" w:hAnsi="Arial" w:cs="Arial"/>
              </w:rPr>
            </w:pPr>
            <w:r>
              <w:rPr>
                <w:rFonts w:ascii="Arial" w:hAnsi="Arial" w:cs="Arial"/>
                <w:lang w:eastAsia="pt-BR"/>
              </w:rPr>
              <w:t xml:space="preserve">TRILLA, Jaume; GHANEM, Elie; ARANTES, Valéria Amorim. </w:t>
            </w:r>
            <w:r>
              <w:rPr>
                <w:rFonts w:ascii="Arial" w:hAnsi="Arial" w:cs="Arial"/>
                <w:b/>
                <w:lang w:eastAsia="pt-BR"/>
              </w:rPr>
              <w:t>Educação formal e não-formal</w:t>
            </w:r>
            <w:r w:rsidRPr="00C22CED">
              <w:rPr>
                <w:rFonts w:ascii="Arial" w:hAnsi="Arial" w:cs="Arial"/>
                <w:lang w:eastAsia="pt-BR"/>
              </w:rPr>
              <w:t>: pontos e contrapontos</w:t>
            </w:r>
            <w:r>
              <w:rPr>
                <w:rFonts w:ascii="Arial" w:hAnsi="Arial" w:cs="Arial"/>
                <w:lang w:eastAsia="pt-BR"/>
              </w:rPr>
              <w:t>. São Paulo</w:t>
            </w:r>
            <w:r w:rsidRPr="00C22CED">
              <w:rPr>
                <w:rFonts w:ascii="Arial" w:hAnsi="Arial" w:cs="Arial"/>
                <w:lang w:eastAsia="pt-BR"/>
              </w:rPr>
              <w:t>: Summus, 2008.</w:t>
            </w:r>
          </w:p>
          <w:p w14:paraId="0EF8F2FE" w14:textId="77777777" w:rsidR="00AD3CF1" w:rsidRDefault="00AD3CF1" w:rsidP="00AD3CF1">
            <w:pPr>
              <w:suppressAutoHyphens w:val="0"/>
              <w:autoSpaceDE w:val="0"/>
              <w:autoSpaceDN w:val="0"/>
              <w:adjustRightInd w:val="0"/>
              <w:spacing w:line="360" w:lineRule="auto"/>
              <w:jc w:val="both"/>
              <w:rPr>
                <w:rFonts w:ascii="Arial" w:hAnsi="Arial" w:cs="Arial"/>
              </w:rPr>
            </w:pPr>
            <w:r w:rsidRPr="002E7D51">
              <w:rPr>
                <w:rFonts w:ascii="Arial" w:hAnsi="Arial" w:cs="Arial"/>
              </w:rPr>
              <w:t xml:space="preserve">GIORDAN, Marcelo; CUNHA, Márcia Borin. </w:t>
            </w:r>
            <w:r w:rsidRPr="002E7D51">
              <w:rPr>
                <w:rFonts w:ascii="Arial" w:hAnsi="Arial" w:cs="Arial"/>
                <w:b/>
              </w:rPr>
              <w:t>Divulgação científica na sala de aula</w:t>
            </w:r>
            <w:r w:rsidRPr="002E7D51">
              <w:rPr>
                <w:rFonts w:ascii="Arial" w:hAnsi="Arial" w:cs="Arial"/>
              </w:rPr>
              <w:t>: perspectivas e possibilidades. Ijuí: Editora Unijuí, 2015.</w:t>
            </w:r>
          </w:p>
          <w:p w14:paraId="7F8EB936" w14:textId="77777777" w:rsidR="00AD3CF1" w:rsidRDefault="00AD3CF1" w:rsidP="00AD3CF1">
            <w:pPr>
              <w:suppressAutoHyphens w:val="0"/>
              <w:autoSpaceDE w:val="0"/>
              <w:autoSpaceDN w:val="0"/>
              <w:adjustRightInd w:val="0"/>
              <w:spacing w:line="360" w:lineRule="auto"/>
              <w:jc w:val="both"/>
              <w:rPr>
                <w:rFonts w:ascii="Arial" w:hAnsi="Arial" w:cs="Arial"/>
              </w:rPr>
            </w:pPr>
            <w:r>
              <w:rPr>
                <w:rFonts w:ascii="Arial" w:hAnsi="Arial" w:cs="Arial"/>
              </w:rPr>
              <w:t xml:space="preserve">NAVA, Ana Maria; CONTIER, Djana; MARANDINO, Martha. </w:t>
            </w:r>
            <w:r w:rsidRPr="007975FA">
              <w:rPr>
                <w:rFonts w:ascii="Arial" w:hAnsi="Arial" w:cs="Arial"/>
              </w:rPr>
              <w:t>Controvérsia científica, comunicação</w:t>
            </w:r>
            <w:r>
              <w:rPr>
                <w:rFonts w:ascii="Arial" w:hAnsi="Arial" w:cs="Arial"/>
              </w:rPr>
              <w:t xml:space="preserve"> </w:t>
            </w:r>
            <w:r w:rsidRPr="007975FA">
              <w:rPr>
                <w:rFonts w:ascii="Arial" w:hAnsi="Arial" w:cs="Arial"/>
              </w:rPr>
              <w:t>pública da ciência e museus no bojo do</w:t>
            </w:r>
            <w:r>
              <w:rPr>
                <w:rFonts w:ascii="Arial" w:hAnsi="Arial" w:cs="Arial"/>
              </w:rPr>
              <w:t xml:space="preserve"> movimento CTS. </w:t>
            </w:r>
            <w:r w:rsidRPr="007975FA">
              <w:rPr>
                <w:rFonts w:ascii="Arial" w:hAnsi="Arial" w:cs="Arial"/>
                <w:b/>
              </w:rPr>
              <w:t>Ciência &amp; Ensino</w:t>
            </w:r>
            <w:r>
              <w:rPr>
                <w:rFonts w:ascii="Arial" w:hAnsi="Arial" w:cs="Arial"/>
              </w:rPr>
              <w:t>, v</w:t>
            </w:r>
            <w:r w:rsidRPr="007975FA">
              <w:rPr>
                <w:rFonts w:ascii="Arial" w:hAnsi="Arial" w:cs="Arial"/>
              </w:rPr>
              <w:t xml:space="preserve">. </w:t>
            </w:r>
            <w:r>
              <w:rPr>
                <w:rFonts w:ascii="Arial" w:hAnsi="Arial" w:cs="Arial"/>
              </w:rPr>
              <w:t xml:space="preserve">1, número especial, </w:t>
            </w:r>
            <w:r w:rsidRPr="007975FA">
              <w:rPr>
                <w:rFonts w:ascii="Arial" w:hAnsi="Arial" w:cs="Arial"/>
              </w:rPr>
              <w:t>2007</w:t>
            </w:r>
            <w:r>
              <w:rPr>
                <w:rFonts w:ascii="Arial" w:hAnsi="Arial" w:cs="Arial"/>
              </w:rPr>
              <w:t>.</w:t>
            </w:r>
          </w:p>
          <w:p w14:paraId="21643CA3" w14:textId="77777777" w:rsidR="00AD3CF1" w:rsidRDefault="00AD3CF1" w:rsidP="00AD3CF1">
            <w:pPr>
              <w:suppressAutoHyphens w:val="0"/>
              <w:autoSpaceDE w:val="0"/>
              <w:autoSpaceDN w:val="0"/>
              <w:adjustRightInd w:val="0"/>
              <w:spacing w:line="360" w:lineRule="auto"/>
              <w:jc w:val="both"/>
              <w:rPr>
                <w:rFonts w:ascii="Arial" w:hAnsi="Arial" w:cs="Arial"/>
              </w:rPr>
            </w:pPr>
            <w:r w:rsidRPr="002E7D51">
              <w:rPr>
                <w:rFonts w:ascii="Arial" w:hAnsi="Arial" w:cs="Arial"/>
              </w:rPr>
              <w:t xml:space="preserve">SÁNSHEZ MORA, Ana Maria. </w:t>
            </w:r>
            <w:r w:rsidRPr="002E7D51">
              <w:rPr>
                <w:rFonts w:ascii="Arial" w:hAnsi="Arial" w:cs="Arial"/>
                <w:b/>
              </w:rPr>
              <w:t>A divulgação da ciência como literatura</w:t>
            </w:r>
            <w:r w:rsidRPr="002E7D51">
              <w:rPr>
                <w:rFonts w:ascii="Arial" w:hAnsi="Arial" w:cs="Arial"/>
              </w:rPr>
              <w:t>. Rio de Janeiro: Casa da Ciência, UFRJ, 2003.</w:t>
            </w:r>
          </w:p>
          <w:p w14:paraId="292B78FA" w14:textId="5589293B" w:rsidR="00991AE8" w:rsidRPr="008E0F8F" w:rsidRDefault="00991AE8" w:rsidP="00AD3CF1">
            <w:pPr>
              <w:pStyle w:val="Corpodetexto"/>
              <w:spacing w:after="0" w:line="360" w:lineRule="auto"/>
              <w:ind w:left="17" w:right="5" w:hanging="13"/>
              <w:rPr>
                <w:rFonts w:ascii="Arial" w:hAnsi="Arial" w:cs="Arial"/>
                <w:color w:val="000000"/>
                <w:lang w:val="es-ES_tradnl"/>
              </w:rPr>
            </w:pPr>
          </w:p>
        </w:tc>
      </w:tr>
    </w:tbl>
    <w:p w14:paraId="623DE428" w14:textId="77777777" w:rsidR="00C75D61" w:rsidRPr="004F0B11" w:rsidRDefault="00C75D61">
      <w:pPr>
        <w:suppressAutoHyphens w:val="0"/>
      </w:pPr>
      <w:r w:rsidRPr="004F0B11">
        <w:br w:type="page"/>
      </w:r>
    </w:p>
    <w:tbl>
      <w:tblPr>
        <w:tblW w:w="9214" w:type="dxa"/>
        <w:tblInd w:w="-34" w:type="dxa"/>
        <w:tblLayout w:type="fixed"/>
        <w:tblLook w:val="0000" w:firstRow="0" w:lastRow="0" w:firstColumn="0" w:lastColumn="0" w:noHBand="0" w:noVBand="0"/>
      </w:tblPr>
      <w:tblGrid>
        <w:gridCol w:w="2862"/>
        <w:gridCol w:w="1533"/>
        <w:gridCol w:w="4819"/>
      </w:tblGrid>
      <w:tr w:rsidR="00991AE8" w14:paraId="313F5886"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B66C924" w14:textId="77777777" w:rsidR="00991AE8" w:rsidRDefault="00991AE8" w:rsidP="00F70B23">
            <w:pPr>
              <w:snapToGrid w:val="0"/>
              <w:spacing w:line="360" w:lineRule="auto"/>
              <w:jc w:val="both"/>
            </w:pPr>
            <w:r>
              <w:object w:dxaOrig="12691" w:dyaOrig="1650" w14:anchorId="35F357F2">
                <v:shape id="_x0000_i1057" type="#_x0000_t75" style="width:446.25pt;height:64.5pt" o:ole="" filled="t">
                  <v:fill color2="black"/>
                  <v:imagedata r:id="rId21" o:title=""/>
                </v:shape>
                <o:OLEObject Type="Embed" ProgID="PBrush" ShapeID="_x0000_i1057" DrawAspect="Content" ObjectID="_1548270806" r:id="rId54"/>
              </w:object>
            </w:r>
          </w:p>
        </w:tc>
      </w:tr>
      <w:tr w:rsidR="00991AE8" w14:paraId="698E4981"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633DCA0"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6EA3DF0F"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D42536">
              <w:rPr>
                <w:rFonts w:ascii="Arial" w:hAnsi="Arial" w:cs="Arial"/>
                <w:b/>
                <w:bCs/>
              </w:rPr>
              <w:t>Física</w:t>
            </w:r>
          </w:p>
          <w:p w14:paraId="1FB122BC" w14:textId="77777777" w:rsidR="00991AE8" w:rsidRDefault="00991AE8" w:rsidP="00D42536">
            <w:pPr>
              <w:spacing w:line="360" w:lineRule="auto"/>
              <w:jc w:val="both"/>
            </w:pPr>
            <w:r>
              <w:rPr>
                <w:rFonts w:ascii="Arial" w:hAnsi="Arial" w:cs="Arial"/>
                <w:b/>
                <w:bCs/>
              </w:rPr>
              <w:t xml:space="preserve">Componente Curricular: </w:t>
            </w:r>
            <w:r w:rsidR="00D42536">
              <w:rPr>
                <w:rFonts w:ascii="Arial" w:hAnsi="Arial" w:cs="Arial"/>
                <w:b/>
                <w:bCs/>
              </w:rPr>
              <w:t>Políticas Públicas e Organização da Educação Brasileira</w:t>
            </w:r>
          </w:p>
        </w:tc>
      </w:tr>
      <w:tr w:rsidR="00991AE8" w14:paraId="1DE2D70D" w14:textId="77777777" w:rsidTr="00F70B23">
        <w:tc>
          <w:tcPr>
            <w:tcW w:w="2862" w:type="dxa"/>
            <w:tcBorders>
              <w:top w:val="single" w:sz="4" w:space="0" w:color="000000"/>
              <w:left w:val="single" w:sz="4" w:space="0" w:color="000000"/>
              <w:bottom w:val="single" w:sz="4" w:space="0" w:color="000000"/>
            </w:tcBorders>
            <w:shd w:val="clear" w:color="auto" w:fill="FFFFFF"/>
          </w:tcPr>
          <w:p w14:paraId="12A6D772" w14:textId="77777777" w:rsidR="00991AE8" w:rsidRDefault="00991AE8" w:rsidP="00F70B23">
            <w:pPr>
              <w:spacing w:line="360" w:lineRule="auto"/>
              <w:jc w:val="both"/>
              <w:rPr>
                <w:rFonts w:ascii="Arial" w:hAnsi="Arial" w:cs="Arial"/>
                <w:b/>
                <w:bCs/>
              </w:rPr>
            </w:pPr>
            <w:r>
              <w:rPr>
                <w:rFonts w:ascii="Arial" w:hAnsi="Arial" w:cs="Arial"/>
                <w:b/>
                <w:bCs/>
              </w:rPr>
              <w:t>Semestre: 6º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5A3F460" w14:textId="64C8B05F" w:rsidR="00991AE8" w:rsidRDefault="00991AE8" w:rsidP="00F70B23">
            <w:pPr>
              <w:spacing w:line="360" w:lineRule="auto"/>
              <w:jc w:val="both"/>
              <w:rPr>
                <w:rFonts w:ascii="Arial" w:hAnsi="Arial" w:cs="Arial"/>
              </w:rPr>
            </w:pPr>
            <w:r>
              <w:rPr>
                <w:rFonts w:ascii="Arial" w:hAnsi="Arial" w:cs="Arial"/>
                <w:b/>
                <w:bCs/>
              </w:rPr>
              <w:t>Código:</w:t>
            </w:r>
            <w:r w:rsidR="00E10B5F">
              <w:rPr>
                <w:rFonts w:ascii="Arial" w:hAnsi="Arial" w:cs="Arial"/>
                <w:b/>
                <w:bCs/>
              </w:rPr>
              <w:t xml:space="preserve"> </w:t>
            </w:r>
            <w:r w:rsidR="00D42536">
              <w:rPr>
                <w:rFonts w:ascii="Arial" w:hAnsi="Arial" w:cs="Arial"/>
                <w:b/>
                <w:bCs/>
              </w:rPr>
              <w:t>PPENC</w:t>
            </w:r>
          </w:p>
        </w:tc>
      </w:tr>
      <w:tr w:rsidR="00C41B87" w:rsidRPr="009662EA" w14:paraId="124ADE94" w14:textId="77777777" w:rsidTr="00897EA6">
        <w:tc>
          <w:tcPr>
            <w:tcW w:w="2862" w:type="dxa"/>
            <w:tcBorders>
              <w:top w:val="single" w:sz="4" w:space="0" w:color="000000"/>
              <w:left w:val="single" w:sz="4" w:space="0" w:color="000000"/>
              <w:bottom w:val="single" w:sz="4" w:space="0" w:color="000000"/>
            </w:tcBorders>
            <w:shd w:val="clear" w:color="auto" w:fill="FFFFFF"/>
          </w:tcPr>
          <w:p w14:paraId="2260CED6"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533" w:type="dxa"/>
            <w:vMerge w:val="restart"/>
            <w:tcBorders>
              <w:top w:val="single" w:sz="4" w:space="0" w:color="000000"/>
              <w:left w:val="single" w:sz="4" w:space="0" w:color="000000"/>
            </w:tcBorders>
            <w:shd w:val="clear" w:color="auto" w:fill="FFFFFF"/>
            <w:vAlign w:val="center"/>
          </w:tcPr>
          <w:p w14:paraId="76EBBBA9" w14:textId="77777777" w:rsidR="00C41B87" w:rsidRPr="00A80196" w:rsidRDefault="00C41B87" w:rsidP="00897EA6">
            <w:pPr>
              <w:spacing w:line="360" w:lineRule="auto"/>
              <w:rPr>
                <w:rFonts w:ascii="Arial" w:hAnsi="Arial" w:cs="Arial"/>
                <w:b/>
                <w:bCs/>
              </w:rPr>
            </w:pPr>
            <w:r>
              <w:rPr>
                <w:rFonts w:ascii="Arial" w:hAnsi="Arial" w:cs="Arial"/>
                <w:b/>
                <w:bCs/>
              </w:rPr>
              <w:t>Total de horas: 63,3</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4C8B2D04" w14:textId="77777777" w:rsidR="00C41B87" w:rsidRPr="00A80196" w:rsidRDefault="00C41B87" w:rsidP="00EA66E4">
            <w:pPr>
              <w:spacing w:line="360" w:lineRule="auto"/>
              <w:jc w:val="both"/>
              <w:rPr>
                <w:rFonts w:ascii="Arial" w:hAnsi="Arial" w:cs="Arial"/>
                <w:bCs/>
                <w:i/>
                <w:color w:val="FF0000"/>
              </w:rPr>
            </w:pPr>
            <w:r>
              <w:rPr>
                <w:rFonts w:ascii="Arial" w:hAnsi="Arial" w:cs="Arial"/>
                <w:b/>
                <w:bCs/>
              </w:rPr>
              <w:t xml:space="preserve">Conhec. Específico: </w:t>
            </w:r>
            <w:r w:rsidR="00D42536">
              <w:rPr>
                <w:rFonts w:ascii="Arial" w:hAnsi="Arial" w:cs="Arial"/>
                <w:b/>
                <w:bCs/>
              </w:rPr>
              <w:t>47</w:t>
            </w:r>
            <w:r w:rsidR="00EA66E4">
              <w:rPr>
                <w:rFonts w:ascii="Arial" w:hAnsi="Arial" w:cs="Arial"/>
                <w:b/>
                <w:bCs/>
              </w:rPr>
              <w:t>,5</w:t>
            </w:r>
            <w:r>
              <w:rPr>
                <w:rFonts w:ascii="Arial" w:hAnsi="Arial" w:cs="Arial"/>
                <w:b/>
                <w:bCs/>
              </w:rPr>
              <w:t>h</w:t>
            </w:r>
          </w:p>
        </w:tc>
      </w:tr>
      <w:tr w:rsidR="00C41B87" w:rsidRPr="009662EA" w14:paraId="2FC48AF7" w14:textId="77777777" w:rsidTr="00897EA6">
        <w:tc>
          <w:tcPr>
            <w:tcW w:w="2862" w:type="dxa"/>
            <w:tcBorders>
              <w:top w:val="single" w:sz="4" w:space="0" w:color="000000"/>
              <w:left w:val="single" w:sz="4" w:space="0" w:color="000000"/>
              <w:bottom w:val="single" w:sz="4" w:space="0" w:color="000000"/>
            </w:tcBorders>
            <w:shd w:val="clear" w:color="auto" w:fill="FFFFFF"/>
          </w:tcPr>
          <w:p w14:paraId="5D498B5C"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533" w:type="dxa"/>
            <w:vMerge/>
            <w:tcBorders>
              <w:left w:val="single" w:sz="4" w:space="0" w:color="000000"/>
              <w:bottom w:val="single" w:sz="4" w:space="0" w:color="000000"/>
            </w:tcBorders>
            <w:shd w:val="clear" w:color="auto" w:fill="FFFFFF"/>
          </w:tcPr>
          <w:p w14:paraId="69744015" w14:textId="77777777" w:rsidR="00C41B87" w:rsidRPr="00A80196" w:rsidRDefault="00C41B87" w:rsidP="00132ED7">
            <w:pPr>
              <w:spacing w:line="360" w:lineRule="auto"/>
              <w:jc w:val="both"/>
              <w:rPr>
                <w:rFonts w:ascii="Arial" w:hAnsi="Arial" w:cs="Arial"/>
                <w:b/>
                <w:bCs/>
              </w:rPr>
            </w:pP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2BCB428B" w14:textId="77777777" w:rsidR="00C41B87" w:rsidRDefault="00C41B87" w:rsidP="00EA66E4">
            <w:pPr>
              <w:spacing w:line="360" w:lineRule="auto"/>
              <w:jc w:val="both"/>
              <w:rPr>
                <w:rFonts w:ascii="Arial" w:hAnsi="Arial" w:cs="Arial"/>
                <w:b/>
                <w:bCs/>
              </w:rPr>
            </w:pPr>
            <w:r>
              <w:rPr>
                <w:rFonts w:ascii="Arial" w:hAnsi="Arial" w:cs="Arial"/>
                <w:b/>
                <w:bCs/>
              </w:rPr>
              <w:t>Prát. Comp. Curricular</w:t>
            </w:r>
            <w:r w:rsidR="00897EA6">
              <w:rPr>
                <w:rFonts w:ascii="Arial" w:hAnsi="Arial" w:cs="Arial"/>
                <w:b/>
                <w:bCs/>
              </w:rPr>
              <w:t xml:space="preserve"> (PCC)</w:t>
            </w:r>
            <w:r>
              <w:rPr>
                <w:rFonts w:ascii="Arial" w:hAnsi="Arial" w:cs="Arial"/>
                <w:b/>
                <w:bCs/>
              </w:rPr>
              <w:t xml:space="preserve">: </w:t>
            </w:r>
            <w:r w:rsidR="00D42536">
              <w:rPr>
                <w:rFonts w:ascii="Arial" w:hAnsi="Arial" w:cs="Arial"/>
                <w:b/>
                <w:bCs/>
              </w:rPr>
              <w:t>15</w:t>
            </w:r>
            <w:r w:rsidR="00EA66E4">
              <w:rPr>
                <w:rFonts w:ascii="Arial" w:hAnsi="Arial" w:cs="Arial"/>
                <w:b/>
                <w:bCs/>
              </w:rPr>
              <w:t>,8</w:t>
            </w:r>
            <w:r>
              <w:rPr>
                <w:rFonts w:ascii="Arial" w:hAnsi="Arial" w:cs="Arial"/>
                <w:b/>
                <w:bCs/>
              </w:rPr>
              <w:t>h</w:t>
            </w:r>
          </w:p>
        </w:tc>
      </w:tr>
      <w:tr w:rsidR="00991AE8" w:rsidRPr="00A80196" w14:paraId="5F128E43" w14:textId="77777777" w:rsidTr="00F70B23">
        <w:tc>
          <w:tcPr>
            <w:tcW w:w="2862" w:type="dxa"/>
            <w:vMerge w:val="restart"/>
            <w:tcBorders>
              <w:top w:val="single" w:sz="4" w:space="0" w:color="000000"/>
              <w:left w:val="single" w:sz="4" w:space="0" w:color="000000"/>
            </w:tcBorders>
            <w:shd w:val="clear" w:color="auto" w:fill="FFFFFF"/>
          </w:tcPr>
          <w:p w14:paraId="2213EF9D"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71DC1141" w14:textId="77777777" w:rsidR="00991AE8" w:rsidRPr="00A80196" w:rsidRDefault="00991AE8" w:rsidP="00F70B23">
            <w:pPr>
              <w:snapToGrid w:val="0"/>
              <w:jc w:val="both"/>
              <w:rPr>
                <w:rFonts w:ascii="Arial" w:hAnsi="Arial" w:cs="Arial"/>
                <w:b/>
                <w:bCs/>
              </w:rPr>
            </w:pPr>
            <w:r w:rsidRPr="00A80196">
              <w:rPr>
                <w:rFonts w:ascii="Arial" w:hAnsi="Arial" w:cs="Arial"/>
              </w:rPr>
              <w:t>T (   )     P (  )     (</w:t>
            </w:r>
            <w:r w:rsidRPr="006D6C1F">
              <w:rPr>
                <w:rFonts w:ascii="Arial" w:hAnsi="Arial" w:cs="Arial"/>
                <w:b/>
              </w:rPr>
              <w:t>X</w:t>
            </w:r>
            <w:r w:rsidRPr="00A80196">
              <w:rPr>
                <w:rFonts w:ascii="Arial" w:hAnsi="Arial" w:cs="Arial"/>
              </w:rPr>
              <w:t>)  T/P</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28EE5CC" w14:textId="77777777" w:rsidR="00991AE8" w:rsidRPr="00A80196" w:rsidRDefault="00991AE8" w:rsidP="00F70B23">
            <w:pPr>
              <w:tabs>
                <w:tab w:val="left" w:pos="1909"/>
              </w:tabs>
              <w:jc w:val="both"/>
              <w:rPr>
                <w:rFonts w:ascii="Arial" w:hAnsi="Arial" w:cs="Arial"/>
              </w:rPr>
            </w:pPr>
            <w:r>
              <w:rPr>
                <w:rFonts w:ascii="Arial" w:hAnsi="Arial" w:cs="Arial"/>
                <w:b/>
                <w:bCs/>
              </w:rPr>
              <w:t xml:space="preserve">Uso de laboratório ou outros ambientes além da sala de aula? </w:t>
            </w:r>
            <w:r>
              <w:rPr>
                <w:rFonts w:ascii="Arial" w:hAnsi="Arial" w:cs="Arial"/>
              </w:rPr>
              <w:t>(</w:t>
            </w:r>
            <w:r>
              <w:rPr>
                <w:rFonts w:ascii="Arial" w:hAnsi="Arial" w:cs="Arial"/>
                <w:b/>
                <w:bCs/>
              </w:rPr>
              <w:t>X</w:t>
            </w:r>
            <w:r>
              <w:rPr>
                <w:rFonts w:ascii="Arial" w:hAnsi="Arial" w:cs="Arial"/>
              </w:rPr>
              <w:t>) SIM ( ) NÃO</w:t>
            </w:r>
          </w:p>
        </w:tc>
      </w:tr>
      <w:tr w:rsidR="00991AE8" w:rsidRPr="00A80196" w14:paraId="7603BC9A" w14:textId="77777777" w:rsidTr="00F70B23">
        <w:tc>
          <w:tcPr>
            <w:tcW w:w="2862" w:type="dxa"/>
            <w:vMerge/>
            <w:tcBorders>
              <w:left w:val="single" w:sz="4" w:space="0" w:color="000000"/>
              <w:bottom w:val="single" w:sz="4" w:space="0" w:color="000000"/>
            </w:tcBorders>
            <w:shd w:val="clear" w:color="auto" w:fill="FFFFFF"/>
          </w:tcPr>
          <w:p w14:paraId="65E8814C"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3B51C19" w14:textId="77777777" w:rsidR="00991AE8" w:rsidRPr="00A80196" w:rsidRDefault="00991AE8" w:rsidP="00F70B23">
            <w:pPr>
              <w:tabs>
                <w:tab w:val="left" w:pos="1909"/>
              </w:tabs>
              <w:spacing w:line="360" w:lineRule="auto"/>
              <w:jc w:val="both"/>
              <w:rPr>
                <w:rFonts w:ascii="Arial" w:hAnsi="Arial" w:cs="Arial"/>
              </w:rPr>
            </w:pPr>
            <w:r>
              <w:rPr>
                <w:rFonts w:ascii="Arial" w:hAnsi="Arial" w:cs="Arial"/>
              </w:rPr>
              <w:t xml:space="preserve">Qual(is)? Escola </w:t>
            </w:r>
            <w:r w:rsidR="00516224">
              <w:rPr>
                <w:rFonts w:ascii="Arial" w:hAnsi="Arial" w:cs="Arial"/>
              </w:rPr>
              <w:t>de Educação Básica</w:t>
            </w:r>
          </w:p>
        </w:tc>
      </w:tr>
      <w:tr w:rsidR="00516224" w14:paraId="06888D94"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86751C4" w14:textId="77777777" w:rsidR="00516224" w:rsidRPr="00516224" w:rsidRDefault="00516224" w:rsidP="00516224">
            <w:pPr>
              <w:spacing w:line="360" w:lineRule="auto"/>
              <w:jc w:val="both"/>
              <w:rPr>
                <w:rFonts w:ascii="Arial" w:hAnsi="Arial" w:cs="Arial"/>
              </w:rPr>
            </w:pPr>
            <w:r w:rsidRPr="00516224">
              <w:rPr>
                <w:rFonts w:ascii="Arial" w:hAnsi="Arial" w:cs="Arial"/>
                <w:b/>
                <w:bCs/>
              </w:rPr>
              <w:t>2 – EMENTA:</w:t>
            </w:r>
          </w:p>
          <w:p w14:paraId="7EB87C61" w14:textId="42C0B15B" w:rsidR="009D3675" w:rsidRPr="009D3675" w:rsidRDefault="009D3675" w:rsidP="009D3675">
            <w:pPr>
              <w:spacing w:line="360" w:lineRule="auto"/>
              <w:jc w:val="both"/>
              <w:rPr>
                <w:rFonts w:ascii="Arial" w:hAnsi="Arial" w:cs="Arial"/>
              </w:rPr>
            </w:pPr>
            <w:r>
              <w:rPr>
                <w:rFonts w:ascii="Arial" w:hAnsi="Arial" w:cs="Arial"/>
              </w:rPr>
              <w:t xml:space="preserve">Este componente realiza a análise </w:t>
            </w:r>
            <w:r w:rsidRPr="009D3675">
              <w:rPr>
                <w:rFonts w:ascii="Arial" w:hAnsi="Arial" w:cs="Arial"/>
              </w:rPr>
              <w:t xml:space="preserve">da política educacional e das características da educação brasileira nas diferentes fases de sua história, analisando o funcionamento do sistema de ensino a fim de propiciar o conhecimento da legislação educacional como expressão das políticas públicas. </w:t>
            </w:r>
            <w:r>
              <w:rPr>
                <w:rFonts w:ascii="Arial" w:hAnsi="Arial" w:cs="Arial"/>
              </w:rPr>
              <w:t>Para isso, é desenvolvido e</w:t>
            </w:r>
            <w:r w:rsidRPr="009D3675">
              <w:rPr>
                <w:rFonts w:ascii="Arial" w:hAnsi="Arial" w:cs="Arial"/>
              </w:rPr>
              <w:t>studo da legislação pertinente, em especial a Lei de Diretrizes e Bases nº 9394/96</w:t>
            </w:r>
            <w:r>
              <w:rPr>
                <w:rFonts w:ascii="Arial" w:hAnsi="Arial" w:cs="Arial"/>
              </w:rPr>
              <w:t xml:space="preserve"> </w:t>
            </w:r>
            <w:r w:rsidRPr="009D3675">
              <w:rPr>
                <w:rFonts w:ascii="Arial" w:hAnsi="Arial" w:cs="Arial"/>
              </w:rPr>
              <w:t>e as Diretrizes Curriculares Nacionais</w:t>
            </w:r>
            <w:r>
              <w:rPr>
                <w:rFonts w:ascii="Arial" w:hAnsi="Arial" w:cs="Arial"/>
              </w:rPr>
              <w:t xml:space="preserve">, bem como as normativas </w:t>
            </w:r>
            <w:r w:rsidRPr="009D3675">
              <w:rPr>
                <w:rFonts w:ascii="Arial" w:hAnsi="Arial" w:cs="Arial"/>
              </w:rPr>
              <w:t xml:space="preserve">relacionadas à educação ambiental e </w:t>
            </w:r>
            <w:r>
              <w:rPr>
                <w:rFonts w:ascii="Arial" w:hAnsi="Arial" w:cs="Arial"/>
              </w:rPr>
              <w:t>à educação para as re</w:t>
            </w:r>
            <w:r w:rsidRPr="009D3675">
              <w:rPr>
                <w:rFonts w:ascii="Arial" w:hAnsi="Arial" w:cs="Arial"/>
              </w:rPr>
              <w:t>lações étnico-raciais. Como PCC, discu</w:t>
            </w:r>
            <w:r>
              <w:rPr>
                <w:rFonts w:ascii="Arial" w:hAnsi="Arial" w:cs="Arial"/>
              </w:rPr>
              <w:t xml:space="preserve">te-se </w:t>
            </w:r>
            <w:r w:rsidRPr="009D3675">
              <w:rPr>
                <w:rFonts w:ascii="Arial" w:hAnsi="Arial" w:cs="Arial"/>
              </w:rPr>
              <w:t>a relação entre ciência, tecnologia, meio ambiente e desenvolvimento da Educação Básica e Profissionalizante, produzindo</w:t>
            </w:r>
            <w:r>
              <w:rPr>
                <w:rFonts w:ascii="Arial" w:hAnsi="Arial" w:cs="Arial"/>
              </w:rPr>
              <w:t>,</w:t>
            </w:r>
            <w:r w:rsidRPr="009D3675">
              <w:rPr>
                <w:rFonts w:ascii="Arial" w:hAnsi="Arial" w:cs="Arial"/>
              </w:rPr>
              <w:t xml:space="preserve"> ao final, um registro escrito, conforme orientação do professor.</w:t>
            </w:r>
          </w:p>
        </w:tc>
      </w:tr>
      <w:tr w:rsidR="00516224" w14:paraId="25FB5D4D"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FAC0F74" w14:textId="77777777" w:rsidR="00516224" w:rsidRDefault="00516224" w:rsidP="00516224">
            <w:pPr>
              <w:spacing w:line="360" w:lineRule="auto"/>
              <w:jc w:val="both"/>
              <w:rPr>
                <w:rFonts w:ascii="Arial" w:hAnsi="Arial" w:cs="Arial"/>
                <w:b/>
                <w:bCs/>
              </w:rPr>
            </w:pPr>
            <w:r>
              <w:rPr>
                <w:rFonts w:ascii="Arial" w:hAnsi="Arial" w:cs="Arial"/>
                <w:b/>
                <w:bCs/>
              </w:rPr>
              <w:t>3 - OBJETIVOS:</w:t>
            </w:r>
          </w:p>
          <w:p w14:paraId="46D9A0D1" w14:textId="0BA64E6A" w:rsidR="00516224" w:rsidRPr="00262F59" w:rsidRDefault="009D3675" w:rsidP="009D3675">
            <w:pPr>
              <w:suppressAutoHyphens w:val="0"/>
              <w:spacing w:line="360" w:lineRule="auto"/>
              <w:contextualSpacing/>
              <w:jc w:val="both"/>
              <w:rPr>
                <w:rFonts w:ascii="Arial" w:hAnsi="Arial" w:cs="Arial"/>
              </w:rPr>
            </w:pPr>
            <w:r w:rsidRPr="009D3675">
              <w:rPr>
                <w:rFonts w:ascii="Arial" w:hAnsi="Arial" w:cs="Arial"/>
              </w:rPr>
              <w:t>Propiciar uma visão geral da estrutura e do funcionamento da Educação Básica no Brasil.</w:t>
            </w:r>
            <w:r>
              <w:rPr>
                <w:rFonts w:ascii="Arial" w:hAnsi="Arial" w:cs="Arial"/>
              </w:rPr>
              <w:t xml:space="preserve"> Promover</w:t>
            </w:r>
            <w:r w:rsidRPr="009D3675">
              <w:rPr>
                <w:rFonts w:ascii="Arial" w:hAnsi="Arial" w:cs="Arial"/>
              </w:rPr>
              <w:t xml:space="preserve"> o interesse </w:t>
            </w:r>
            <w:r>
              <w:rPr>
                <w:rFonts w:ascii="Arial" w:hAnsi="Arial" w:cs="Arial"/>
              </w:rPr>
              <w:t>pel</w:t>
            </w:r>
            <w:r w:rsidRPr="009D3675">
              <w:rPr>
                <w:rFonts w:ascii="Arial" w:hAnsi="Arial" w:cs="Arial"/>
              </w:rPr>
              <w:t>o acompanhamento das novas medidas políticas que visam mudanças no ensino brasileiro.</w:t>
            </w:r>
            <w:r>
              <w:rPr>
                <w:rFonts w:ascii="Arial" w:hAnsi="Arial" w:cs="Arial"/>
              </w:rPr>
              <w:t xml:space="preserve"> </w:t>
            </w:r>
            <w:r w:rsidRPr="009D3675">
              <w:rPr>
                <w:rFonts w:ascii="Arial" w:hAnsi="Arial" w:cs="Arial"/>
              </w:rPr>
              <w:t>Desenvolver o pensamento crítico diante da análise dos problemas da realidade educacional brasileira, considerando o contexto sócio-político-econômico da conjuntura presente.</w:t>
            </w:r>
            <w:r>
              <w:rPr>
                <w:rFonts w:ascii="Arial" w:hAnsi="Arial" w:cs="Arial"/>
              </w:rPr>
              <w:t xml:space="preserve"> </w:t>
            </w:r>
            <w:r w:rsidRPr="009D3675">
              <w:rPr>
                <w:rFonts w:ascii="Arial" w:hAnsi="Arial" w:cs="Arial"/>
              </w:rPr>
              <w:t>Perceber as tendências e significados da organização educacional brasileira.</w:t>
            </w:r>
            <w:r>
              <w:rPr>
                <w:rFonts w:ascii="Arial" w:hAnsi="Arial" w:cs="Arial"/>
              </w:rPr>
              <w:t xml:space="preserve"> Compreender</w:t>
            </w:r>
            <w:r w:rsidRPr="009D3675">
              <w:rPr>
                <w:rFonts w:ascii="Arial" w:hAnsi="Arial" w:cs="Arial"/>
              </w:rPr>
              <w:t xml:space="preserve"> a educação numa perspectiva de totalidade, com explicitação de seus condicionantes históricos, sociais, econômicos, políticos e culturais.</w:t>
            </w:r>
            <w:r>
              <w:rPr>
                <w:rFonts w:ascii="Arial" w:hAnsi="Arial" w:cs="Arial"/>
              </w:rPr>
              <w:t xml:space="preserve"> </w:t>
            </w:r>
            <w:r w:rsidRPr="009D3675">
              <w:rPr>
                <w:rFonts w:ascii="Arial" w:hAnsi="Arial" w:cs="Arial"/>
              </w:rPr>
              <w:t>Investigar as possibilidades de autonomia da Unidade Escolar em relação à organização das normativas internas.</w:t>
            </w:r>
            <w:r>
              <w:rPr>
                <w:rFonts w:ascii="Arial" w:hAnsi="Arial" w:cs="Arial"/>
              </w:rPr>
              <w:t xml:space="preserve"> </w:t>
            </w:r>
            <w:r w:rsidRPr="009D3675">
              <w:rPr>
                <w:rFonts w:ascii="Arial" w:hAnsi="Arial" w:cs="Arial"/>
              </w:rPr>
              <w:t>Analisar as Diretrizes Curriculares Nacionais, em especial as que tratam da educação indígena, educação quilombola, educação das Relações Étnico-Raciais e educação ambiental.</w:t>
            </w:r>
          </w:p>
        </w:tc>
      </w:tr>
      <w:tr w:rsidR="00516224" w14:paraId="4E81D545"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737119D" w14:textId="77777777" w:rsidR="00516224" w:rsidRDefault="00516224" w:rsidP="00516224">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60711141" w14:textId="03E5BE03" w:rsidR="009D3675" w:rsidRPr="009D3675" w:rsidRDefault="009D3675" w:rsidP="006635BE">
            <w:pPr>
              <w:pStyle w:val="PargrafodaLista"/>
              <w:numPr>
                <w:ilvl w:val="0"/>
                <w:numId w:val="34"/>
              </w:numPr>
              <w:spacing w:line="360" w:lineRule="auto"/>
              <w:ind w:left="460"/>
              <w:jc w:val="both"/>
              <w:rPr>
                <w:rFonts w:ascii="Arial" w:hAnsi="Arial" w:cs="Arial"/>
              </w:rPr>
            </w:pPr>
            <w:r w:rsidRPr="009D3675">
              <w:rPr>
                <w:rFonts w:ascii="Arial" w:hAnsi="Arial" w:cs="Arial"/>
              </w:rPr>
              <w:t>Política e educação no Brasil:</w:t>
            </w:r>
          </w:p>
          <w:p w14:paraId="6CAFC6B3" w14:textId="77777777" w:rsidR="009D3675" w:rsidRPr="009D3675" w:rsidRDefault="009D3675" w:rsidP="009D3675">
            <w:pPr>
              <w:pStyle w:val="PargrafodaLista"/>
              <w:spacing w:line="360" w:lineRule="auto"/>
              <w:ind w:left="460"/>
              <w:jc w:val="both"/>
              <w:rPr>
                <w:rFonts w:ascii="Arial" w:hAnsi="Arial" w:cs="Arial"/>
              </w:rPr>
            </w:pPr>
            <w:r w:rsidRPr="009D3675">
              <w:rPr>
                <w:rFonts w:ascii="Arial" w:hAnsi="Arial" w:cs="Arial"/>
              </w:rPr>
              <w:t>1.1. Origem etimológica do termo política;</w:t>
            </w:r>
          </w:p>
          <w:p w14:paraId="2E66A3EF" w14:textId="77777777" w:rsidR="009D3675" w:rsidRPr="009D3675" w:rsidRDefault="009D3675" w:rsidP="009D3675">
            <w:pPr>
              <w:pStyle w:val="PargrafodaLista"/>
              <w:spacing w:line="360" w:lineRule="auto"/>
              <w:ind w:left="460"/>
              <w:jc w:val="both"/>
              <w:rPr>
                <w:rFonts w:ascii="Arial" w:hAnsi="Arial" w:cs="Arial"/>
              </w:rPr>
            </w:pPr>
            <w:r w:rsidRPr="009D3675">
              <w:rPr>
                <w:rFonts w:ascii="Arial" w:hAnsi="Arial" w:cs="Arial"/>
              </w:rPr>
              <w:t>1.2. Política social e educação;</w:t>
            </w:r>
          </w:p>
          <w:p w14:paraId="32ABD8AC" w14:textId="77777777" w:rsidR="009D3675" w:rsidRPr="009D3675" w:rsidRDefault="009D3675" w:rsidP="009D3675">
            <w:pPr>
              <w:pStyle w:val="PargrafodaLista"/>
              <w:spacing w:line="360" w:lineRule="auto"/>
              <w:ind w:left="460"/>
              <w:jc w:val="both"/>
              <w:rPr>
                <w:rFonts w:ascii="Arial" w:hAnsi="Arial" w:cs="Arial"/>
              </w:rPr>
            </w:pPr>
            <w:r w:rsidRPr="009D3675">
              <w:rPr>
                <w:rFonts w:ascii="Arial" w:hAnsi="Arial" w:cs="Arial"/>
              </w:rPr>
              <w:t>1.3. Legislação como expressão das políticas públicas;</w:t>
            </w:r>
          </w:p>
          <w:p w14:paraId="05A417F4" w14:textId="77777777" w:rsidR="009D3675" w:rsidRPr="009D3675" w:rsidRDefault="009D3675" w:rsidP="009D3675">
            <w:pPr>
              <w:pStyle w:val="PargrafodaLista"/>
              <w:spacing w:line="360" w:lineRule="auto"/>
              <w:ind w:left="460"/>
              <w:jc w:val="both"/>
              <w:rPr>
                <w:rFonts w:ascii="Arial" w:hAnsi="Arial" w:cs="Arial"/>
              </w:rPr>
            </w:pPr>
            <w:r w:rsidRPr="009D3675">
              <w:rPr>
                <w:rFonts w:ascii="Arial" w:hAnsi="Arial" w:cs="Arial"/>
              </w:rPr>
              <w:t>1.4. Fundamentos dos estudos sobre a legislação educacional;</w:t>
            </w:r>
          </w:p>
          <w:p w14:paraId="03379A7A" w14:textId="77777777" w:rsidR="009D3675" w:rsidRPr="009D3675" w:rsidRDefault="009D3675" w:rsidP="009D3675">
            <w:pPr>
              <w:pStyle w:val="PargrafodaLista"/>
              <w:spacing w:line="360" w:lineRule="auto"/>
              <w:ind w:left="460"/>
              <w:jc w:val="both"/>
              <w:rPr>
                <w:rFonts w:ascii="Arial" w:hAnsi="Arial" w:cs="Arial"/>
              </w:rPr>
            </w:pPr>
            <w:r w:rsidRPr="009D3675">
              <w:rPr>
                <w:rFonts w:ascii="Arial" w:hAnsi="Arial" w:cs="Arial"/>
              </w:rPr>
              <w:t>1.5. Educação escolar na contemporaneidade e suas principais transformações;</w:t>
            </w:r>
          </w:p>
          <w:p w14:paraId="072DDB98" w14:textId="77777777" w:rsidR="009D3675" w:rsidRPr="009D3675" w:rsidRDefault="009D3675" w:rsidP="009D3675">
            <w:pPr>
              <w:pStyle w:val="PargrafodaLista"/>
              <w:spacing w:line="360" w:lineRule="auto"/>
              <w:ind w:left="460"/>
              <w:jc w:val="both"/>
              <w:rPr>
                <w:rFonts w:ascii="Arial" w:hAnsi="Arial" w:cs="Arial"/>
              </w:rPr>
            </w:pPr>
            <w:r w:rsidRPr="009D3675">
              <w:rPr>
                <w:rFonts w:ascii="Arial" w:hAnsi="Arial" w:cs="Arial"/>
              </w:rPr>
              <w:t>1.6. Educação e a democracia.</w:t>
            </w:r>
          </w:p>
          <w:p w14:paraId="054DFC37" w14:textId="7BC4C765" w:rsidR="009D3675" w:rsidRPr="009D3675" w:rsidRDefault="009D3675" w:rsidP="006635BE">
            <w:pPr>
              <w:pStyle w:val="PargrafodaLista"/>
              <w:numPr>
                <w:ilvl w:val="0"/>
                <w:numId w:val="34"/>
              </w:numPr>
              <w:spacing w:line="360" w:lineRule="auto"/>
              <w:ind w:left="460"/>
              <w:jc w:val="both"/>
              <w:rPr>
                <w:rFonts w:ascii="Arial" w:hAnsi="Arial" w:cs="Arial"/>
              </w:rPr>
            </w:pPr>
            <w:r w:rsidRPr="009D3675">
              <w:rPr>
                <w:rFonts w:ascii="Arial" w:hAnsi="Arial" w:cs="Arial"/>
              </w:rPr>
              <w:t>Política educacional brasileira para a educação básica:</w:t>
            </w:r>
          </w:p>
          <w:p w14:paraId="1BD1719C" w14:textId="0EBC3D7E" w:rsidR="009D3675" w:rsidRPr="009D3675" w:rsidRDefault="009D3675" w:rsidP="009D3675">
            <w:pPr>
              <w:pStyle w:val="PargrafodaLista"/>
              <w:spacing w:line="360" w:lineRule="auto"/>
              <w:ind w:left="460"/>
              <w:jc w:val="both"/>
              <w:rPr>
                <w:rFonts w:ascii="Arial" w:hAnsi="Arial" w:cs="Arial"/>
              </w:rPr>
            </w:pPr>
            <w:r>
              <w:rPr>
                <w:rFonts w:ascii="Arial" w:hAnsi="Arial" w:cs="Arial"/>
              </w:rPr>
              <w:t>2</w:t>
            </w:r>
            <w:r w:rsidRPr="009D3675">
              <w:rPr>
                <w:rFonts w:ascii="Arial" w:hAnsi="Arial" w:cs="Arial"/>
              </w:rPr>
              <w:t>.1. Aspectos sociopolíticos e históricos para uma análise crítico-compreensiva das políticas educacionais;</w:t>
            </w:r>
          </w:p>
          <w:p w14:paraId="4D003BA0" w14:textId="3625F088" w:rsidR="009D3675" w:rsidRPr="009D3675" w:rsidRDefault="009D3675" w:rsidP="009D3675">
            <w:pPr>
              <w:pStyle w:val="PargrafodaLista"/>
              <w:spacing w:line="360" w:lineRule="auto"/>
              <w:ind w:left="460"/>
              <w:jc w:val="both"/>
              <w:rPr>
                <w:rFonts w:ascii="Arial" w:hAnsi="Arial" w:cs="Arial"/>
              </w:rPr>
            </w:pPr>
            <w:r>
              <w:rPr>
                <w:rFonts w:ascii="Arial" w:hAnsi="Arial" w:cs="Arial"/>
              </w:rPr>
              <w:t>2</w:t>
            </w:r>
            <w:r w:rsidRPr="009D3675">
              <w:rPr>
                <w:rFonts w:ascii="Arial" w:hAnsi="Arial" w:cs="Arial"/>
              </w:rPr>
              <w:t>.2. As reformas educacionais e os planos de educação.</w:t>
            </w:r>
          </w:p>
          <w:p w14:paraId="1CFC46CA" w14:textId="2EE014AA" w:rsidR="009D3675" w:rsidRPr="009D3675" w:rsidRDefault="009D3675" w:rsidP="006635BE">
            <w:pPr>
              <w:pStyle w:val="PargrafodaLista"/>
              <w:numPr>
                <w:ilvl w:val="0"/>
                <w:numId w:val="34"/>
              </w:numPr>
              <w:spacing w:line="360" w:lineRule="auto"/>
              <w:ind w:left="460"/>
              <w:jc w:val="both"/>
              <w:rPr>
                <w:rFonts w:ascii="Arial" w:hAnsi="Arial" w:cs="Arial"/>
              </w:rPr>
            </w:pPr>
            <w:r w:rsidRPr="009D3675">
              <w:rPr>
                <w:rFonts w:ascii="Arial" w:hAnsi="Arial" w:cs="Arial"/>
              </w:rPr>
              <w:t>A escola pública.</w:t>
            </w:r>
          </w:p>
          <w:p w14:paraId="153468CF" w14:textId="66D44595" w:rsidR="009D3675" w:rsidRPr="009D3675" w:rsidRDefault="009D3675" w:rsidP="006635BE">
            <w:pPr>
              <w:pStyle w:val="PargrafodaLista"/>
              <w:numPr>
                <w:ilvl w:val="0"/>
                <w:numId w:val="34"/>
              </w:numPr>
              <w:spacing w:line="360" w:lineRule="auto"/>
              <w:ind w:left="460"/>
              <w:jc w:val="both"/>
              <w:rPr>
                <w:rFonts w:ascii="Arial" w:hAnsi="Arial" w:cs="Arial"/>
              </w:rPr>
            </w:pPr>
            <w:r w:rsidRPr="009D3675">
              <w:rPr>
                <w:rFonts w:ascii="Arial" w:hAnsi="Arial" w:cs="Arial"/>
              </w:rPr>
              <w:t>Financiamento da educação brasileira.</w:t>
            </w:r>
          </w:p>
          <w:p w14:paraId="16A5943C" w14:textId="1151C79C" w:rsidR="009D3675" w:rsidRPr="009D3675" w:rsidRDefault="009D3675" w:rsidP="006635BE">
            <w:pPr>
              <w:pStyle w:val="PargrafodaLista"/>
              <w:numPr>
                <w:ilvl w:val="0"/>
                <w:numId w:val="34"/>
              </w:numPr>
              <w:spacing w:line="360" w:lineRule="auto"/>
              <w:ind w:left="460"/>
              <w:jc w:val="both"/>
              <w:rPr>
                <w:rFonts w:ascii="Arial" w:hAnsi="Arial" w:cs="Arial"/>
              </w:rPr>
            </w:pPr>
            <w:r w:rsidRPr="009D3675">
              <w:rPr>
                <w:rFonts w:ascii="Arial" w:hAnsi="Arial" w:cs="Arial"/>
              </w:rPr>
              <w:t xml:space="preserve">Estrutura e Funcionamento da educação escolar: </w:t>
            </w:r>
          </w:p>
          <w:p w14:paraId="69347CC3" w14:textId="4334F2C3" w:rsidR="009D3675" w:rsidRPr="009D3675" w:rsidRDefault="009D3675" w:rsidP="009D3675">
            <w:pPr>
              <w:pStyle w:val="PargrafodaLista"/>
              <w:spacing w:line="360" w:lineRule="auto"/>
              <w:ind w:left="460"/>
              <w:jc w:val="both"/>
              <w:rPr>
                <w:rFonts w:ascii="Arial" w:hAnsi="Arial" w:cs="Arial"/>
              </w:rPr>
            </w:pPr>
            <w:r>
              <w:rPr>
                <w:rFonts w:ascii="Arial" w:hAnsi="Arial" w:cs="Arial"/>
              </w:rPr>
              <w:t>5</w:t>
            </w:r>
            <w:r w:rsidRPr="009D3675">
              <w:rPr>
                <w:rFonts w:ascii="Arial" w:hAnsi="Arial" w:cs="Arial"/>
              </w:rPr>
              <w:t>.1. Aspectos legais e organização.</w:t>
            </w:r>
          </w:p>
          <w:p w14:paraId="1DA3432C" w14:textId="22740415" w:rsidR="009D3675" w:rsidRPr="009D3675" w:rsidRDefault="009D3675" w:rsidP="009D3675">
            <w:pPr>
              <w:pStyle w:val="PargrafodaLista"/>
              <w:spacing w:line="360" w:lineRule="auto"/>
              <w:ind w:left="460"/>
              <w:jc w:val="both"/>
              <w:rPr>
                <w:rFonts w:ascii="Arial" w:hAnsi="Arial" w:cs="Arial"/>
              </w:rPr>
            </w:pPr>
            <w:r>
              <w:rPr>
                <w:rFonts w:ascii="Arial" w:hAnsi="Arial" w:cs="Arial"/>
              </w:rPr>
              <w:t>5</w:t>
            </w:r>
            <w:r w:rsidRPr="009D3675">
              <w:rPr>
                <w:rFonts w:ascii="Arial" w:hAnsi="Arial" w:cs="Arial"/>
              </w:rPr>
              <w:t>.2. Estrutura do sistema de ensino: esferas federal, estadual e municipal.</w:t>
            </w:r>
          </w:p>
          <w:p w14:paraId="1B54ABE7" w14:textId="7C1C1F12" w:rsidR="009D3675" w:rsidRPr="009D3675" w:rsidRDefault="009D3675" w:rsidP="009D3675">
            <w:pPr>
              <w:pStyle w:val="PargrafodaLista"/>
              <w:spacing w:line="360" w:lineRule="auto"/>
              <w:ind w:left="460"/>
              <w:jc w:val="both"/>
              <w:rPr>
                <w:rFonts w:ascii="Arial" w:hAnsi="Arial" w:cs="Arial"/>
              </w:rPr>
            </w:pPr>
            <w:r>
              <w:rPr>
                <w:rFonts w:ascii="Arial" w:hAnsi="Arial" w:cs="Arial"/>
              </w:rPr>
              <w:t>5</w:t>
            </w:r>
            <w:r w:rsidRPr="009D3675">
              <w:rPr>
                <w:rFonts w:ascii="Arial" w:hAnsi="Arial" w:cs="Arial"/>
              </w:rPr>
              <w:t>.3. Níveis e modalidades de educação e ensino.</w:t>
            </w:r>
          </w:p>
          <w:p w14:paraId="1A538A3F" w14:textId="17A289D5" w:rsidR="009D3675" w:rsidRPr="009D3675" w:rsidRDefault="009D3675" w:rsidP="009D3675">
            <w:pPr>
              <w:pStyle w:val="PargrafodaLista"/>
              <w:spacing w:line="360" w:lineRule="auto"/>
              <w:ind w:left="460"/>
              <w:jc w:val="both"/>
              <w:rPr>
                <w:rFonts w:ascii="Arial" w:hAnsi="Arial" w:cs="Arial"/>
              </w:rPr>
            </w:pPr>
            <w:r>
              <w:rPr>
                <w:rFonts w:ascii="Arial" w:hAnsi="Arial" w:cs="Arial"/>
              </w:rPr>
              <w:t>5</w:t>
            </w:r>
            <w:r w:rsidRPr="009D3675">
              <w:rPr>
                <w:rFonts w:ascii="Arial" w:hAnsi="Arial" w:cs="Arial"/>
              </w:rPr>
              <w:t>.4. Os profissionais do ensino na organização do sistema de ensino brasileiro.</w:t>
            </w:r>
          </w:p>
          <w:p w14:paraId="11EB57C0" w14:textId="26385BD7" w:rsidR="009D3675" w:rsidRPr="009D3675" w:rsidRDefault="009D3675" w:rsidP="006635BE">
            <w:pPr>
              <w:pStyle w:val="PargrafodaLista"/>
              <w:numPr>
                <w:ilvl w:val="0"/>
                <w:numId w:val="34"/>
              </w:numPr>
              <w:spacing w:line="360" w:lineRule="auto"/>
              <w:ind w:left="460"/>
              <w:jc w:val="both"/>
              <w:rPr>
                <w:rFonts w:ascii="Arial" w:hAnsi="Arial" w:cs="Arial"/>
              </w:rPr>
            </w:pPr>
            <w:r w:rsidRPr="009D3675">
              <w:rPr>
                <w:rFonts w:ascii="Arial" w:hAnsi="Arial" w:cs="Arial"/>
              </w:rPr>
              <w:t>Lei de Diretrizes e Bases da Educação Nacional: histórico, princípios e estrutura.</w:t>
            </w:r>
          </w:p>
          <w:p w14:paraId="0C921175" w14:textId="74F594E8" w:rsidR="009D3675" w:rsidRPr="009D3675" w:rsidRDefault="009D3675" w:rsidP="006635BE">
            <w:pPr>
              <w:pStyle w:val="PargrafodaLista"/>
              <w:numPr>
                <w:ilvl w:val="0"/>
                <w:numId w:val="34"/>
              </w:numPr>
              <w:spacing w:line="360" w:lineRule="auto"/>
              <w:ind w:left="460"/>
              <w:jc w:val="both"/>
              <w:rPr>
                <w:rFonts w:ascii="Arial" w:hAnsi="Arial" w:cs="Arial"/>
              </w:rPr>
            </w:pPr>
            <w:r w:rsidRPr="009D3675">
              <w:rPr>
                <w:rFonts w:ascii="Arial" w:hAnsi="Arial" w:cs="Arial"/>
              </w:rPr>
              <w:t>Lei 8069/90: Estatuto da Crian</w:t>
            </w:r>
            <w:r w:rsidRPr="009D3675">
              <w:rPr>
                <w:rFonts w:ascii="Arial" w:hAnsi="Arial" w:cs="Arial" w:hint="eastAsia"/>
              </w:rPr>
              <w:t>ç</w:t>
            </w:r>
            <w:r w:rsidRPr="009D3675">
              <w:rPr>
                <w:rFonts w:ascii="Arial" w:hAnsi="Arial" w:cs="Arial"/>
              </w:rPr>
              <w:t>a e Adolescente.</w:t>
            </w:r>
          </w:p>
          <w:p w14:paraId="5AB46B87" w14:textId="40524EE3" w:rsidR="009D3675" w:rsidRPr="00CD5C70" w:rsidRDefault="009D3675" w:rsidP="006635BE">
            <w:pPr>
              <w:pStyle w:val="PargrafodaLista"/>
              <w:numPr>
                <w:ilvl w:val="0"/>
                <w:numId w:val="34"/>
              </w:numPr>
              <w:spacing w:line="360" w:lineRule="auto"/>
              <w:ind w:left="460"/>
              <w:jc w:val="both"/>
              <w:rPr>
                <w:rFonts w:ascii="CIDFont+F3" w:hAnsi="CIDFont+F3"/>
                <w:color w:val="000000"/>
              </w:rPr>
            </w:pPr>
            <w:r w:rsidRPr="009D3675">
              <w:rPr>
                <w:rFonts w:ascii="Arial" w:hAnsi="Arial" w:cs="Arial"/>
              </w:rPr>
              <w:t>Fundamentos de gestão escolar.</w:t>
            </w:r>
          </w:p>
          <w:p w14:paraId="016713DA" w14:textId="1798DD01" w:rsidR="00CD5C70" w:rsidRDefault="00CD5C70" w:rsidP="006635BE">
            <w:pPr>
              <w:pStyle w:val="PargrafodaLista"/>
              <w:numPr>
                <w:ilvl w:val="0"/>
                <w:numId w:val="34"/>
              </w:numPr>
              <w:spacing w:line="360" w:lineRule="auto"/>
              <w:ind w:left="460"/>
              <w:jc w:val="both"/>
              <w:rPr>
                <w:rFonts w:ascii="CIDFont+F3" w:hAnsi="CIDFont+F3"/>
                <w:color w:val="000000"/>
              </w:rPr>
            </w:pPr>
            <w:r>
              <w:rPr>
                <w:rFonts w:ascii="Arial" w:hAnsi="Arial" w:cs="Arial"/>
              </w:rPr>
              <w:t>Educação e diversidade</w:t>
            </w:r>
          </w:p>
          <w:p w14:paraId="121D34DA" w14:textId="1B37058D" w:rsidR="00516224" w:rsidRPr="00846CC1" w:rsidRDefault="00516224" w:rsidP="006635BE">
            <w:pPr>
              <w:pStyle w:val="PargrafodaLista"/>
              <w:numPr>
                <w:ilvl w:val="1"/>
                <w:numId w:val="34"/>
              </w:numPr>
              <w:spacing w:line="360" w:lineRule="auto"/>
              <w:ind w:left="1027" w:hanging="567"/>
              <w:jc w:val="both"/>
            </w:pPr>
            <w:r w:rsidRPr="00025C6B">
              <w:rPr>
                <w:rFonts w:ascii="Arial" w:hAnsi="Arial" w:cs="Arial"/>
              </w:rPr>
              <w:t xml:space="preserve">Educação </w:t>
            </w:r>
            <w:r w:rsidR="00CD5C70">
              <w:rPr>
                <w:rFonts w:ascii="Arial" w:hAnsi="Arial" w:cs="Arial"/>
              </w:rPr>
              <w:t>escolar i</w:t>
            </w:r>
            <w:r w:rsidRPr="00025C6B">
              <w:rPr>
                <w:rFonts w:ascii="Arial" w:hAnsi="Arial" w:cs="Arial"/>
              </w:rPr>
              <w:t>ndígena</w:t>
            </w:r>
            <w:r>
              <w:rPr>
                <w:rFonts w:ascii="Arial" w:hAnsi="Arial" w:cs="Arial"/>
              </w:rPr>
              <w:t>;</w:t>
            </w:r>
          </w:p>
          <w:p w14:paraId="058142E6" w14:textId="28DCA4F3" w:rsidR="00516224" w:rsidRPr="00846CC1" w:rsidRDefault="00CD5C70" w:rsidP="006635BE">
            <w:pPr>
              <w:pStyle w:val="PargrafodaLista"/>
              <w:numPr>
                <w:ilvl w:val="1"/>
                <w:numId w:val="34"/>
              </w:numPr>
              <w:spacing w:line="360" w:lineRule="auto"/>
              <w:ind w:left="1027" w:hanging="567"/>
              <w:jc w:val="both"/>
            </w:pPr>
            <w:r>
              <w:rPr>
                <w:rFonts w:ascii="Arial" w:hAnsi="Arial" w:cs="Arial"/>
              </w:rPr>
              <w:t>E</w:t>
            </w:r>
            <w:r w:rsidR="00516224" w:rsidRPr="00025C6B">
              <w:rPr>
                <w:rFonts w:ascii="Arial" w:hAnsi="Arial" w:cs="Arial"/>
              </w:rPr>
              <w:t>ducação escolar em situação de itinerância</w:t>
            </w:r>
            <w:r w:rsidR="00516224">
              <w:rPr>
                <w:rFonts w:ascii="Arial" w:hAnsi="Arial" w:cs="Arial"/>
              </w:rPr>
              <w:t>;</w:t>
            </w:r>
          </w:p>
          <w:p w14:paraId="4AF031C5" w14:textId="62FF0065" w:rsidR="00516224" w:rsidRPr="00846CC1" w:rsidRDefault="00516224" w:rsidP="006635BE">
            <w:pPr>
              <w:pStyle w:val="PargrafodaLista"/>
              <w:numPr>
                <w:ilvl w:val="1"/>
                <w:numId w:val="34"/>
              </w:numPr>
              <w:spacing w:line="360" w:lineRule="auto"/>
              <w:ind w:left="1027" w:hanging="567"/>
              <w:jc w:val="both"/>
            </w:pPr>
            <w:r w:rsidRPr="00025C6B">
              <w:rPr>
                <w:rFonts w:ascii="Arial" w:hAnsi="Arial" w:cs="Arial"/>
              </w:rPr>
              <w:t>Educação Escolar Quilombola</w:t>
            </w:r>
          </w:p>
          <w:p w14:paraId="7BB21F97" w14:textId="1AD928D6" w:rsidR="00516224" w:rsidRPr="00846CC1" w:rsidRDefault="00516224" w:rsidP="006635BE">
            <w:pPr>
              <w:pStyle w:val="PargrafodaLista"/>
              <w:numPr>
                <w:ilvl w:val="1"/>
                <w:numId w:val="34"/>
              </w:numPr>
              <w:spacing w:line="360" w:lineRule="auto"/>
              <w:ind w:left="1027" w:hanging="567"/>
              <w:jc w:val="both"/>
            </w:pPr>
            <w:r w:rsidRPr="00025C6B">
              <w:rPr>
                <w:rFonts w:ascii="Arial" w:hAnsi="Arial" w:cs="Arial"/>
              </w:rPr>
              <w:t xml:space="preserve">Educação </w:t>
            </w:r>
            <w:r w:rsidR="00CD5C70">
              <w:rPr>
                <w:rFonts w:ascii="Arial" w:hAnsi="Arial" w:cs="Arial"/>
              </w:rPr>
              <w:t xml:space="preserve">para </w:t>
            </w:r>
            <w:r w:rsidRPr="00025C6B">
              <w:rPr>
                <w:rFonts w:ascii="Arial" w:hAnsi="Arial" w:cs="Arial"/>
              </w:rPr>
              <w:t>as Relações Étnico-Raciais e para o Ensino de História e Cultura Afro-Brasileira e Africana</w:t>
            </w:r>
            <w:r>
              <w:rPr>
                <w:rFonts w:ascii="Arial" w:hAnsi="Arial" w:cs="Arial"/>
              </w:rPr>
              <w:t>;</w:t>
            </w:r>
          </w:p>
          <w:p w14:paraId="7B72D991" w14:textId="61904D21" w:rsidR="00516224" w:rsidRPr="00846CC1" w:rsidRDefault="00516224" w:rsidP="006635BE">
            <w:pPr>
              <w:pStyle w:val="PargrafodaLista"/>
              <w:numPr>
                <w:ilvl w:val="1"/>
                <w:numId w:val="34"/>
              </w:numPr>
              <w:spacing w:line="360" w:lineRule="auto"/>
              <w:ind w:left="1027" w:hanging="567"/>
              <w:jc w:val="both"/>
            </w:pPr>
            <w:r w:rsidRPr="00025C6B">
              <w:rPr>
                <w:rFonts w:ascii="Arial" w:hAnsi="Arial" w:cs="Arial"/>
              </w:rPr>
              <w:t>Educação em Direitos Humanos</w:t>
            </w:r>
            <w:r>
              <w:rPr>
                <w:rFonts w:ascii="Arial" w:hAnsi="Arial" w:cs="Arial"/>
              </w:rPr>
              <w:t>;</w:t>
            </w:r>
          </w:p>
          <w:p w14:paraId="391AA6E8" w14:textId="79A934CB" w:rsidR="00516224" w:rsidRDefault="00516224" w:rsidP="006635BE">
            <w:pPr>
              <w:pStyle w:val="PargrafodaLista"/>
              <w:numPr>
                <w:ilvl w:val="1"/>
                <w:numId w:val="34"/>
              </w:numPr>
              <w:spacing w:line="360" w:lineRule="auto"/>
              <w:ind w:left="1027" w:hanging="567"/>
              <w:jc w:val="both"/>
            </w:pPr>
            <w:r w:rsidRPr="00025C6B">
              <w:rPr>
                <w:rFonts w:ascii="Arial" w:hAnsi="Arial" w:cs="Arial"/>
              </w:rPr>
              <w:t>Educação Ambiental.</w:t>
            </w:r>
          </w:p>
        </w:tc>
      </w:tr>
      <w:tr w:rsidR="00516224" w14:paraId="7C0C9361"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5DF8803" w14:textId="77777777" w:rsidR="00516224" w:rsidRDefault="00516224" w:rsidP="00516224">
            <w:pPr>
              <w:spacing w:line="360" w:lineRule="auto"/>
              <w:jc w:val="both"/>
              <w:rPr>
                <w:rFonts w:ascii="Arial" w:hAnsi="Arial" w:cs="Arial"/>
                <w:b/>
                <w:bCs/>
                <w:lang w:eastAsia="en-US"/>
              </w:rPr>
            </w:pPr>
            <w:r>
              <w:rPr>
                <w:rFonts w:ascii="Arial" w:hAnsi="Arial" w:cs="Arial"/>
                <w:b/>
                <w:bCs/>
              </w:rPr>
              <w:t>5 - BIBLIOGRAFIA BÁSICA:</w:t>
            </w:r>
          </w:p>
          <w:p w14:paraId="4B71D406" w14:textId="1BAAC1C3" w:rsidR="00516224" w:rsidRPr="00FC3DDF" w:rsidRDefault="00516224" w:rsidP="00516224">
            <w:pPr>
              <w:spacing w:line="360" w:lineRule="auto"/>
              <w:jc w:val="both"/>
              <w:rPr>
                <w:rFonts w:ascii="Arial" w:hAnsi="Arial" w:cs="Arial"/>
              </w:rPr>
            </w:pPr>
            <w:r w:rsidRPr="00FC3DDF">
              <w:rPr>
                <w:rFonts w:ascii="Arial" w:hAnsi="Arial" w:cs="Arial"/>
                <w:bCs/>
              </w:rPr>
              <w:t>ARROYO, Miguel G</w:t>
            </w:r>
            <w:r w:rsidR="00E45800">
              <w:rPr>
                <w:rFonts w:ascii="Arial" w:hAnsi="Arial" w:cs="Arial"/>
                <w:bCs/>
              </w:rPr>
              <w:t>onzáles</w:t>
            </w:r>
            <w:r w:rsidRPr="00FC3DDF">
              <w:rPr>
                <w:rFonts w:ascii="Arial" w:hAnsi="Arial" w:cs="Arial"/>
                <w:bCs/>
              </w:rPr>
              <w:t>.</w:t>
            </w:r>
            <w:r w:rsidRPr="00FC3DDF">
              <w:rPr>
                <w:rFonts w:ascii="Arial" w:hAnsi="Arial" w:cs="Arial"/>
                <w:b/>
                <w:bCs/>
              </w:rPr>
              <w:t xml:space="preserve"> Políticas educacionais e desigualdades: à procura de novos significados. </w:t>
            </w:r>
            <w:r w:rsidRPr="00FC3DDF">
              <w:rPr>
                <w:rFonts w:ascii="Arial" w:hAnsi="Arial" w:cs="Arial"/>
                <w:bCs/>
              </w:rPr>
              <w:t>Educação e Sociedade, vol, 31, n.113, out.-dez., 2010. Disponível em http://www.scielo.br/pdf/es/v31n113/17.pdf.</w:t>
            </w:r>
          </w:p>
          <w:p w14:paraId="68DFCA76" w14:textId="501F8DDA" w:rsidR="00516224" w:rsidRDefault="00516224" w:rsidP="00516224">
            <w:pPr>
              <w:spacing w:line="360" w:lineRule="auto"/>
              <w:jc w:val="both"/>
              <w:rPr>
                <w:rFonts w:ascii="Arial" w:hAnsi="Arial" w:cs="Arial"/>
              </w:rPr>
            </w:pPr>
            <w:r>
              <w:rPr>
                <w:rFonts w:ascii="Arial" w:hAnsi="Arial" w:cs="Arial"/>
              </w:rPr>
              <w:t>BUFFA, E</w:t>
            </w:r>
            <w:r w:rsidR="00E45800">
              <w:rPr>
                <w:rFonts w:ascii="Arial" w:hAnsi="Arial" w:cs="Arial"/>
              </w:rPr>
              <w:t>ster</w:t>
            </w:r>
            <w:r>
              <w:rPr>
                <w:rFonts w:ascii="Arial" w:hAnsi="Arial" w:cs="Arial"/>
              </w:rPr>
              <w:t xml:space="preserve">. </w:t>
            </w:r>
            <w:r>
              <w:rPr>
                <w:rFonts w:ascii="Arial" w:hAnsi="Arial" w:cs="Arial"/>
                <w:b/>
                <w:bCs/>
                <w:iCs/>
              </w:rPr>
              <w:t>Educação e cidadania</w:t>
            </w:r>
            <w:r>
              <w:rPr>
                <w:rFonts w:ascii="Arial" w:hAnsi="Arial" w:cs="Arial"/>
              </w:rPr>
              <w:t>. São Paulo</w:t>
            </w:r>
            <w:r w:rsidR="00E45800">
              <w:rPr>
                <w:rFonts w:ascii="Arial" w:hAnsi="Arial" w:cs="Arial"/>
              </w:rPr>
              <w:t>,</w:t>
            </w:r>
            <w:r>
              <w:rPr>
                <w:rFonts w:ascii="Arial" w:hAnsi="Arial" w:cs="Arial"/>
              </w:rPr>
              <w:t xml:space="preserve"> Cortez, 1988</w:t>
            </w:r>
            <w:r w:rsidR="00E45800">
              <w:rPr>
                <w:rFonts w:ascii="Arial" w:hAnsi="Arial" w:cs="Arial"/>
              </w:rPr>
              <w:t>,</w:t>
            </w:r>
            <w:r>
              <w:rPr>
                <w:rFonts w:ascii="Arial" w:hAnsi="Arial" w:cs="Arial"/>
              </w:rPr>
              <w:t xml:space="preserve"> Coleção Polêmica do Nosso Tempo.</w:t>
            </w:r>
          </w:p>
          <w:p w14:paraId="6C66FA5D" w14:textId="268D4F98" w:rsidR="00516224" w:rsidRPr="00FC3DDF" w:rsidRDefault="00516224" w:rsidP="00516224">
            <w:pPr>
              <w:spacing w:line="360" w:lineRule="auto"/>
              <w:jc w:val="both"/>
              <w:rPr>
                <w:rFonts w:ascii="Arial" w:hAnsi="Arial" w:cs="Arial"/>
              </w:rPr>
            </w:pPr>
            <w:r w:rsidRPr="00FC3DDF">
              <w:rPr>
                <w:rFonts w:ascii="Arial" w:hAnsi="Arial" w:cs="Arial"/>
              </w:rPr>
              <w:t>D´AVILA, J</w:t>
            </w:r>
            <w:r w:rsidR="00E45800">
              <w:rPr>
                <w:rFonts w:ascii="Arial" w:hAnsi="Arial" w:cs="Arial"/>
              </w:rPr>
              <w:t>erry</w:t>
            </w:r>
            <w:r w:rsidRPr="00FC3DDF">
              <w:rPr>
                <w:rFonts w:ascii="Arial" w:hAnsi="Arial" w:cs="Arial"/>
              </w:rPr>
              <w:t xml:space="preserve">. </w:t>
            </w:r>
            <w:r w:rsidRPr="00FC3DDF">
              <w:rPr>
                <w:rFonts w:ascii="Arial" w:hAnsi="Arial" w:cs="Arial"/>
                <w:b/>
              </w:rPr>
              <w:t xml:space="preserve">Diploma de Brancura: política social e racial no Brasil – 1917/1945; </w:t>
            </w:r>
            <w:r w:rsidRPr="00FC3DDF">
              <w:rPr>
                <w:rFonts w:ascii="Arial" w:hAnsi="Arial" w:cs="Arial"/>
              </w:rPr>
              <w:t>tradução Cláu</w:t>
            </w:r>
            <w:r w:rsidR="00E45800">
              <w:rPr>
                <w:rFonts w:ascii="Arial" w:hAnsi="Arial" w:cs="Arial"/>
              </w:rPr>
              <w:t>dia Sant´Ana Martins. São Paulo,</w:t>
            </w:r>
            <w:r w:rsidRPr="00FC3DDF">
              <w:rPr>
                <w:rFonts w:ascii="Arial" w:hAnsi="Arial" w:cs="Arial"/>
              </w:rPr>
              <w:t xml:space="preserve"> Ed</w:t>
            </w:r>
            <w:r w:rsidR="00E45800">
              <w:rPr>
                <w:rFonts w:ascii="Arial" w:hAnsi="Arial" w:cs="Arial"/>
              </w:rPr>
              <w:t>.</w:t>
            </w:r>
            <w:r w:rsidRPr="00FC3DDF">
              <w:rPr>
                <w:rFonts w:ascii="Arial" w:hAnsi="Arial" w:cs="Arial"/>
              </w:rPr>
              <w:t xml:space="preserve"> UNESP, 2006.</w:t>
            </w:r>
          </w:p>
          <w:p w14:paraId="459FB866" w14:textId="70803121" w:rsidR="00516224" w:rsidRDefault="00516224" w:rsidP="00516224">
            <w:pPr>
              <w:spacing w:line="360" w:lineRule="auto"/>
              <w:jc w:val="both"/>
              <w:rPr>
                <w:rFonts w:ascii="Arial" w:hAnsi="Arial" w:cs="Arial"/>
              </w:rPr>
            </w:pPr>
            <w:r>
              <w:rPr>
                <w:rFonts w:ascii="Arial" w:hAnsi="Arial" w:cs="Arial"/>
              </w:rPr>
              <w:t>RIBEIRO, M</w:t>
            </w:r>
            <w:r w:rsidR="00E45800">
              <w:rPr>
                <w:rFonts w:ascii="Arial" w:hAnsi="Arial" w:cs="Arial"/>
              </w:rPr>
              <w:t>aria</w:t>
            </w:r>
            <w:r>
              <w:rPr>
                <w:rFonts w:ascii="Arial" w:hAnsi="Arial" w:cs="Arial"/>
              </w:rPr>
              <w:t xml:space="preserve"> L</w:t>
            </w:r>
            <w:r w:rsidR="00E45800">
              <w:rPr>
                <w:rFonts w:ascii="Arial" w:hAnsi="Arial" w:cs="Arial"/>
              </w:rPr>
              <w:t xml:space="preserve">uisa </w:t>
            </w:r>
            <w:r>
              <w:rPr>
                <w:rFonts w:ascii="Arial" w:hAnsi="Arial" w:cs="Arial"/>
              </w:rPr>
              <w:t>S</w:t>
            </w:r>
            <w:r w:rsidR="00E45800">
              <w:rPr>
                <w:rFonts w:ascii="Arial" w:hAnsi="Arial" w:cs="Arial"/>
              </w:rPr>
              <w:t>antos</w:t>
            </w:r>
            <w:r>
              <w:rPr>
                <w:rFonts w:ascii="Arial" w:hAnsi="Arial" w:cs="Arial"/>
              </w:rPr>
              <w:t xml:space="preserve">. </w:t>
            </w:r>
            <w:r>
              <w:rPr>
                <w:rFonts w:ascii="Arial" w:hAnsi="Arial" w:cs="Arial"/>
                <w:b/>
                <w:bCs/>
              </w:rPr>
              <w:t>História da Educação Brasileira: a organização escolar</w:t>
            </w:r>
            <w:r>
              <w:rPr>
                <w:rFonts w:ascii="Arial" w:hAnsi="Arial" w:cs="Arial"/>
              </w:rPr>
              <w:t>. Campinas</w:t>
            </w:r>
            <w:r w:rsidR="00E45800">
              <w:rPr>
                <w:rFonts w:ascii="Arial" w:hAnsi="Arial" w:cs="Arial"/>
              </w:rPr>
              <w:t>, Ed.</w:t>
            </w:r>
            <w:r>
              <w:rPr>
                <w:rFonts w:ascii="Arial" w:hAnsi="Arial" w:cs="Arial"/>
              </w:rPr>
              <w:t xml:space="preserve"> Autores Associados, 1995.</w:t>
            </w:r>
          </w:p>
          <w:p w14:paraId="1B71E937" w14:textId="1DB112E3" w:rsidR="00516224" w:rsidRDefault="00516224" w:rsidP="00E45800">
            <w:pPr>
              <w:snapToGrid w:val="0"/>
              <w:spacing w:line="360" w:lineRule="auto"/>
              <w:ind w:left="180" w:hanging="180"/>
            </w:pPr>
            <w:r>
              <w:rPr>
                <w:rFonts w:ascii="Arial" w:hAnsi="Arial" w:cs="Arial"/>
              </w:rPr>
              <w:t xml:space="preserve">ROMANELLI, Otaíza de Oliveira. </w:t>
            </w:r>
            <w:r>
              <w:rPr>
                <w:rFonts w:ascii="Arial" w:hAnsi="Arial" w:cs="Arial"/>
                <w:b/>
                <w:bCs/>
              </w:rPr>
              <w:t>História da educação no Brasil: 1930</w:t>
            </w:r>
            <w:r>
              <w:rPr>
                <w:rFonts w:ascii="Calibri" w:hAnsi="Calibri" w:cs="Arial"/>
                <w:b/>
                <w:bCs/>
              </w:rPr>
              <w:t>‐</w:t>
            </w:r>
            <w:r>
              <w:rPr>
                <w:rFonts w:ascii="Arial" w:hAnsi="Arial" w:cs="Arial"/>
                <w:b/>
                <w:bCs/>
              </w:rPr>
              <w:t>1973</w:t>
            </w:r>
            <w:r>
              <w:rPr>
                <w:rFonts w:ascii="Arial" w:hAnsi="Arial" w:cs="Arial"/>
              </w:rPr>
              <w:t>. Petrópolis</w:t>
            </w:r>
            <w:r w:rsidR="00E45800">
              <w:rPr>
                <w:rFonts w:ascii="Arial" w:hAnsi="Arial" w:cs="Arial"/>
              </w:rPr>
              <w:t>,</w:t>
            </w:r>
            <w:r>
              <w:rPr>
                <w:rFonts w:ascii="Arial" w:hAnsi="Arial" w:cs="Arial"/>
              </w:rPr>
              <w:t xml:space="preserve"> </w:t>
            </w:r>
            <w:r w:rsidR="00E45800">
              <w:rPr>
                <w:rFonts w:ascii="Arial" w:hAnsi="Arial" w:cs="Arial"/>
              </w:rPr>
              <w:t xml:space="preserve">Ed. </w:t>
            </w:r>
            <w:r>
              <w:rPr>
                <w:rFonts w:ascii="Arial" w:hAnsi="Arial" w:cs="Arial"/>
              </w:rPr>
              <w:t>Vozes, 1980.</w:t>
            </w:r>
          </w:p>
        </w:tc>
      </w:tr>
      <w:tr w:rsidR="00516224" w14:paraId="223C313D"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97EFD7B" w14:textId="77777777" w:rsidR="00516224" w:rsidRDefault="00516224" w:rsidP="00516224">
            <w:pPr>
              <w:spacing w:line="360" w:lineRule="auto"/>
              <w:jc w:val="both"/>
              <w:rPr>
                <w:rFonts w:ascii="Arial" w:hAnsi="Arial" w:cs="Arial"/>
                <w:lang w:eastAsia="en-US"/>
              </w:rPr>
            </w:pPr>
            <w:r>
              <w:rPr>
                <w:rFonts w:ascii="Arial" w:hAnsi="Arial" w:cs="Arial"/>
                <w:b/>
                <w:bCs/>
              </w:rPr>
              <w:t>6 - BIBLIOGRAFIA COMPLEMENTAR:</w:t>
            </w:r>
          </w:p>
          <w:p w14:paraId="67CF1A4B" w14:textId="5C20C2F4" w:rsidR="00516224" w:rsidRPr="00FC3DDF" w:rsidRDefault="00516224" w:rsidP="00516224">
            <w:pPr>
              <w:spacing w:line="360" w:lineRule="auto"/>
              <w:jc w:val="both"/>
              <w:rPr>
                <w:rFonts w:ascii="Arial" w:hAnsi="Arial" w:cs="Arial"/>
                <w:bCs/>
              </w:rPr>
            </w:pPr>
            <w:r w:rsidRPr="00FC3DDF">
              <w:rPr>
                <w:rFonts w:ascii="Arial" w:hAnsi="Arial" w:cs="Arial"/>
                <w:bCs/>
              </w:rPr>
              <w:t>APPLE, Michel W</w:t>
            </w:r>
            <w:r w:rsidRPr="00FC3DDF">
              <w:rPr>
                <w:rFonts w:ascii="Arial" w:hAnsi="Arial" w:cs="Arial"/>
                <w:b/>
                <w:bCs/>
              </w:rPr>
              <w:t xml:space="preserve">. Políticas culturais e educação. </w:t>
            </w:r>
            <w:r w:rsidRPr="00FC3DDF">
              <w:rPr>
                <w:rFonts w:ascii="Arial" w:hAnsi="Arial" w:cs="Arial"/>
                <w:bCs/>
              </w:rPr>
              <w:t>Porto</w:t>
            </w:r>
            <w:r w:rsidR="00E45800">
              <w:rPr>
                <w:rFonts w:ascii="Arial" w:hAnsi="Arial" w:cs="Arial"/>
                <w:bCs/>
              </w:rPr>
              <w:t>,</w:t>
            </w:r>
            <w:r w:rsidRPr="00FC3DDF">
              <w:rPr>
                <w:rFonts w:ascii="Arial" w:hAnsi="Arial" w:cs="Arial"/>
                <w:bCs/>
              </w:rPr>
              <w:t xml:space="preserve"> Porto Editora, 1999.</w:t>
            </w:r>
          </w:p>
          <w:p w14:paraId="0F309B72" w14:textId="6811C12F" w:rsidR="00516224" w:rsidRDefault="00E45800" w:rsidP="00516224">
            <w:pPr>
              <w:spacing w:line="360" w:lineRule="auto"/>
              <w:jc w:val="both"/>
              <w:rPr>
                <w:rFonts w:ascii="Arial" w:hAnsi="Arial" w:cs="Arial"/>
              </w:rPr>
            </w:pPr>
            <w:r>
              <w:rPr>
                <w:rFonts w:ascii="Arial" w:hAnsi="Arial" w:cs="Arial"/>
              </w:rPr>
              <w:t>CURY, Carlos Roberto</w:t>
            </w:r>
            <w:r w:rsidR="00516224">
              <w:rPr>
                <w:rFonts w:ascii="Arial" w:hAnsi="Arial" w:cs="Arial"/>
              </w:rPr>
              <w:t xml:space="preserve"> Jamil. </w:t>
            </w:r>
            <w:r w:rsidR="00516224">
              <w:rPr>
                <w:rFonts w:ascii="Arial" w:hAnsi="Arial" w:cs="Arial"/>
                <w:b/>
                <w:bCs/>
                <w:iCs/>
              </w:rPr>
              <w:t>Legislação educacional brasileira</w:t>
            </w:r>
            <w:r w:rsidR="00516224">
              <w:rPr>
                <w:rFonts w:ascii="Arial" w:hAnsi="Arial" w:cs="Arial"/>
              </w:rPr>
              <w:t>. Rio de Janeiro</w:t>
            </w:r>
            <w:r>
              <w:rPr>
                <w:rFonts w:ascii="Arial" w:hAnsi="Arial" w:cs="Arial"/>
              </w:rPr>
              <w:t>,</w:t>
            </w:r>
            <w:r w:rsidR="00516224">
              <w:rPr>
                <w:rFonts w:ascii="Arial" w:hAnsi="Arial" w:cs="Arial"/>
              </w:rPr>
              <w:t xml:space="preserve"> DP&amp;A</w:t>
            </w:r>
            <w:r>
              <w:rPr>
                <w:rFonts w:ascii="Arial" w:hAnsi="Arial" w:cs="Arial"/>
              </w:rPr>
              <w:t>, 2000.</w:t>
            </w:r>
          </w:p>
          <w:p w14:paraId="56C822FA" w14:textId="52E536D8" w:rsidR="00516224" w:rsidRDefault="00516224" w:rsidP="00516224">
            <w:pPr>
              <w:spacing w:line="360" w:lineRule="auto"/>
              <w:jc w:val="both"/>
              <w:rPr>
                <w:rFonts w:ascii="Arial" w:hAnsi="Arial" w:cs="Arial"/>
              </w:rPr>
            </w:pPr>
            <w:r>
              <w:rPr>
                <w:rFonts w:ascii="Arial" w:hAnsi="Arial" w:cs="Arial"/>
              </w:rPr>
              <w:t>OLIVEIRA, R</w:t>
            </w:r>
            <w:r w:rsidR="00E45800">
              <w:rPr>
                <w:rFonts w:ascii="Arial" w:hAnsi="Arial" w:cs="Arial"/>
              </w:rPr>
              <w:t>omualdo</w:t>
            </w:r>
            <w:r>
              <w:rPr>
                <w:rFonts w:ascii="Arial" w:hAnsi="Arial" w:cs="Arial"/>
              </w:rPr>
              <w:t xml:space="preserve"> P</w:t>
            </w:r>
            <w:r w:rsidR="00E45800">
              <w:rPr>
                <w:rFonts w:ascii="Arial" w:hAnsi="Arial" w:cs="Arial"/>
              </w:rPr>
              <w:t>ortella</w:t>
            </w:r>
            <w:r>
              <w:rPr>
                <w:rFonts w:ascii="Arial" w:hAnsi="Arial" w:cs="Arial"/>
              </w:rPr>
              <w:t>, ADRIÃO, T</w:t>
            </w:r>
            <w:r w:rsidR="00E45800">
              <w:rPr>
                <w:rFonts w:ascii="Arial" w:hAnsi="Arial" w:cs="Arial"/>
              </w:rPr>
              <w:t>heresa</w:t>
            </w:r>
            <w:r>
              <w:rPr>
                <w:rFonts w:ascii="Arial" w:hAnsi="Arial" w:cs="Arial"/>
              </w:rPr>
              <w:t xml:space="preserve">. (orgs.) </w:t>
            </w:r>
            <w:r>
              <w:rPr>
                <w:rFonts w:ascii="Arial" w:hAnsi="Arial" w:cs="Arial"/>
                <w:b/>
                <w:bCs/>
                <w:iCs/>
              </w:rPr>
              <w:t>Organização do ensino no Brasil</w:t>
            </w:r>
            <w:r>
              <w:rPr>
                <w:rFonts w:ascii="Arial" w:hAnsi="Arial" w:cs="Arial"/>
              </w:rPr>
              <w:t>. SP</w:t>
            </w:r>
            <w:r w:rsidR="00E45800">
              <w:rPr>
                <w:rFonts w:ascii="Arial" w:hAnsi="Arial" w:cs="Arial"/>
              </w:rPr>
              <w:t>,</w:t>
            </w:r>
            <w:r>
              <w:rPr>
                <w:rFonts w:ascii="Arial" w:hAnsi="Arial" w:cs="Arial"/>
              </w:rPr>
              <w:t xml:space="preserve"> </w:t>
            </w:r>
            <w:r w:rsidR="00E45800">
              <w:rPr>
                <w:rFonts w:ascii="Arial" w:hAnsi="Arial" w:cs="Arial"/>
              </w:rPr>
              <w:t xml:space="preserve">Ed. </w:t>
            </w:r>
            <w:r>
              <w:rPr>
                <w:rFonts w:ascii="Arial" w:hAnsi="Arial" w:cs="Arial"/>
              </w:rPr>
              <w:t>Xamã, 2002.</w:t>
            </w:r>
          </w:p>
          <w:p w14:paraId="56F2C45C" w14:textId="6F61D8C4" w:rsidR="00516224" w:rsidRDefault="00516224" w:rsidP="00516224">
            <w:pPr>
              <w:spacing w:line="360" w:lineRule="auto"/>
              <w:jc w:val="both"/>
              <w:rPr>
                <w:rFonts w:ascii="Arial" w:hAnsi="Arial" w:cs="Arial"/>
              </w:rPr>
            </w:pPr>
            <w:r>
              <w:rPr>
                <w:rFonts w:ascii="Arial" w:hAnsi="Arial" w:cs="Arial"/>
              </w:rPr>
              <w:t xml:space="preserve">LIBÂNEO, José Carlos; OLIVEIRA, João Ferreira de; TOSHI, Mirza Seabra. </w:t>
            </w:r>
            <w:r>
              <w:rPr>
                <w:rFonts w:ascii="Arial" w:hAnsi="Arial" w:cs="Arial"/>
                <w:b/>
                <w:bCs/>
                <w:iCs/>
              </w:rPr>
              <w:t>Educação escola: políticas, estrutura e organização.</w:t>
            </w:r>
            <w:r w:rsidR="00E45800">
              <w:rPr>
                <w:rFonts w:ascii="Arial" w:hAnsi="Arial" w:cs="Arial"/>
                <w:b/>
                <w:bCs/>
                <w:iCs/>
              </w:rPr>
              <w:t xml:space="preserve"> </w:t>
            </w:r>
            <w:r>
              <w:rPr>
                <w:rFonts w:ascii="Arial" w:hAnsi="Arial" w:cs="Arial"/>
              </w:rPr>
              <w:t>São Paulo</w:t>
            </w:r>
            <w:r w:rsidR="00E45800">
              <w:rPr>
                <w:rFonts w:ascii="Arial" w:hAnsi="Arial" w:cs="Arial"/>
              </w:rPr>
              <w:t>,</w:t>
            </w:r>
            <w:r>
              <w:rPr>
                <w:rFonts w:ascii="Arial" w:hAnsi="Arial" w:cs="Arial"/>
              </w:rPr>
              <w:t xml:space="preserve"> </w:t>
            </w:r>
            <w:r w:rsidR="00E45800">
              <w:rPr>
                <w:rFonts w:ascii="Arial" w:hAnsi="Arial" w:cs="Arial"/>
              </w:rPr>
              <w:t xml:space="preserve">Ed. Cortez, 2003, </w:t>
            </w:r>
            <w:r>
              <w:rPr>
                <w:rFonts w:ascii="Arial" w:hAnsi="Arial" w:cs="Arial"/>
              </w:rPr>
              <w:t>Coleção Docê</w:t>
            </w:r>
            <w:r w:rsidR="00E45800">
              <w:rPr>
                <w:rFonts w:ascii="Arial" w:hAnsi="Arial" w:cs="Arial"/>
              </w:rPr>
              <w:t>ncia em Formação</w:t>
            </w:r>
            <w:r>
              <w:rPr>
                <w:rFonts w:ascii="Arial" w:hAnsi="Arial" w:cs="Arial"/>
              </w:rPr>
              <w:t>.</w:t>
            </w:r>
          </w:p>
          <w:p w14:paraId="3A63DAB5" w14:textId="18564B74" w:rsidR="00516224" w:rsidRDefault="00516224" w:rsidP="00516224">
            <w:pPr>
              <w:spacing w:line="360" w:lineRule="auto"/>
              <w:jc w:val="both"/>
              <w:rPr>
                <w:rFonts w:ascii="Arial" w:hAnsi="Arial" w:cs="Arial"/>
              </w:rPr>
            </w:pPr>
            <w:r w:rsidRPr="00B93A48">
              <w:rPr>
                <w:rFonts w:ascii="Arial" w:hAnsi="Arial" w:cs="Arial"/>
                <w:lang w:eastAsia="pt-BR"/>
              </w:rPr>
              <w:t xml:space="preserve">LOUREIRO, Carlos Frederico Bernardo. </w:t>
            </w:r>
            <w:r w:rsidRPr="00B93A48">
              <w:rPr>
                <w:rFonts w:ascii="Arial" w:hAnsi="Arial" w:cs="Arial"/>
                <w:b/>
                <w:lang w:eastAsia="pt-BR"/>
              </w:rPr>
              <w:t>Trajetória e fundamentos da educação ambiental.</w:t>
            </w:r>
            <w:r w:rsidRPr="00B93A48">
              <w:rPr>
                <w:rFonts w:ascii="Arial" w:hAnsi="Arial" w:cs="Arial"/>
                <w:lang w:eastAsia="pt-BR"/>
              </w:rPr>
              <w:t xml:space="preserve"> São Paulo</w:t>
            </w:r>
            <w:r w:rsidR="00E45800">
              <w:rPr>
                <w:rFonts w:ascii="Arial" w:hAnsi="Arial" w:cs="Arial"/>
                <w:lang w:eastAsia="pt-BR"/>
              </w:rPr>
              <w:t>,</w:t>
            </w:r>
            <w:r w:rsidRPr="00B93A48">
              <w:rPr>
                <w:rFonts w:ascii="Arial" w:hAnsi="Arial" w:cs="Arial"/>
                <w:lang w:eastAsia="pt-BR"/>
              </w:rPr>
              <w:t xml:space="preserve"> Cortez, 2014.</w:t>
            </w:r>
          </w:p>
          <w:p w14:paraId="23CA3111" w14:textId="512B67A1" w:rsidR="00516224" w:rsidRDefault="000B321A" w:rsidP="00516224">
            <w:pPr>
              <w:spacing w:line="360" w:lineRule="auto"/>
              <w:jc w:val="both"/>
              <w:rPr>
                <w:rFonts w:ascii="Arial" w:hAnsi="Arial" w:cs="Arial"/>
              </w:rPr>
            </w:pPr>
            <w:r w:rsidRPr="00FD32AE">
              <w:rPr>
                <w:rFonts w:ascii="Arial" w:hAnsi="Arial" w:cs="Arial"/>
              </w:rPr>
              <w:t>MENESES, J</w:t>
            </w:r>
            <w:r w:rsidR="00E45800">
              <w:rPr>
                <w:rFonts w:ascii="Arial" w:hAnsi="Arial" w:cs="Arial"/>
              </w:rPr>
              <w:t xml:space="preserve">oão </w:t>
            </w:r>
            <w:r w:rsidRPr="00FD32AE">
              <w:rPr>
                <w:rFonts w:ascii="Arial" w:hAnsi="Arial" w:cs="Arial"/>
              </w:rPr>
              <w:t>G</w:t>
            </w:r>
            <w:r w:rsidR="00E45800">
              <w:rPr>
                <w:rFonts w:ascii="Arial" w:hAnsi="Arial" w:cs="Arial"/>
              </w:rPr>
              <w:t>uaberto Carvalho de</w:t>
            </w:r>
            <w:r w:rsidRPr="00FD32AE">
              <w:rPr>
                <w:rFonts w:ascii="Arial" w:hAnsi="Arial" w:cs="Arial"/>
              </w:rPr>
              <w:t xml:space="preserve"> et all (orgs.) </w:t>
            </w:r>
            <w:r w:rsidR="00516224">
              <w:rPr>
                <w:rFonts w:ascii="Arial" w:hAnsi="Arial" w:cs="Arial"/>
                <w:b/>
                <w:bCs/>
                <w:iCs/>
              </w:rPr>
              <w:t>Estrutura e funcionamento da educação básica</w:t>
            </w:r>
            <w:r w:rsidR="00516224">
              <w:rPr>
                <w:rFonts w:ascii="Arial" w:hAnsi="Arial" w:cs="Arial"/>
                <w:b/>
                <w:bCs/>
              </w:rPr>
              <w:t>.</w:t>
            </w:r>
            <w:r w:rsidR="00516224">
              <w:rPr>
                <w:rFonts w:ascii="Arial" w:hAnsi="Arial" w:cs="Arial"/>
              </w:rPr>
              <w:t xml:space="preserve"> SP</w:t>
            </w:r>
            <w:r w:rsidR="00E45800">
              <w:rPr>
                <w:rFonts w:ascii="Arial" w:hAnsi="Arial" w:cs="Arial"/>
              </w:rPr>
              <w:t>, Ed.</w:t>
            </w:r>
            <w:r w:rsidR="00516224">
              <w:rPr>
                <w:rFonts w:ascii="Arial" w:hAnsi="Arial" w:cs="Arial"/>
              </w:rPr>
              <w:t xml:space="preserve"> Thomson / Pioneira, 2002.</w:t>
            </w:r>
          </w:p>
          <w:p w14:paraId="1EC90E74" w14:textId="575EF850" w:rsidR="00516224" w:rsidRDefault="00516224" w:rsidP="00E45800">
            <w:pPr>
              <w:spacing w:line="360" w:lineRule="auto"/>
              <w:jc w:val="both"/>
            </w:pPr>
            <w:r>
              <w:rPr>
                <w:rFonts w:ascii="Arial" w:hAnsi="Arial" w:cs="Arial"/>
              </w:rPr>
              <w:t xml:space="preserve">SAVIANI, Dermeval. </w:t>
            </w:r>
            <w:r>
              <w:rPr>
                <w:rFonts w:ascii="Arial" w:hAnsi="Arial" w:cs="Arial"/>
                <w:b/>
                <w:bCs/>
                <w:iCs/>
              </w:rPr>
              <w:t>Da nova LDB ao Fundeb: por outra política educacional</w:t>
            </w:r>
            <w:r>
              <w:rPr>
                <w:rFonts w:ascii="Arial" w:hAnsi="Arial" w:cs="Arial"/>
                <w:i/>
                <w:iCs/>
              </w:rPr>
              <w:t>.</w:t>
            </w:r>
            <w:r>
              <w:rPr>
                <w:rFonts w:ascii="Arial" w:hAnsi="Arial" w:cs="Arial"/>
              </w:rPr>
              <w:t xml:space="preserve"> 2ª </w:t>
            </w:r>
            <w:r w:rsidR="00E45800">
              <w:rPr>
                <w:rFonts w:ascii="Arial" w:hAnsi="Arial" w:cs="Arial"/>
              </w:rPr>
              <w:t>Ed. ver. e ampl. Campinas, SP,</w:t>
            </w:r>
            <w:r>
              <w:rPr>
                <w:rFonts w:ascii="Arial" w:hAnsi="Arial" w:cs="Arial"/>
              </w:rPr>
              <w:t xml:space="preserve"> </w:t>
            </w:r>
            <w:r w:rsidR="00E45800">
              <w:rPr>
                <w:rFonts w:ascii="Arial" w:hAnsi="Arial" w:cs="Arial"/>
              </w:rPr>
              <w:t xml:space="preserve">Ed. </w:t>
            </w:r>
            <w:r>
              <w:rPr>
                <w:rFonts w:ascii="Arial" w:hAnsi="Arial" w:cs="Arial"/>
              </w:rPr>
              <w:t>Autores Associados, 2008</w:t>
            </w:r>
            <w:r w:rsidR="00E45800">
              <w:rPr>
                <w:rFonts w:ascii="Arial" w:hAnsi="Arial" w:cs="Arial"/>
              </w:rPr>
              <w:t>, Coleção educação contemporânea</w:t>
            </w:r>
            <w:r>
              <w:rPr>
                <w:rFonts w:ascii="Arial" w:hAnsi="Arial" w:cs="Arial"/>
              </w:rPr>
              <w:t>.</w:t>
            </w:r>
          </w:p>
        </w:tc>
      </w:tr>
    </w:tbl>
    <w:p w14:paraId="7A39B45E"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B17F4B" w14:paraId="560304E4" w14:textId="77777777" w:rsidTr="00B17F4B">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C977BB" w14:textId="77777777" w:rsidR="00B17F4B" w:rsidRPr="002179C1" w:rsidRDefault="00B17F4B" w:rsidP="00B17F4B">
            <w:pPr>
              <w:spacing w:line="360" w:lineRule="auto"/>
              <w:jc w:val="both"/>
              <w:rPr>
                <w:rFonts w:ascii="Arial" w:hAnsi="Arial" w:cs="Arial"/>
                <w:b/>
                <w:bCs/>
              </w:rPr>
            </w:pPr>
            <w:r w:rsidRPr="002179C1">
              <w:rPr>
                <w:rFonts w:ascii="Arial" w:hAnsi="Arial" w:cs="Arial"/>
                <w:b/>
                <w:bCs/>
              </w:rPr>
              <w:object w:dxaOrig="12691" w:dyaOrig="1650" w14:anchorId="53819C48">
                <v:shape id="_x0000_i1058" type="#_x0000_t75" style="width:446.25pt;height:64.5pt" o:ole="" filled="t">
                  <v:fill color2="black"/>
                  <v:imagedata r:id="rId21" o:title=""/>
                </v:shape>
                <o:OLEObject Type="Embed" ProgID="PBrush" ShapeID="_x0000_i1058" DrawAspect="Content" ObjectID="_1548270807" r:id="rId55"/>
              </w:object>
            </w:r>
          </w:p>
        </w:tc>
      </w:tr>
      <w:tr w:rsidR="00B17F4B" w14:paraId="54ED2C99" w14:textId="77777777" w:rsidTr="00B17F4B">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CDF955D" w14:textId="77777777" w:rsidR="00B17F4B" w:rsidRDefault="00B17F4B" w:rsidP="00B17F4B">
            <w:pPr>
              <w:spacing w:line="360" w:lineRule="auto"/>
              <w:jc w:val="both"/>
              <w:rPr>
                <w:rFonts w:ascii="Arial" w:hAnsi="Arial" w:cs="Arial"/>
                <w:b/>
                <w:bCs/>
              </w:rPr>
            </w:pPr>
            <w:r>
              <w:rPr>
                <w:rFonts w:ascii="Arial" w:hAnsi="Arial" w:cs="Arial"/>
                <w:b/>
                <w:bCs/>
              </w:rPr>
              <w:t>1- IDENTIFICAÇÃO</w:t>
            </w:r>
          </w:p>
          <w:p w14:paraId="3871F843" w14:textId="77777777" w:rsidR="00B17F4B" w:rsidRDefault="00B17F4B" w:rsidP="00B17F4B">
            <w:pPr>
              <w:spacing w:line="360" w:lineRule="auto"/>
              <w:jc w:val="both"/>
              <w:rPr>
                <w:rFonts w:ascii="Arial" w:hAnsi="Arial" w:cs="Arial"/>
                <w:b/>
                <w:bCs/>
              </w:rPr>
            </w:pPr>
            <w:r>
              <w:rPr>
                <w:rFonts w:ascii="Arial" w:hAnsi="Arial" w:cs="Arial"/>
                <w:b/>
                <w:bCs/>
              </w:rPr>
              <w:t xml:space="preserve">CURSO: Licenciatura em </w:t>
            </w:r>
            <w:r w:rsidR="00C213EF">
              <w:rPr>
                <w:rFonts w:ascii="Arial" w:hAnsi="Arial" w:cs="Arial"/>
                <w:b/>
                <w:bCs/>
              </w:rPr>
              <w:t>Física</w:t>
            </w:r>
          </w:p>
          <w:p w14:paraId="074DF643" w14:textId="77777777" w:rsidR="00B17F4B" w:rsidRPr="002179C1" w:rsidRDefault="00B17F4B" w:rsidP="00C213EF">
            <w:pPr>
              <w:spacing w:line="360" w:lineRule="auto"/>
              <w:jc w:val="both"/>
              <w:rPr>
                <w:rFonts w:ascii="Arial" w:hAnsi="Arial" w:cs="Arial"/>
                <w:b/>
                <w:bCs/>
              </w:rPr>
            </w:pPr>
            <w:r>
              <w:rPr>
                <w:rFonts w:ascii="Arial" w:hAnsi="Arial" w:cs="Arial"/>
                <w:b/>
                <w:bCs/>
              </w:rPr>
              <w:t xml:space="preserve">Componente Curricular: </w:t>
            </w:r>
            <w:r w:rsidR="00C213EF">
              <w:rPr>
                <w:rFonts w:ascii="Arial" w:hAnsi="Arial" w:cs="Arial"/>
                <w:b/>
                <w:bCs/>
              </w:rPr>
              <w:t>Fundamentos do Eletromagnetismo</w:t>
            </w:r>
          </w:p>
        </w:tc>
      </w:tr>
      <w:tr w:rsidR="00B17F4B" w14:paraId="58933C1A" w14:textId="77777777" w:rsidTr="00B17F4B">
        <w:tc>
          <w:tcPr>
            <w:tcW w:w="2862" w:type="dxa"/>
            <w:tcBorders>
              <w:top w:val="single" w:sz="4" w:space="0" w:color="000000"/>
              <w:left w:val="single" w:sz="4" w:space="0" w:color="000000"/>
              <w:bottom w:val="single" w:sz="4" w:space="0" w:color="000000"/>
            </w:tcBorders>
            <w:shd w:val="clear" w:color="auto" w:fill="FFFFFF"/>
          </w:tcPr>
          <w:p w14:paraId="29D4D5A1" w14:textId="77777777" w:rsidR="00B17F4B" w:rsidRDefault="00B17F4B" w:rsidP="00B17F4B">
            <w:pPr>
              <w:spacing w:line="360" w:lineRule="auto"/>
              <w:jc w:val="both"/>
              <w:rPr>
                <w:rFonts w:ascii="Arial" w:hAnsi="Arial" w:cs="Arial"/>
                <w:b/>
                <w:bCs/>
              </w:rPr>
            </w:pPr>
            <w:r>
              <w:rPr>
                <w:rFonts w:ascii="Arial" w:hAnsi="Arial" w:cs="Arial"/>
                <w:b/>
                <w:bCs/>
              </w:rPr>
              <w:t>Semestre: 6º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514587A" w14:textId="0077A9A2" w:rsidR="00B17F4B" w:rsidRDefault="00B17F4B" w:rsidP="00B17F4B">
            <w:pPr>
              <w:spacing w:line="360" w:lineRule="auto"/>
              <w:jc w:val="both"/>
              <w:rPr>
                <w:rFonts w:ascii="Arial" w:hAnsi="Arial" w:cs="Arial"/>
              </w:rPr>
            </w:pPr>
            <w:r>
              <w:rPr>
                <w:rFonts w:ascii="Arial" w:hAnsi="Arial" w:cs="Arial"/>
                <w:b/>
                <w:bCs/>
              </w:rPr>
              <w:t>Código:</w:t>
            </w:r>
            <w:r w:rsidR="006E3369">
              <w:rPr>
                <w:rFonts w:ascii="Arial" w:hAnsi="Arial" w:cs="Arial"/>
                <w:b/>
                <w:bCs/>
              </w:rPr>
              <w:t xml:space="preserve"> </w:t>
            </w:r>
            <w:r w:rsidR="00C213EF">
              <w:rPr>
                <w:rFonts w:ascii="Arial" w:hAnsi="Arial" w:cs="Arial"/>
                <w:b/>
                <w:bCs/>
              </w:rPr>
              <w:t>FEMF</w:t>
            </w:r>
            <w:r w:rsidR="00983D78">
              <w:rPr>
                <w:rFonts w:ascii="Arial" w:hAnsi="Arial" w:cs="Arial"/>
                <w:b/>
                <w:bCs/>
              </w:rPr>
              <w:t>6</w:t>
            </w:r>
          </w:p>
        </w:tc>
      </w:tr>
      <w:tr w:rsidR="00C41B87" w:rsidRPr="009662EA" w14:paraId="0C304367" w14:textId="77777777" w:rsidTr="00D77E10">
        <w:tc>
          <w:tcPr>
            <w:tcW w:w="2862" w:type="dxa"/>
            <w:tcBorders>
              <w:top w:val="single" w:sz="4" w:space="0" w:color="000000"/>
              <w:left w:val="single" w:sz="4" w:space="0" w:color="000000"/>
              <w:bottom w:val="single" w:sz="4" w:space="0" w:color="000000"/>
            </w:tcBorders>
            <w:shd w:val="clear" w:color="auto" w:fill="FFFFFF"/>
          </w:tcPr>
          <w:p w14:paraId="23758DFC" w14:textId="77777777" w:rsidR="00C41B87" w:rsidRPr="00A80196" w:rsidRDefault="00C41B87" w:rsidP="00B17F4B">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6FD4BC88" w14:textId="77777777" w:rsidR="00C41B87" w:rsidRPr="00A80196" w:rsidRDefault="00C41B87" w:rsidP="00B17F4B">
            <w:pPr>
              <w:spacing w:line="360" w:lineRule="auto"/>
              <w:jc w:val="both"/>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4F51B241" w14:textId="09B34FF8" w:rsidR="00C41B87" w:rsidRPr="00A80196" w:rsidRDefault="00C213EF" w:rsidP="00C41B87">
            <w:pPr>
              <w:spacing w:line="360" w:lineRule="auto"/>
              <w:jc w:val="both"/>
              <w:rPr>
                <w:rFonts w:ascii="Arial" w:hAnsi="Arial" w:cs="Arial"/>
                <w:bCs/>
                <w:i/>
                <w:color w:val="FF0000"/>
              </w:rPr>
            </w:pPr>
            <w:r>
              <w:rPr>
                <w:rFonts w:ascii="Arial" w:hAnsi="Arial" w:cs="Arial"/>
                <w:b/>
                <w:bCs/>
              </w:rPr>
              <w:t>Conhec. Específico: 63,3</w:t>
            </w:r>
            <w:r w:rsidR="006E3369">
              <w:rPr>
                <w:rFonts w:ascii="Arial" w:hAnsi="Arial" w:cs="Arial"/>
                <w:b/>
                <w:bCs/>
              </w:rPr>
              <w:t xml:space="preserve"> </w:t>
            </w:r>
            <w:r w:rsidR="00C41B87">
              <w:rPr>
                <w:rFonts w:ascii="Arial" w:hAnsi="Arial" w:cs="Arial"/>
                <w:b/>
                <w:bCs/>
              </w:rPr>
              <w:t>h</w:t>
            </w:r>
          </w:p>
        </w:tc>
      </w:tr>
      <w:tr w:rsidR="00C41B87" w:rsidRPr="009662EA" w14:paraId="72E549FE" w14:textId="77777777" w:rsidTr="00D77E10">
        <w:tc>
          <w:tcPr>
            <w:tcW w:w="2862" w:type="dxa"/>
            <w:tcBorders>
              <w:top w:val="single" w:sz="4" w:space="0" w:color="000000"/>
              <w:left w:val="single" w:sz="4" w:space="0" w:color="000000"/>
              <w:bottom w:val="single" w:sz="4" w:space="0" w:color="000000"/>
            </w:tcBorders>
            <w:shd w:val="clear" w:color="auto" w:fill="FFFFFF"/>
          </w:tcPr>
          <w:p w14:paraId="32968D73" w14:textId="77777777" w:rsidR="00C41B87" w:rsidRPr="00A80196" w:rsidRDefault="00C41B87" w:rsidP="00B17F4B">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54BD561C" w14:textId="77777777" w:rsidR="00C41B87" w:rsidRPr="00A80196" w:rsidRDefault="00C41B87" w:rsidP="00B17F4B">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7E9D4822" w14:textId="77777777" w:rsidR="00C41B87" w:rsidRDefault="00C41B87" w:rsidP="00C41B87">
            <w:pPr>
              <w:spacing w:line="360" w:lineRule="auto"/>
              <w:jc w:val="both"/>
              <w:rPr>
                <w:rFonts w:ascii="Arial" w:hAnsi="Arial" w:cs="Arial"/>
                <w:b/>
                <w:bCs/>
              </w:rPr>
            </w:pPr>
            <w:r>
              <w:rPr>
                <w:rFonts w:ascii="Arial" w:hAnsi="Arial" w:cs="Arial"/>
                <w:b/>
                <w:bCs/>
              </w:rPr>
              <w:t>Prát. Comp. Curricular</w:t>
            </w:r>
            <w:r w:rsidR="00D77E10">
              <w:rPr>
                <w:rFonts w:ascii="Arial" w:hAnsi="Arial" w:cs="Arial"/>
                <w:b/>
                <w:bCs/>
              </w:rPr>
              <w:t xml:space="preserve"> (PCC)</w:t>
            </w:r>
            <w:r w:rsidR="00C213EF">
              <w:rPr>
                <w:rFonts w:ascii="Arial" w:hAnsi="Arial" w:cs="Arial"/>
                <w:b/>
                <w:bCs/>
              </w:rPr>
              <w:t xml:space="preserve">: 0 </w:t>
            </w:r>
            <w:r>
              <w:rPr>
                <w:rFonts w:ascii="Arial" w:hAnsi="Arial" w:cs="Arial"/>
                <w:b/>
                <w:bCs/>
              </w:rPr>
              <w:t>h</w:t>
            </w:r>
          </w:p>
        </w:tc>
      </w:tr>
      <w:tr w:rsidR="000D6205" w:rsidRPr="00A80196" w14:paraId="07F3DF38" w14:textId="77777777" w:rsidTr="00B17F4B">
        <w:tc>
          <w:tcPr>
            <w:tcW w:w="2862" w:type="dxa"/>
            <w:vMerge w:val="restart"/>
            <w:tcBorders>
              <w:top w:val="single" w:sz="4" w:space="0" w:color="000000"/>
              <w:left w:val="single" w:sz="4" w:space="0" w:color="000000"/>
            </w:tcBorders>
            <w:shd w:val="clear" w:color="auto" w:fill="FFFFFF"/>
          </w:tcPr>
          <w:p w14:paraId="61548909"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031A108A" w14:textId="3F0FA5B3" w:rsidR="000D6205" w:rsidRPr="00A80196" w:rsidRDefault="000D6205" w:rsidP="00C213EF">
            <w:pPr>
              <w:snapToGrid w:val="0"/>
              <w:jc w:val="both"/>
              <w:rPr>
                <w:rFonts w:ascii="Arial" w:hAnsi="Arial" w:cs="Arial"/>
                <w:b/>
                <w:bCs/>
              </w:rPr>
            </w:pPr>
            <w:r w:rsidRPr="00A80196">
              <w:rPr>
                <w:rFonts w:ascii="Arial" w:hAnsi="Arial" w:cs="Arial"/>
              </w:rPr>
              <w:t>T (</w:t>
            </w:r>
            <w:r w:rsidR="00C213EF">
              <w:rPr>
                <w:rFonts w:ascii="Arial" w:hAnsi="Arial" w:cs="Arial"/>
                <w:b/>
              </w:rPr>
              <w:t>X</w:t>
            </w:r>
            <w:r w:rsidRPr="00A80196">
              <w:rPr>
                <w:rFonts w:ascii="Arial" w:hAnsi="Arial" w:cs="Arial"/>
              </w:rPr>
              <w:t>)     P (  )     T/P (</w:t>
            </w:r>
            <w:r w:rsidR="006E3369">
              <w:rPr>
                <w:rFonts w:ascii="Arial" w:hAnsi="Arial" w:cs="Arial"/>
              </w:rPr>
              <w:t xml:space="preserve">  </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9F931B0" w14:textId="7FE7B375" w:rsidR="000D6205" w:rsidRPr="00A80196" w:rsidRDefault="000D6205" w:rsidP="00B17F4B">
            <w:pPr>
              <w:tabs>
                <w:tab w:val="left" w:pos="1909"/>
              </w:tabs>
              <w:jc w:val="both"/>
              <w:rPr>
                <w:rFonts w:ascii="Arial" w:hAnsi="Arial" w:cs="Arial"/>
              </w:rPr>
            </w:pPr>
            <w:r w:rsidRPr="00A80196">
              <w:rPr>
                <w:rFonts w:ascii="Arial" w:hAnsi="Arial" w:cs="Arial"/>
                <w:b/>
              </w:rPr>
              <w:t>Uso de laboratório ou outros ambientes além da sala de aula?</w:t>
            </w:r>
            <w:r w:rsidR="00BF7A9B">
              <w:rPr>
                <w:rFonts w:ascii="Arial" w:hAnsi="Arial" w:cs="Arial"/>
                <w:b/>
              </w:rPr>
              <w:t xml:space="preserve"> </w:t>
            </w:r>
            <w:r w:rsidRPr="00A80196">
              <w:rPr>
                <w:rFonts w:ascii="Arial" w:hAnsi="Arial" w:cs="Arial"/>
              </w:rPr>
              <w:t>(</w:t>
            </w:r>
            <w:r w:rsidR="006E3369">
              <w:rPr>
                <w:rFonts w:ascii="Arial" w:hAnsi="Arial" w:cs="Arial"/>
              </w:rPr>
              <w:t xml:space="preserve">  </w:t>
            </w:r>
            <w:r w:rsidRPr="00A80196">
              <w:rPr>
                <w:rFonts w:ascii="Arial" w:hAnsi="Arial" w:cs="Arial"/>
              </w:rPr>
              <w:t>) SIM   (</w:t>
            </w:r>
            <w:r w:rsidR="00C213EF">
              <w:rPr>
                <w:rFonts w:ascii="Arial" w:hAnsi="Arial" w:cs="Arial"/>
                <w:b/>
              </w:rPr>
              <w:t>X</w:t>
            </w:r>
            <w:r w:rsidRPr="00A80196">
              <w:rPr>
                <w:rFonts w:ascii="Arial" w:hAnsi="Arial" w:cs="Arial"/>
              </w:rPr>
              <w:t>) NÃO</w:t>
            </w:r>
          </w:p>
        </w:tc>
      </w:tr>
      <w:tr w:rsidR="00B17F4B" w:rsidRPr="00A80196" w14:paraId="7E4D66DB" w14:textId="77777777" w:rsidTr="00B17F4B">
        <w:tc>
          <w:tcPr>
            <w:tcW w:w="2862" w:type="dxa"/>
            <w:vMerge/>
            <w:tcBorders>
              <w:left w:val="single" w:sz="4" w:space="0" w:color="000000"/>
              <w:bottom w:val="single" w:sz="4" w:space="0" w:color="000000"/>
            </w:tcBorders>
            <w:shd w:val="clear" w:color="auto" w:fill="FFFFFF"/>
          </w:tcPr>
          <w:p w14:paraId="31C72D41" w14:textId="77777777" w:rsidR="00B17F4B" w:rsidRPr="00A80196" w:rsidRDefault="00B17F4B" w:rsidP="00B17F4B">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11FDC26" w14:textId="77777777" w:rsidR="00B17F4B" w:rsidRPr="00A80196" w:rsidRDefault="00B17F4B" w:rsidP="00C213EF">
            <w:pPr>
              <w:tabs>
                <w:tab w:val="left" w:pos="1909"/>
              </w:tabs>
              <w:spacing w:line="360" w:lineRule="auto"/>
              <w:jc w:val="both"/>
              <w:rPr>
                <w:rFonts w:ascii="Arial" w:hAnsi="Arial" w:cs="Arial"/>
              </w:rPr>
            </w:pPr>
            <w:r w:rsidRPr="00A80196">
              <w:rPr>
                <w:rFonts w:ascii="Arial" w:hAnsi="Arial" w:cs="Arial"/>
              </w:rPr>
              <w:t>Qual(is)?</w:t>
            </w:r>
          </w:p>
        </w:tc>
      </w:tr>
      <w:tr w:rsidR="00B17F4B" w14:paraId="49680C38" w14:textId="77777777" w:rsidTr="00B17F4B">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A6FE394" w14:textId="77777777" w:rsidR="00B17F4B" w:rsidRDefault="00B17F4B" w:rsidP="00B17F4B">
            <w:pPr>
              <w:spacing w:line="360" w:lineRule="auto"/>
              <w:jc w:val="both"/>
              <w:rPr>
                <w:rFonts w:ascii="Arial" w:hAnsi="Arial" w:cs="Arial"/>
              </w:rPr>
            </w:pPr>
            <w:r>
              <w:rPr>
                <w:rFonts w:ascii="Arial" w:hAnsi="Arial" w:cs="Arial"/>
                <w:b/>
                <w:bCs/>
              </w:rPr>
              <w:t>2 – EMENTA:</w:t>
            </w:r>
          </w:p>
          <w:p w14:paraId="317AA711" w14:textId="5530840A" w:rsidR="00B17F4B" w:rsidRDefault="00BF7A9B" w:rsidP="00BF7A9B">
            <w:pPr>
              <w:pStyle w:val="Corpodetexto"/>
              <w:snapToGrid w:val="0"/>
              <w:spacing w:after="0" w:line="360" w:lineRule="auto"/>
              <w:jc w:val="both"/>
            </w:pPr>
            <w:r>
              <w:rPr>
                <w:rFonts w:ascii="Arial" w:hAnsi="Arial" w:cs="Arial"/>
                <w:color w:val="000000"/>
              </w:rPr>
              <w:t>A disciplina aborda c</w:t>
            </w:r>
            <w:r w:rsidR="00C213EF" w:rsidRPr="00C213EF">
              <w:rPr>
                <w:rFonts w:ascii="Arial" w:hAnsi="Arial" w:cs="Arial"/>
                <w:color w:val="000000"/>
              </w:rPr>
              <w:t>onteúdos fundame</w:t>
            </w:r>
            <w:r>
              <w:rPr>
                <w:rFonts w:ascii="Arial" w:hAnsi="Arial" w:cs="Arial"/>
                <w:color w:val="000000"/>
              </w:rPr>
              <w:t>ntais da Teoria Eletromagnética. A</w:t>
            </w:r>
            <w:r w:rsidRPr="00BF7A9B">
              <w:rPr>
                <w:rFonts w:ascii="Arial" w:hAnsi="Arial" w:cs="Arial"/>
                <w:color w:val="000000"/>
              </w:rPr>
              <w:t xml:space="preserve">s relações desses conteúdos com aplicações tecnológicas e as questões ambientais </w:t>
            </w:r>
            <w:r>
              <w:rPr>
                <w:rFonts w:ascii="Arial" w:hAnsi="Arial" w:cs="Arial"/>
                <w:color w:val="000000"/>
              </w:rPr>
              <w:t xml:space="preserve">são tomadas como contextos para </w:t>
            </w:r>
            <w:r w:rsidR="006806D5">
              <w:rPr>
                <w:rFonts w:ascii="Arial" w:hAnsi="Arial" w:cs="Arial"/>
                <w:color w:val="000000"/>
              </w:rPr>
              <w:t xml:space="preserve">tratar </w:t>
            </w:r>
            <w:r>
              <w:rPr>
                <w:rFonts w:ascii="Arial" w:hAnsi="Arial" w:cs="Arial"/>
                <w:color w:val="000000"/>
              </w:rPr>
              <w:t>os tópicos de Eletrostática, Eletrodinâmica e Eletromagnetismo.</w:t>
            </w:r>
          </w:p>
        </w:tc>
      </w:tr>
      <w:tr w:rsidR="00B17F4B" w14:paraId="75B8A3B3" w14:textId="77777777" w:rsidTr="002A0454">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7A9A067" w14:textId="77777777" w:rsidR="00B17F4B" w:rsidRDefault="00B17F4B" w:rsidP="00B17F4B">
            <w:pPr>
              <w:spacing w:line="360" w:lineRule="auto"/>
              <w:jc w:val="both"/>
              <w:rPr>
                <w:rFonts w:ascii="Arial" w:hAnsi="Arial" w:cs="Arial"/>
                <w:bCs/>
              </w:rPr>
            </w:pPr>
            <w:r>
              <w:rPr>
                <w:rFonts w:ascii="Arial" w:hAnsi="Arial" w:cs="Arial"/>
                <w:b/>
                <w:bCs/>
              </w:rPr>
              <w:t>3 - OBJETIVOS:</w:t>
            </w:r>
          </w:p>
          <w:p w14:paraId="017B6404" w14:textId="337E43A3" w:rsidR="00B17F4B" w:rsidRDefault="00BF7A9B" w:rsidP="007863AC">
            <w:pPr>
              <w:pStyle w:val="western"/>
              <w:spacing w:before="0" w:after="0" w:line="360" w:lineRule="auto"/>
              <w:jc w:val="both"/>
            </w:pPr>
            <w:r>
              <w:rPr>
                <w:rFonts w:ascii="Arial" w:hAnsi="Arial" w:cs="Arial"/>
                <w:color w:val="000000"/>
              </w:rPr>
              <w:t>Compreender</w:t>
            </w:r>
            <w:r w:rsidR="00C213EF" w:rsidRPr="00C213EF">
              <w:rPr>
                <w:rFonts w:ascii="Arial" w:hAnsi="Arial" w:cs="Arial"/>
                <w:color w:val="000000"/>
              </w:rPr>
              <w:t xml:space="preserve"> </w:t>
            </w:r>
            <w:r>
              <w:rPr>
                <w:rFonts w:ascii="Arial" w:hAnsi="Arial" w:cs="Arial"/>
                <w:color w:val="000000"/>
              </w:rPr>
              <w:t>conceitualmente tópicos associados à Eletrostática, à Eletrodinâmica e ao Eletromagnetismo, relacionando tais</w:t>
            </w:r>
            <w:r w:rsidR="00C213EF" w:rsidRPr="00C213EF">
              <w:rPr>
                <w:rFonts w:ascii="Arial" w:hAnsi="Arial" w:cs="Arial"/>
                <w:color w:val="000000"/>
              </w:rPr>
              <w:t xml:space="preserve"> c</w:t>
            </w:r>
            <w:r w:rsidR="00153288">
              <w:rPr>
                <w:rFonts w:ascii="Arial" w:hAnsi="Arial" w:cs="Arial"/>
                <w:color w:val="000000"/>
              </w:rPr>
              <w:t>onceitos aos fenômenos naturais e</w:t>
            </w:r>
            <w:r w:rsidR="00C213EF" w:rsidRPr="00C213EF">
              <w:rPr>
                <w:rFonts w:ascii="Arial" w:hAnsi="Arial" w:cs="Arial"/>
                <w:color w:val="000000"/>
              </w:rPr>
              <w:t xml:space="preserve"> ambientais e </w:t>
            </w:r>
            <w:r>
              <w:rPr>
                <w:rFonts w:ascii="Arial" w:hAnsi="Arial" w:cs="Arial"/>
                <w:color w:val="000000"/>
              </w:rPr>
              <w:t xml:space="preserve">a </w:t>
            </w:r>
            <w:r w:rsidR="00153288">
              <w:rPr>
                <w:rFonts w:ascii="Arial" w:hAnsi="Arial" w:cs="Arial"/>
                <w:color w:val="000000"/>
              </w:rPr>
              <w:t xml:space="preserve">aspectos </w:t>
            </w:r>
            <w:r w:rsidR="00C213EF" w:rsidRPr="00C213EF">
              <w:rPr>
                <w:rFonts w:ascii="Arial" w:hAnsi="Arial" w:cs="Arial"/>
                <w:color w:val="000000"/>
              </w:rPr>
              <w:t>tecnológicos.</w:t>
            </w:r>
            <w:r w:rsidR="00153288">
              <w:rPr>
                <w:rFonts w:ascii="Arial" w:hAnsi="Arial" w:cs="Arial"/>
                <w:color w:val="000000"/>
              </w:rPr>
              <w:t xml:space="preserve"> Desenvolver </w:t>
            </w:r>
            <w:r w:rsidR="003731EE">
              <w:rPr>
                <w:rFonts w:ascii="Arial" w:hAnsi="Arial" w:cs="Arial"/>
                <w:color w:val="000000"/>
              </w:rPr>
              <w:t>o entendimento</w:t>
            </w:r>
            <w:r w:rsidR="00153288">
              <w:rPr>
                <w:rFonts w:ascii="Arial" w:hAnsi="Arial" w:cs="Arial"/>
                <w:color w:val="000000"/>
              </w:rPr>
              <w:t xml:space="preserve"> e </w:t>
            </w:r>
            <w:r w:rsidR="003731EE">
              <w:rPr>
                <w:rFonts w:ascii="Arial" w:hAnsi="Arial" w:cs="Arial"/>
                <w:color w:val="000000"/>
              </w:rPr>
              <w:t xml:space="preserve">a capacidade de </w:t>
            </w:r>
            <w:r w:rsidR="00153288">
              <w:rPr>
                <w:rFonts w:ascii="Arial" w:hAnsi="Arial" w:cs="Arial"/>
                <w:color w:val="000000"/>
              </w:rPr>
              <w:t xml:space="preserve">resolução de problemas relacionados </w:t>
            </w:r>
            <w:r w:rsidR="00153288" w:rsidRPr="00153288">
              <w:rPr>
                <w:rFonts w:ascii="Arial" w:hAnsi="Arial" w:cs="Arial"/>
                <w:color w:val="000000"/>
              </w:rPr>
              <w:t>à Eletrostática, à Eletrodinâmica e ao Eletromagnetismo</w:t>
            </w:r>
            <w:r w:rsidR="003731EE">
              <w:rPr>
                <w:rFonts w:ascii="Arial" w:hAnsi="Arial" w:cs="Arial"/>
                <w:color w:val="000000"/>
              </w:rPr>
              <w:t>.</w:t>
            </w:r>
          </w:p>
        </w:tc>
      </w:tr>
      <w:tr w:rsidR="00B17F4B" w14:paraId="27D2479C" w14:textId="77777777" w:rsidTr="00B17F4B">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76CF759" w14:textId="121B0A9D" w:rsidR="00B17F4B" w:rsidRPr="00F708AD" w:rsidRDefault="00F708AD" w:rsidP="00F708AD">
            <w:pPr>
              <w:suppressAutoHyphens w:val="0"/>
              <w:autoSpaceDE w:val="0"/>
              <w:snapToGrid w:val="0"/>
              <w:spacing w:line="360" w:lineRule="auto"/>
              <w:jc w:val="both"/>
              <w:rPr>
                <w:rFonts w:ascii="Arial" w:hAnsi="Arial" w:cs="Arial"/>
                <w:b/>
                <w:bCs/>
              </w:rPr>
            </w:pPr>
            <w:r>
              <w:rPr>
                <w:rFonts w:ascii="Arial" w:hAnsi="Arial" w:cs="Arial"/>
                <w:b/>
                <w:bCs/>
              </w:rPr>
              <w:t xml:space="preserve">4 </w:t>
            </w:r>
            <w:r w:rsidR="00B17F4B" w:rsidRPr="00F708AD">
              <w:rPr>
                <w:rFonts w:ascii="Arial" w:hAnsi="Arial" w:cs="Arial"/>
                <w:b/>
                <w:bCs/>
              </w:rPr>
              <w:t>- CONTEÚDO PROGRAMÁTICO:</w:t>
            </w:r>
          </w:p>
          <w:p w14:paraId="12AE152E" w14:textId="286251FA" w:rsidR="003731EE" w:rsidRDefault="003731EE" w:rsidP="00F708AD">
            <w:pPr>
              <w:suppressAutoHyphens w:val="0"/>
              <w:autoSpaceDE w:val="0"/>
              <w:snapToGrid w:val="0"/>
              <w:spacing w:after="120" w:line="276" w:lineRule="auto"/>
              <w:rPr>
                <w:rFonts w:ascii="Arial" w:hAnsi="Arial" w:cs="Arial"/>
              </w:rPr>
            </w:pPr>
            <w:r>
              <w:rPr>
                <w:rFonts w:ascii="Arial" w:hAnsi="Arial" w:cs="Arial"/>
              </w:rPr>
              <w:t xml:space="preserve">1. </w:t>
            </w:r>
            <w:r w:rsidR="00C213EF" w:rsidRPr="003731EE">
              <w:rPr>
                <w:rFonts w:ascii="Arial" w:hAnsi="Arial" w:cs="Arial"/>
              </w:rPr>
              <w:t>Cargas elétricas</w:t>
            </w:r>
            <w:r>
              <w:rPr>
                <w:rFonts w:ascii="Arial" w:hAnsi="Arial" w:cs="Arial"/>
              </w:rPr>
              <w:t>;</w:t>
            </w:r>
          </w:p>
          <w:p w14:paraId="287173B5" w14:textId="0BC01085" w:rsidR="00C213EF" w:rsidRDefault="003731EE" w:rsidP="00F708AD">
            <w:pPr>
              <w:suppressAutoHyphens w:val="0"/>
              <w:autoSpaceDE w:val="0"/>
              <w:snapToGrid w:val="0"/>
              <w:spacing w:after="120" w:line="276" w:lineRule="auto"/>
              <w:rPr>
                <w:rFonts w:ascii="Arial" w:hAnsi="Arial" w:cs="Arial"/>
              </w:rPr>
            </w:pPr>
            <w:r>
              <w:rPr>
                <w:rFonts w:ascii="Arial" w:hAnsi="Arial" w:cs="Arial"/>
              </w:rPr>
              <w:t>2.</w:t>
            </w:r>
            <w:r w:rsidR="00C213EF" w:rsidRPr="003731EE">
              <w:rPr>
                <w:rFonts w:ascii="Arial" w:hAnsi="Arial" w:cs="Arial"/>
              </w:rPr>
              <w:t xml:space="preserve"> Princí</w:t>
            </w:r>
            <w:r>
              <w:rPr>
                <w:rFonts w:ascii="Arial" w:hAnsi="Arial" w:cs="Arial"/>
              </w:rPr>
              <w:t>pio da conservação da carga elétrica;</w:t>
            </w:r>
          </w:p>
          <w:p w14:paraId="6246826D" w14:textId="1D18FB65" w:rsidR="003731EE" w:rsidRDefault="003731EE" w:rsidP="00F708AD">
            <w:pPr>
              <w:suppressAutoHyphens w:val="0"/>
              <w:autoSpaceDE w:val="0"/>
              <w:snapToGrid w:val="0"/>
              <w:spacing w:after="120" w:line="276" w:lineRule="auto"/>
              <w:rPr>
                <w:rFonts w:ascii="Arial" w:hAnsi="Arial" w:cs="Arial"/>
              </w:rPr>
            </w:pPr>
            <w:r>
              <w:rPr>
                <w:rFonts w:ascii="Arial" w:hAnsi="Arial" w:cs="Arial"/>
              </w:rPr>
              <w:t>3. Classificação dos materiais de acordo com a condutividade elétrica (condutores, isolantes, semicondutores e supercondutores);</w:t>
            </w:r>
          </w:p>
          <w:p w14:paraId="19FAA67F" w14:textId="62710491" w:rsidR="003731EE" w:rsidRDefault="003731EE" w:rsidP="00F708AD">
            <w:pPr>
              <w:suppressAutoHyphens w:val="0"/>
              <w:autoSpaceDE w:val="0"/>
              <w:snapToGrid w:val="0"/>
              <w:spacing w:after="120" w:line="276" w:lineRule="auto"/>
              <w:rPr>
                <w:rFonts w:ascii="Arial" w:hAnsi="Arial" w:cs="Arial"/>
              </w:rPr>
            </w:pPr>
            <w:r>
              <w:rPr>
                <w:rFonts w:ascii="Arial" w:hAnsi="Arial" w:cs="Arial"/>
              </w:rPr>
              <w:t>4. Formas de eletrização;</w:t>
            </w:r>
          </w:p>
          <w:p w14:paraId="24C92C55" w14:textId="78EB6840" w:rsidR="003731EE" w:rsidRDefault="003731EE" w:rsidP="00F708AD">
            <w:pPr>
              <w:suppressAutoHyphens w:val="0"/>
              <w:autoSpaceDE w:val="0"/>
              <w:snapToGrid w:val="0"/>
              <w:spacing w:after="120" w:line="276" w:lineRule="auto"/>
              <w:rPr>
                <w:rFonts w:ascii="Arial" w:hAnsi="Arial" w:cs="Arial"/>
              </w:rPr>
            </w:pPr>
            <w:r>
              <w:rPr>
                <w:rFonts w:ascii="Arial" w:hAnsi="Arial" w:cs="Arial"/>
              </w:rPr>
              <w:t>5. Lei de Coulomb;</w:t>
            </w:r>
          </w:p>
          <w:p w14:paraId="7A0B4719" w14:textId="0A68744E" w:rsidR="003731EE" w:rsidRDefault="003731EE" w:rsidP="00F708AD">
            <w:pPr>
              <w:suppressAutoHyphens w:val="0"/>
              <w:autoSpaceDE w:val="0"/>
              <w:snapToGrid w:val="0"/>
              <w:spacing w:after="120" w:line="276" w:lineRule="auto"/>
              <w:rPr>
                <w:rFonts w:ascii="Arial" w:hAnsi="Arial" w:cs="Arial"/>
              </w:rPr>
            </w:pPr>
            <w:r>
              <w:rPr>
                <w:rFonts w:ascii="Arial" w:hAnsi="Arial" w:cs="Arial"/>
              </w:rPr>
              <w:t>6. Campo elétrico;</w:t>
            </w:r>
          </w:p>
          <w:p w14:paraId="68DEFD7E" w14:textId="76E91235" w:rsidR="003731EE" w:rsidRDefault="003731EE" w:rsidP="00F708AD">
            <w:pPr>
              <w:suppressAutoHyphens w:val="0"/>
              <w:autoSpaceDE w:val="0"/>
              <w:snapToGrid w:val="0"/>
              <w:spacing w:after="120" w:line="276" w:lineRule="auto"/>
              <w:rPr>
                <w:rFonts w:ascii="Arial" w:hAnsi="Arial" w:cs="Arial"/>
              </w:rPr>
            </w:pPr>
            <w:r>
              <w:rPr>
                <w:rFonts w:ascii="Arial" w:hAnsi="Arial" w:cs="Arial"/>
              </w:rPr>
              <w:t>7. Dipolo elétrico;</w:t>
            </w:r>
          </w:p>
          <w:p w14:paraId="666C6EF1" w14:textId="2D65BB06" w:rsidR="003731EE" w:rsidRDefault="003731EE" w:rsidP="00F708AD">
            <w:pPr>
              <w:suppressAutoHyphens w:val="0"/>
              <w:autoSpaceDE w:val="0"/>
              <w:snapToGrid w:val="0"/>
              <w:spacing w:after="120" w:line="276" w:lineRule="auto"/>
              <w:rPr>
                <w:rFonts w:ascii="Arial" w:hAnsi="Arial" w:cs="Arial"/>
              </w:rPr>
            </w:pPr>
            <w:r>
              <w:rPr>
                <w:rFonts w:ascii="Arial" w:hAnsi="Arial" w:cs="Arial"/>
              </w:rPr>
              <w:t>8. Torque eletrostático;</w:t>
            </w:r>
          </w:p>
          <w:p w14:paraId="32C4AD99" w14:textId="3B359AD9" w:rsidR="003731EE" w:rsidRDefault="003731EE" w:rsidP="00F708AD">
            <w:pPr>
              <w:suppressAutoHyphens w:val="0"/>
              <w:autoSpaceDE w:val="0"/>
              <w:snapToGrid w:val="0"/>
              <w:spacing w:after="120" w:line="276" w:lineRule="auto"/>
              <w:rPr>
                <w:rFonts w:ascii="Arial" w:hAnsi="Arial" w:cs="Arial"/>
              </w:rPr>
            </w:pPr>
            <w:r>
              <w:rPr>
                <w:rFonts w:ascii="Arial" w:hAnsi="Arial" w:cs="Arial"/>
              </w:rPr>
              <w:t>9. Densidade de carga elétrica;</w:t>
            </w:r>
          </w:p>
          <w:p w14:paraId="128238C6" w14:textId="364AECCD" w:rsidR="003731EE" w:rsidRDefault="003731EE" w:rsidP="00F708AD">
            <w:pPr>
              <w:suppressAutoHyphens w:val="0"/>
              <w:autoSpaceDE w:val="0"/>
              <w:snapToGrid w:val="0"/>
              <w:spacing w:after="120" w:line="276" w:lineRule="auto"/>
              <w:rPr>
                <w:rFonts w:ascii="Arial" w:hAnsi="Arial" w:cs="Arial"/>
              </w:rPr>
            </w:pPr>
            <w:r>
              <w:rPr>
                <w:rFonts w:ascii="Arial" w:hAnsi="Arial" w:cs="Arial"/>
              </w:rPr>
              <w:t>10. Lei de Gauss;</w:t>
            </w:r>
          </w:p>
          <w:p w14:paraId="736B3E46" w14:textId="20042DD6" w:rsidR="003731EE" w:rsidRDefault="003731EE" w:rsidP="00F708AD">
            <w:pPr>
              <w:suppressAutoHyphens w:val="0"/>
              <w:autoSpaceDE w:val="0"/>
              <w:snapToGrid w:val="0"/>
              <w:spacing w:after="120" w:line="276" w:lineRule="auto"/>
              <w:rPr>
                <w:rFonts w:ascii="Arial" w:hAnsi="Arial" w:cs="Arial"/>
              </w:rPr>
            </w:pPr>
            <w:r>
              <w:rPr>
                <w:rFonts w:ascii="Arial" w:hAnsi="Arial" w:cs="Arial"/>
              </w:rPr>
              <w:t>11. Potencial eletrostático e superfícies equipotenciais;</w:t>
            </w:r>
          </w:p>
          <w:p w14:paraId="769937D8" w14:textId="5B5F203D" w:rsidR="003731EE" w:rsidRDefault="003731EE" w:rsidP="00F708AD">
            <w:pPr>
              <w:suppressAutoHyphens w:val="0"/>
              <w:autoSpaceDE w:val="0"/>
              <w:snapToGrid w:val="0"/>
              <w:spacing w:after="120" w:line="276" w:lineRule="auto"/>
              <w:rPr>
                <w:rFonts w:ascii="Arial" w:hAnsi="Arial" w:cs="Arial"/>
              </w:rPr>
            </w:pPr>
            <w:r>
              <w:rPr>
                <w:rFonts w:ascii="Arial" w:hAnsi="Arial" w:cs="Arial"/>
              </w:rPr>
              <w:t>12. Polarização;</w:t>
            </w:r>
          </w:p>
          <w:p w14:paraId="6B64B885" w14:textId="33751D53" w:rsidR="003731EE" w:rsidRDefault="003731EE" w:rsidP="00F708AD">
            <w:pPr>
              <w:suppressAutoHyphens w:val="0"/>
              <w:autoSpaceDE w:val="0"/>
              <w:snapToGrid w:val="0"/>
              <w:spacing w:after="120" w:line="276" w:lineRule="auto"/>
              <w:rPr>
                <w:rFonts w:ascii="Arial" w:hAnsi="Arial" w:cs="Arial"/>
              </w:rPr>
            </w:pPr>
            <w:r>
              <w:rPr>
                <w:rFonts w:ascii="Arial" w:hAnsi="Arial" w:cs="Arial"/>
              </w:rPr>
              <w:t>13. Deslocamento elétrico;</w:t>
            </w:r>
          </w:p>
          <w:p w14:paraId="2EF2BFE3" w14:textId="1CD0D489" w:rsidR="003731EE" w:rsidRDefault="003731EE" w:rsidP="00F708AD">
            <w:pPr>
              <w:suppressAutoHyphens w:val="0"/>
              <w:autoSpaceDE w:val="0"/>
              <w:snapToGrid w:val="0"/>
              <w:spacing w:after="120" w:line="276" w:lineRule="auto"/>
              <w:rPr>
                <w:rFonts w:ascii="Arial" w:hAnsi="Arial" w:cs="Arial"/>
              </w:rPr>
            </w:pPr>
            <w:r>
              <w:rPr>
                <w:rFonts w:ascii="Arial" w:hAnsi="Arial" w:cs="Arial"/>
              </w:rPr>
              <w:t>14. Suscetibilidade elétrica e constante dielétrica;</w:t>
            </w:r>
          </w:p>
          <w:p w14:paraId="01A04230" w14:textId="7AFD47BF" w:rsidR="003731EE" w:rsidRDefault="003731EE" w:rsidP="00F708AD">
            <w:pPr>
              <w:suppressAutoHyphens w:val="0"/>
              <w:autoSpaceDE w:val="0"/>
              <w:snapToGrid w:val="0"/>
              <w:spacing w:after="120" w:line="276" w:lineRule="auto"/>
              <w:rPr>
                <w:rFonts w:ascii="Arial" w:hAnsi="Arial" w:cs="Arial"/>
              </w:rPr>
            </w:pPr>
            <w:r>
              <w:rPr>
                <w:rFonts w:ascii="Arial" w:hAnsi="Arial" w:cs="Arial"/>
              </w:rPr>
              <w:t>15. Energia eletrostática e capacitância;</w:t>
            </w:r>
          </w:p>
          <w:p w14:paraId="61B65203" w14:textId="3C5C1A3B" w:rsidR="003731EE" w:rsidRDefault="003731EE" w:rsidP="00F708AD">
            <w:pPr>
              <w:suppressAutoHyphens w:val="0"/>
              <w:autoSpaceDE w:val="0"/>
              <w:snapToGrid w:val="0"/>
              <w:spacing w:after="120" w:line="276" w:lineRule="auto"/>
              <w:rPr>
                <w:rFonts w:ascii="Arial" w:hAnsi="Arial" w:cs="Arial"/>
              </w:rPr>
            </w:pPr>
            <w:r>
              <w:rPr>
                <w:rFonts w:ascii="Arial" w:hAnsi="Arial" w:cs="Arial"/>
              </w:rPr>
              <w:t>16. Campo elétrico, diferença de potencial elétrico, dielétricos, condutores e as questões climáticas relacionadas;</w:t>
            </w:r>
          </w:p>
          <w:p w14:paraId="34672945" w14:textId="15BF723D" w:rsidR="003731EE" w:rsidRDefault="003731EE" w:rsidP="00F708AD">
            <w:pPr>
              <w:suppressAutoHyphens w:val="0"/>
              <w:autoSpaceDE w:val="0"/>
              <w:snapToGrid w:val="0"/>
              <w:spacing w:after="120" w:line="276" w:lineRule="auto"/>
              <w:rPr>
                <w:rFonts w:ascii="Arial" w:hAnsi="Arial" w:cs="Arial"/>
              </w:rPr>
            </w:pPr>
            <w:r>
              <w:rPr>
                <w:rFonts w:ascii="Arial" w:hAnsi="Arial" w:cs="Arial"/>
              </w:rPr>
              <w:t>17. Capacitores;</w:t>
            </w:r>
          </w:p>
          <w:p w14:paraId="6C8E5736" w14:textId="1C3F97D4" w:rsidR="003731EE" w:rsidRDefault="003731EE" w:rsidP="00F708AD">
            <w:pPr>
              <w:suppressAutoHyphens w:val="0"/>
              <w:autoSpaceDE w:val="0"/>
              <w:snapToGrid w:val="0"/>
              <w:spacing w:after="120" w:line="276" w:lineRule="auto"/>
              <w:rPr>
                <w:rFonts w:ascii="Arial" w:hAnsi="Arial" w:cs="Arial"/>
              </w:rPr>
            </w:pPr>
            <w:r>
              <w:rPr>
                <w:rFonts w:ascii="Arial" w:hAnsi="Arial" w:cs="Arial"/>
              </w:rPr>
              <w:t>18. Densidade de corrente elétrica e equação da continuidade;</w:t>
            </w:r>
          </w:p>
          <w:p w14:paraId="4EB0525E" w14:textId="6A64C25F" w:rsidR="003731EE" w:rsidRDefault="003731EE" w:rsidP="00F708AD">
            <w:pPr>
              <w:suppressAutoHyphens w:val="0"/>
              <w:autoSpaceDE w:val="0"/>
              <w:snapToGrid w:val="0"/>
              <w:spacing w:after="120" w:line="276" w:lineRule="auto"/>
              <w:rPr>
                <w:rFonts w:ascii="Arial" w:hAnsi="Arial" w:cs="Arial"/>
              </w:rPr>
            </w:pPr>
            <w:r>
              <w:rPr>
                <w:rFonts w:ascii="Arial" w:hAnsi="Arial" w:cs="Arial"/>
              </w:rPr>
              <w:t>19. Indução magnética;</w:t>
            </w:r>
          </w:p>
          <w:p w14:paraId="61A4C3CB" w14:textId="25C1FDC7" w:rsidR="003731EE" w:rsidRDefault="003731EE" w:rsidP="00F708AD">
            <w:pPr>
              <w:suppressAutoHyphens w:val="0"/>
              <w:autoSpaceDE w:val="0"/>
              <w:snapToGrid w:val="0"/>
              <w:spacing w:after="120" w:line="276" w:lineRule="auto"/>
              <w:rPr>
                <w:rFonts w:ascii="Arial" w:hAnsi="Arial" w:cs="Arial"/>
              </w:rPr>
            </w:pPr>
            <w:r>
              <w:rPr>
                <w:rFonts w:ascii="Arial" w:hAnsi="Arial" w:cs="Arial"/>
              </w:rPr>
              <w:t>20. Fluxo magnético;</w:t>
            </w:r>
          </w:p>
          <w:p w14:paraId="3681B55E" w14:textId="33CEF676" w:rsidR="003731EE" w:rsidRDefault="003731EE" w:rsidP="00F708AD">
            <w:pPr>
              <w:suppressAutoHyphens w:val="0"/>
              <w:autoSpaceDE w:val="0"/>
              <w:snapToGrid w:val="0"/>
              <w:spacing w:after="120" w:line="276" w:lineRule="auto"/>
              <w:rPr>
                <w:rFonts w:ascii="Arial" w:hAnsi="Arial" w:cs="Arial"/>
              </w:rPr>
            </w:pPr>
            <w:r>
              <w:rPr>
                <w:rFonts w:ascii="Arial" w:hAnsi="Arial" w:cs="Arial"/>
              </w:rPr>
              <w:t>21. Força magnética;</w:t>
            </w:r>
          </w:p>
          <w:p w14:paraId="25D1CC1C" w14:textId="3D5C7ACD" w:rsidR="003731EE" w:rsidRDefault="003731EE" w:rsidP="00F708AD">
            <w:pPr>
              <w:suppressAutoHyphens w:val="0"/>
              <w:autoSpaceDE w:val="0"/>
              <w:snapToGrid w:val="0"/>
              <w:spacing w:after="120" w:line="276" w:lineRule="auto"/>
              <w:rPr>
                <w:rFonts w:ascii="Arial" w:hAnsi="Arial" w:cs="Arial"/>
              </w:rPr>
            </w:pPr>
            <w:r>
              <w:rPr>
                <w:rFonts w:ascii="Arial" w:hAnsi="Arial" w:cs="Arial"/>
              </w:rPr>
              <w:t>22. Força de Lorentz;</w:t>
            </w:r>
          </w:p>
          <w:p w14:paraId="1FDFED4E" w14:textId="27E2D9BC" w:rsidR="003731EE" w:rsidRDefault="003731EE" w:rsidP="00F708AD">
            <w:pPr>
              <w:suppressAutoHyphens w:val="0"/>
              <w:autoSpaceDE w:val="0"/>
              <w:snapToGrid w:val="0"/>
              <w:spacing w:after="120" w:line="276" w:lineRule="auto"/>
              <w:rPr>
                <w:rFonts w:ascii="Arial" w:hAnsi="Arial" w:cs="Arial"/>
              </w:rPr>
            </w:pPr>
            <w:r>
              <w:rPr>
                <w:rFonts w:ascii="Arial" w:hAnsi="Arial" w:cs="Arial"/>
              </w:rPr>
              <w:t>23. Torque magnético;</w:t>
            </w:r>
          </w:p>
          <w:p w14:paraId="44C7B6CC" w14:textId="263ED562" w:rsidR="003731EE" w:rsidRDefault="003731EE" w:rsidP="00F708AD">
            <w:pPr>
              <w:suppressAutoHyphens w:val="0"/>
              <w:autoSpaceDE w:val="0"/>
              <w:snapToGrid w:val="0"/>
              <w:spacing w:after="120" w:line="276" w:lineRule="auto"/>
              <w:rPr>
                <w:rFonts w:ascii="Arial" w:hAnsi="Arial" w:cs="Arial"/>
              </w:rPr>
            </w:pPr>
            <w:r>
              <w:rPr>
                <w:rFonts w:ascii="Arial" w:hAnsi="Arial" w:cs="Arial"/>
              </w:rPr>
              <w:t>24. Lei de Biot-Savart;</w:t>
            </w:r>
          </w:p>
          <w:p w14:paraId="538CE8F1" w14:textId="5442D3C0" w:rsidR="003731EE" w:rsidRDefault="003731EE" w:rsidP="00F708AD">
            <w:pPr>
              <w:suppressAutoHyphens w:val="0"/>
              <w:autoSpaceDE w:val="0"/>
              <w:snapToGrid w:val="0"/>
              <w:spacing w:after="120" w:line="276" w:lineRule="auto"/>
              <w:rPr>
                <w:rFonts w:ascii="Arial" w:hAnsi="Arial" w:cs="Arial"/>
              </w:rPr>
            </w:pPr>
            <w:r>
              <w:rPr>
                <w:rFonts w:ascii="Arial" w:hAnsi="Arial" w:cs="Arial"/>
              </w:rPr>
              <w:t>25. Lei de Ampère;</w:t>
            </w:r>
          </w:p>
          <w:p w14:paraId="22C25893" w14:textId="0E27BA32" w:rsidR="003731EE" w:rsidRDefault="003731EE" w:rsidP="00F708AD">
            <w:pPr>
              <w:suppressAutoHyphens w:val="0"/>
              <w:autoSpaceDE w:val="0"/>
              <w:snapToGrid w:val="0"/>
              <w:spacing w:after="120" w:line="276" w:lineRule="auto"/>
              <w:rPr>
                <w:rFonts w:ascii="Arial" w:hAnsi="Arial" w:cs="Arial"/>
              </w:rPr>
            </w:pPr>
            <w:r>
              <w:rPr>
                <w:rFonts w:ascii="Arial" w:hAnsi="Arial" w:cs="Arial"/>
              </w:rPr>
              <w:t>26. Magnetização e intensidade magnética;</w:t>
            </w:r>
          </w:p>
          <w:p w14:paraId="251EC537" w14:textId="00DAAE57" w:rsidR="003731EE" w:rsidRDefault="003731EE" w:rsidP="00F708AD">
            <w:pPr>
              <w:suppressAutoHyphens w:val="0"/>
              <w:autoSpaceDE w:val="0"/>
              <w:snapToGrid w:val="0"/>
              <w:spacing w:after="120" w:line="276" w:lineRule="auto"/>
              <w:rPr>
                <w:rFonts w:ascii="Arial" w:hAnsi="Arial" w:cs="Arial"/>
              </w:rPr>
            </w:pPr>
            <w:r>
              <w:rPr>
                <w:rFonts w:ascii="Arial" w:hAnsi="Arial" w:cs="Arial"/>
              </w:rPr>
              <w:t>27. Suscetibilidade magnética e constante magnética;</w:t>
            </w:r>
          </w:p>
          <w:p w14:paraId="605F00DE" w14:textId="069C8C6D" w:rsidR="003731EE" w:rsidRDefault="00F708AD" w:rsidP="00F708AD">
            <w:pPr>
              <w:suppressAutoHyphens w:val="0"/>
              <w:autoSpaceDE w:val="0"/>
              <w:snapToGrid w:val="0"/>
              <w:spacing w:after="120" w:line="276" w:lineRule="auto"/>
              <w:rPr>
                <w:rFonts w:ascii="Arial" w:hAnsi="Arial" w:cs="Arial"/>
              </w:rPr>
            </w:pPr>
            <w:r>
              <w:rPr>
                <w:rFonts w:ascii="Arial" w:hAnsi="Arial" w:cs="Arial"/>
              </w:rPr>
              <w:t>28. Lei de Indução de Faraday-Lenz;</w:t>
            </w:r>
          </w:p>
          <w:p w14:paraId="1884E337" w14:textId="2BB91F82" w:rsidR="00F708AD" w:rsidRDefault="00F708AD" w:rsidP="00F708AD">
            <w:pPr>
              <w:suppressAutoHyphens w:val="0"/>
              <w:autoSpaceDE w:val="0"/>
              <w:snapToGrid w:val="0"/>
              <w:spacing w:after="120" w:line="276" w:lineRule="auto"/>
              <w:rPr>
                <w:rFonts w:ascii="Arial" w:hAnsi="Arial" w:cs="Arial"/>
              </w:rPr>
            </w:pPr>
            <w:r>
              <w:rPr>
                <w:rFonts w:ascii="Arial" w:hAnsi="Arial" w:cs="Arial"/>
              </w:rPr>
              <w:t>29. Indutância;</w:t>
            </w:r>
          </w:p>
          <w:p w14:paraId="77FA84E1" w14:textId="0F1F9B5D" w:rsidR="00F708AD" w:rsidRDefault="00F708AD" w:rsidP="00F708AD">
            <w:pPr>
              <w:suppressAutoHyphens w:val="0"/>
              <w:autoSpaceDE w:val="0"/>
              <w:snapToGrid w:val="0"/>
              <w:spacing w:after="120" w:line="276" w:lineRule="auto"/>
              <w:rPr>
                <w:rFonts w:ascii="Arial" w:hAnsi="Arial" w:cs="Arial"/>
              </w:rPr>
            </w:pPr>
            <w:r>
              <w:rPr>
                <w:rFonts w:ascii="Arial" w:hAnsi="Arial" w:cs="Arial"/>
              </w:rPr>
              <w:t>30. Energia magnética;</w:t>
            </w:r>
          </w:p>
          <w:p w14:paraId="4DF76B0A" w14:textId="747BEE89" w:rsidR="00B17F4B" w:rsidRPr="00F708AD" w:rsidRDefault="00F708AD" w:rsidP="00F708AD">
            <w:pPr>
              <w:suppressAutoHyphens w:val="0"/>
              <w:autoSpaceDE w:val="0"/>
              <w:snapToGrid w:val="0"/>
              <w:spacing w:after="120" w:line="276" w:lineRule="auto"/>
              <w:rPr>
                <w:rFonts w:ascii="Arial" w:hAnsi="Arial" w:cs="Arial"/>
              </w:rPr>
            </w:pPr>
            <w:r>
              <w:rPr>
                <w:rFonts w:ascii="Arial" w:hAnsi="Arial" w:cs="Arial"/>
              </w:rPr>
              <w:t>31. Equações de Maxwell e aplicações.</w:t>
            </w:r>
          </w:p>
        </w:tc>
      </w:tr>
      <w:tr w:rsidR="00B17F4B" w:rsidRPr="00F708AD" w14:paraId="5861E420" w14:textId="77777777" w:rsidTr="00B17F4B">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911F181" w14:textId="77777777" w:rsidR="00B17F4B" w:rsidRPr="003731EE" w:rsidRDefault="00B17F4B" w:rsidP="003634E1">
            <w:pPr>
              <w:spacing w:line="360" w:lineRule="auto"/>
              <w:jc w:val="both"/>
              <w:rPr>
                <w:rFonts w:ascii="Arial" w:eastAsia="Arial" w:hAnsi="Arial" w:cs="Arial"/>
                <w:lang w:val="fr-FR"/>
              </w:rPr>
            </w:pPr>
            <w:r w:rsidRPr="003731EE">
              <w:rPr>
                <w:rFonts w:ascii="Arial" w:hAnsi="Arial" w:cs="Arial"/>
                <w:b/>
                <w:bCs/>
                <w:lang w:val="fr-FR"/>
              </w:rPr>
              <w:t>5 - BIBLIOGRAFIA BÁSICA:</w:t>
            </w:r>
          </w:p>
          <w:p w14:paraId="4EA0137F" w14:textId="77777777" w:rsidR="007D1D74" w:rsidRDefault="007D1D74" w:rsidP="003634E1">
            <w:pPr>
              <w:spacing w:line="360" w:lineRule="auto"/>
              <w:jc w:val="both"/>
              <w:rPr>
                <w:rFonts w:ascii="Arial" w:hAnsi="Arial" w:cs="Arial"/>
                <w:lang w:val="en-US"/>
              </w:rPr>
            </w:pPr>
            <w:r w:rsidRPr="003731EE">
              <w:rPr>
                <w:rFonts w:ascii="Arial" w:hAnsi="Arial" w:cs="Arial"/>
                <w:lang w:val="en-US"/>
              </w:rPr>
              <w:t>GRIFFITHS,</w:t>
            </w:r>
            <w:r>
              <w:rPr>
                <w:rFonts w:ascii="Arial" w:hAnsi="Arial" w:cs="Arial"/>
                <w:lang w:val="en-US"/>
              </w:rPr>
              <w:t xml:space="preserve"> </w:t>
            </w:r>
            <w:r w:rsidRPr="003731EE">
              <w:rPr>
                <w:rFonts w:ascii="Arial" w:hAnsi="Arial" w:cs="Arial"/>
                <w:lang w:val="en-US"/>
              </w:rPr>
              <w:t>D</w:t>
            </w:r>
            <w:r>
              <w:rPr>
                <w:rFonts w:ascii="Arial" w:hAnsi="Arial" w:cs="Arial"/>
                <w:lang w:val="en-US"/>
              </w:rPr>
              <w:t xml:space="preserve">avid </w:t>
            </w:r>
            <w:r w:rsidRPr="003731EE">
              <w:rPr>
                <w:rFonts w:ascii="Arial" w:hAnsi="Arial" w:cs="Arial"/>
                <w:lang w:val="en-US"/>
              </w:rPr>
              <w:t>J</w:t>
            </w:r>
            <w:r>
              <w:rPr>
                <w:rFonts w:ascii="Arial" w:hAnsi="Arial" w:cs="Arial"/>
                <w:lang w:val="en-US"/>
              </w:rPr>
              <w:t>.</w:t>
            </w:r>
            <w:r w:rsidRPr="003731EE">
              <w:rPr>
                <w:rFonts w:ascii="Arial" w:hAnsi="Arial" w:cs="Arial"/>
                <w:lang w:val="en-US"/>
              </w:rPr>
              <w:t xml:space="preserve"> </w:t>
            </w:r>
            <w:r w:rsidRPr="003731EE">
              <w:rPr>
                <w:rFonts w:ascii="Arial" w:hAnsi="Arial" w:cs="Arial"/>
                <w:b/>
                <w:bCs/>
                <w:lang w:val="en-US"/>
              </w:rPr>
              <w:t>Introduction to Electrodynamics</w:t>
            </w:r>
            <w:r>
              <w:rPr>
                <w:rFonts w:ascii="Arial" w:hAnsi="Arial" w:cs="Arial"/>
                <w:lang w:val="en-US"/>
              </w:rPr>
              <w:t>; 3ª ed., Upper Saddle River</w:t>
            </w:r>
            <w:r w:rsidRPr="00F708AD">
              <w:rPr>
                <w:rFonts w:ascii="Arial" w:hAnsi="Arial" w:cs="Arial"/>
                <w:lang w:val="en-US"/>
              </w:rPr>
              <w:t>: Prentice-Hal</w:t>
            </w:r>
            <w:r>
              <w:rPr>
                <w:rFonts w:ascii="Arial" w:hAnsi="Arial" w:cs="Arial"/>
                <w:lang w:val="en-US"/>
              </w:rPr>
              <w:t xml:space="preserve">, </w:t>
            </w:r>
            <w:r w:rsidRPr="003731EE">
              <w:rPr>
                <w:rFonts w:ascii="Arial" w:hAnsi="Arial" w:cs="Arial"/>
                <w:lang w:val="en-US"/>
              </w:rPr>
              <w:t>1999.</w:t>
            </w:r>
          </w:p>
          <w:p w14:paraId="6E18CF44" w14:textId="77777777" w:rsidR="007D1D74" w:rsidRPr="00F708AD" w:rsidRDefault="007D1D74" w:rsidP="003634E1">
            <w:pPr>
              <w:spacing w:line="360" w:lineRule="auto"/>
              <w:jc w:val="both"/>
            </w:pPr>
            <w:r w:rsidRPr="00F708AD">
              <w:rPr>
                <w:rFonts w:ascii="Arial" w:hAnsi="Arial" w:cs="Arial"/>
              </w:rPr>
              <w:t xml:space="preserve">NUSSENZVEIG, Herch Moyses. </w:t>
            </w:r>
            <w:r w:rsidRPr="00F708AD">
              <w:rPr>
                <w:rFonts w:ascii="Arial" w:hAnsi="Arial" w:cs="Arial"/>
                <w:b/>
                <w:bCs/>
              </w:rPr>
              <w:t xml:space="preserve">Curso de física básica, </w:t>
            </w:r>
            <w:r w:rsidRPr="00F708AD">
              <w:rPr>
                <w:rFonts w:ascii="Arial" w:hAnsi="Arial" w:cs="Arial"/>
                <w:bCs/>
              </w:rPr>
              <w:t xml:space="preserve">v. 3, São Paulo: </w:t>
            </w:r>
            <w:r w:rsidRPr="00F708AD">
              <w:rPr>
                <w:rFonts w:ascii="Arial" w:hAnsi="Arial" w:cs="Arial"/>
              </w:rPr>
              <w:t>Edgard Blücher, 1981.</w:t>
            </w:r>
          </w:p>
          <w:p w14:paraId="16370906" w14:textId="48D465A1" w:rsidR="00B17F4B" w:rsidRPr="00F708AD" w:rsidRDefault="007D1D74" w:rsidP="003634E1">
            <w:pPr>
              <w:spacing w:line="360" w:lineRule="auto"/>
              <w:jc w:val="both"/>
            </w:pPr>
            <w:r>
              <w:rPr>
                <w:rFonts w:ascii="Arial" w:hAnsi="Arial" w:cs="Arial"/>
              </w:rPr>
              <w:t xml:space="preserve">REITZ, </w:t>
            </w:r>
            <w:r w:rsidRPr="003731EE">
              <w:rPr>
                <w:rFonts w:ascii="Arial" w:hAnsi="Arial" w:cs="Arial"/>
              </w:rPr>
              <w:t>J</w:t>
            </w:r>
            <w:r>
              <w:rPr>
                <w:rFonts w:ascii="Arial" w:hAnsi="Arial" w:cs="Arial"/>
              </w:rPr>
              <w:t xml:space="preserve">ohn R.; </w:t>
            </w:r>
            <w:r w:rsidRPr="003731EE">
              <w:rPr>
                <w:rFonts w:ascii="Arial" w:hAnsi="Arial" w:cs="Arial"/>
              </w:rPr>
              <w:t>MILFORD, F</w:t>
            </w:r>
            <w:r>
              <w:rPr>
                <w:rFonts w:ascii="Arial" w:hAnsi="Arial" w:cs="Arial"/>
              </w:rPr>
              <w:t xml:space="preserve">rederick </w:t>
            </w:r>
            <w:r w:rsidRPr="003731EE">
              <w:rPr>
                <w:rFonts w:ascii="Arial" w:hAnsi="Arial" w:cs="Arial"/>
              </w:rPr>
              <w:t>J.</w:t>
            </w:r>
            <w:r>
              <w:rPr>
                <w:rFonts w:ascii="Arial" w:hAnsi="Arial" w:cs="Arial"/>
              </w:rPr>
              <w:t>;</w:t>
            </w:r>
            <w:r w:rsidRPr="003731EE">
              <w:rPr>
                <w:rFonts w:ascii="Arial" w:hAnsi="Arial" w:cs="Arial"/>
              </w:rPr>
              <w:t xml:space="preserve"> CHRISTY, R</w:t>
            </w:r>
            <w:r>
              <w:rPr>
                <w:rFonts w:ascii="Arial" w:hAnsi="Arial" w:cs="Arial"/>
              </w:rPr>
              <w:t xml:space="preserve">obert </w:t>
            </w:r>
            <w:r w:rsidRPr="003731EE">
              <w:rPr>
                <w:rFonts w:ascii="Arial" w:hAnsi="Arial" w:cs="Arial"/>
              </w:rPr>
              <w:t>W.</w:t>
            </w:r>
            <w:r>
              <w:rPr>
                <w:rFonts w:ascii="Arial" w:hAnsi="Arial" w:cs="Arial"/>
              </w:rPr>
              <w:t xml:space="preserve"> </w:t>
            </w:r>
            <w:r w:rsidRPr="003731EE">
              <w:rPr>
                <w:rFonts w:ascii="Arial" w:hAnsi="Arial" w:cs="Arial"/>
                <w:b/>
                <w:bCs/>
              </w:rPr>
              <w:t>Fundamentos da Teoria Eletromagnética</w:t>
            </w:r>
            <w:r>
              <w:rPr>
                <w:rFonts w:ascii="Arial" w:hAnsi="Arial" w:cs="Arial"/>
                <w:b/>
                <w:bCs/>
              </w:rPr>
              <w:t xml:space="preserve">. </w:t>
            </w:r>
            <w:r>
              <w:rPr>
                <w:rFonts w:ascii="Arial" w:hAnsi="Arial" w:cs="Arial"/>
                <w:bCs/>
              </w:rPr>
              <w:t>Rio de Janeiro:</w:t>
            </w:r>
            <w:r w:rsidRPr="003731EE">
              <w:rPr>
                <w:rFonts w:ascii="Arial" w:hAnsi="Arial" w:cs="Arial"/>
              </w:rPr>
              <w:t xml:space="preserve"> Ed. </w:t>
            </w:r>
            <w:r w:rsidRPr="003731EE">
              <w:rPr>
                <w:rFonts w:ascii="Arial" w:hAnsi="Arial" w:cs="Arial"/>
                <w:lang w:val="en-US"/>
              </w:rPr>
              <w:t xml:space="preserve">Campus, 21ª ed, 2013. </w:t>
            </w:r>
          </w:p>
        </w:tc>
      </w:tr>
      <w:tr w:rsidR="00B17F4B" w14:paraId="26532B6F" w14:textId="77777777" w:rsidTr="00B17F4B">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E797B43" w14:textId="77777777" w:rsidR="00B17F4B" w:rsidRPr="003731EE" w:rsidRDefault="00B17F4B" w:rsidP="003634E1">
            <w:pPr>
              <w:spacing w:line="360" w:lineRule="auto"/>
              <w:jc w:val="both"/>
              <w:rPr>
                <w:rFonts w:ascii="Arial" w:hAnsi="Arial" w:cs="Arial"/>
                <w:i/>
                <w:lang w:val="es-ES"/>
              </w:rPr>
            </w:pPr>
            <w:r w:rsidRPr="00F708AD">
              <w:rPr>
                <w:rFonts w:ascii="Arial" w:hAnsi="Arial" w:cs="Arial"/>
                <w:b/>
                <w:bCs/>
                <w:lang w:val="en-US"/>
              </w:rPr>
              <w:t>6 - BIBLIOGRAFIA COMPLEMENTAR:</w:t>
            </w:r>
          </w:p>
          <w:p w14:paraId="04FF7CBC" w14:textId="77777777" w:rsidR="00E03074" w:rsidRPr="00B33FA5" w:rsidRDefault="00E03074" w:rsidP="003634E1">
            <w:pPr>
              <w:spacing w:line="360" w:lineRule="auto"/>
              <w:jc w:val="both"/>
              <w:rPr>
                <w:rFonts w:ascii="Arial" w:hAnsi="Arial" w:cs="Arial"/>
                <w:color w:val="222222"/>
                <w:shd w:val="clear" w:color="auto" w:fill="FFFFFF"/>
              </w:rPr>
            </w:pPr>
            <w:r w:rsidRPr="007D1D74">
              <w:rPr>
                <w:rFonts w:ascii="Arial" w:hAnsi="Arial" w:cs="Arial"/>
                <w:color w:val="222222"/>
                <w:shd w:val="clear" w:color="auto" w:fill="FFFFFF"/>
                <w:lang w:val="en-US"/>
              </w:rPr>
              <w:t xml:space="preserve">FEYNMAN, Richard P. </w:t>
            </w:r>
            <w:r w:rsidRPr="003731EE">
              <w:rPr>
                <w:rFonts w:ascii="Arial" w:hAnsi="Arial" w:cs="Arial"/>
                <w:b/>
                <w:bCs/>
                <w:color w:val="222222"/>
                <w:shd w:val="clear" w:color="auto" w:fill="FFFFFF"/>
                <w:lang w:val="en-US"/>
              </w:rPr>
              <w:t>Th</w:t>
            </w:r>
            <w:r>
              <w:rPr>
                <w:rFonts w:ascii="Arial" w:hAnsi="Arial" w:cs="Arial"/>
                <w:b/>
                <w:bCs/>
                <w:color w:val="222222"/>
                <w:shd w:val="clear" w:color="auto" w:fill="FFFFFF"/>
                <w:lang w:val="en-US"/>
              </w:rPr>
              <w:t>e Feynman Lectures on P</w:t>
            </w:r>
            <w:r w:rsidRPr="003731EE">
              <w:rPr>
                <w:rFonts w:ascii="Arial" w:hAnsi="Arial" w:cs="Arial"/>
                <w:b/>
                <w:bCs/>
                <w:color w:val="222222"/>
                <w:shd w:val="clear" w:color="auto" w:fill="FFFFFF"/>
                <w:lang w:val="en-US"/>
              </w:rPr>
              <w:t>hysics:</w:t>
            </w:r>
            <w:r w:rsidRPr="003731EE">
              <w:rPr>
                <w:rStyle w:val="apple-converted-space"/>
                <w:rFonts w:ascii="Arial" w:hAnsi="Arial" w:cs="Arial"/>
                <w:b/>
                <w:bCs/>
                <w:color w:val="222222"/>
                <w:shd w:val="clear" w:color="auto" w:fill="FFFFFF"/>
                <w:lang w:val="en-US"/>
              </w:rPr>
              <w:t> </w:t>
            </w:r>
            <w:r w:rsidRPr="003731EE">
              <w:rPr>
                <w:rFonts w:ascii="Arial" w:hAnsi="Arial" w:cs="Arial"/>
                <w:color w:val="222222"/>
                <w:shd w:val="clear" w:color="auto" w:fill="FFFFFF"/>
                <w:lang w:val="en-US"/>
              </w:rPr>
              <w:t>mainly ele</w:t>
            </w:r>
            <w:r>
              <w:rPr>
                <w:rFonts w:ascii="Arial" w:hAnsi="Arial" w:cs="Arial"/>
                <w:color w:val="222222"/>
                <w:shd w:val="clear" w:color="auto" w:fill="FFFFFF"/>
                <w:lang w:val="en-US"/>
              </w:rPr>
              <w:t>ctromagnetism and matter, 1 ed.</w:t>
            </w:r>
            <w:r w:rsidRPr="003731EE">
              <w:rPr>
                <w:rFonts w:ascii="Arial" w:hAnsi="Arial" w:cs="Arial"/>
                <w:color w:val="222222"/>
                <w:shd w:val="clear" w:color="auto" w:fill="FFFFFF"/>
                <w:lang w:val="en-US"/>
              </w:rPr>
              <w:t xml:space="preserve"> </w:t>
            </w:r>
            <w:r w:rsidRPr="00B33FA5">
              <w:rPr>
                <w:rFonts w:ascii="Arial" w:hAnsi="Arial" w:cs="Arial"/>
                <w:color w:val="222222"/>
                <w:shd w:val="clear" w:color="auto" w:fill="FFFFFF"/>
              </w:rPr>
              <w:t>New York: Basic Books, 2011.</w:t>
            </w:r>
          </w:p>
          <w:p w14:paraId="5860ED58" w14:textId="77777777" w:rsidR="00E03074" w:rsidRDefault="00E03074" w:rsidP="003634E1">
            <w:pPr>
              <w:snapToGrid w:val="0"/>
              <w:spacing w:line="360" w:lineRule="auto"/>
              <w:jc w:val="both"/>
              <w:rPr>
                <w:rFonts w:ascii="Arial" w:hAnsi="Arial" w:cs="Arial"/>
              </w:rPr>
            </w:pPr>
            <w:r w:rsidRPr="007D1D74">
              <w:rPr>
                <w:rFonts w:ascii="Arial" w:hAnsi="Arial" w:cs="Arial"/>
              </w:rPr>
              <w:t>GREF – Grupo de Reelaboração do Ensino de F</w:t>
            </w:r>
            <w:r>
              <w:rPr>
                <w:rFonts w:ascii="Arial" w:hAnsi="Arial" w:cs="Arial"/>
              </w:rPr>
              <w:t>ísica.</w:t>
            </w:r>
            <w:r w:rsidRPr="007D1D74">
              <w:rPr>
                <w:rFonts w:ascii="Arial" w:hAnsi="Arial" w:cs="Arial"/>
              </w:rPr>
              <w:t xml:space="preserve"> </w:t>
            </w:r>
            <w:r w:rsidRPr="007D1D74">
              <w:rPr>
                <w:rFonts w:ascii="Arial" w:hAnsi="Arial" w:cs="Arial"/>
                <w:b/>
                <w:bCs/>
              </w:rPr>
              <w:t xml:space="preserve">Física 3 </w:t>
            </w:r>
            <w:r>
              <w:rPr>
                <w:rFonts w:ascii="Arial" w:hAnsi="Arial" w:cs="Arial"/>
                <w:b/>
                <w:bCs/>
              </w:rPr>
              <w:t xml:space="preserve">- </w:t>
            </w:r>
            <w:r w:rsidRPr="003731EE">
              <w:rPr>
                <w:rFonts w:ascii="Arial" w:hAnsi="Arial" w:cs="Arial"/>
                <w:b/>
                <w:bCs/>
              </w:rPr>
              <w:t>Eletromagnetismo</w:t>
            </w:r>
            <w:r w:rsidRPr="003731EE">
              <w:rPr>
                <w:rFonts w:ascii="Arial" w:hAnsi="Arial" w:cs="Arial"/>
              </w:rPr>
              <w:t xml:space="preserve">, </w:t>
            </w:r>
            <w:r>
              <w:rPr>
                <w:rFonts w:ascii="Arial" w:hAnsi="Arial" w:cs="Arial"/>
              </w:rPr>
              <w:t xml:space="preserve">São Paulo: </w:t>
            </w:r>
            <w:r w:rsidRPr="003731EE">
              <w:rPr>
                <w:rFonts w:ascii="Arial" w:hAnsi="Arial" w:cs="Arial"/>
              </w:rPr>
              <w:t>Edusp, 2001</w:t>
            </w:r>
            <w:r>
              <w:rPr>
                <w:rFonts w:ascii="Arial" w:hAnsi="Arial" w:cs="Arial"/>
              </w:rPr>
              <w:t>.</w:t>
            </w:r>
            <w:r w:rsidRPr="003731EE">
              <w:rPr>
                <w:rFonts w:ascii="Arial" w:hAnsi="Arial" w:cs="Arial"/>
              </w:rPr>
              <w:t xml:space="preserve"> </w:t>
            </w:r>
          </w:p>
          <w:p w14:paraId="197E39E3" w14:textId="77777777" w:rsidR="00E03074" w:rsidRPr="003731EE" w:rsidRDefault="00E03074" w:rsidP="003634E1">
            <w:pPr>
              <w:spacing w:line="360" w:lineRule="auto"/>
              <w:jc w:val="both"/>
              <w:rPr>
                <w:rFonts w:ascii="Arial" w:hAnsi="Arial" w:cs="Arial"/>
                <w:color w:val="222222"/>
                <w:shd w:val="clear" w:color="auto" w:fill="FFFFFF"/>
              </w:rPr>
            </w:pPr>
            <w:r w:rsidRPr="003731EE">
              <w:rPr>
                <w:rFonts w:ascii="Arial" w:hAnsi="Arial" w:cs="Arial"/>
                <w:color w:val="222222"/>
                <w:shd w:val="clear" w:color="auto" w:fill="FFFFFF"/>
                <w:lang w:val="en-US"/>
              </w:rPr>
              <w:t>HALLIDAY, David; RESNICK, Robert; WALKER, Jearl.</w:t>
            </w:r>
            <w:r w:rsidRPr="003731EE">
              <w:rPr>
                <w:rStyle w:val="apple-converted-space"/>
                <w:rFonts w:ascii="Arial" w:hAnsi="Arial" w:cs="Arial"/>
                <w:color w:val="222222"/>
                <w:shd w:val="clear" w:color="auto" w:fill="FFFFFF"/>
                <w:lang w:val="en-US"/>
              </w:rPr>
              <w:t> </w:t>
            </w:r>
            <w:r w:rsidRPr="007D1D74">
              <w:rPr>
                <w:rFonts w:ascii="Arial" w:hAnsi="Arial" w:cs="Arial"/>
                <w:b/>
                <w:bCs/>
                <w:color w:val="222222"/>
                <w:shd w:val="clear" w:color="auto" w:fill="FFFFFF"/>
              </w:rPr>
              <w:t>Fundamentos de física,</w:t>
            </w:r>
            <w:r w:rsidRPr="007D1D74">
              <w:rPr>
                <w:rStyle w:val="apple-converted-space"/>
                <w:rFonts w:ascii="Arial" w:hAnsi="Arial" w:cs="Arial"/>
                <w:b/>
                <w:bCs/>
                <w:color w:val="222222"/>
                <w:shd w:val="clear" w:color="auto" w:fill="FFFFFF"/>
              </w:rPr>
              <w:t> </w:t>
            </w:r>
            <w:r>
              <w:rPr>
                <w:rFonts w:ascii="Arial" w:hAnsi="Arial" w:cs="Arial"/>
                <w:color w:val="222222"/>
                <w:shd w:val="clear" w:color="auto" w:fill="FFFFFF"/>
              </w:rPr>
              <w:t>v.</w:t>
            </w:r>
            <w:r w:rsidRPr="007D1D74">
              <w:rPr>
                <w:rFonts w:ascii="Arial" w:hAnsi="Arial" w:cs="Arial"/>
                <w:color w:val="222222"/>
                <w:shd w:val="clear" w:color="auto" w:fill="FFFFFF"/>
              </w:rPr>
              <w:t xml:space="preserve"> 3</w:t>
            </w:r>
            <w:r>
              <w:rPr>
                <w:rStyle w:val="apple-converted-space"/>
                <w:rFonts w:ascii="Arial" w:hAnsi="Arial" w:cs="Arial"/>
                <w:color w:val="222222"/>
                <w:shd w:val="clear" w:color="auto" w:fill="FFFFFF"/>
              </w:rPr>
              <w:t xml:space="preserve">, </w:t>
            </w:r>
            <w:r>
              <w:rPr>
                <w:rFonts w:ascii="Arial" w:hAnsi="Arial" w:cs="Arial"/>
                <w:color w:val="222222"/>
                <w:shd w:val="clear" w:color="auto" w:fill="FFFFFF"/>
              </w:rPr>
              <w:t xml:space="preserve">9ª </w:t>
            </w:r>
            <w:r w:rsidRPr="003731EE">
              <w:rPr>
                <w:rFonts w:ascii="Arial" w:hAnsi="Arial" w:cs="Arial"/>
                <w:color w:val="222222"/>
                <w:shd w:val="clear" w:color="auto" w:fill="FFFFFF"/>
              </w:rPr>
              <w:t>ed. Rio de Janeiro: LTC, 2012.</w:t>
            </w:r>
          </w:p>
          <w:p w14:paraId="1A7F890B" w14:textId="77777777" w:rsidR="00E03074" w:rsidRPr="00E03074" w:rsidRDefault="00E03074" w:rsidP="003634E1">
            <w:pPr>
              <w:spacing w:line="360" w:lineRule="auto"/>
              <w:jc w:val="both"/>
              <w:rPr>
                <w:rFonts w:ascii="Arial" w:hAnsi="Arial" w:cs="Arial"/>
              </w:rPr>
            </w:pPr>
            <w:r w:rsidRPr="00D358B4">
              <w:rPr>
                <w:rFonts w:ascii="Arial" w:hAnsi="Arial" w:cs="Arial"/>
                <w:lang w:val="en-US"/>
              </w:rPr>
              <w:t xml:space="preserve">KELLER, Frederick J.; GETTYS, W. Edward.; SKOVE, Malcolm. </w:t>
            </w:r>
            <w:r w:rsidRPr="00E03074">
              <w:rPr>
                <w:rFonts w:ascii="Arial" w:hAnsi="Arial" w:cs="Arial"/>
              </w:rPr>
              <w:t>J</w:t>
            </w:r>
            <w:r w:rsidRPr="00E03074">
              <w:rPr>
                <w:rFonts w:ascii="Arial" w:hAnsi="Arial" w:cs="Arial"/>
                <w:b/>
                <w:bCs/>
              </w:rPr>
              <w:t>. Física</w:t>
            </w:r>
            <w:r w:rsidRPr="00E03074">
              <w:rPr>
                <w:rFonts w:ascii="Arial" w:hAnsi="Arial" w:cs="Arial"/>
                <w:bCs/>
              </w:rPr>
              <w:t>, v. 2. São Paulo:</w:t>
            </w:r>
            <w:r w:rsidRPr="00E03074">
              <w:rPr>
                <w:rFonts w:ascii="Arial" w:hAnsi="Arial" w:cs="Arial"/>
              </w:rPr>
              <w:t xml:space="preserve"> Makron Books, 1997.</w:t>
            </w:r>
          </w:p>
          <w:p w14:paraId="38A17D5D" w14:textId="21186B5A" w:rsidR="00B17F4B" w:rsidRPr="003731EE" w:rsidRDefault="00E03074" w:rsidP="003634E1">
            <w:pPr>
              <w:spacing w:line="360" w:lineRule="auto"/>
              <w:jc w:val="both"/>
            </w:pPr>
            <w:r w:rsidRPr="003731EE">
              <w:rPr>
                <w:rFonts w:ascii="Arial" w:hAnsi="Arial" w:cs="Arial"/>
              </w:rPr>
              <w:t>REGO, R</w:t>
            </w:r>
            <w:r>
              <w:rPr>
                <w:rFonts w:ascii="Arial" w:hAnsi="Arial" w:cs="Arial"/>
              </w:rPr>
              <w:t>icardo Affonso.</w:t>
            </w:r>
            <w:r w:rsidRPr="003731EE">
              <w:rPr>
                <w:rFonts w:ascii="Arial" w:hAnsi="Arial" w:cs="Arial"/>
              </w:rPr>
              <w:t xml:space="preserve"> </w:t>
            </w:r>
            <w:r w:rsidRPr="003731EE">
              <w:rPr>
                <w:rFonts w:ascii="Arial" w:hAnsi="Arial" w:cs="Arial"/>
                <w:b/>
                <w:bCs/>
              </w:rPr>
              <w:t>Eletromagnetismo Básico</w:t>
            </w:r>
            <w:r>
              <w:rPr>
                <w:rFonts w:ascii="Arial" w:hAnsi="Arial" w:cs="Arial"/>
              </w:rPr>
              <w:t xml:space="preserve">. São Paulo: </w:t>
            </w:r>
            <w:r w:rsidRPr="003731EE">
              <w:rPr>
                <w:rFonts w:ascii="Arial" w:hAnsi="Arial" w:cs="Arial"/>
              </w:rPr>
              <w:t>LTC, 2010.</w:t>
            </w:r>
          </w:p>
        </w:tc>
      </w:tr>
    </w:tbl>
    <w:p w14:paraId="5FB60236" w14:textId="77777777" w:rsidR="00B877A1" w:rsidRDefault="00B877A1"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C75D61" w14:paraId="129C2543" w14:textId="77777777" w:rsidTr="00B17F4B">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7FB6FE" w14:textId="77777777" w:rsidR="00C75D61" w:rsidRDefault="00C75D61" w:rsidP="00B17F4B">
            <w:pPr>
              <w:snapToGrid w:val="0"/>
              <w:spacing w:line="360" w:lineRule="auto"/>
              <w:jc w:val="both"/>
            </w:pPr>
            <w:r>
              <w:object w:dxaOrig="12691" w:dyaOrig="1650" w14:anchorId="2E5546EE">
                <v:shape id="_x0000_i1059" type="#_x0000_t75" style="width:446.25pt;height:64.5pt" o:ole="" filled="t">
                  <v:fill color2="black"/>
                  <v:imagedata r:id="rId21" o:title=""/>
                </v:shape>
                <o:OLEObject Type="Embed" ProgID="PBrush" ShapeID="_x0000_i1059" DrawAspect="Content" ObjectID="_1548270808" r:id="rId56"/>
              </w:object>
            </w:r>
          </w:p>
        </w:tc>
      </w:tr>
      <w:tr w:rsidR="00C75D61" w14:paraId="7581DBE9" w14:textId="77777777" w:rsidTr="00B17F4B">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B4E3FE7" w14:textId="77777777" w:rsidR="00C75D61" w:rsidRDefault="00C75D61" w:rsidP="00B17F4B">
            <w:pPr>
              <w:spacing w:line="360" w:lineRule="auto"/>
              <w:jc w:val="both"/>
              <w:rPr>
                <w:rFonts w:ascii="Arial" w:hAnsi="Arial" w:cs="Arial"/>
                <w:b/>
                <w:bCs/>
              </w:rPr>
            </w:pPr>
            <w:r>
              <w:rPr>
                <w:rFonts w:ascii="Arial" w:hAnsi="Arial" w:cs="Arial"/>
                <w:b/>
                <w:bCs/>
              </w:rPr>
              <w:t>1- IDENTIFICAÇÃO</w:t>
            </w:r>
          </w:p>
          <w:p w14:paraId="53F63C1C" w14:textId="77777777" w:rsidR="00C75D61" w:rsidRDefault="00C75D61" w:rsidP="00B17F4B">
            <w:pPr>
              <w:spacing w:line="360" w:lineRule="auto"/>
              <w:jc w:val="both"/>
              <w:rPr>
                <w:rFonts w:ascii="Arial" w:hAnsi="Arial" w:cs="Arial"/>
                <w:b/>
                <w:bCs/>
              </w:rPr>
            </w:pPr>
            <w:r>
              <w:rPr>
                <w:rFonts w:ascii="Arial" w:hAnsi="Arial" w:cs="Arial"/>
                <w:b/>
                <w:bCs/>
              </w:rPr>
              <w:t>CURSO: Licenciatura em</w:t>
            </w:r>
            <w:r w:rsidR="00C213EF">
              <w:rPr>
                <w:rFonts w:ascii="Arial" w:hAnsi="Arial" w:cs="Arial"/>
                <w:b/>
                <w:bCs/>
              </w:rPr>
              <w:t xml:space="preserve"> Física</w:t>
            </w:r>
          </w:p>
          <w:p w14:paraId="286CEB0B" w14:textId="77777777" w:rsidR="00C75D61" w:rsidRDefault="00C75D61" w:rsidP="00C213EF">
            <w:pPr>
              <w:spacing w:line="360" w:lineRule="auto"/>
              <w:jc w:val="both"/>
            </w:pPr>
            <w:r>
              <w:rPr>
                <w:rFonts w:ascii="Arial" w:hAnsi="Arial" w:cs="Arial"/>
                <w:b/>
                <w:bCs/>
              </w:rPr>
              <w:t xml:space="preserve">Componente Curricular: </w:t>
            </w:r>
            <w:r w:rsidR="00F22FD5">
              <w:rPr>
                <w:rFonts w:ascii="Arial" w:hAnsi="Arial" w:cs="Arial"/>
                <w:b/>
                <w:bCs/>
              </w:rPr>
              <w:t>Psicologia da Adolescência</w:t>
            </w:r>
          </w:p>
        </w:tc>
      </w:tr>
      <w:tr w:rsidR="00C75D61" w14:paraId="49926DBE" w14:textId="77777777" w:rsidTr="00B17F4B">
        <w:tc>
          <w:tcPr>
            <w:tcW w:w="2862" w:type="dxa"/>
            <w:tcBorders>
              <w:top w:val="single" w:sz="4" w:space="0" w:color="000000"/>
              <w:left w:val="single" w:sz="4" w:space="0" w:color="000000"/>
              <w:bottom w:val="single" w:sz="4" w:space="0" w:color="000000"/>
            </w:tcBorders>
            <w:shd w:val="clear" w:color="auto" w:fill="FFFFFF"/>
          </w:tcPr>
          <w:p w14:paraId="11DE6E76" w14:textId="77777777" w:rsidR="00C75D61" w:rsidRDefault="00507AD2" w:rsidP="00B17F4B">
            <w:pPr>
              <w:spacing w:line="360" w:lineRule="auto"/>
              <w:jc w:val="both"/>
              <w:rPr>
                <w:rFonts w:ascii="Arial" w:hAnsi="Arial" w:cs="Arial"/>
                <w:b/>
                <w:bCs/>
              </w:rPr>
            </w:pPr>
            <w:r>
              <w:rPr>
                <w:rFonts w:ascii="Arial" w:hAnsi="Arial" w:cs="Arial"/>
                <w:b/>
                <w:bCs/>
              </w:rPr>
              <w:t>Semestre: 6</w:t>
            </w:r>
            <w:r w:rsidR="00C75D61">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D405F3D" w14:textId="3AB8FA88" w:rsidR="00C75D61" w:rsidRDefault="00C75D61" w:rsidP="00C213EF">
            <w:pPr>
              <w:spacing w:line="360" w:lineRule="auto"/>
              <w:jc w:val="both"/>
              <w:rPr>
                <w:rFonts w:ascii="Arial" w:hAnsi="Arial" w:cs="Arial"/>
              </w:rPr>
            </w:pPr>
            <w:r>
              <w:rPr>
                <w:rFonts w:ascii="Arial" w:hAnsi="Arial" w:cs="Arial"/>
                <w:b/>
                <w:bCs/>
              </w:rPr>
              <w:t>Código:</w:t>
            </w:r>
            <w:r w:rsidR="003634E1">
              <w:rPr>
                <w:rFonts w:ascii="Arial" w:hAnsi="Arial" w:cs="Arial"/>
                <w:b/>
                <w:bCs/>
              </w:rPr>
              <w:t xml:space="preserve"> </w:t>
            </w:r>
            <w:r w:rsidR="00C213EF">
              <w:rPr>
                <w:rFonts w:ascii="Arial" w:hAnsi="Arial" w:cs="Arial"/>
                <w:b/>
                <w:bCs/>
              </w:rPr>
              <w:t>PADNC</w:t>
            </w:r>
          </w:p>
        </w:tc>
      </w:tr>
      <w:tr w:rsidR="00C41B87" w:rsidRPr="009662EA" w14:paraId="1B5E69DE" w14:textId="77777777" w:rsidTr="00E800BF">
        <w:tc>
          <w:tcPr>
            <w:tcW w:w="2862" w:type="dxa"/>
            <w:tcBorders>
              <w:top w:val="single" w:sz="4" w:space="0" w:color="000000"/>
              <w:left w:val="single" w:sz="4" w:space="0" w:color="000000"/>
              <w:bottom w:val="single" w:sz="4" w:space="0" w:color="000000"/>
            </w:tcBorders>
            <w:shd w:val="clear" w:color="auto" w:fill="FFFFFF"/>
          </w:tcPr>
          <w:p w14:paraId="1188EFE9" w14:textId="77777777" w:rsidR="00C41B87" w:rsidRPr="00A80196" w:rsidRDefault="00C41B87" w:rsidP="00B17F4B">
            <w:pPr>
              <w:spacing w:line="360" w:lineRule="auto"/>
              <w:jc w:val="both"/>
              <w:rPr>
                <w:rFonts w:ascii="Arial" w:hAnsi="Arial" w:cs="Arial"/>
                <w:b/>
                <w:bCs/>
              </w:rPr>
            </w:pPr>
            <w:r w:rsidRPr="00A80196">
              <w:rPr>
                <w:rFonts w:ascii="Arial" w:hAnsi="Arial" w:cs="Arial"/>
                <w:b/>
                <w:bCs/>
              </w:rPr>
              <w:t>Nº aulas semanais: 0</w:t>
            </w:r>
            <w:r w:rsidR="00C213EF">
              <w:rPr>
                <w:rFonts w:ascii="Arial" w:hAnsi="Arial" w:cs="Arial"/>
                <w:b/>
                <w:bCs/>
              </w:rPr>
              <w:t>2</w:t>
            </w:r>
          </w:p>
        </w:tc>
        <w:tc>
          <w:tcPr>
            <w:tcW w:w="1675" w:type="dxa"/>
            <w:vMerge w:val="restart"/>
            <w:tcBorders>
              <w:top w:val="single" w:sz="4" w:space="0" w:color="000000"/>
              <w:left w:val="single" w:sz="4" w:space="0" w:color="000000"/>
            </w:tcBorders>
            <w:shd w:val="clear" w:color="auto" w:fill="FFFFFF"/>
            <w:vAlign w:val="center"/>
          </w:tcPr>
          <w:p w14:paraId="4D6887F9" w14:textId="77777777" w:rsidR="00C41B87" w:rsidRPr="00A80196" w:rsidRDefault="00C213EF" w:rsidP="00E800BF">
            <w:pPr>
              <w:spacing w:line="360" w:lineRule="auto"/>
              <w:rPr>
                <w:rFonts w:ascii="Arial" w:hAnsi="Arial" w:cs="Arial"/>
                <w:b/>
                <w:bCs/>
              </w:rPr>
            </w:pPr>
            <w:r>
              <w:rPr>
                <w:rFonts w:ascii="Arial" w:hAnsi="Arial" w:cs="Arial"/>
                <w:b/>
                <w:bCs/>
              </w:rPr>
              <w:t>Total de horas: 31,7</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E353C7D" w14:textId="77777777" w:rsidR="00C41B87" w:rsidRPr="00A80196" w:rsidRDefault="00C41B87" w:rsidP="00B17F4B">
            <w:pPr>
              <w:spacing w:line="360" w:lineRule="auto"/>
              <w:jc w:val="both"/>
              <w:rPr>
                <w:rFonts w:ascii="Arial" w:hAnsi="Arial" w:cs="Arial"/>
                <w:bCs/>
                <w:i/>
                <w:color w:val="FF0000"/>
              </w:rPr>
            </w:pPr>
            <w:r>
              <w:rPr>
                <w:rFonts w:ascii="Arial" w:hAnsi="Arial" w:cs="Arial"/>
                <w:b/>
                <w:bCs/>
              </w:rPr>
              <w:t xml:space="preserve">Conhec. Específico: </w:t>
            </w:r>
            <w:r w:rsidR="00C213EF">
              <w:rPr>
                <w:rFonts w:ascii="Arial" w:hAnsi="Arial" w:cs="Arial"/>
                <w:b/>
                <w:bCs/>
              </w:rPr>
              <w:t>31,7</w:t>
            </w:r>
            <w:r>
              <w:rPr>
                <w:rFonts w:ascii="Arial" w:hAnsi="Arial" w:cs="Arial"/>
                <w:b/>
                <w:bCs/>
              </w:rPr>
              <w:t>h</w:t>
            </w:r>
          </w:p>
        </w:tc>
      </w:tr>
      <w:tr w:rsidR="00C41B87" w:rsidRPr="009662EA" w14:paraId="33C33362" w14:textId="77777777" w:rsidTr="00E800BF">
        <w:tc>
          <w:tcPr>
            <w:tcW w:w="2862" w:type="dxa"/>
            <w:tcBorders>
              <w:top w:val="single" w:sz="4" w:space="0" w:color="000000"/>
              <w:left w:val="single" w:sz="4" w:space="0" w:color="000000"/>
              <w:bottom w:val="single" w:sz="4" w:space="0" w:color="000000"/>
            </w:tcBorders>
            <w:shd w:val="clear" w:color="auto" w:fill="FFFFFF"/>
          </w:tcPr>
          <w:p w14:paraId="1010370D" w14:textId="77777777" w:rsidR="00C41B87" w:rsidRPr="00A80196" w:rsidRDefault="00C41B87" w:rsidP="00B17F4B">
            <w:pPr>
              <w:spacing w:line="360" w:lineRule="auto"/>
              <w:jc w:val="both"/>
              <w:rPr>
                <w:rFonts w:ascii="Arial" w:hAnsi="Arial" w:cs="Arial"/>
                <w:b/>
                <w:bCs/>
              </w:rPr>
            </w:pPr>
            <w:r w:rsidRPr="00A80196">
              <w:rPr>
                <w:rFonts w:ascii="Arial" w:hAnsi="Arial" w:cs="Arial"/>
                <w:b/>
                <w:bCs/>
              </w:rPr>
              <w:t xml:space="preserve">Total de aulas: </w:t>
            </w:r>
            <w:r w:rsidR="00C213EF">
              <w:rPr>
                <w:rFonts w:ascii="Arial" w:hAnsi="Arial" w:cs="Arial"/>
                <w:b/>
                <w:bCs/>
              </w:rPr>
              <w:t>38</w:t>
            </w:r>
          </w:p>
        </w:tc>
        <w:tc>
          <w:tcPr>
            <w:tcW w:w="1675" w:type="dxa"/>
            <w:vMerge/>
            <w:tcBorders>
              <w:left w:val="single" w:sz="4" w:space="0" w:color="000000"/>
              <w:bottom w:val="single" w:sz="4" w:space="0" w:color="000000"/>
            </w:tcBorders>
            <w:shd w:val="clear" w:color="auto" w:fill="FFFFFF"/>
          </w:tcPr>
          <w:p w14:paraId="591CB98D" w14:textId="77777777" w:rsidR="00C41B87" w:rsidRPr="00A80196" w:rsidRDefault="00C41B87" w:rsidP="00B17F4B">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E07292B" w14:textId="77777777" w:rsidR="00C41B87" w:rsidRDefault="009D25C7" w:rsidP="00E800BF">
            <w:pPr>
              <w:spacing w:line="360" w:lineRule="auto"/>
              <w:jc w:val="both"/>
              <w:rPr>
                <w:rFonts w:ascii="Arial" w:hAnsi="Arial" w:cs="Arial"/>
                <w:b/>
                <w:bCs/>
              </w:rPr>
            </w:pPr>
            <w:r>
              <w:rPr>
                <w:rFonts w:ascii="Arial" w:hAnsi="Arial" w:cs="Arial"/>
                <w:b/>
                <w:bCs/>
              </w:rPr>
              <w:t>Prát. Comp. Curricular</w:t>
            </w:r>
            <w:r w:rsidR="00E800BF">
              <w:rPr>
                <w:rFonts w:ascii="Arial" w:hAnsi="Arial" w:cs="Arial"/>
                <w:b/>
                <w:bCs/>
              </w:rPr>
              <w:t xml:space="preserve"> (PCC)</w:t>
            </w:r>
            <w:r>
              <w:rPr>
                <w:rFonts w:ascii="Arial" w:hAnsi="Arial" w:cs="Arial"/>
                <w:b/>
                <w:bCs/>
              </w:rPr>
              <w:t xml:space="preserve">: </w:t>
            </w:r>
            <w:r w:rsidR="00E800BF">
              <w:rPr>
                <w:rFonts w:ascii="Arial" w:hAnsi="Arial" w:cs="Arial"/>
                <w:b/>
                <w:bCs/>
              </w:rPr>
              <w:t>0</w:t>
            </w:r>
            <w:r w:rsidR="00C41B87">
              <w:rPr>
                <w:rFonts w:ascii="Arial" w:hAnsi="Arial" w:cs="Arial"/>
                <w:b/>
                <w:bCs/>
              </w:rPr>
              <w:t>h</w:t>
            </w:r>
          </w:p>
        </w:tc>
      </w:tr>
      <w:tr w:rsidR="00C75D61" w:rsidRPr="00A80196" w14:paraId="476F286D" w14:textId="77777777" w:rsidTr="00B17F4B">
        <w:tc>
          <w:tcPr>
            <w:tcW w:w="2862" w:type="dxa"/>
            <w:vMerge w:val="restart"/>
            <w:tcBorders>
              <w:top w:val="single" w:sz="4" w:space="0" w:color="000000"/>
              <w:left w:val="single" w:sz="4" w:space="0" w:color="000000"/>
            </w:tcBorders>
            <w:shd w:val="clear" w:color="auto" w:fill="FFFFFF"/>
          </w:tcPr>
          <w:p w14:paraId="62970B7E" w14:textId="77777777" w:rsidR="00C75D61" w:rsidRPr="00A80196" w:rsidRDefault="00C75D61" w:rsidP="00B17F4B">
            <w:pPr>
              <w:tabs>
                <w:tab w:val="left" w:pos="1909"/>
              </w:tabs>
              <w:jc w:val="both"/>
              <w:rPr>
                <w:rFonts w:ascii="Arial" w:hAnsi="Arial" w:cs="Arial"/>
                <w:b/>
              </w:rPr>
            </w:pPr>
            <w:r w:rsidRPr="00A80196">
              <w:rPr>
                <w:rFonts w:ascii="Arial" w:hAnsi="Arial" w:cs="Arial"/>
                <w:b/>
              </w:rPr>
              <w:t>Abordagem Metodológica:</w:t>
            </w:r>
          </w:p>
          <w:p w14:paraId="57A0D942" w14:textId="2A4DF0B3" w:rsidR="00C75D61" w:rsidRPr="00A80196" w:rsidRDefault="00C75D61" w:rsidP="00F22FD5">
            <w:pPr>
              <w:snapToGrid w:val="0"/>
              <w:jc w:val="both"/>
              <w:rPr>
                <w:rFonts w:ascii="Arial" w:hAnsi="Arial" w:cs="Arial"/>
                <w:b/>
                <w:bCs/>
              </w:rPr>
            </w:pPr>
            <w:r w:rsidRPr="00A80196">
              <w:rPr>
                <w:rFonts w:ascii="Arial" w:hAnsi="Arial" w:cs="Arial"/>
              </w:rPr>
              <w:t>T (</w:t>
            </w:r>
            <w:r w:rsidR="00F22FD5">
              <w:rPr>
                <w:rFonts w:ascii="Arial" w:hAnsi="Arial" w:cs="Arial"/>
              </w:rPr>
              <w:t>X</w:t>
            </w:r>
            <w:r w:rsidRPr="00A80196">
              <w:rPr>
                <w:rFonts w:ascii="Arial" w:hAnsi="Arial" w:cs="Arial"/>
              </w:rPr>
              <w:t>)     P (  )    T/P (</w:t>
            </w:r>
            <w:r w:rsidR="005726E4">
              <w:rPr>
                <w:rFonts w:ascii="Arial" w:hAnsi="Arial" w:cs="Arial"/>
              </w:rPr>
              <w:t xml:space="preserve">  </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0BB95D0" w14:textId="2BB7192F" w:rsidR="00C75D61" w:rsidRPr="00A80196" w:rsidRDefault="00C75D61" w:rsidP="009D25C7">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009D25C7" w:rsidRPr="009D25C7">
              <w:rPr>
                <w:rFonts w:ascii="Arial" w:hAnsi="Arial" w:cs="Arial"/>
                <w:b/>
              </w:rPr>
              <w:t>X</w:t>
            </w:r>
            <w:r w:rsidRPr="00A80196">
              <w:rPr>
                <w:rFonts w:ascii="Arial" w:hAnsi="Arial" w:cs="Arial"/>
              </w:rPr>
              <w:t>) SIM   (</w:t>
            </w:r>
            <w:r w:rsidR="005726E4">
              <w:rPr>
                <w:rFonts w:ascii="Arial" w:hAnsi="Arial" w:cs="Arial"/>
              </w:rPr>
              <w:t xml:space="preserve">  </w:t>
            </w:r>
            <w:r w:rsidR="009D25C7" w:rsidRPr="009D25C7">
              <w:rPr>
                <w:rFonts w:ascii="Arial" w:hAnsi="Arial" w:cs="Arial"/>
              </w:rPr>
              <w:t>)</w:t>
            </w:r>
            <w:r w:rsidRPr="00A80196">
              <w:rPr>
                <w:rFonts w:ascii="Arial" w:hAnsi="Arial" w:cs="Arial"/>
              </w:rPr>
              <w:t xml:space="preserve"> NÃO</w:t>
            </w:r>
          </w:p>
        </w:tc>
      </w:tr>
      <w:tr w:rsidR="00C75D61" w:rsidRPr="00A80196" w14:paraId="654AE916" w14:textId="77777777" w:rsidTr="00B17F4B">
        <w:tc>
          <w:tcPr>
            <w:tcW w:w="2862" w:type="dxa"/>
            <w:vMerge/>
            <w:tcBorders>
              <w:left w:val="single" w:sz="4" w:space="0" w:color="000000"/>
              <w:bottom w:val="single" w:sz="4" w:space="0" w:color="000000"/>
            </w:tcBorders>
            <w:shd w:val="clear" w:color="auto" w:fill="FFFFFF"/>
          </w:tcPr>
          <w:p w14:paraId="0E6EAB9A" w14:textId="77777777" w:rsidR="00C75D61" w:rsidRPr="00A80196" w:rsidRDefault="00C75D61" w:rsidP="00B17F4B">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6B9E9CB" w14:textId="33AA6A27" w:rsidR="00C75D61" w:rsidRPr="00A80196" w:rsidRDefault="00C75D61" w:rsidP="00C213EF">
            <w:pPr>
              <w:tabs>
                <w:tab w:val="left" w:pos="1909"/>
              </w:tabs>
              <w:spacing w:line="360" w:lineRule="auto"/>
              <w:jc w:val="both"/>
              <w:rPr>
                <w:rFonts w:ascii="Arial" w:hAnsi="Arial" w:cs="Arial"/>
              </w:rPr>
            </w:pPr>
            <w:r w:rsidRPr="00A80196">
              <w:rPr>
                <w:rFonts w:ascii="Arial" w:hAnsi="Arial" w:cs="Arial"/>
              </w:rPr>
              <w:t>Qual(is)?</w:t>
            </w:r>
            <w:r w:rsidR="005726E4">
              <w:rPr>
                <w:rFonts w:ascii="Arial" w:hAnsi="Arial" w:cs="Arial"/>
              </w:rPr>
              <w:t xml:space="preserve"> </w:t>
            </w:r>
            <w:r w:rsidR="00C213EF">
              <w:rPr>
                <w:rFonts w:ascii="Arial" w:hAnsi="Arial" w:cs="Arial"/>
              </w:rPr>
              <w:t>Escolas de Educação Básica</w:t>
            </w:r>
          </w:p>
        </w:tc>
      </w:tr>
      <w:tr w:rsidR="00C213EF" w14:paraId="7794BC79" w14:textId="77777777" w:rsidTr="00B17F4B">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5DCD0C1" w14:textId="77777777" w:rsidR="00C213EF" w:rsidRPr="00262F59" w:rsidRDefault="00C213EF" w:rsidP="00C213EF">
            <w:pPr>
              <w:spacing w:line="360" w:lineRule="auto"/>
              <w:jc w:val="both"/>
              <w:rPr>
                <w:rFonts w:ascii="Arial" w:hAnsi="Arial" w:cs="Arial"/>
                <w:b/>
                <w:bCs/>
                <w:lang w:eastAsia="en-US"/>
              </w:rPr>
            </w:pPr>
            <w:r>
              <w:rPr>
                <w:rFonts w:ascii="Arial" w:hAnsi="Arial" w:cs="Arial"/>
                <w:b/>
                <w:bCs/>
              </w:rPr>
              <w:t>2 – EMENTA:</w:t>
            </w:r>
          </w:p>
          <w:p w14:paraId="034134D7" w14:textId="221CCEDB" w:rsidR="00C213EF" w:rsidRDefault="00C213EF" w:rsidP="005B72A1">
            <w:pPr>
              <w:pStyle w:val="Corpodetexto"/>
              <w:snapToGrid w:val="0"/>
              <w:spacing w:after="0" w:line="360" w:lineRule="auto"/>
              <w:jc w:val="both"/>
            </w:pPr>
            <w:r>
              <w:rPr>
                <w:rFonts w:ascii="Arial" w:hAnsi="Arial" w:cs="Arial"/>
              </w:rPr>
              <w:t>Considerando a importância do conhecimento do desenvolvimento humano para a prática profissional do professor, est</w:t>
            </w:r>
            <w:r w:rsidR="005B72A1">
              <w:rPr>
                <w:rFonts w:ascii="Arial" w:hAnsi="Arial" w:cs="Arial"/>
              </w:rPr>
              <w:t>e</w:t>
            </w:r>
            <w:r>
              <w:rPr>
                <w:rFonts w:ascii="Arial" w:hAnsi="Arial" w:cs="Arial"/>
              </w:rPr>
              <w:t xml:space="preserve"> </w:t>
            </w:r>
            <w:r w:rsidR="005B72A1">
              <w:rPr>
                <w:rFonts w:ascii="Arial" w:hAnsi="Arial" w:cs="Arial"/>
              </w:rPr>
              <w:t>componente</w:t>
            </w:r>
            <w:r>
              <w:rPr>
                <w:rFonts w:ascii="Arial" w:hAnsi="Arial" w:cs="Arial"/>
              </w:rPr>
              <w:t xml:space="preserve"> estuda os processos de mudanças psicológicas do adolescente e as decorrências dos problemas psicossociais ligados às etapas do desenvolvimento físico, intelectual, afetivo e social. </w:t>
            </w:r>
            <w:r w:rsidR="005B72A1">
              <w:rPr>
                <w:rFonts w:ascii="Arial" w:hAnsi="Arial" w:cs="Arial"/>
              </w:rPr>
              <w:t>São abordadas também as relações entre</w:t>
            </w:r>
            <w:r>
              <w:rPr>
                <w:rFonts w:ascii="Arial" w:hAnsi="Arial" w:cs="Arial"/>
              </w:rPr>
              <w:t xml:space="preserve"> a</w:t>
            </w:r>
            <w:r w:rsidR="005B72A1">
              <w:rPr>
                <w:rFonts w:ascii="Arial" w:hAnsi="Arial" w:cs="Arial"/>
              </w:rPr>
              <w:t>dolescência,</w:t>
            </w:r>
            <w:r w:rsidRPr="00F73599">
              <w:rPr>
                <w:rFonts w:ascii="Arial" w:hAnsi="Arial" w:cs="Arial"/>
              </w:rPr>
              <w:t xml:space="preserve"> meio ambiente</w:t>
            </w:r>
            <w:r w:rsidR="005B72A1">
              <w:rPr>
                <w:rFonts w:ascii="Arial" w:hAnsi="Arial" w:cs="Arial"/>
              </w:rPr>
              <w:t xml:space="preserve"> e sociedade</w:t>
            </w:r>
            <w:r>
              <w:rPr>
                <w:rFonts w:ascii="Arial" w:hAnsi="Arial" w:cs="Arial"/>
              </w:rPr>
              <w:t>.</w:t>
            </w:r>
          </w:p>
        </w:tc>
      </w:tr>
      <w:tr w:rsidR="00C75D61" w14:paraId="3C7F461A" w14:textId="77777777" w:rsidTr="00B17F4B">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00F59C9" w14:textId="77777777" w:rsidR="00C75D61" w:rsidRDefault="00C75D61" w:rsidP="00B17F4B">
            <w:pPr>
              <w:spacing w:line="360" w:lineRule="auto"/>
              <w:jc w:val="both"/>
              <w:rPr>
                <w:rFonts w:ascii="Arial" w:hAnsi="Arial" w:cs="Arial"/>
                <w:b/>
                <w:bCs/>
              </w:rPr>
            </w:pPr>
            <w:r>
              <w:rPr>
                <w:rFonts w:ascii="Arial" w:hAnsi="Arial" w:cs="Arial"/>
                <w:b/>
                <w:bCs/>
              </w:rPr>
              <w:t>3 - OBJETIVOS:</w:t>
            </w:r>
          </w:p>
          <w:p w14:paraId="07F426C0" w14:textId="3C6D9E97" w:rsidR="00C75D61" w:rsidRDefault="00507AD2" w:rsidP="005B72A1">
            <w:pPr>
              <w:suppressAutoHyphens w:val="0"/>
              <w:autoSpaceDE w:val="0"/>
              <w:snapToGrid w:val="0"/>
              <w:spacing w:line="360" w:lineRule="auto"/>
              <w:jc w:val="both"/>
            </w:pPr>
            <w:r>
              <w:rPr>
                <w:rFonts w:ascii="Arial" w:hAnsi="Arial" w:cs="Arial"/>
              </w:rPr>
              <w:t>Identificar as concepções do desenvolvimento humano. Analisar a prática profissional a partir do entendimento das etapas do desenvolvimento humano e das influências sócio-históricas. Apropriar-se dos conceitos educação e escola. Identificar os problemas psicossociais comuns na adolescência, suas causas</w:t>
            </w:r>
            <w:r w:rsidR="005B72A1">
              <w:rPr>
                <w:rFonts w:ascii="Arial" w:hAnsi="Arial" w:cs="Arial"/>
              </w:rPr>
              <w:t xml:space="preserve"> e formas de abordagem</w:t>
            </w:r>
            <w:r>
              <w:rPr>
                <w:rFonts w:ascii="Arial" w:hAnsi="Arial" w:cs="Arial"/>
              </w:rPr>
              <w:t>.</w:t>
            </w:r>
          </w:p>
        </w:tc>
      </w:tr>
      <w:tr w:rsidR="00C75D61" w14:paraId="1FC9FD02" w14:textId="77777777" w:rsidTr="00B17F4B">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9B12FAE" w14:textId="77777777" w:rsidR="00507AD2" w:rsidRDefault="00507AD2" w:rsidP="00507AD2">
            <w:pPr>
              <w:spacing w:line="360" w:lineRule="auto"/>
              <w:jc w:val="both"/>
              <w:rPr>
                <w:rFonts w:ascii="Arial" w:hAnsi="Arial" w:cs="Arial"/>
                <w:b/>
                <w:bCs/>
                <w:lang w:eastAsia="en-US"/>
              </w:rPr>
            </w:pPr>
            <w:r>
              <w:rPr>
                <w:rFonts w:ascii="Arial" w:hAnsi="Arial" w:cs="Arial"/>
                <w:b/>
                <w:bCs/>
              </w:rPr>
              <w:t>4 - CONTEÚDO PROGRAMÁTICO:</w:t>
            </w:r>
          </w:p>
          <w:p w14:paraId="1D7F170E" w14:textId="77777777" w:rsidR="00507AD2" w:rsidRPr="00917A1C" w:rsidRDefault="00507AD2" w:rsidP="006635BE">
            <w:pPr>
              <w:pStyle w:val="NormalWeb"/>
              <w:numPr>
                <w:ilvl w:val="0"/>
                <w:numId w:val="28"/>
              </w:numPr>
              <w:spacing w:before="0" w:after="0" w:line="360" w:lineRule="auto"/>
              <w:ind w:left="176" w:firstLine="0"/>
              <w:jc w:val="both"/>
            </w:pPr>
            <w:r>
              <w:rPr>
                <w:rFonts w:ascii="Arial" w:hAnsi="Arial" w:cs="Arial"/>
              </w:rPr>
              <w:t>Concepções do desenvolvimento humano.</w:t>
            </w:r>
          </w:p>
          <w:p w14:paraId="2FA43CD8" w14:textId="348246DD" w:rsidR="00507AD2" w:rsidRPr="00917A1C" w:rsidRDefault="00507AD2" w:rsidP="006635BE">
            <w:pPr>
              <w:pStyle w:val="NormalWeb"/>
              <w:numPr>
                <w:ilvl w:val="0"/>
                <w:numId w:val="28"/>
              </w:numPr>
              <w:spacing w:before="0" w:after="0" w:line="360" w:lineRule="auto"/>
              <w:ind w:left="176" w:firstLine="0"/>
              <w:jc w:val="both"/>
            </w:pPr>
            <w:r>
              <w:rPr>
                <w:rFonts w:ascii="Arial" w:hAnsi="Arial" w:cs="Arial"/>
              </w:rPr>
              <w:t>Conceito de adolescência como etapa do desenvolvimento psicológico humano: conve</w:t>
            </w:r>
            <w:r w:rsidR="005B72A1">
              <w:rPr>
                <w:rFonts w:ascii="Arial" w:hAnsi="Arial" w:cs="Arial"/>
              </w:rPr>
              <w:t>rgências e divergências</w:t>
            </w:r>
            <w:r>
              <w:rPr>
                <w:rFonts w:ascii="Arial" w:hAnsi="Arial" w:cs="Arial"/>
              </w:rPr>
              <w:t xml:space="preserve"> conceituais.</w:t>
            </w:r>
          </w:p>
          <w:p w14:paraId="4ABEEC41" w14:textId="77777777" w:rsidR="00507AD2" w:rsidRPr="00917A1C" w:rsidRDefault="00507AD2" w:rsidP="006635BE">
            <w:pPr>
              <w:pStyle w:val="NormalWeb"/>
              <w:numPr>
                <w:ilvl w:val="0"/>
                <w:numId w:val="28"/>
              </w:numPr>
              <w:spacing w:before="0" w:after="0" w:line="360" w:lineRule="auto"/>
              <w:ind w:left="176" w:firstLine="0"/>
              <w:jc w:val="both"/>
            </w:pPr>
            <w:r>
              <w:rPr>
                <w:rFonts w:ascii="Arial" w:hAnsi="Arial" w:cs="Arial"/>
              </w:rPr>
              <w:t>Adolescência e o conceito sócio-cultural: papéis da família, da escola e do Estado.</w:t>
            </w:r>
          </w:p>
          <w:p w14:paraId="197A65E3" w14:textId="771655A2" w:rsidR="00507AD2" w:rsidRPr="00917A1C" w:rsidRDefault="00507AD2" w:rsidP="006635BE">
            <w:pPr>
              <w:pStyle w:val="NormalWeb"/>
              <w:numPr>
                <w:ilvl w:val="0"/>
                <w:numId w:val="28"/>
              </w:numPr>
              <w:spacing w:before="0" w:after="0" w:line="360" w:lineRule="auto"/>
              <w:ind w:left="176" w:firstLine="0"/>
              <w:jc w:val="both"/>
            </w:pPr>
            <w:r>
              <w:rPr>
                <w:rFonts w:ascii="Arial" w:hAnsi="Arial" w:cs="Arial"/>
              </w:rPr>
              <w:t>Identidade d</w:t>
            </w:r>
            <w:r w:rsidR="005B72A1">
              <w:rPr>
                <w:rFonts w:ascii="Arial" w:hAnsi="Arial" w:cs="Arial"/>
              </w:rPr>
              <w:t>e</w:t>
            </w:r>
            <w:r>
              <w:rPr>
                <w:rFonts w:ascii="Arial" w:hAnsi="Arial" w:cs="Arial"/>
              </w:rPr>
              <w:t xml:space="preserve"> gênero: valores, mitos e expectativas.</w:t>
            </w:r>
          </w:p>
          <w:p w14:paraId="07A37B01" w14:textId="77777777" w:rsidR="00507AD2" w:rsidRPr="00917A1C" w:rsidRDefault="00507AD2" w:rsidP="006635BE">
            <w:pPr>
              <w:pStyle w:val="NormalWeb"/>
              <w:numPr>
                <w:ilvl w:val="0"/>
                <w:numId w:val="28"/>
              </w:numPr>
              <w:spacing w:before="0" w:after="0" w:line="360" w:lineRule="auto"/>
              <w:ind w:left="176" w:firstLine="0"/>
              <w:jc w:val="both"/>
            </w:pPr>
            <w:r>
              <w:rPr>
                <w:rFonts w:ascii="Arial" w:hAnsi="Arial" w:cs="Arial"/>
              </w:rPr>
              <w:t>Influências sócio-culturais e internalização das referências.</w:t>
            </w:r>
          </w:p>
          <w:p w14:paraId="4AB48EBF" w14:textId="2D10EB42" w:rsidR="00507AD2" w:rsidRPr="00917A1C" w:rsidRDefault="005B72A1" w:rsidP="006635BE">
            <w:pPr>
              <w:pStyle w:val="NormalWeb"/>
              <w:numPr>
                <w:ilvl w:val="0"/>
                <w:numId w:val="28"/>
              </w:numPr>
              <w:spacing w:before="0" w:after="0" w:line="360" w:lineRule="auto"/>
              <w:ind w:left="176" w:firstLine="0"/>
              <w:jc w:val="both"/>
            </w:pPr>
            <w:r w:rsidRPr="005B72A1">
              <w:rPr>
                <w:rFonts w:ascii="Arial" w:hAnsi="Arial" w:cs="Arial"/>
              </w:rPr>
              <w:t>Adolescência,</w:t>
            </w:r>
            <w:r w:rsidR="00507AD2" w:rsidRPr="005B72A1">
              <w:rPr>
                <w:rFonts w:ascii="Arial" w:hAnsi="Arial" w:cs="Arial"/>
              </w:rPr>
              <w:t xml:space="preserve"> </w:t>
            </w:r>
            <w:r w:rsidRPr="005B72A1">
              <w:rPr>
                <w:rFonts w:ascii="Arial" w:hAnsi="Arial" w:cs="Arial"/>
              </w:rPr>
              <w:t xml:space="preserve">uso de drogas e </w:t>
            </w:r>
            <w:r w:rsidR="00507AD2" w:rsidRPr="005B72A1">
              <w:rPr>
                <w:rFonts w:ascii="Arial" w:hAnsi="Arial" w:cs="Arial"/>
              </w:rPr>
              <w:t>depressão.</w:t>
            </w:r>
          </w:p>
          <w:p w14:paraId="0BD5112D" w14:textId="77777777" w:rsidR="00507AD2" w:rsidRPr="00917A1C" w:rsidRDefault="00507AD2" w:rsidP="006635BE">
            <w:pPr>
              <w:pStyle w:val="NormalWeb"/>
              <w:numPr>
                <w:ilvl w:val="0"/>
                <w:numId w:val="28"/>
              </w:numPr>
              <w:spacing w:before="0" w:after="0" w:line="360" w:lineRule="auto"/>
              <w:ind w:left="176" w:firstLine="0"/>
              <w:jc w:val="both"/>
            </w:pPr>
            <w:r>
              <w:rPr>
                <w:rFonts w:ascii="Arial" w:hAnsi="Arial" w:cs="Arial"/>
              </w:rPr>
              <w:t>Distúrbios psicossociais: origem, manifestações e indicações de tratamento.</w:t>
            </w:r>
          </w:p>
          <w:p w14:paraId="0800B262" w14:textId="13885337" w:rsidR="00507AD2" w:rsidRPr="00B276E2" w:rsidRDefault="005B72A1" w:rsidP="006635BE">
            <w:pPr>
              <w:pStyle w:val="NormalWeb"/>
              <w:numPr>
                <w:ilvl w:val="0"/>
                <w:numId w:val="28"/>
              </w:numPr>
              <w:spacing w:before="0" w:after="0" w:line="360" w:lineRule="auto"/>
              <w:ind w:left="176" w:firstLine="0"/>
              <w:jc w:val="both"/>
            </w:pPr>
            <w:r>
              <w:rPr>
                <w:rFonts w:ascii="Arial" w:hAnsi="Arial" w:cs="Arial"/>
              </w:rPr>
              <w:t>Práticas pedagógicas voltadas à adolescência</w:t>
            </w:r>
            <w:r w:rsidR="00507AD2">
              <w:rPr>
                <w:rFonts w:ascii="Arial" w:hAnsi="Arial" w:cs="Arial"/>
              </w:rPr>
              <w:t>.</w:t>
            </w:r>
          </w:p>
          <w:p w14:paraId="714A67CD" w14:textId="77777777" w:rsidR="001356E1" w:rsidRDefault="00507AD2" w:rsidP="006635BE">
            <w:pPr>
              <w:pStyle w:val="PargrafodaLista"/>
              <w:numPr>
                <w:ilvl w:val="0"/>
                <w:numId w:val="28"/>
              </w:numPr>
              <w:suppressAutoHyphens w:val="0"/>
              <w:autoSpaceDE w:val="0"/>
              <w:snapToGrid w:val="0"/>
              <w:spacing w:line="360" w:lineRule="auto"/>
              <w:ind w:left="176" w:firstLine="0"/>
              <w:jc w:val="both"/>
              <w:rPr>
                <w:rFonts w:ascii="Arial" w:hAnsi="Arial" w:cs="Arial"/>
              </w:rPr>
            </w:pPr>
            <w:r>
              <w:rPr>
                <w:rFonts w:ascii="Arial" w:hAnsi="Arial" w:cs="Arial"/>
              </w:rPr>
              <w:t>A</w:t>
            </w:r>
            <w:r w:rsidR="005B72A1">
              <w:rPr>
                <w:rFonts w:ascii="Arial" w:hAnsi="Arial" w:cs="Arial"/>
              </w:rPr>
              <w:t>dolescência,</w:t>
            </w:r>
            <w:r w:rsidRPr="00F73599">
              <w:rPr>
                <w:rFonts w:ascii="Arial" w:hAnsi="Arial" w:cs="Arial"/>
              </w:rPr>
              <w:t xml:space="preserve"> meio ambiente</w:t>
            </w:r>
            <w:r w:rsidR="005B72A1">
              <w:rPr>
                <w:rFonts w:ascii="Arial" w:hAnsi="Arial" w:cs="Arial"/>
              </w:rPr>
              <w:t xml:space="preserve"> e sociedade</w:t>
            </w:r>
            <w:r w:rsidR="001356E1" w:rsidRPr="001356E1">
              <w:rPr>
                <w:rFonts w:ascii="Arial" w:hAnsi="Arial" w:cs="Arial"/>
              </w:rPr>
              <w:t>.</w:t>
            </w:r>
          </w:p>
          <w:p w14:paraId="1DC81493" w14:textId="7F840D09" w:rsidR="00A50FDE" w:rsidRPr="00A50FDE" w:rsidRDefault="00A50FDE" w:rsidP="00A50FDE">
            <w:pPr>
              <w:pStyle w:val="PargrafodaLista"/>
              <w:numPr>
                <w:ilvl w:val="0"/>
                <w:numId w:val="28"/>
              </w:numPr>
              <w:suppressAutoHyphens w:val="0"/>
              <w:autoSpaceDE w:val="0"/>
              <w:snapToGrid w:val="0"/>
              <w:spacing w:line="360" w:lineRule="auto"/>
              <w:ind w:hanging="544"/>
              <w:jc w:val="both"/>
              <w:rPr>
                <w:rFonts w:ascii="Arial" w:hAnsi="Arial" w:cs="Arial"/>
              </w:rPr>
            </w:pPr>
            <w:r>
              <w:rPr>
                <w:rFonts w:ascii="Arial" w:hAnsi="Arial" w:cs="Arial"/>
              </w:rPr>
              <w:t>D</w:t>
            </w:r>
            <w:r w:rsidRPr="00A50FDE">
              <w:rPr>
                <w:rFonts w:ascii="Arial" w:hAnsi="Arial" w:cs="Arial"/>
              </w:rPr>
              <w:t>ireitos educacionais de adolescentes e jovens em cumprimento de medidas socioeducativas, conforme art. 13, parágrafo 2º da Resolução nº 02 de 01/0</w:t>
            </w:r>
            <w:r>
              <w:rPr>
                <w:rFonts w:ascii="Arial" w:hAnsi="Arial" w:cs="Arial"/>
              </w:rPr>
              <w:t>7/2015.</w:t>
            </w:r>
          </w:p>
        </w:tc>
      </w:tr>
      <w:tr w:rsidR="00507AD2" w14:paraId="6E7B9EA4" w14:textId="77777777" w:rsidTr="00C02C00">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2FBF2A5" w14:textId="77777777" w:rsidR="00507AD2" w:rsidRDefault="00507AD2" w:rsidP="00507AD2">
            <w:pPr>
              <w:spacing w:line="360" w:lineRule="auto"/>
              <w:jc w:val="both"/>
              <w:rPr>
                <w:rFonts w:ascii="Arial" w:hAnsi="Arial" w:cs="Arial"/>
                <w:b/>
                <w:bCs/>
                <w:lang w:eastAsia="en-US"/>
              </w:rPr>
            </w:pPr>
            <w:r>
              <w:rPr>
                <w:rFonts w:ascii="Arial" w:hAnsi="Arial" w:cs="Arial"/>
                <w:b/>
                <w:bCs/>
              </w:rPr>
              <w:t>5 - BIBLIOGRAFIA BÁSICA:</w:t>
            </w:r>
          </w:p>
          <w:p w14:paraId="36987145" w14:textId="0BBC4D1D" w:rsidR="00507AD2" w:rsidRDefault="00507AD2" w:rsidP="00507AD2">
            <w:pPr>
              <w:pStyle w:val="NormalWeb"/>
              <w:spacing w:before="0" w:after="0" w:line="360" w:lineRule="auto"/>
              <w:jc w:val="both"/>
              <w:rPr>
                <w:rFonts w:ascii="Arial" w:hAnsi="Arial" w:cs="Arial"/>
              </w:rPr>
            </w:pPr>
            <w:r>
              <w:rPr>
                <w:rFonts w:ascii="Arial" w:hAnsi="Arial" w:cs="Arial"/>
              </w:rPr>
              <w:t xml:space="preserve">ABERASTURY, </w:t>
            </w:r>
            <w:r w:rsidRPr="00F55002">
              <w:rPr>
                <w:rFonts w:ascii="Arial" w:hAnsi="Arial" w:cs="Arial"/>
                <w:bCs/>
              </w:rPr>
              <w:t>A</w:t>
            </w:r>
            <w:r w:rsidR="00F55002">
              <w:rPr>
                <w:rFonts w:ascii="Arial" w:hAnsi="Arial" w:cs="Arial"/>
                <w:bCs/>
              </w:rPr>
              <w:t>rminda</w:t>
            </w:r>
            <w:r w:rsidRPr="00F55002">
              <w:rPr>
                <w:rFonts w:ascii="Arial" w:hAnsi="Arial" w:cs="Arial"/>
                <w:bCs/>
              </w:rPr>
              <w:t>.</w:t>
            </w:r>
            <w:r>
              <w:rPr>
                <w:rFonts w:ascii="Arial" w:hAnsi="Arial" w:cs="Arial"/>
                <w:b/>
                <w:bCs/>
              </w:rPr>
              <w:t xml:space="preserve"> Adolescência.</w:t>
            </w:r>
            <w:r>
              <w:rPr>
                <w:rFonts w:ascii="Arial" w:hAnsi="Arial" w:cs="Arial"/>
              </w:rPr>
              <w:t xml:space="preserve"> Porto Alegre</w:t>
            </w:r>
            <w:r w:rsidR="00F55002">
              <w:rPr>
                <w:rFonts w:ascii="Arial" w:hAnsi="Arial" w:cs="Arial"/>
              </w:rPr>
              <w:t>,</w:t>
            </w:r>
            <w:r>
              <w:rPr>
                <w:rFonts w:ascii="Arial" w:hAnsi="Arial" w:cs="Arial"/>
              </w:rPr>
              <w:t xml:space="preserve"> </w:t>
            </w:r>
            <w:r w:rsidR="00F55002">
              <w:rPr>
                <w:rFonts w:ascii="Arial" w:hAnsi="Arial" w:cs="Arial"/>
              </w:rPr>
              <w:t xml:space="preserve">Ed. </w:t>
            </w:r>
            <w:r>
              <w:rPr>
                <w:rFonts w:ascii="Arial" w:hAnsi="Arial" w:cs="Arial"/>
              </w:rPr>
              <w:t>Artes Médicas, 1983.</w:t>
            </w:r>
          </w:p>
          <w:p w14:paraId="113E28EE" w14:textId="31A3D49F" w:rsidR="00507AD2" w:rsidRDefault="00507AD2" w:rsidP="00507AD2">
            <w:pPr>
              <w:pStyle w:val="NormalWeb"/>
              <w:spacing w:before="0" w:after="0" w:line="360" w:lineRule="auto"/>
              <w:jc w:val="both"/>
            </w:pPr>
            <w:r>
              <w:rPr>
                <w:rFonts w:ascii="Arial" w:hAnsi="Arial" w:cs="Arial"/>
              </w:rPr>
              <w:t>MOSCOVICI</w:t>
            </w:r>
            <w:r w:rsidR="00AD3CF1">
              <w:rPr>
                <w:rFonts w:ascii="Arial" w:hAnsi="Arial" w:cs="Arial"/>
              </w:rPr>
              <w:t>,</w:t>
            </w:r>
            <w:r>
              <w:rPr>
                <w:rFonts w:ascii="Arial" w:hAnsi="Arial" w:cs="Arial"/>
              </w:rPr>
              <w:t xml:space="preserve"> S</w:t>
            </w:r>
            <w:r w:rsidR="00F55002">
              <w:rPr>
                <w:rFonts w:ascii="Arial" w:hAnsi="Arial" w:cs="Arial"/>
              </w:rPr>
              <w:t>érgio</w:t>
            </w:r>
            <w:r>
              <w:rPr>
                <w:rFonts w:ascii="Arial" w:hAnsi="Arial" w:cs="Arial"/>
              </w:rPr>
              <w:t xml:space="preserve">. </w:t>
            </w:r>
            <w:r>
              <w:rPr>
                <w:rFonts w:ascii="Arial" w:hAnsi="Arial" w:cs="Arial"/>
                <w:b/>
              </w:rPr>
              <w:t xml:space="preserve">Representações sociais: </w:t>
            </w:r>
            <w:r>
              <w:rPr>
                <w:rFonts w:ascii="Arial" w:hAnsi="Arial" w:cs="Arial"/>
              </w:rPr>
              <w:t>investigações e</w:t>
            </w:r>
            <w:r w:rsidR="00F55002">
              <w:rPr>
                <w:rFonts w:ascii="Arial" w:hAnsi="Arial" w:cs="Arial"/>
              </w:rPr>
              <w:t>m psicologia social. Petrópolis,</w:t>
            </w:r>
            <w:r>
              <w:rPr>
                <w:rFonts w:ascii="Arial" w:hAnsi="Arial" w:cs="Arial"/>
              </w:rPr>
              <w:t xml:space="preserve"> </w:t>
            </w:r>
            <w:r w:rsidR="00F55002">
              <w:rPr>
                <w:rFonts w:ascii="Arial" w:hAnsi="Arial" w:cs="Arial"/>
              </w:rPr>
              <w:t xml:space="preserve">Ed. </w:t>
            </w:r>
            <w:r>
              <w:rPr>
                <w:rFonts w:ascii="Arial" w:hAnsi="Arial" w:cs="Arial"/>
              </w:rPr>
              <w:t>Vozes</w:t>
            </w:r>
            <w:r w:rsidR="00F55002">
              <w:rPr>
                <w:rFonts w:ascii="Arial" w:hAnsi="Arial" w:cs="Arial"/>
              </w:rPr>
              <w:t>,</w:t>
            </w:r>
            <w:r>
              <w:rPr>
                <w:rFonts w:ascii="Arial" w:hAnsi="Arial" w:cs="Arial"/>
              </w:rPr>
              <w:t xml:space="preserve"> 2003.</w:t>
            </w:r>
          </w:p>
          <w:p w14:paraId="18B4E32B" w14:textId="792E2E98" w:rsidR="00507AD2" w:rsidRDefault="00507AD2" w:rsidP="00F55002">
            <w:pPr>
              <w:snapToGrid w:val="0"/>
              <w:spacing w:line="360" w:lineRule="auto"/>
              <w:ind w:left="34"/>
              <w:jc w:val="both"/>
            </w:pPr>
            <w:r>
              <w:rPr>
                <w:rFonts w:ascii="Arial" w:hAnsi="Arial" w:cs="Arial"/>
              </w:rPr>
              <w:t>OLIVEIRA, V</w:t>
            </w:r>
            <w:r w:rsidR="00F55002">
              <w:rPr>
                <w:rFonts w:ascii="Arial" w:hAnsi="Arial" w:cs="Arial"/>
              </w:rPr>
              <w:t>era</w:t>
            </w:r>
            <w:r>
              <w:rPr>
                <w:rFonts w:ascii="Arial" w:hAnsi="Arial" w:cs="Arial"/>
              </w:rPr>
              <w:t xml:space="preserve"> B</w:t>
            </w:r>
            <w:r w:rsidR="00F55002">
              <w:rPr>
                <w:rFonts w:ascii="Arial" w:hAnsi="Arial" w:cs="Arial"/>
              </w:rPr>
              <w:t>arros</w:t>
            </w:r>
            <w:r>
              <w:rPr>
                <w:rFonts w:ascii="Arial" w:hAnsi="Arial" w:cs="Arial"/>
              </w:rPr>
              <w:t>, BOSSA, N</w:t>
            </w:r>
            <w:r w:rsidR="00F55002">
              <w:rPr>
                <w:rFonts w:ascii="Arial" w:hAnsi="Arial" w:cs="Arial"/>
              </w:rPr>
              <w:t>adia</w:t>
            </w:r>
            <w:r w:rsidR="00AD3CF1">
              <w:rPr>
                <w:rFonts w:ascii="Arial" w:hAnsi="Arial" w:cs="Arial"/>
              </w:rPr>
              <w:t xml:space="preserve"> </w:t>
            </w:r>
            <w:r>
              <w:rPr>
                <w:rFonts w:ascii="Arial" w:hAnsi="Arial" w:cs="Arial"/>
              </w:rPr>
              <w:t xml:space="preserve">(Org.) </w:t>
            </w:r>
            <w:r>
              <w:rPr>
                <w:rFonts w:ascii="Arial" w:hAnsi="Arial" w:cs="Arial"/>
                <w:b/>
                <w:bCs/>
              </w:rPr>
              <w:t>Avaliação psicopedagógica do adolescente</w:t>
            </w:r>
            <w:r>
              <w:rPr>
                <w:rFonts w:ascii="Arial" w:hAnsi="Arial" w:cs="Arial"/>
              </w:rPr>
              <w:t>. Petrópolis</w:t>
            </w:r>
            <w:r w:rsidR="00F55002">
              <w:rPr>
                <w:rFonts w:ascii="Arial" w:hAnsi="Arial" w:cs="Arial"/>
              </w:rPr>
              <w:t>,</w:t>
            </w:r>
            <w:r>
              <w:rPr>
                <w:rFonts w:ascii="Arial" w:hAnsi="Arial" w:cs="Arial"/>
              </w:rPr>
              <w:t xml:space="preserve"> </w:t>
            </w:r>
            <w:r w:rsidR="00F55002">
              <w:rPr>
                <w:rFonts w:ascii="Arial" w:hAnsi="Arial" w:cs="Arial"/>
              </w:rPr>
              <w:t xml:space="preserve">Ed. </w:t>
            </w:r>
            <w:r>
              <w:rPr>
                <w:rFonts w:ascii="Arial" w:hAnsi="Arial" w:cs="Arial"/>
              </w:rPr>
              <w:t>Vozes, 1998.</w:t>
            </w:r>
          </w:p>
        </w:tc>
      </w:tr>
      <w:tr w:rsidR="00507AD2" w14:paraId="4AC91BE2" w14:textId="77777777" w:rsidTr="00B17F4B">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781F85C" w14:textId="77777777" w:rsidR="00507AD2" w:rsidRDefault="00507AD2" w:rsidP="00507AD2">
            <w:pPr>
              <w:spacing w:line="360" w:lineRule="auto"/>
              <w:jc w:val="both"/>
              <w:rPr>
                <w:rFonts w:ascii="Arial" w:hAnsi="Arial" w:cs="Arial"/>
                <w:lang w:eastAsia="en-US"/>
              </w:rPr>
            </w:pPr>
            <w:r>
              <w:rPr>
                <w:rFonts w:ascii="Arial" w:hAnsi="Arial" w:cs="Arial"/>
                <w:b/>
                <w:bCs/>
              </w:rPr>
              <w:t>6 - BIBLIOGRAFIA COMPLEMENTAR:</w:t>
            </w:r>
          </w:p>
          <w:p w14:paraId="7021A1C8" w14:textId="2CF44543" w:rsidR="00507AD2" w:rsidRDefault="00507AD2" w:rsidP="00507AD2">
            <w:pPr>
              <w:pStyle w:val="NormalWeb"/>
              <w:spacing w:before="0" w:after="0" w:line="360" w:lineRule="auto"/>
              <w:jc w:val="both"/>
              <w:rPr>
                <w:rFonts w:ascii="Arial" w:hAnsi="Arial" w:cs="Arial"/>
              </w:rPr>
            </w:pPr>
            <w:r>
              <w:rPr>
                <w:rFonts w:ascii="Arial" w:hAnsi="Arial" w:cs="Arial"/>
              </w:rPr>
              <w:t>ABERASTURY, A</w:t>
            </w:r>
            <w:r w:rsidR="00F55002">
              <w:rPr>
                <w:rFonts w:ascii="Arial" w:hAnsi="Arial" w:cs="Arial"/>
              </w:rPr>
              <w:t>rminda</w:t>
            </w:r>
            <w:r>
              <w:rPr>
                <w:rFonts w:ascii="Arial" w:hAnsi="Arial" w:cs="Arial"/>
              </w:rPr>
              <w:t>, KNOBEL M</w:t>
            </w:r>
            <w:r w:rsidR="00F55002">
              <w:rPr>
                <w:rFonts w:ascii="Arial" w:hAnsi="Arial" w:cs="Arial"/>
              </w:rPr>
              <w:t>aurício</w:t>
            </w:r>
            <w:r>
              <w:rPr>
                <w:rFonts w:ascii="Arial" w:hAnsi="Arial" w:cs="Arial"/>
              </w:rPr>
              <w:t xml:space="preserve">. </w:t>
            </w:r>
            <w:r>
              <w:rPr>
                <w:rFonts w:ascii="Arial" w:hAnsi="Arial" w:cs="Arial"/>
                <w:b/>
                <w:bCs/>
              </w:rPr>
              <w:t xml:space="preserve">Adolescência normal: </w:t>
            </w:r>
            <w:r w:rsidRPr="00323384">
              <w:rPr>
                <w:rFonts w:ascii="Arial" w:hAnsi="Arial" w:cs="Arial"/>
                <w:b/>
                <w:bCs/>
              </w:rPr>
              <w:t>um enfoque psicanalítico</w:t>
            </w:r>
            <w:r w:rsidRPr="00323384">
              <w:rPr>
                <w:rFonts w:ascii="Arial" w:hAnsi="Arial" w:cs="Arial"/>
                <w:b/>
              </w:rPr>
              <w:t>.</w:t>
            </w:r>
            <w:r>
              <w:rPr>
                <w:rFonts w:ascii="Arial" w:hAnsi="Arial" w:cs="Arial"/>
              </w:rPr>
              <w:t xml:space="preserve"> Porto Alegre</w:t>
            </w:r>
            <w:r w:rsidR="00F55002">
              <w:rPr>
                <w:rFonts w:ascii="Arial" w:hAnsi="Arial" w:cs="Arial"/>
              </w:rPr>
              <w:t>,</w:t>
            </w:r>
            <w:r>
              <w:rPr>
                <w:rFonts w:ascii="Arial" w:hAnsi="Arial" w:cs="Arial"/>
              </w:rPr>
              <w:t xml:space="preserve"> </w:t>
            </w:r>
            <w:r w:rsidR="00F55002">
              <w:rPr>
                <w:rFonts w:ascii="Arial" w:hAnsi="Arial" w:cs="Arial"/>
              </w:rPr>
              <w:t xml:space="preserve">Ed. </w:t>
            </w:r>
            <w:r>
              <w:rPr>
                <w:rFonts w:ascii="Arial" w:hAnsi="Arial" w:cs="Arial"/>
              </w:rPr>
              <w:t>Artes Médicas, 1995.</w:t>
            </w:r>
          </w:p>
          <w:p w14:paraId="554876FB" w14:textId="31036693" w:rsidR="00507AD2" w:rsidRDefault="00507AD2" w:rsidP="00507AD2">
            <w:pPr>
              <w:pStyle w:val="NormalWeb"/>
              <w:spacing w:before="0" w:after="0" w:line="360" w:lineRule="auto"/>
              <w:jc w:val="both"/>
              <w:rPr>
                <w:rFonts w:ascii="Arial" w:hAnsi="Arial" w:cs="Arial"/>
              </w:rPr>
            </w:pPr>
            <w:r>
              <w:rPr>
                <w:rFonts w:ascii="Arial" w:hAnsi="Arial" w:cs="Arial"/>
              </w:rPr>
              <w:t>ASSIS</w:t>
            </w:r>
            <w:r w:rsidR="009D635B">
              <w:rPr>
                <w:rFonts w:ascii="Arial" w:hAnsi="Arial" w:cs="Arial"/>
              </w:rPr>
              <w:t>,</w:t>
            </w:r>
            <w:r>
              <w:rPr>
                <w:rFonts w:ascii="Arial" w:hAnsi="Arial" w:cs="Arial"/>
              </w:rPr>
              <w:t xml:space="preserve"> S</w:t>
            </w:r>
            <w:r w:rsidR="0052793E">
              <w:rPr>
                <w:rFonts w:ascii="Arial" w:hAnsi="Arial" w:cs="Arial"/>
              </w:rPr>
              <w:t>imone</w:t>
            </w:r>
            <w:r>
              <w:rPr>
                <w:rFonts w:ascii="Arial" w:hAnsi="Arial" w:cs="Arial"/>
              </w:rPr>
              <w:t xml:space="preserve"> G</w:t>
            </w:r>
            <w:r w:rsidR="0052793E">
              <w:rPr>
                <w:rFonts w:ascii="Arial" w:hAnsi="Arial" w:cs="Arial"/>
              </w:rPr>
              <w:t>onçalves de</w:t>
            </w:r>
            <w:r>
              <w:rPr>
                <w:rFonts w:ascii="Arial" w:hAnsi="Arial" w:cs="Arial"/>
              </w:rPr>
              <w:t>; PESCE</w:t>
            </w:r>
            <w:r w:rsidR="009D635B">
              <w:rPr>
                <w:rFonts w:ascii="Arial" w:hAnsi="Arial" w:cs="Arial"/>
              </w:rPr>
              <w:t>,</w:t>
            </w:r>
            <w:r>
              <w:rPr>
                <w:rFonts w:ascii="Arial" w:hAnsi="Arial" w:cs="Arial"/>
              </w:rPr>
              <w:t xml:space="preserve"> R</w:t>
            </w:r>
            <w:r w:rsidR="0052793E">
              <w:rPr>
                <w:rFonts w:ascii="Arial" w:hAnsi="Arial" w:cs="Arial"/>
              </w:rPr>
              <w:t>enata Pires</w:t>
            </w:r>
            <w:r>
              <w:rPr>
                <w:rFonts w:ascii="Arial" w:hAnsi="Arial" w:cs="Arial"/>
              </w:rPr>
              <w:t>; AVANCI</w:t>
            </w:r>
            <w:r w:rsidR="009D635B">
              <w:rPr>
                <w:rFonts w:ascii="Arial" w:hAnsi="Arial" w:cs="Arial"/>
              </w:rPr>
              <w:t>,</w:t>
            </w:r>
            <w:r>
              <w:rPr>
                <w:rFonts w:ascii="Arial" w:hAnsi="Arial" w:cs="Arial"/>
              </w:rPr>
              <w:t xml:space="preserve"> J</w:t>
            </w:r>
            <w:r w:rsidR="0052793E">
              <w:rPr>
                <w:rFonts w:ascii="Arial" w:hAnsi="Arial" w:cs="Arial"/>
              </w:rPr>
              <w:t>oviana</w:t>
            </w:r>
            <w:r>
              <w:rPr>
                <w:rFonts w:ascii="Arial" w:hAnsi="Arial" w:cs="Arial"/>
              </w:rPr>
              <w:t xml:space="preserve"> Q</w:t>
            </w:r>
            <w:r w:rsidR="0052793E">
              <w:rPr>
                <w:rFonts w:ascii="Arial" w:hAnsi="Arial" w:cs="Arial"/>
              </w:rPr>
              <w:t>uintes</w:t>
            </w:r>
            <w:r>
              <w:rPr>
                <w:rFonts w:ascii="Arial" w:hAnsi="Arial" w:cs="Arial"/>
              </w:rPr>
              <w:t xml:space="preserve">. </w:t>
            </w:r>
            <w:r>
              <w:rPr>
                <w:rFonts w:ascii="Arial" w:hAnsi="Arial" w:cs="Arial"/>
                <w:b/>
                <w:bCs/>
              </w:rPr>
              <w:t xml:space="preserve">Resiliência: </w:t>
            </w:r>
            <w:r w:rsidRPr="00323384">
              <w:rPr>
                <w:rFonts w:ascii="Arial" w:hAnsi="Arial" w:cs="Arial"/>
                <w:b/>
                <w:bCs/>
              </w:rPr>
              <w:t>enfatizando a proteção dos adolescentes</w:t>
            </w:r>
            <w:r w:rsidRPr="00323384">
              <w:rPr>
                <w:rFonts w:ascii="Arial" w:hAnsi="Arial" w:cs="Arial"/>
                <w:b/>
              </w:rPr>
              <w:t xml:space="preserve">. </w:t>
            </w:r>
            <w:r w:rsidRPr="00323384">
              <w:rPr>
                <w:rFonts w:ascii="Arial" w:hAnsi="Arial" w:cs="Arial"/>
              </w:rPr>
              <w:t>Porto</w:t>
            </w:r>
            <w:r w:rsidR="00F55002">
              <w:rPr>
                <w:rFonts w:ascii="Arial" w:hAnsi="Arial" w:cs="Arial"/>
              </w:rPr>
              <w:t xml:space="preserve"> </w:t>
            </w:r>
            <w:r>
              <w:rPr>
                <w:rFonts w:ascii="Arial" w:hAnsi="Arial" w:cs="Arial"/>
              </w:rPr>
              <w:t>Alegre</w:t>
            </w:r>
            <w:r w:rsidR="00F55002">
              <w:rPr>
                <w:rFonts w:ascii="Arial" w:hAnsi="Arial" w:cs="Arial"/>
              </w:rPr>
              <w:t>,</w:t>
            </w:r>
            <w:r>
              <w:rPr>
                <w:rFonts w:ascii="Arial" w:hAnsi="Arial" w:cs="Arial"/>
              </w:rPr>
              <w:t xml:space="preserve"> Ed</w:t>
            </w:r>
            <w:r w:rsidR="00F55002">
              <w:rPr>
                <w:rFonts w:ascii="Arial" w:hAnsi="Arial" w:cs="Arial"/>
              </w:rPr>
              <w:t>.</w:t>
            </w:r>
            <w:r>
              <w:rPr>
                <w:rFonts w:ascii="Arial" w:hAnsi="Arial" w:cs="Arial"/>
              </w:rPr>
              <w:t xml:space="preserve"> Artmed, 2006.</w:t>
            </w:r>
          </w:p>
          <w:p w14:paraId="580968CD" w14:textId="713E8393" w:rsidR="00507AD2" w:rsidRPr="00262F59" w:rsidRDefault="00507AD2" w:rsidP="00507AD2">
            <w:pPr>
              <w:pStyle w:val="NormalWeb"/>
              <w:spacing w:before="0" w:after="0" w:line="360" w:lineRule="auto"/>
              <w:jc w:val="both"/>
              <w:rPr>
                <w:rFonts w:ascii="Arial" w:hAnsi="Arial" w:cs="Arial"/>
                <w:lang w:val="de-DE"/>
              </w:rPr>
            </w:pPr>
            <w:r>
              <w:rPr>
                <w:rFonts w:ascii="Arial" w:hAnsi="Arial" w:cs="Arial"/>
              </w:rPr>
              <w:t>BATTISTONI, M</w:t>
            </w:r>
            <w:r w:rsidR="009D635B">
              <w:rPr>
                <w:rFonts w:ascii="Arial" w:hAnsi="Arial" w:cs="Arial"/>
              </w:rPr>
              <w:t>aria</w:t>
            </w:r>
            <w:r>
              <w:rPr>
                <w:rFonts w:ascii="Arial" w:hAnsi="Arial" w:cs="Arial"/>
              </w:rPr>
              <w:t xml:space="preserve"> M</w:t>
            </w:r>
            <w:r w:rsidR="009D635B">
              <w:rPr>
                <w:rFonts w:ascii="Arial" w:hAnsi="Arial" w:cs="Arial"/>
              </w:rPr>
              <w:t>arta de</w:t>
            </w:r>
            <w:r>
              <w:rPr>
                <w:rFonts w:ascii="Arial" w:hAnsi="Arial" w:cs="Arial"/>
              </w:rPr>
              <w:t xml:space="preserve"> M</w:t>
            </w:r>
            <w:r w:rsidR="009D635B">
              <w:rPr>
                <w:rFonts w:ascii="Arial" w:hAnsi="Arial" w:cs="Arial"/>
              </w:rPr>
              <w:t>agalhães</w:t>
            </w:r>
            <w:r>
              <w:rPr>
                <w:rFonts w:ascii="Arial" w:hAnsi="Arial" w:cs="Arial"/>
              </w:rPr>
              <w:t>, KNOBEL, M</w:t>
            </w:r>
            <w:r w:rsidR="009D635B">
              <w:rPr>
                <w:rFonts w:ascii="Arial" w:hAnsi="Arial" w:cs="Arial"/>
              </w:rPr>
              <w:t>aurício</w:t>
            </w:r>
            <w:r>
              <w:rPr>
                <w:rFonts w:ascii="Arial" w:hAnsi="Arial" w:cs="Arial"/>
              </w:rPr>
              <w:t xml:space="preserve">. </w:t>
            </w:r>
            <w:r w:rsidRPr="00323384">
              <w:rPr>
                <w:rFonts w:ascii="Arial" w:hAnsi="Arial" w:cs="Arial"/>
                <w:b/>
              </w:rPr>
              <w:t>E</w:t>
            </w:r>
            <w:r>
              <w:rPr>
                <w:rFonts w:ascii="Arial" w:hAnsi="Arial" w:cs="Arial"/>
                <w:b/>
                <w:bCs/>
              </w:rPr>
              <w:t>nfoque psicossocial da adolescência: (uma contribuição à psiquiatria social)</w:t>
            </w:r>
            <w:r>
              <w:rPr>
                <w:rFonts w:ascii="Arial" w:hAnsi="Arial" w:cs="Arial"/>
              </w:rPr>
              <w:t xml:space="preserve">. </w:t>
            </w:r>
            <w:r w:rsidRPr="00262F59">
              <w:rPr>
                <w:rFonts w:ascii="Arial" w:hAnsi="Arial" w:cs="Arial"/>
                <w:lang w:val="de-DE"/>
              </w:rPr>
              <w:t>Rev. ABPAPAL, v.14, p.151-8, 1992.</w:t>
            </w:r>
          </w:p>
          <w:p w14:paraId="7C0676B5" w14:textId="752862A8" w:rsidR="00507AD2" w:rsidRDefault="00507AD2" w:rsidP="00507AD2">
            <w:pPr>
              <w:pStyle w:val="NormalWeb"/>
              <w:spacing w:before="0" w:after="0" w:line="360" w:lineRule="auto"/>
              <w:jc w:val="both"/>
              <w:rPr>
                <w:rFonts w:ascii="Arial" w:hAnsi="Arial" w:cs="Arial"/>
              </w:rPr>
            </w:pPr>
            <w:r w:rsidRPr="00262F59">
              <w:rPr>
                <w:rFonts w:ascii="Arial" w:hAnsi="Arial" w:cs="Arial"/>
                <w:lang w:val="de-DE"/>
              </w:rPr>
              <w:t>EISENSTEIN, E</w:t>
            </w:r>
            <w:r w:rsidR="00A267D4">
              <w:rPr>
                <w:rFonts w:ascii="Arial" w:hAnsi="Arial" w:cs="Arial"/>
                <w:lang w:val="de-DE"/>
              </w:rPr>
              <w:t>velyn</w:t>
            </w:r>
            <w:r w:rsidR="009D635B">
              <w:rPr>
                <w:rFonts w:ascii="Arial" w:hAnsi="Arial" w:cs="Arial"/>
                <w:lang w:val="de-DE"/>
              </w:rPr>
              <w:t>.</w:t>
            </w:r>
            <w:r w:rsidRPr="00262F59">
              <w:rPr>
                <w:rFonts w:ascii="Arial" w:hAnsi="Arial" w:cs="Arial"/>
                <w:lang w:val="de-DE"/>
              </w:rPr>
              <w:t xml:space="preserve"> &amp; SOUZA, R</w:t>
            </w:r>
            <w:r w:rsidR="00A267D4">
              <w:rPr>
                <w:rFonts w:ascii="Arial" w:hAnsi="Arial" w:cs="Arial"/>
                <w:lang w:val="de-DE"/>
              </w:rPr>
              <w:t>onald</w:t>
            </w:r>
            <w:r w:rsidRPr="00262F59">
              <w:rPr>
                <w:rFonts w:ascii="Arial" w:hAnsi="Arial" w:cs="Arial"/>
                <w:lang w:val="de-DE"/>
              </w:rPr>
              <w:t xml:space="preserve"> P</w:t>
            </w:r>
            <w:r w:rsidR="00A267D4">
              <w:rPr>
                <w:rFonts w:ascii="Arial" w:hAnsi="Arial" w:cs="Arial"/>
                <w:lang w:val="de-DE"/>
              </w:rPr>
              <w:t>agnoncelli</w:t>
            </w:r>
            <w:r w:rsidRPr="00262F59">
              <w:rPr>
                <w:rFonts w:ascii="Arial" w:hAnsi="Arial" w:cs="Arial"/>
                <w:lang w:val="de-DE"/>
              </w:rPr>
              <w:t xml:space="preserve"> de. </w:t>
            </w:r>
            <w:r>
              <w:rPr>
                <w:rFonts w:ascii="Arial" w:hAnsi="Arial" w:cs="Arial"/>
                <w:b/>
                <w:bCs/>
              </w:rPr>
              <w:t>Situações de risco à saúde de crianças e adolescentes</w:t>
            </w:r>
            <w:r>
              <w:rPr>
                <w:rFonts w:ascii="Arial" w:hAnsi="Arial" w:cs="Arial"/>
              </w:rPr>
              <w:t>. Petrópolis</w:t>
            </w:r>
            <w:r w:rsidR="00F55002">
              <w:rPr>
                <w:rFonts w:ascii="Arial" w:hAnsi="Arial" w:cs="Arial"/>
              </w:rPr>
              <w:t>,</w:t>
            </w:r>
            <w:r>
              <w:rPr>
                <w:rFonts w:ascii="Arial" w:hAnsi="Arial" w:cs="Arial"/>
              </w:rPr>
              <w:t xml:space="preserve"> </w:t>
            </w:r>
            <w:r w:rsidR="00F55002">
              <w:rPr>
                <w:rFonts w:ascii="Arial" w:hAnsi="Arial" w:cs="Arial"/>
              </w:rPr>
              <w:t xml:space="preserve">Ed. </w:t>
            </w:r>
            <w:r>
              <w:rPr>
                <w:rFonts w:ascii="Arial" w:hAnsi="Arial" w:cs="Arial"/>
              </w:rPr>
              <w:t>Vozes, 1993.</w:t>
            </w:r>
          </w:p>
          <w:p w14:paraId="1F04EFB9" w14:textId="6291928A" w:rsidR="00507AD2" w:rsidRDefault="00507AD2" w:rsidP="00507AD2">
            <w:pPr>
              <w:spacing w:line="360" w:lineRule="auto"/>
              <w:jc w:val="both"/>
              <w:rPr>
                <w:rFonts w:ascii="Arial" w:hAnsi="Arial" w:cs="Arial"/>
              </w:rPr>
            </w:pPr>
            <w:r w:rsidRPr="00B93A48">
              <w:rPr>
                <w:rFonts w:ascii="Arial" w:hAnsi="Arial" w:cs="Arial"/>
                <w:lang w:eastAsia="pt-BR"/>
              </w:rPr>
              <w:t xml:space="preserve">LOUREIRO, Carlos Frederico Bernardo. </w:t>
            </w:r>
            <w:r w:rsidRPr="00B93A48">
              <w:rPr>
                <w:rFonts w:ascii="Arial" w:hAnsi="Arial" w:cs="Arial"/>
                <w:b/>
                <w:lang w:eastAsia="pt-BR"/>
              </w:rPr>
              <w:t>Trajetória e fundamentos da educação ambiental.</w:t>
            </w:r>
            <w:r w:rsidRPr="00B93A48">
              <w:rPr>
                <w:rFonts w:ascii="Arial" w:hAnsi="Arial" w:cs="Arial"/>
                <w:lang w:eastAsia="pt-BR"/>
              </w:rPr>
              <w:t xml:space="preserve"> São Paulo</w:t>
            </w:r>
            <w:r w:rsidR="00F55002">
              <w:rPr>
                <w:rFonts w:ascii="Arial" w:hAnsi="Arial" w:cs="Arial"/>
                <w:lang w:eastAsia="pt-BR"/>
              </w:rPr>
              <w:t>,</w:t>
            </w:r>
            <w:r w:rsidRPr="00B93A48">
              <w:rPr>
                <w:rFonts w:ascii="Arial" w:hAnsi="Arial" w:cs="Arial"/>
                <w:lang w:eastAsia="pt-BR"/>
              </w:rPr>
              <w:t xml:space="preserve"> </w:t>
            </w:r>
            <w:r w:rsidR="00F55002">
              <w:rPr>
                <w:rFonts w:ascii="Arial" w:hAnsi="Arial" w:cs="Arial"/>
              </w:rPr>
              <w:t xml:space="preserve">Ed. </w:t>
            </w:r>
            <w:r w:rsidRPr="00B93A48">
              <w:rPr>
                <w:rFonts w:ascii="Arial" w:hAnsi="Arial" w:cs="Arial"/>
                <w:lang w:eastAsia="pt-BR"/>
              </w:rPr>
              <w:t>Cortez, 2014.</w:t>
            </w:r>
          </w:p>
          <w:p w14:paraId="1B6D4A53" w14:textId="295DBCD2" w:rsidR="00507AD2" w:rsidRPr="00FE10DE" w:rsidRDefault="00507AD2" w:rsidP="00F55002">
            <w:pPr>
              <w:spacing w:line="360" w:lineRule="auto"/>
              <w:jc w:val="both"/>
              <w:rPr>
                <w:rFonts w:ascii="Arial" w:hAnsi="Arial" w:cs="Arial"/>
              </w:rPr>
            </w:pPr>
            <w:r>
              <w:rPr>
                <w:rFonts w:ascii="Arial" w:hAnsi="Arial" w:cs="Arial"/>
              </w:rPr>
              <w:t>MOSCOVICI</w:t>
            </w:r>
            <w:r w:rsidR="00A267D4">
              <w:rPr>
                <w:rFonts w:ascii="Arial" w:hAnsi="Arial" w:cs="Arial"/>
              </w:rPr>
              <w:t>,</w:t>
            </w:r>
            <w:r>
              <w:rPr>
                <w:rFonts w:ascii="Arial" w:hAnsi="Arial" w:cs="Arial"/>
              </w:rPr>
              <w:t xml:space="preserve"> S</w:t>
            </w:r>
            <w:r w:rsidR="009D635B">
              <w:rPr>
                <w:rFonts w:ascii="Arial" w:hAnsi="Arial" w:cs="Arial"/>
              </w:rPr>
              <w:t>erge</w:t>
            </w:r>
            <w:r>
              <w:rPr>
                <w:rFonts w:ascii="Arial" w:hAnsi="Arial" w:cs="Arial"/>
              </w:rPr>
              <w:t xml:space="preserve">. </w:t>
            </w:r>
            <w:r>
              <w:rPr>
                <w:rFonts w:ascii="Arial" w:hAnsi="Arial" w:cs="Arial"/>
                <w:b/>
                <w:bCs/>
              </w:rPr>
              <w:t xml:space="preserve">Representações sociais: </w:t>
            </w:r>
            <w:r w:rsidRPr="00323384">
              <w:rPr>
                <w:rFonts w:ascii="Arial" w:hAnsi="Arial" w:cs="Arial"/>
                <w:b/>
                <w:bCs/>
              </w:rPr>
              <w:t>investigações em psicologia social</w:t>
            </w:r>
            <w:r>
              <w:rPr>
                <w:rFonts w:ascii="Arial" w:hAnsi="Arial" w:cs="Arial"/>
                <w:bCs/>
              </w:rPr>
              <w:t>.</w:t>
            </w:r>
            <w:r>
              <w:rPr>
                <w:rFonts w:ascii="Arial" w:hAnsi="Arial" w:cs="Arial"/>
              </w:rPr>
              <w:t xml:space="preserve"> Petrópolis</w:t>
            </w:r>
            <w:r w:rsidR="00F55002">
              <w:rPr>
                <w:rFonts w:ascii="Arial" w:hAnsi="Arial" w:cs="Arial"/>
              </w:rPr>
              <w:t>,</w:t>
            </w:r>
            <w:r>
              <w:rPr>
                <w:rFonts w:ascii="Arial" w:hAnsi="Arial" w:cs="Arial"/>
              </w:rPr>
              <w:t xml:space="preserve"> </w:t>
            </w:r>
            <w:r w:rsidR="00F55002">
              <w:rPr>
                <w:rFonts w:ascii="Arial" w:hAnsi="Arial" w:cs="Arial"/>
              </w:rPr>
              <w:t xml:space="preserve">Ed. </w:t>
            </w:r>
            <w:r>
              <w:rPr>
                <w:rFonts w:ascii="Arial" w:hAnsi="Arial" w:cs="Arial"/>
              </w:rPr>
              <w:t>Vozes, 2003.</w:t>
            </w:r>
          </w:p>
        </w:tc>
      </w:tr>
    </w:tbl>
    <w:p w14:paraId="203F7CC1"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5BBC2BF7"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EA1AED0" w14:textId="77777777" w:rsidR="00991AE8" w:rsidRDefault="00991AE8" w:rsidP="00F70B23">
            <w:pPr>
              <w:snapToGrid w:val="0"/>
              <w:spacing w:line="360" w:lineRule="auto"/>
              <w:jc w:val="both"/>
            </w:pPr>
            <w:r>
              <w:object w:dxaOrig="12691" w:dyaOrig="1650" w14:anchorId="188EEAF6">
                <v:shape id="_x0000_i1060" type="#_x0000_t75" style="width:446.25pt;height:64.5pt" o:ole="" filled="t">
                  <v:fill color2="black"/>
                  <v:imagedata r:id="rId21" o:title=""/>
                </v:shape>
                <o:OLEObject Type="Embed" ProgID="PBrush" ShapeID="_x0000_i1060" DrawAspect="Content" ObjectID="_1548270809" r:id="rId57"/>
              </w:object>
            </w:r>
          </w:p>
        </w:tc>
      </w:tr>
      <w:tr w:rsidR="00991AE8" w14:paraId="33D9F0ED"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CEF8ABB" w14:textId="77777777" w:rsidR="00991AE8" w:rsidRPr="003634E1" w:rsidRDefault="00991AE8" w:rsidP="00F70B23">
            <w:pPr>
              <w:spacing w:line="360" w:lineRule="auto"/>
              <w:jc w:val="both"/>
              <w:rPr>
                <w:rFonts w:ascii="Arial" w:hAnsi="Arial" w:cs="Arial"/>
                <w:b/>
                <w:bCs/>
              </w:rPr>
            </w:pPr>
            <w:r w:rsidRPr="003634E1">
              <w:rPr>
                <w:rFonts w:ascii="Arial" w:hAnsi="Arial" w:cs="Arial"/>
                <w:b/>
                <w:bCs/>
              </w:rPr>
              <w:t>1- IDENTIFICAÇÃO</w:t>
            </w:r>
          </w:p>
          <w:p w14:paraId="6CAA0644" w14:textId="77777777" w:rsidR="00991AE8" w:rsidRPr="003634E1" w:rsidRDefault="00991AE8" w:rsidP="00F70B23">
            <w:pPr>
              <w:spacing w:line="360" w:lineRule="auto"/>
              <w:jc w:val="both"/>
              <w:rPr>
                <w:rFonts w:ascii="Arial" w:hAnsi="Arial" w:cs="Arial"/>
                <w:b/>
                <w:bCs/>
              </w:rPr>
            </w:pPr>
            <w:r w:rsidRPr="003634E1">
              <w:rPr>
                <w:rFonts w:ascii="Arial" w:hAnsi="Arial" w:cs="Arial"/>
                <w:b/>
                <w:bCs/>
              </w:rPr>
              <w:t xml:space="preserve">CURSO: Licenciatura em </w:t>
            </w:r>
            <w:r w:rsidR="00507AD2" w:rsidRPr="003634E1">
              <w:rPr>
                <w:rFonts w:ascii="Arial" w:hAnsi="Arial" w:cs="Arial"/>
                <w:b/>
                <w:bCs/>
              </w:rPr>
              <w:t>Física</w:t>
            </w:r>
          </w:p>
          <w:p w14:paraId="51BF52D7" w14:textId="77777777" w:rsidR="00991AE8" w:rsidRPr="008542EB" w:rsidRDefault="00991AE8" w:rsidP="00507AD2">
            <w:pPr>
              <w:spacing w:line="360" w:lineRule="auto"/>
              <w:jc w:val="both"/>
              <w:rPr>
                <w:highlight w:val="yellow"/>
              </w:rPr>
            </w:pPr>
            <w:r w:rsidRPr="003634E1">
              <w:rPr>
                <w:rFonts w:ascii="Arial" w:hAnsi="Arial" w:cs="Arial"/>
                <w:b/>
                <w:bCs/>
              </w:rPr>
              <w:t xml:space="preserve">Componente Curricular: </w:t>
            </w:r>
            <w:r w:rsidR="00507AD2" w:rsidRPr="003634E1">
              <w:rPr>
                <w:rFonts w:ascii="Arial" w:hAnsi="Arial" w:cs="Arial"/>
                <w:b/>
                <w:bCs/>
              </w:rPr>
              <w:t>Física Moderna e Contemporânea</w:t>
            </w:r>
          </w:p>
        </w:tc>
      </w:tr>
      <w:tr w:rsidR="00991AE8" w14:paraId="4931501A" w14:textId="77777777" w:rsidTr="00F70B23">
        <w:tc>
          <w:tcPr>
            <w:tcW w:w="2862" w:type="dxa"/>
            <w:tcBorders>
              <w:top w:val="single" w:sz="4" w:space="0" w:color="000000"/>
              <w:left w:val="single" w:sz="4" w:space="0" w:color="000000"/>
              <w:bottom w:val="single" w:sz="4" w:space="0" w:color="000000"/>
            </w:tcBorders>
            <w:shd w:val="clear" w:color="auto" w:fill="FFFFFF"/>
          </w:tcPr>
          <w:p w14:paraId="4AFC8060" w14:textId="77777777" w:rsidR="00991AE8" w:rsidRDefault="00507AD2" w:rsidP="00F70B23">
            <w:pPr>
              <w:spacing w:line="360" w:lineRule="auto"/>
              <w:jc w:val="both"/>
              <w:rPr>
                <w:rFonts w:ascii="Arial" w:hAnsi="Arial" w:cs="Arial"/>
                <w:b/>
                <w:bCs/>
              </w:rPr>
            </w:pPr>
            <w:r>
              <w:rPr>
                <w:rFonts w:ascii="Arial" w:hAnsi="Arial" w:cs="Arial"/>
                <w:b/>
                <w:bCs/>
              </w:rPr>
              <w:t>Semestre: 6</w:t>
            </w:r>
            <w:r w:rsidR="00991AE8">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3D5B944" w14:textId="26BAE658" w:rsidR="00991AE8" w:rsidRPr="008542EB" w:rsidRDefault="00991AE8" w:rsidP="00507AD2">
            <w:pPr>
              <w:spacing w:line="360" w:lineRule="auto"/>
              <w:jc w:val="both"/>
              <w:rPr>
                <w:rFonts w:ascii="Arial" w:hAnsi="Arial" w:cs="Arial"/>
                <w:highlight w:val="yellow"/>
              </w:rPr>
            </w:pPr>
            <w:r w:rsidRPr="003634E1">
              <w:rPr>
                <w:rFonts w:ascii="Arial" w:hAnsi="Arial" w:cs="Arial"/>
                <w:b/>
                <w:bCs/>
              </w:rPr>
              <w:t>Código:</w:t>
            </w:r>
            <w:r w:rsidR="003634E1" w:rsidRPr="003634E1">
              <w:rPr>
                <w:rFonts w:ascii="Arial" w:hAnsi="Arial" w:cs="Arial"/>
                <w:b/>
                <w:bCs/>
              </w:rPr>
              <w:t xml:space="preserve"> </w:t>
            </w:r>
            <w:r w:rsidR="00507AD2" w:rsidRPr="003634E1">
              <w:rPr>
                <w:rFonts w:ascii="Arial" w:hAnsi="Arial" w:cs="Arial"/>
                <w:b/>
                <w:bCs/>
              </w:rPr>
              <w:t>FMCF6</w:t>
            </w:r>
          </w:p>
        </w:tc>
      </w:tr>
      <w:tr w:rsidR="00C41B87" w:rsidRPr="009662EA" w14:paraId="29D408CE" w14:textId="77777777" w:rsidTr="00E800BF">
        <w:tc>
          <w:tcPr>
            <w:tcW w:w="2862" w:type="dxa"/>
            <w:tcBorders>
              <w:top w:val="single" w:sz="4" w:space="0" w:color="000000"/>
              <w:left w:val="single" w:sz="4" w:space="0" w:color="000000"/>
              <w:bottom w:val="single" w:sz="4" w:space="0" w:color="000000"/>
            </w:tcBorders>
            <w:shd w:val="clear" w:color="auto" w:fill="FFFFFF"/>
          </w:tcPr>
          <w:p w14:paraId="03DACC97"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7BE779D8" w14:textId="77777777" w:rsidR="00C41B87" w:rsidRPr="00A80196" w:rsidRDefault="00C41B87" w:rsidP="00F70B23">
            <w:pPr>
              <w:spacing w:line="360" w:lineRule="auto"/>
              <w:jc w:val="both"/>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7A3A4E20" w14:textId="77777777" w:rsidR="00C41B87" w:rsidRPr="00A80196" w:rsidRDefault="00C41B87" w:rsidP="00E800BF">
            <w:pPr>
              <w:spacing w:line="360" w:lineRule="auto"/>
              <w:jc w:val="both"/>
              <w:rPr>
                <w:rFonts w:ascii="Arial" w:hAnsi="Arial" w:cs="Arial"/>
                <w:bCs/>
                <w:i/>
                <w:color w:val="FF0000"/>
              </w:rPr>
            </w:pPr>
            <w:r>
              <w:rPr>
                <w:rFonts w:ascii="Arial" w:hAnsi="Arial" w:cs="Arial"/>
                <w:b/>
                <w:bCs/>
              </w:rPr>
              <w:t xml:space="preserve">Conhec. Específico: </w:t>
            </w:r>
            <w:r w:rsidR="00E800BF">
              <w:rPr>
                <w:rFonts w:ascii="Arial" w:hAnsi="Arial" w:cs="Arial"/>
                <w:b/>
                <w:bCs/>
              </w:rPr>
              <w:t>63,3</w:t>
            </w:r>
            <w:r>
              <w:rPr>
                <w:rFonts w:ascii="Arial" w:hAnsi="Arial" w:cs="Arial"/>
                <w:b/>
                <w:bCs/>
              </w:rPr>
              <w:t>h</w:t>
            </w:r>
          </w:p>
        </w:tc>
      </w:tr>
      <w:tr w:rsidR="00C41B87" w:rsidRPr="009662EA" w14:paraId="02138BBD" w14:textId="77777777" w:rsidTr="00E800BF">
        <w:tc>
          <w:tcPr>
            <w:tcW w:w="2862" w:type="dxa"/>
            <w:tcBorders>
              <w:top w:val="single" w:sz="4" w:space="0" w:color="000000"/>
              <w:left w:val="single" w:sz="4" w:space="0" w:color="000000"/>
              <w:bottom w:val="single" w:sz="4" w:space="0" w:color="000000"/>
            </w:tcBorders>
            <w:shd w:val="clear" w:color="auto" w:fill="FFFFFF"/>
          </w:tcPr>
          <w:p w14:paraId="46627EF5" w14:textId="77777777" w:rsidR="00C41B87" w:rsidRPr="00A80196" w:rsidRDefault="00C41B87" w:rsidP="00F70B23">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4BAD58B7" w14:textId="77777777" w:rsidR="00C41B87" w:rsidRPr="00A80196" w:rsidRDefault="00C41B87"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54314AE8" w14:textId="77777777" w:rsidR="00C41B87" w:rsidRDefault="00C41B87" w:rsidP="00E800BF">
            <w:pPr>
              <w:spacing w:line="360" w:lineRule="auto"/>
              <w:jc w:val="both"/>
              <w:rPr>
                <w:rFonts w:ascii="Arial" w:hAnsi="Arial" w:cs="Arial"/>
                <w:b/>
                <w:bCs/>
              </w:rPr>
            </w:pPr>
            <w:r>
              <w:rPr>
                <w:rFonts w:ascii="Arial" w:hAnsi="Arial" w:cs="Arial"/>
                <w:b/>
                <w:bCs/>
              </w:rPr>
              <w:t>Prát. Comp. Curricular</w:t>
            </w:r>
            <w:r w:rsidR="00E800BF">
              <w:rPr>
                <w:rFonts w:ascii="Arial" w:hAnsi="Arial" w:cs="Arial"/>
                <w:b/>
                <w:bCs/>
              </w:rPr>
              <w:t xml:space="preserve"> (PCC)</w:t>
            </w:r>
            <w:r>
              <w:rPr>
                <w:rFonts w:ascii="Arial" w:hAnsi="Arial" w:cs="Arial"/>
                <w:b/>
                <w:bCs/>
              </w:rPr>
              <w:t xml:space="preserve">: </w:t>
            </w:r>
            <w:r w:rsidR="00E800BF">
              <w:rPr>
                <w:rFonts w:ascii="Arial" w:hAnsi="Arial" w:cs="Arial"/>
                <w:b/>
                <w:bCs/>
              </w:rPr>
              <w:t>0</w:t>
            </w:r>
            <w:r>
              <w:rPr>
                <w:rFonts w:ascii="Arial" w:hAnsi="Arial" w:cs="Arial"/>
                <w:b/>
                <w:bCs/>
              </w:rPr>
              <w:t>h</w:t>
            </w:r>
          </w:p>
        </w:tc>
      </w:tr>
      <w:tr w:rsidR="00991AE8" w:rsidRPr="00A80196" w14:paraId="2D013F80" w14:textId="77777777" w:rsidTr="00F70B23">
        <w:tc>
          <w:tcPr>
            <w:tcW w:w="2862" w:type="dxa"/>
            <w:vMerge w:val="restart"/>
            <w:tcBorders>
              <w:top w:val="single" w:sz="4" w:space="0" w:color="000000"/>
              <w:left w:val="single" w:sz="4" w:space="0" w:color="000000"/>
            </w:tcBorders>
            <w:shd w:val="clear" w:color="auto" w:fill="FFFFFF"/>
          </w:tcPr>
          <w:p w14:paraId="42E482E3"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537E2545" w14:textId="77777777" w:rsidR="00991AE8" w:rsidRPr="00A80196" w:rsidRDefault="00991AE8" w:rsidP="00C02C00">
            <w:pPr>
              <w:snapToGrid w:val="0"/>
              <w:jc w:val="both"/>
              <w:rPr>
                <w:rFonts w:ascii="Arial" w:hAnsi="Arial" w:cs="Arial"/>
                <w:b/>
                <w:bCs/>
              </w:rPr>
            </w:pPr>
            <w:r w:rsidRPr="00A80196">
              <w:rPr>
                <w:rFonts w:ascii="Arial" w:hAnsi="Arial" w:cs="Arial"/>
              </w:rPr>
              <w:t>T (</w:t>
            </w:r>
            <w:r w:rsidR="00F22FD5">
              <w:rPr>
                <w:rFonts w:ascii="Arial" w:hAnsi="Arial" w:cs="Arial"/>
              </w:rPr>
              <w:t>X</w:t>
            </w:r>
            <w:r w:rsidRPr="00A80196">
              <w:rPr>
                <w:rFonts w:ascii="Arial" w:hAnsi="Arial" w:cs="Arial"/>
              </w:rPr>
              <w:t>)     P (  )  T/P</w:t>
            </w:r>
            <w:r w:rsidR="00C02C00">
              <w:rPr>
                <w:rFonts w:ascii="Arial" w:hAnsi="Arial" w:cs="Arial"/>
              </w:rPr>
              <w:t xml:space="preserve"> (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9689AA4" w14:textId="1A941F9E" w:rsidR="00991AE8" w:rsidRPr="00A80196" w:rsidRDefault="00991AE8" w:rsidP="00F22FD5">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00E10B5F">
              <w:rPr>
                <w:rFonts w:ascii="Arial" w:hAnsi="Arial" w:cs="Arial"/>
              </w:rPr>
              <w:t>X</w:t>
            </w:r>
            <w:r w:rsidRPr="00A80196">
              <w:rPr>
                <w:rFonts w:ascii="Arial" w:hAnsi="Arial" w:cs="Arial"/>
              </w:rPr>
              <w:t>) NÃO</w:t>
            </w:r>
          </w:p>
        </w:tc>
      </w:tr>
      <w:tr w:rsidR="00991AE8" w:rsidRPr="00A80196" w14:paraId="75F33A4F" w14:textId="77777777" w:rsidTr="00F70B23">
        <w:tc>
          <w:tcPr>
            <w:tcW w:w="2862" w:type="dxa"/>
            <w:vMerge/>
            <w:tcBorders>
              <w:left w:val="single" w:sz="4" w:space="0" w:color="000000"/>
              <w:bottom w:val="single" w:sz="4" w:space="0" w:color="000000"/>
            </w:tcBorders>
            <w:shd w:val="clear" w:color="auto" w:fill="FFFFFF"/>
          </w:tcPr>
          <w:p w14:paraId="23EDD4A3"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034176" w14:textId="022322E7" w:rsidR="00991AE8" w:rsidRPr="00A80196" w:rsidRDefault="00991AE8" w:rsidP="00E10B5F">
            <w:pPr>
              <w:tabs>
                <w:tab w:val="left" w:pos="1909"/>
              </w:tabs>
              <w:spacing w:line="360" w:lineRule="auto"/>
              <w:jc w:val="both"/>
              <w:rPr>
                <w:rFonts w:ascii="Arial" w:hAnsi="Arial" w:cs="Arial"/>
              </w:rPr>
            </w:pPr>
            <w:r w:rsidRPr="00A80196">
              <w:rPr>
                <w:rFonts w:ascii="Arial" w:hAnsi="Arial" w:cs="Arial"/>
              </w:rPr>
              <w:t>Qual(is)?</w:t>
            </w:r>
            <w:r w:rsidR="00E7311C">
              <w:rPr>
                <w:rFonts w:ascii="Arial" w:hAnsi="Arial" w:cs="Arial"/>
              </w:rPr>
              <w:t xml:space="preserve"> </w:t>
            </w:r>
          </w:p>
        </w:tc>
      </w:tr>
      <w:tr w:rsidR="00991AE8" w14:paraId="111B3B8D"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F10DF04" w14:textId="77777777" w:rsidR="00991AE8" w:rsidRDefault="00991AE8" w:rsidP="00F70B23">
            <w:pPr>
              <w:spacing w:line="360" w:lineRule="auto"/>
              <w:jc w:val="both"/>
              <w:rPr>
                <w:rFonts w:ascii="Arial" w:hAnsi="Arial" w:cs="Arial"/>
                <w:color w:val="000000"/>
              </w:rPr>
            </w:pPr>
            <w:r>
              <w:rPr>
                <w:rFonts w:ascii="Arial" w:hAnsi="Arial" w:cs="Arial"/>
                <w:b/>
                <w:bCs/>
              </w:rPr>
              <w:t>2 - EMENTA:</w:t>
            </w:r>
          </w:p>
          <w:p w14:paraId="154848BD" w14:textId="2FD5E32F" w:rsidR="00991AE8" w:rsidRDefault="0063451C" w:rsidP="00552547">
            <w:pPr>
              <w:pStyle w:val="Corpodetexto"/>
              <w:snapToGrid w:val="0"/>
              <w:spacing w:after="0" w:line="360" w:lineRule="auto"/>
              <w:jc w:val="both"/>
            </w:pPr>
            <w:r>
              <w:rPr>
                <w:rFonts w:ascii="Arial" w:hAnsi="Arial" w:cs="Arial"/>
                <w:bCs/>
              </w:rPr>
              <w:t>A Física Moderna</w:t>
            </w:r>
            <w:r w:rsidR="00A55D3A">
              <w:rPr>
                <w:rFonts w:ascii="Arial" w:hAnsi="Arial" w:cs="Arial"/>
                <w:bCs/>
              </w:rPr>
              <w:t xml:space="preserve"> retrata a ruptura do conceito da Física Clássica. O que também corresponde a uma ruptura histórica, principalmente na indústria bélica. </w:t>
            </w:r>
            <w:r w:rsidR="00A55D3A" w:rsidRPr="00D31CA9">
              <w:rPr>
                <w:rFonts w:ascii="Arial" w:hAnsi="Arial" w:cs="Arial"/>
                <w:color w:val="000000"/>
              </w:rPr>
              <w:t>O domínio do processo de fissão nuclear, a confecção e a explosão da bomba atômica tiveram repercussões decisivas durante o século XX</w:t>
            </w:r>
            <w:r w:rsidR="00552547">
              <w:rPr>
                <w:rFonts w:ascii="Arial" w:hAnsi="Arial" w:cs="Arial"/>
                <w:color w:val="000000"/>
              </w:rPr>
              <w:t>.</w:t>
            </w:r>
            <w:r w:rsidR="00A55D3A">
              <w:rPr>
                <w:rFonts w:ascii="Arial" w:hAnsi="Arial" w:cs="Arial"/>
                <w:color w:val="000000"/>
              </w:rPr>
              <w:t xml:space="preserve"> </w:t>
            </w:r>
            <w:r>
              <w:rPr>
                <w:rFonts w:ascii="Arial" w:hAnsi="Arial" w:cs="Arial"/>
                <w:color w:val="000000"/>
              </w:rPr>
              <w:t>Além disso, a Física moderna</w:t>
            </w:r>
            <w:r w:rsidR="00A55D3A">
              <w:rPr>
                <w:rFonts w:ascii="Arial" w:hAnsi="Arial" w:cs="Arial"/>
                <w:color w:val="000000"/>
              </w:rPr>
              <w:t xml:space="preserve"> levou a compreensão sobre os espectros de emissão e absorção atômicos, o efeit</w:t>
            </w:r>
            <w:r>
              <w:rPr>
                <w:rFonts w:ascii="Arial" w:hAnsi="Arial" w:cs="Arial"/>
                <w:color w:val="000000"/>
              </w:rPr>
              <w:t>o fotoelétrico, conceitos estes</w:t>
            </w:r>
            <w:r w:rsidR="00A55D3A">
              <w:rPr>
                <w:rFonts w:ascii="Arial" w:hAnsi="Arial" w:cs="Arial"/>
                <w:color w:val="000000"/>
              </w:rPr>
              <w:t xml:space="preserve"> imprescindíveis para as aplicações diversas ao nosso cotidiano</w:t>
            </w:r>
            <w:r>
              <w:rPr>
                <w:rFonts w:ascii="Arial" w:hAnsi="Arial" w:cs="Arial"/>
                <w:color w:val="000000"/>
              </w:rPr>
              <w:t>,</w:t>
            </w:r>
            <w:r w:rsidR="00A55D3A">
              <w:rPr>
                <w:rFonts w:ascii="Arial" w:hAnsi="Arial" w:cs="Arial"/>
                <w:color w:val="000000"/>
              </w:rPr>
              <w:t xml:space="preserve"> principalmente nas esferas</w:t>
            </w:r>
            <w:r>
              <w:rPr>
                <w:rFonts w:ascii="Arial" w:hAnsi="Arial" w:cs="Arial"/>
                <w:color w:val="000000"/>
              </w:rPr>
              <w:t xml:space="preserve"> tecnológicas e</w:t>
            </w:r>
            <w:r w:rsidR="00A55D3A">
              <w:rPr>
                <w:rFonts w:ascii="Arial" w:hAnsi="Arial" w:cs="Arial"/>
                <w:color w:val="000000"/>
              </w:rPr>
              <w:t xml:space="preserve"> ao meio ambiente.</w:t>
            </w:r>
          </w:p>
        </w:tc>
      </w:tr>
      <w:tr w:rsidR="00991AE8" w14:paraId="60F58E94"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CC84F3C" w14:textId="77777777" w:rsidR="00991AE8" w:rsidRPr="00C329AB" w:rsidRDefault="00991AE8" w:rsidP="00F70B23">
            <w:pPr>
              <w:spacing w:line="360" w:lineRule="auto"/>
              <w:jc w:val="both"/>
              <w:rPr>
                <w:rFonts w:ascii="Arial" w:hAnsi="Arial" w:cs="Arial"/>
                <w:bCs/>
              </w:rPr>
            </w:pPr>
            <w:r w:rsidRPr="00C329AB">
              <w:rPr>
                <w:rFonts w:ascii="Arial" w:hAnsi="Arial" w:cs="Arial"/>
                <w:b/>
                <w:bCs/>
              </w:rPr>
              <w:t>3 - OBJETIVOS:</w:t>
            </w:r>
          </w:p>
          <w:p w14:paraId="0B94A7C9" w14:textId="21594E5B" w:rsidR="00991AE8" w:rsidRPr="00C329AB" w:rsidRDefault="00A55D3A" w:rsidP="00F0618C">
            <w:pPr>
              <w:suppressAutoHyphens w:val="0"/>
              <w:autoSpaceDE w:val="0"/>
              <w:snapToGrid w:val="0"/>
              <w:spacing w:line="360" w:lineRule="auto"/>
              <w:jc w:val="both"/>
              <w:rPr>
                <w:rFonts w:ascii="Arial" w:hAnsi="Arial" w:cs="Arial"/>
                <w:bCs/>
              </w:rPr>
            </w:pPr>
            <w:r w:rsidRPr="00D31CA9">
              <w:rPr>
                <w:rFonts w:ascii="Arial" w:hAnsi="Arial" w:cs="Arial"/>
                <w:color w:val="000000"/>
              </w:rPr>
              <w:t>Desenvolver com o aluno uma metodologia participativa de estudos e atividades em colaboração com os colegas</w:t>
            </w:r>
            <w:r w:rsidR="008542EB">
              <w:rPr>
                <w:rFonts w:ascii="Arial" w:hAnsi="Arial" w:cs="Arial"/>
                <w:color w:val="000000"/>
              </w:rPr>
              <w:t>,</w:t>
            </w:r>
            <w:r w:rsidRPr="00D31CA9">
              <w:rPr>
                <w:rFonts w:ascii="Arial" w:hAnsi="Arial" w:cs="Arial"/>
                <w:color w:val="000000"/>
              </w:rPr>
              <w:t xml:space="preserve"> objetivando seu </w:t>
            </w:r>
            <w:r w:rsidR="0063451C">
              <w:rPr>
                <w:rFonts w:ascii="Arial" w:hAnsi="Arial" w:cs="Arial"/>
                <w:color w:val="000000"/>
              </w:rPr>
              <w:t>exercício futuro como professor.</w:t>
            </w:r>
            <w:r w:rsidRPr="00D31CA9">
              <w:rPr>
                <w:rFonts w:ascii="Arial" w:hAnsi="Arial" w:cs="Arial"/>
                <w:color w:val="000000"/>
              </w:rPr>
              <w:t xml:space="preserve"> Permitir ao aluno visualizar o conhecimento específico desta área como decorrente de uma construção humana</w:t>
            </w:r>
            <w:r w:rsidR="0063451C">
              <w:rPr>
                <w:rFonts w:ascii="Arial" w:hAnsi="Arial" w:cs="Arial"/>
                <w:color w:val="000000"/>
              </w:rPr>
              <w:t>.</w:t>
            </w:r>
            <w:r w:rsidRPr="00D31CA9">
              <w:rPr>
                <w:rFonts w:ascii="Arial" w:hAnsi="Arial" w:cs="Arial"/>
                <w:color w:val="000000"/>
              </w:rPr>
              <w:t xml:space="preserve"> Discutir as aplicações e contribuições</w:t>
            </w:r>
            <w:r w:rsidR="008542EB">
              <w:rPr>
                <w:rFonts w:ascii="Arial" w:hAnsi="Arial" w:cs="Arial"/>
                <w:color w:val="000000"/>
              </w:rPr>
              <w:t xml:space="preserve"> da física nuclear na sociedade, </w:t>
            </w:r>
            <w:r w:rsidRPr="00D31CA9">
              <w:rPr>
                <w:rFonts w:ascii="Arial" w:hAnsi="Arial" w:cs="Arial"/>
                <w:color w:val="000000"/>
              </w:rPr>
              <w:t>tais como</w:t>
            </w:r>
            <w:r w:rsidR="008542EB">
              <w:rPr>
                <w:rFonts w:ascii="Arial" w:hAnsi="Arial" w:cs="Arial"/>
                <w:color w:val="000000"/>
              </w:rPr>
              <w:t>: a</w:t>
            </w:r>
            <w:r w:rsidRPr="00D31CA9">
              <w:rPr>
                <w:rFonts w:ascii="Arial" w:hAnsi="Arial" w:cs="Arial"/>
                <w:color w:val="000000"/>
              </w:rPr>
              <w:t xml:space="preserve"> produção de energia; radiofármacos; armas nucleares; lixo radioativo</w:t>
            </w:r>
            <w:r w:rsidR="009D59B9">
              <w:rPr>
                <w:rFonts w:ascii="Arial" w:hAnsi="Arial" w:cs="Arial"/>
                <w:color w:val="000000"/>
              </w:rPr>
              <w:t>;</w:t>
            </w:r>
            <w:r w:rsidR="008542EB">
              <w:rPr>
                <w:rFonts w:ascii="Arial" w:hAnsi="Arial" w:cs="Arial"/>
                <w:color w:val="000000"/>
              </w:rPr>
              <w:t xml:space="preserve"> </w:t>
            </w:r>
            <w:r w:rsidR="009D59B9">
              <w:rPr>
                <w:rFonts w:ascii="Arial" w:hAnsi="Arial" w:cs="Arial"/>
                <w:color w:val="000000"/>
              </w:rPr>
              <w:t>dentre outros.</w:t>
            </w:r>
            <w:r w:rsidRPr="00D31CA9">
              <w:rPr>
                <w:rFonts w:ascii="Arial" w:hAnsi="Arial" w:cs="Arial"/>
                <w:color w:val="000000"/>
              </w:rPr>
              <w:t xml:space="preserve"> Possibilitar ao aluno o estudo de física nuclear e partículas e sua evolução histórica</w:t>
            </w:r>
            <w:r w:rsidR="00F0618C">
              <w:rPr>
                <w:rFonts w:ascii="Arial" w:hAnsi="Arial" w:cs="Arial"/>
                <w:color w:val="000000"/>
              </w:rPr>
              <w:t>. Reconhecer</w:t>
            </w:r>
            <w:r w:rsidRPr="00D31CA9">
              <w:rPr>
                <w:rFonts w:ascii="Arial" w:hAnsi="Arial" w:cs="Arial"/>
                <w:color w:val="000000"/>
              </w:rPr>
              <w:t xml:space="preserve"> a ruptura conceitual com a visão clássica; se apropriarem do conceito de dualidade onda-partícula, perceberem as inter-relações dos fatos teóricos e experimentais que culmina</w:t>
            </w:r>
            <w:r w:rsidR="009D59B9">
              <w:rPr>
                <w:rFonts w:ascii="Arial" w:hAnsi="Arial" w:cs="Arial"/>
                <w:color w:val="000000"/>
              </w:rPr>
              <w:t>ram no modelo proposto por Bohr.</w:t>
            </w:r>
            <w:r w:rsidRPr="00D31CA9">
              <w:rPr>
                <w:rFonts w:ascii="Arial" w:hAnsi="Arial" w:cs="Arial"/>
                <w:color w:val="000000"/>
              </w:rPr>
              <w:t xml:space="preserve"> Terem domínio mínimo dos argumentos matemáticos centrais dessa construção; terem a perspectiva da inserção desses temas no ensino médio através de simulações virtuais e experimentos de baixo custo.</w:t>
            </w:r>
          </w:p>
        </w:tc>
      </w:tr>
      <w:tr w:rsidR="00756097" w14:paraId="5941A3E3"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76BA552" w14:textId="77777777" w:rsidR="00756097" w:rsidRPr="00C329AB" w:rsidRDefault="00756097" w:rsidP="00756097">
            <w:pPr>
              <w:spacing w:line="360" w:lineRule="auto"/>
              <w:jc w:val="both"/>
              <w:rPr>
                <w:rFonts w:ascii="Arial" w:hAnsi="Arial" w:cs="Arial"/>
              </w:rPr>
            </w:pPr>
            <w:r w:rsidRPr="00C329AB">
              <w:rPr>
                <w:rFonts w:ascii="Arial" w:hAnsi="Arial" w:cs="Arial"/>
                <w:b/>
                <w:bCs/>
              </w:rPr>
              <w:t>4 - CONTEÚDO PROGRAMÁTICO:</w:t>
            </w:r>
          </w:p>
          <w:p w14:paraId="07B227AA" w14:textId="024AE88B"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A Física Clássica no século XIX</w:t>
            </w:r>
            <w:r w:rsidR="008542EB">
              <w:rPr>
                <w:rFonts w:ascii="Arial" w:hAnsi="Arial" w:cs="Arial"/>
                <w:bCs/>
              </w:rPr>
              <w:t>;</w:t>
            </w:r>
            <w:r w:rsidRPr="00D31CA9">
              <w:rPr>
                <w:rFonts w:ascii="Arial" w:hAnsi="Arial" w:cs="Arial"/>
                <w:bCs/>
              </w:rPr>
              <w:t xml:space="preserve"> </w:t>
            </w:r>
          </w:p>
          <w:p w14:paraId="58A8554F"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Radiação do Corpo Negro e a hipót</w:t>
            </w:r>
            <w:r>
              <w:rPr>
                <w:rFonts w:ascii="Arial" w:hAnsi="Arial" w:cs="Arial"/>
                <w:bCs/>
              </w:rPr>
              <w:t xml:space="preserve">ese de quantização de Planck; </w:t>
            </w:r>
          </w:p>
          <w:p w14:paraId="4CDDAC83"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Pr>
                <w:rFonts w:ascii="Arial" w:hAnsi="Arial" w:cs="Arial"/>
                <w:bCs/>
              </w:rPr>
              <w:t xml:space="preserve">Efeito Fotoelétrico; </w:t>
            </w:r>
          </w:p>
          <w:p w14:paraId="6F2FFE3F"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Efeit</w:t>
            </w:r>
            <w:r>
              <w:rPr>
                <w:rFonts w:ascii="Arial" w:hAnsi="Arial" w:cs="Arial"/>
                <w:bCs/>
              </w:rPr>
              <w:t xml:space="preserve">o Compton, produção de pares; </w:t>
            </w:r>
          </w:p>
          <w:p w14:paraId="1F399CDE"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Raios X: Redes de d</w:t>
            </w:r>
            <w:r>
              <w:rPr>
                <w:rFonts w:ascii="Arial" w:hAnsi="Arial" w:cs="Arial"/>
                <w:bCs/>
              </w:rPr>
              <w:t xml:space="preserve">ifração e planos cristalinos; </w:t>
            </w:r>
          </w:p>
          <w:p w14:paraId="0043AC5F"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Modelos Atômicos e as experiên</w:t>
            </w:r>
            <w:r>
              <w:rPr>
                <w:rFonts w:ascii="Arial" w:hAnsi="Arial" w:cs="Arial"/>
                <w:bCs/>
              </w:rPr>
              <w:t xml:space="preserve">cias de Thomson e Rutherford; </w:t>
            </w:r>
          </w:p>
          <w:p w14:paraId="3F386312"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Espectros atômicos e o modelo de Bo</w:t>
            </w:r>
            <w:r>
              <w:rPr>
                <w:rFonts w:ascii="Arial" w:hAnsi="Arial" w:cs="Arial"/>
                <w:bCs/>
              </w:rPr>
              <w:t xml:space="preserve">hr; </w:t>
            </w:r>
          </w:p>
          <w:p w14:paraId="713D89F8"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Pr>
                <w:rFonts w:ascii="Arial" w:hAnsi="Arial" w:cs="Arial"/>
                <w:bCs/>
              </w:rPr>
              <w:t xml:space="preserve">Experimento de Franck-Hertz; </w:t>
            </w:r>
          </w:p>
          <w:p w14:paraId="60E2F4EA"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Hipóteses de de Broglie e a difração de elétrons;</w:t>
            </w:r>
          </w:p>
          <w:p w14:paraId="7DDA9EBA"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 xml:space="preserve"> Introdução às equações de Schroedinger; Po</w:t>
            </w:r>
            <w:r>
              <w:rPr>
                <w:rFonts w:ascii="Arial" w:hAnsi="Arial" w:cs="Arial"/>
                <w:bCs/>
              </w:rPr>
              <w:t xml:space="preserve">tenciais finitos e infinitos; </w:t>
            </w:r>
          </w:p>
          <w:p w14:paraId="47085116"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Princípio da Ince</w:t>
            </w:r>
            <w:r>
              <w:rPr>
                <w:rFonts w:ascii="Arial" w:hAnsi="Arial" w:cs="Arial"/>
                <w:bCs/>
              </w:rPr>
              <w:t xml:space="preserve">rteza e da Complementaridade; </w:t>
            </w:r>
          </w:p>
          <w:p w14:paraId="251B9B3A" w14:textId="20492EBD"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Interpretação probabilística da Função de Onda</w:t>
            </w:r>
            <w:r w:rsidR="008542EB">
              <w:rPr>
                <w:rFonts w:ascii="Arial" w:hAnsi="Arial" w:cs="Arial"/>
                <w:bCs/>
              </w:rPr>
              <w:t>;</w:t>
            </w:r>
          </w:p>
          <w:p w14:paraId="2F1EB891"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As radiações</w:t>
            </w:r>
            <w:r>
              <w:rPr>
                <w:rFonts w:ascii="Arial" w:hAnsi="Arial" w:cs="Arial"/>
                <w:bCs/>
              </w:rPr>
              <w:t xml:space="preserve"> nucleares e suas aplicações; </w:t>
            </w:r>
          </w:p>
          <w:p w14:paraId="489B6ADE"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 xml:space="preserve">Aspectos históricos dos </w:t>
            </w:r>
            <w:r>
              <w:rPr>
                <w:rFonts w:ascii="Arial" w:hAnsi="Arial" w:cs="Arial"/>
                <w:bCs/>
              </w:rPr>
              <w:t xml:space="preserve">modelos atômicos e radiações; </w:t>
            </w:r>
          </w:p>
          <w:p w14:paraId="0D5F9879"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A composição do núcleo e propri</w:t>
            </w:r>
            <w:r>
              <w:rPr>
                <w:rFonts w:ascii="Arial" w:hAnsi="Arial" w:cs="Arial"/>
                <w:bCs/>
              </w:rPr>
              <w:t xml:space="preserve">edades no estado fundamental; </w:t>
            </w:r>
            <w:r w:rsidRPr="00D31CA9">
              <w:rPr>
                <w:rFonts w:ascii="Arial" w:hAnsi="Arial" w:cs="Arial"/>
                <w:bCs/>
              </w:rPr>
              <w:t>Radioatividade e d</w:t>
            </w:r>
            <w:r>
              <w:rPr>
                <w:rFonts w:ascii="Arial" w:hAnsi="Arial" w:cs="Arial"/>
                <w:bCs/>
              </w:rPr>
              <w:t xml:space="preserve">ecaimentos alfa, beta e gama; </w:t>
            </w:r>
            <w:r w:rsidRPr="00D31CA9">
              <w:rPr>
                <w:rFonts w:ascii="Arial" w:hAnsi="Arial" w:cs="Arial"/>
                <w:bCs/>
              </w:rPr>
              <w:t>Tabela periódica e a estabilidade da maté</w:t>
            </w:r>
            <w:r>
              <w:rPr>
                <w:rFonts w:ascii="Arial" w:hAnsi="Arial" w:cs="Arial"/>
                <w:bCs/>
              </w:rPr>
              <w:t xml:space="preserve">ria; </w:t>
            </w:r>
          </w:p>
          <w:p w14:paraId="27691AEC"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Reações nuclear</w:t>
            </w:r>
            <w:r>
              <w:rPr>
                <w:rFonts w:ascii="Arial" w:hAnsi="Arial" w:cs="Arial"/>
                <w:bCs/>
              </w:rPr>
              <w:t xml:space="preserve">es: fissão, fusão e reatores; </w:t>
            </w:r>
          </w:p>
          <w:p w14:paraId="063A95B9" w14:textId="77777777" w:rsidR="005638BB" w:rsidRPr="00D31CA9" w:rsidRDefault="005638BB" w:rsidP="006635BE">
            <w:pPr>
              <w:pStyle w:val="PargrafodaLista"/>
              <w:numPr>
                <w:ilvl w:val="0"/>
                <w:numId w:val="52"/>
              </w:numPr>
              <w:spacing w:line="360" w:lineRule="auto"/>
              <w:ind w:left="176" w:firstLine="0"/>
              <w:jc w:val="both"/>
              <w:rPr>
                <w:rFonts w:ascii="Arial" w:hAnsi="Arial" w:cs="Arial"/>
                <w:b/>
                <w:bCs/>
              </w:rPr>
            </w:pPr>
            <w:r w:rsidRPr="00D31CA9">
              <w:rPr>
                <w:rFonts w:ascii="Arial" w:hAnsi="Arial" w:cs="Arial"/>
                <w:bCs/>
              </w:rPr>
              <w:t>A</w:t>
            </w:r>
            <w:r>
              <w:rPr>
                <w:rFonts w:ascii="Arial" w:hAnsi="Arial" w:cs="Arial"/>
                <w:bCs/>
              </w:rPr>
              <w:t xml:space="preserve">plicações da energia nuclear; </w:t>
            </w:r>
          </w:p>
          <w:p w14:paraId="108E8059" w14:textId="4736439D" w:rsidR="005638BB" w:rsidRPr="003634E1" w:rsidRDefault="005638BB" w:rsidP="006635BE">
            <w:pPr>
              <w:pStyle w:val="PargrafodaLista"/>
              <w:numPr>
                <w:ilvl w:val="0"/>
                <w:numId w:val="52"/>
              </w:numPr>
              <w:spacing w:line="360" w:lineRule="auto"/>
              <w:ind w:left="176" w:firstLine="0"/>
              <w:jc w:val="both"/>
              <w:rPr>
                <w:rFonts w:ascii="Arial" w:hAnsi="Arial" w:cs="Arial"/>
                <w:b/>
                <w:bCs/>
              </w:rPr>
            </w:pPr>
            <w:r w:rsidRPr="003634E1">
              <w:rPr>
                <w:rFonts w:ascii="Arial" w:hAnsi="Arial" w:cs="Arial"/>
                <w:bCs/>
              </w:rPr>
              <w:t>Radiações ionizantes e proteção radiológica; Impactos da radiação ao meio ambiente</w:t>
            </w:r>
            <w:r w:rsidR="008542EB" w:rsidRPr="003634E1">
              <w:rPr>
                <w:rFonts w:ascii="Arial" w:hAnsi="Arial" w:cs="Arial"/>
                <w:bCs/>
              </w:rPr>
              <w:t>;</w:t>
            </w:r>
          </w:p>
          <w:p w14:paraId="45DE9B44" w14:textId="77777777" w:rsidR="005638BB" w:rsidRPr="003634E1" w:rsidRDefault="005638BB" w:rsidP="006635BE">
            <w:pPr>
              <w:pStyle w:val="PargrafodaLista"/>
              <w:numPr>
                <w:ilvl w:val="0"/>
                <w:numId w:val="52"/>
              </w:numPr>
              <w:spacing w:line="360" w:lineRule="auto"/>
              <w:ind w:left="176" w:firstLine="0"/>
              <w:jc w:val="both"/>
              <w:rPr>
                <w:rFonts w:ascii="Arial" w:hAnsi="Arial" w:cs="Arial"/>
              </w:rPr>
            </w:pPr>
            <w:r w:rsidRPr="003634E1">
              <w:rPr>
                <w:rFonts w:ascii="Arial" w:hAnsi="Arial" w:cs="Arial"/>
                <w:bCs/>
              </w:rPr>
              <w:t>Física das partículas: interações fundamentais e classificação de partículas;</w:t>
            </w:r>
          </w:p>
          <w:p w14:paraId="07F75DBE" w14:textId="77777777" w:rsidR="005638BB" w:rsidRPr="003634E1" w:rsidRDefault="005638BB" w:rsidP="006635BE">
            <w:pPr>
              <w:pStyle w:val="PargrafodaLista"/>
              <w:numPr>
                <w:ilvl w:val="0"/>
                <w:numId w:val="52"/>
              </w:numPr>
              <w:spacing w:line="360" w:lineRule="auto"/>
              <w:ind w:left="176" w:firstLine="0"/>
              <w:jc w:val="both"/>
              <w:rPr>
                <w:rFonts w:ascii="Arial" w:hAnsi="Arial" w:cs="Arial"/>
              </w:rPr>
            </w:pPr>
            <w:r w:rsidRPr="003634E1">
              <w:rPr>
                <w:rFonts w:ascii="Arial" w:hAnsi="Arial" w:cs="Arial"/>
                <w:bCs/>
              </w:rPr>
              <w:t>Quark e Modelo Padrão.</w:t>
            </w:r>
          </w:p>
          <w:p w14:paraId="37D3F3ED" w14:textId="77777777" w:rsidR="00507AD2" w:rsidRPr="00C329AB" w:rsidRDefault="00507AD2" w:rsidP="00820722">
            <w:pPr>
              <w:suppressAutoHyphens w:val="0"/>
              <w:autoSpaceDE w:val="0"/>
              <w:snapToGrid w:val="0"/>
              <w:spacing w:line="360" w:lineRule="auto"/>
              <w:jc w:val="both"/>
              <w:rPr>
                <w:rFonts w:ascii="Arial" w:hAnsi="Arial" w:cs="Arial"/>
                <w:bCs/>
              </w:rPr>
            </w:pPr>
          </w:p>
        </w:tc>
      </w:tr>
      <w:tr w:rsidR="00756097" w14:paraId="3B5D502C"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85A72D8" w14:textId="07CCB15C" w:rsidR="00507AD2" w:rsidRDefault="00756097" w:rsidP="008542EB">
            <w:pPr>
              <w:spacing w:line="360" w:lineRule="auto"/>
              <w:jc w:val="both"/>
              <w:rPr>
                <w:rFonts w:ascii="Arial" w:hAnsi="Arial" w:cs="Arial"/>
              </w:rPr>
            </w:pPr>
            <w:r w:rsidRPr="00C329AB">
              <w:rPr>
                <w:rFonts w:ascii="Arial" w:hAnsi="Arial" w:cs="Arial"/>
                <w:b/>
                <w:bCs/>
              </w:rPr>
              <w:t>5 - BIBLIOGRAFIA BÁSICA:</w:t>
            </w:r>
          </w:p>
          <w:p w14:paraId="60F49172" w14:textId="00055935" w:rsidR="00A55D3A" w:rsidRPr="00C67DDF" w:rsidRDefault="00051358" w:rsidP="003634E1">
            <w:pPr>
              <w:autoSpaceDE w:val="0"/>
              <w:autoSpaceDN w:val="0"/>
              <w:adjustRightInd w:val="0"/>
              <w:spacing w:line="360" w:lineRule="auto"/>
              <w:jc w:val="both"/>
              <w:rPr>
                <w:rFonts w:ascii="Arial" w:hAnsi="Arial" w:cs="Arial"/>
                <w:color w:val="000000"/>
                <w:lang w:val="en-US"/>
              </w:rPr>
            </w:pPr>
            <w:r w:rsidRPr="00C520B0">
              <w:rPr>
                <w:rFonts w:ascii="Arial" w:hAnsi="Arial" w:cs="Arial"/>
              </w:rPr>
              <w:t>TIPLER, P</w:t>
            </w:r>
            <w:r>
              <w:rPr>
                <w:rFonts w:ascii="Arial" w:hAnsi="Arial" w:cs="Arial"/>
              </w:rPr>
              <w:t>aul</w:t>
            </w:r>
            <w:r w:rsidRPr="00C520B0">
              <w:rPr>
                <w:rFonts w:ascii="Arial" w:hAnsi="Arial" w:cs="Arial"/>
              </w:rPr>
              <w:t xml:space="preserve">; LLEWELLYN, </w:t>
            </w:r>
            <w:r>
              <w:rPr>
                <w:rFonts w:ascii="Arial" w:hAnsi="Arial" w:cs="Arial"/>
              </w:rPr>
              <w:t>Ralph.</w:t>
            </w:r>
            <w:r w:rsidR="00A55D3A" w:rsidRPr="00D31CA9">
              <w:rPr>
                <w:rFonts w:ascii="Arial" w:hAnsi="Arial" w:cs="Arial"/>
                <w:color w:val="000000"/>
              </w:rPr>
              <w:t xml:space="preserve"> </w:t>
            </w:r>
            <w:r w:rsidR="00A55D3A" w:rsidRPr="00D31CA9">
              <w:rPr>
                <w:rFonts w:ascii="Arial" w:hAnsi="Arial" w:cs="Arial"/>
                <w:b/>
                <w:bCs/>
                <w:color w:val="000000"/>
              </w:rPr>
              <w:t>Física Moderna</w:t>
            </w:r>
            <w:r w:rsidR="00A55D3A" w:rsidRPr="00D31CA9">
              <w:rPr>
                <w:rFonts w:ascii="Arial" w:hAnsi="Arial" w:cs="Arial"/>
                <w:color w:val="000000"/>
              </w:rPr>
              <w:t xml:space="preserve">, Ed. </w:t>
            </w:r>
            <w:r w:rsidR="00557556" w:rsidRPr="00C67DDF">
              <w:rPr>
                <w:rFonts w:ascii="Arial" w:hAnsi="Arial" w:cs="Arial"/>
                <w:color w:val="000000"/>
                <w:lang w:val="en-US"/>
              </w:rPr>
              <w:t>LTC</w:t>
            </w:r>
            <w:r w:rsidR="008542EB" w:rsidRPr="00C67DDF">
              <w:rPr>
                <w:rFonts w:ascii="Arial" w:hAnsi="Arial" w:cs="Arial"/>
                <w:color w:val="000000"/>
                <w:lang w:val="en-US"/>
              </w:rPr>
              <w:t>, 20</w:t>
            </w:r>
            <w:r w:rsidRPr="00C67DDF">
              <w:rPr>
                <w:rFonts w:ascii="Arial" w:hAnsi="Arial" w:cs="Arial"/>
                <w:color w:val="000000"/>
                <w:lang w:val="en-US"/>
              </w:rPr>
              <w:t>12</w:t>
            </w:r>
            <w:r w:rsidR="008542EB" w:rsidRPr="00C67DDF">
              <w:rPr>
                <w:rFonts w:ascii="Arial" w:hAnsi="Arial" w:cs="Arial"/>
                <w:color w:val="000000"/>
                <w:lang w:val="en-US"/>
              </w:rPr>
              <w:t>.</w:t>
            </w:r>
          </w:p>
          <w:p w14:paraId="217CBF79" w14:textId="594B841F" w:rsidR="00A55D3A" w:rsidRPr="00D31CA9" w:rsidRDefault="00D50F94" w:rsidP="003634E1">
            <w:pPr>
              <w:autoSpaceDE w:val="0"/>
              <w:autoSpaceDN w:val="0"/>
              <w:adjustRightInd w:val="0"/>
              <w:spacing w:line="360" w:lineRule="auto"/>
              <w:jc w:val="both"/>
              <w:rPr>
                <w:rFonts w:ascii="Arial" w:hAnsi="Arial" w:cs="Arial"/>
                <w:color w:val="000000"/>
              </w:rPr>
            </w:pPr>
            <w:r w:rsidRPr="00C67DDF">
              <w:rPr>
                <w:rFonts w:ascii="Arial" w:hAnsi="Arial" w:cs="Arial"/>
                <w:color w:val="000000"/>
                <w:lang w:val="en-US"/>
              </w:rPr>
              <w:t>EISBERG, Robert;</w:t>
            </w:r>
            <w:r w:rsidR="00A55D3A" w:rsidRPr="00C67DDF">
              <w:rPr>
                <w:rFonts w:ascii="Arial" w:hAnsi="Arial" w:cs="Arial"/>
                <w:color w:val="000000"/>
                <w:lang w:val="en-US"/>
              </w:rPr>
              <w:t xml:space="preserve"> </w:t>
            </w:r>
            <w:r w:rsidRPr="00C67DDF">
              <w:rPr>
                <w:rFonts w:ascii="Arial" w:hAnsi="Arial" w:cs="Arial"/>
                <w:color w:val="000000"/>
                <w:lang w:val="en-US"/>
              </w:rPr>
              <w:t>RESNICK, Robert.</w:t>
            </w:r>
            <w:r w:rsidR="00A55D3A" w:rsidRPr="00C67DDF">
              <w:rPr>
                <w:rFonts w:ascii="Arial" w:hAnsi="Arial" w:cs="Arial"/>
                <w:color w:val="000000"/>
                <w:lang w:val="en-US"/>
              </w:rPr>
              <w:t xml:space="preserve"> </w:t>
            </w:r>
            <w:r>
              <w:rPr>
                <w:rFonts w:ascii="Arial" w:hAnsi="Arial" w:cs="Arial"/>
                <w:b/>
                <w:color w:val="000000"/>
              </w:rPr>
              <w:t>Física Quântica</w:t>
            </w:r>
            <w:r w:rsidR="00A55D3A" w:rsidRPr="00D31CA9">
              <w:rPr>
                <w:rFonts w:ascii="Arial" w:hAnsi="Arial" w:cs="Arial"/>
                <w:color w:val="000000"/>
              </w:rPr>
              <w:t>,</w:t>
            </w:r>
            <w:r w:rsidR="008542EB">
              <w:rPr>
                <w:rFonts w:ascii="Arial" w:hAnsi="Arial" w:cs="Arial"/>
                <w:color w:val="000000"/>
              </w:rPr>
              <w:t xml:space="preserve"> </w:t>
            </w:r>
            <w:r w:rsidR="00E7234B">
              <w:rPr>
                <w:rFonts w:ascii="Arial" w:hAnsi="Arial" w:cs="Arial"/>
                <w:color w:val="000000"/>
              </w:rPr>
              <w:t>9ª Ed.</w:t>
            </w:r>
            <w:r w:rsidR="008542EB">
              <w:rPr>
                <w:rFonts w:ascii="Arial" w:hAnsi="Arial" w:cs="Arial"/>
                <w:color w:val="000000"/>
              </w:rPr>
              <w:t>,</w:t>
            </w:r>
            <w:r w:rsidR="00A55D3A" w:rsidRPr="00D31CA9">
              <w:rPr>
                <w:rFonts w:ascii="Arial" w:hAnsi="Arial" w:cs="Arial"/>
                <w:color w:val="000000"/>
              </w:rPr>
              <w:t xml:space="preserve"> </w:t>
            </w:r>
            <w:r w:rsidR="008542EB" w:rsidRPr="00D31CA9">
              <w:rPr>
                <w:rFonts w:ascii="Arial" w:hAnsi="Arial" w:cs="Arial"/>
                <w:color w:val="000000"/>
              </w:rPr>
              <w:t>Ed</w:t>
            </w:r>
            <w:r w:rsidR="00E7234B">
              <w:rPr>
                <w:rFonts w:ascii="Arial" w:hAnsi="Arial" w:cs="Arial"/>
                <w:color w:val="000000"/>
              </w:rPr>
              <w:t>.</w:t>
            </w:r>
            <w:r w:rsidR="008542EB" w:rsidRPr="00D31CA9">
              <w:rPr>
                <w:rFonts w:ascii="Arial" w:hAnsi="Arial" w:cs="Arial"/>
                <w:color w:val="000000"/>
              </w:rPr>
              <w:t> Campus</w:t>
            </w:r>
            <w:r w:rsidR="008542EB">
              <w:rPr>
                <w:rFonts w:ascii="Arial" w:hAnsi="Arial" w:cs="Arial"/>
                <w:color w:val="000000"/>
              </w:rPr>
              <w:t xml:space="preserve">, </w:t>
            </w:r>
            <w:r w:rsidR="00A55D3A" w:rsidRPr="00D31CA9">
              <w:rPr>
                <w:rFonts w:ascii="Arial" w:hAnsi="Arial" w:cs="Arial"/>
                <w:color w:val="000000"/>
              </w:rPr>
              <w:t>1994</w:t>
            </w:r>
            <w:r w:rsidR="008542EB">
              <w:rPr>
                <w:rFonts w:ascii="Arial" w:hAnsi="Arial" w:cs="Arial"/>
                <w:color w:val="000000"/>
              </w:rPr>
              <w:t>.</w:t>
            </w:r>
          </w:p>
          <w:p w14:paraId="49CA3E80" w14:textId="13DC4B03" w:rsidR="00A55D3A" w:rsidRDefault="00D50F94" w:rsidP="003634E1">
            <w:pPr>
              <w:spacing w:line="360" w:lineRule="auto"/>
              <w:jc w:val="both"/>
              <w:rPr>
                <w:rFonts w:ascii="Arial" w:hAnsi="Arial" w:cs="Arial"/>
                <w:color w:val="000000"/>
              </w:rPr>
            </w:pPr>
            <w:r w:rsidRPr="00C67DDF">
              <w:rPr>
                <w:rFonts w:ascii="Arial" w:hAnsi="Arial" w:cs="Arial"/>
                <w:color w:val="000000"/>
                <w:lang w:val="en-US"/>
              </w:rPr>
              <w:t>HALLIDAY</w:t>
            </w:r>
            <w:r w:rsidR="00A55D3A" w:rsidRPr="00C67DDF">
              <w:rPr>
                <w:rFonts w:ascii="Arial" w:hAnsi="Arial" w:cs="Arial"/>
                <w:color w:val="000000"/>
                <w:lang w:val="en-US"/>
              </w:rPr>
              <w:t>, D</w:t>
            </w:r>
            <w:r w:rsidRPr="00C67DDF">
              <w:rPr>
                <w:rFonts w:ascii="Arial" w:hAnsi="Arial" w:cs="Arial"/>
                <w:color w:val="000000"/>
                <w:lang w:val="en-US"/>
              </w:rPr>
              <w:t>avid</w:t>
            </w:r>
            <w:r w:rsidR="00A55D3A" w:rsidRPr="00C67DDF">
              <w:rPr>
                <w:rFonts w:ascii="Arial" w:hAnsi="Arial" w:cs="Arial"/>
                <w:color w:val="000000"/>
                <w:lang w:val="en-US"/>
              </w:rPr>
              <w:t>; R</w:t>
            </w:r>
            <w:r w:rsidRPr="00C67DDF">
              <w:rPr>
                <w:rFonts w:ascii="Arial" w:hAnsi="Arial" w:cs="Arial"/>
                <w:color w:val="000000"/>
                <w:lang w:val="en-US"/>
              </w:rPr>
              <w:t>ESNICK</w:t>
            </w:r>
            <w:r w:rsidR="00A55D3A" w:rsidRPr="00C67DDF">
              <w:rPr>
                <w:rFonts w:ascii="Arial" w:hAnsi="Arial" w:cs="Arial"/>
                <w:color w:val="000000"/>
                <w:lang w:val="en-US"/>
              </w:rPr>
              <w:t>, R</w:t>
            </w:r>
            <w:r w:rsidRPr="00C67DDF">
              <w:rPr>
                <w:rFonts w:ascii="Arial" w:hAnsi="Arial" w:cs="Arial"/>
                <w:color w:val="000000"/>
                <w:lang w:val="en-US"/>
              </w:rPr>
              <w:t>obert</w:t>
            </w:r>
            <w:r w:rsidR="00A55D3A" w:rsidRPr="00C67DDF">
              <w:rPr>
                <w:rFonts w:ascii="Arial" w:hAnsi="Arial" w:cs="Arial"/>
                <w:color w:val="000000"/>
                <w:lang w:val="en-US"/>
              </w:rPr>
              <w:t>; W</w:t>
            </w:r>
            <w:r w:rsidRPr="00C67DDF">
              <w:rPr>
                <w:rFonts w:ascii="Arial" w:hAnsi="Arial" w:cs="Arial"/>
                <w:color w:val="000000"/>
                <w:lang w:val="en-US"/>
              </w:rPr>
              <w:t>ALKER, Jearl.</w:t>
            </w:r>
            <w:r w:rsidR="00A55D3A" w:rsidRPr="00C67DDF">
              <w:rPr>
                <w:rFonts w:ascii="Arial" w:hAnsi="Arial" w:cs="Arial"/>
                <w:color w:val="000000"/>
                <w:lang w:val="en-US"/>
              </w:rPr>
              <w:t xml:space="preserve"> </w:t>
            </w:r>
            <w:r w:rsidR="00A55D3A" w:rsidRPr="008542EB">
              <w:rPr>
                <w:rFonts w:ascii="Arial" w:hAnsi="Arial" w:cs="Arial"/>
                <w:b/>
                <w:color w:val="000000"/>
              </w:rPr>
              <w:t>Fundamentos de Física 4 - Mecânica</w:t>
            </w:r>
            <w:r w:rsidR="00A55D3A" w:rsidRPr="00D31CA9">
              <w:rPr>
                <w:rFonts w:ascii="Arial" w:hAnsi="Arial" w:cs="Arial"/>
                <w:color w:val="000000"/>
              </w:rPr>
              <w:t xml:space="preserve"> </w:t>
            </w:r>
            <w:r>
              <w:rPr>
                <w:rFonts w:ascii="Arial" w:hAnsi="Arial" w:cs="Arial"/>
                <w:color w:val="000000"/>
              </w:rPr>
              <w:t>–</w:t>
            </w:r>
            <w:r w:rsidR="00A55D3A" w:rsidRPr="00D31CA9">
              <w:rPr>
                <w:rFonts w:ascii="Arial" w:hAnsi="Arial" w:cs="Arial"/>
                <w:color w:val="000000"/>
              </w:rPr>
              <w:t xml:space="preserve"> </w:t>
            </w:r>
            <w:r w:rsidR="00E7234B">
              <w:rPr>
                <w:rFonts w:ascii="Arial" w:hAnsi="Arial" w:cs="Arial"/>
                <w:color w:val="000000"/>
              </w:rPr>
              <w:t>9ª Ed.</w:t>
            </w:r>
            <w:r w:rsidR="00A55D3A" w:rsidRPr="00D31CA9">
              <w:rPr>
                <w:rFonts w:ascii="Arial" w:hAnsi="Arial" w:cs="Arial"/>
                <w:color w:val="000000"/>
              </w:rPr>
              <w:t>, Ed</w:t>
            </w:r>
            <w:r w:rsidR="00E7234B">
              <w:rPr>
                <w:rFonts w:ascii="Arial" w:hAnsi="Arial" w:cs="Arial"/>
                <w:color w:val="000000"/>
              </w:rPr>
              <w:t>.</w:t>
            </w:r>
            <w:r w:rsidR="00A55D3A" w:rsidRPr="00D31CA9">
              <w:rPr>
                <w:rFonts w:ascii="Arial" w:hAnsi="Arial" w:cs="Arial"/>
                <w:color w:val="000000"/>
              </w:rPr>
              <w:t xml:space="preserve"> </w:t>
            </w:r>
            <w:r w:rsidR="00557556">
              <w:rPr>
                <w:rFonts w:ascii="Arial" w:hAnsi="Arial" w:cs="Arial"/>
                <w:color w:val="000000"/>
              </w:rPr>
              <w:t>LTC</w:t>
            </w:r>
            <w:r w:rsidR="008542EB">
              <w:rPr>
                <w:rFonts w:ascii="Arial" w:hAnsi="Arial" w:cs="Arial"/>
                <w:color w:val="000000"/>
              </w:rPr>
              <w:t xml:space="preserve">, </w:t>
            </w:r>
            <w:r w:rsidR="008542EB" w:rsidRPr="00D31CA9">
              <w:rPr>
                <w:rFonts w:ascii="Arial" w:hAnsi="Arial" w:cs="Arial"/>
                <w:color w:val="000000"/>
              </w:rPr>
              <w:t>2012</w:t>
            </w:r>
            <w:r w:rsidR="008542EB">
              <w:rPr>
                <w:rFonts w:ascii="Arial" w:hAnsi="Arial" w:cs="Arial"/>
                <w:color w:val="000000"/>
              </w:rPr>
              <w:t>.</w:t>
            </w:r>
          </w:p>
          <w:p w14:paraId="6ECCA185" w14:textId="15672062" w:rsidR="00D067CA" w:rsidRDefault="00D50F94" w:rsidP="003634E1">
            <w:pPr>
              <w:snapToGrid w:val="0"/>
              <w:spacing w:line="360" w:lineRule="auto"/>
              <w:jc w:val="both"/>
            </w:pPr>
            <w:r>
              <w:rPr>
                <w:rFonts w:ascii="Arial" w:hAnsi="Arial" w:cs="Arial"/>
              </w:rPr>
              <w:t xml:space="preserve">LANDULFO, </w:t>
            </w:r>
            <w:r w:rsidR="00A55D3A" w:rsidRPr="00E520EF">
              <w:rPr>
                <w:rFonts w:ascii="Arial" w:hAnsi="Arial" w:cs="Arial"/>
              </w:rPr>
              <w:t>E</w:t>
            </w:r>
            <w:r>
              <w:rPr>
                <w:rFonts w:ascii="Arial" w:hAnsi="Arial" w:cs="Arial"/>
              </w:rPr>
              <w:t xml:space="preserve">duardo. </w:t>
            </w:r>
            <w:r w:rsidR="00A55D3A" w:rsidRPr="00E520EF">
              <w:rPr>
                <w:rFonts w:ascii="Arial" w:hAnsi="Arial" w:cs="Arial"/>
              </w:rPr>
              <w:t xml:space="preserve"> </w:t>
            </w:r>
            <w:r w:rsidR="00A55D3A" w:rsidRPr="00B81A10">
              <w:rPr>
                <w:rFonts w:ascii="Arial" w:hAnsi="Arial" w:cs="Arial"/>
                <w:b/>
              </w:rPr>
              <w:t xml:space="preserve">Meio Ambiente e </w:t>
            </w:r>
            <w:r w:rsidRPr="00B81A10">
              <w:rPr>
                <w:rFonts w:ascii="Arial" w:hAnsi="Arial" w:cs="Arial"/>
                <w:b/>
              </w:rPr>
              <w:t>Física</w:t>
            </w:r>
            <w:r w:rsidR="00A55D3A" w:rsidRPr="00E520EF">
              <w:rPr>
                <w:rFonts w:ascii="Arial" w:hAnsi="Arial" w:cs="Arial"/>
              </w:rPr>
              <w:t xml:space="preserve">, </w:t>
            </w:r>
            <w:r w:rsidR="00E7234B">
              <w:rPr>
                <w:rFonts w:ascii="Arial" w:hAnsi="Arial" w:cs="Arial"/>
              </w:rPr>
              <w:t>vol.</w:t>
            </w:r>
            <w:r w:rsidR="00A55D3A" w:rsidRPr="00E520EF">
              <w:rPr>
                <w:rFonts w:ascii="Arial" w:hAnsi="Arial" w:cs="Arial"/>
              </w:rPr>
              <w:t xml:space="preserve"> 4, Ed. SENAC</w:t>
            </w:r>
            <w:r w:rsidR="002014E5">
              <w:rPr>
                <w:rFonts w:ascii="Arial" w:hAnsi="Arial" w:cs="Arial"/>
              </w:rPr>
              <w:t>, 2003</w:t>
            </w:r>
            <w:r w:rsidR="00A55D3A" w:rsidRPr="00E520EF">
              <w:rPr>
                <w:rFonts w:ascii="Arial" w:hAnsi="Arial" w:cs="Arial"/>
              </w:rPr>
              <w:t>.</w:t>
            </w:r>
          </w:p>
        </w:tc>
      </w:tr>
      <w:tr w:rsidR="00756097" w14:paraId="21146AAD"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5D96E59" w14:textId="77777777" w:rsidR="00756097" w:rsidRPr="00C329AB" w:rsidRDefault="00756097" w:rsidP="00756097">
            <w:pPr>
              <w:spacing w:line="360" w:lineRule="auto"/>
              <w:jc w:val="both"/>
              <w:rPr>
                <w:rFonts w:ascii="Arial" w:hAnsi="Arial" w:cs="Arial"/>
              </w:rPr>
            </w:pPr>
            <w:r w:rsidRPr="00C329AB">
              <w:rPr>
                <w:rFonts w:ascii="Arial" w:hAnsi="Arial" w:cs="Arial"/>
                <w:b/>
                <w:bCs/>
              </w:rPr>
              <w:t>6 - BIBLIOGRAFIA COMPLEMENTAR:</w:t>
            </w:r>
          </w:p>
          <w:p w14:paraId="016AEEF4" w14:textId="78017451" w:rsidR="00A55D3A" w:rsidRPr="00D31CA9" w:rsidRDefault="00A55D3A" w:rsidP="003634E1">
            <w:pPr>
              <w:autoSpaceDE w:val="0"/>
              <w:autoSpaceDN w:val="0"/>
              <w:adjustRightInd w:val="0"/>
              <w:spacing w:line="360" w:lineRule="auto"/>
              <w:jc w:val="both"/>
              <w:rPr>
                <w:rFonts w:ascii="Arial" w:hAnsi="Arial" w:cs="Arial"/>
                <w:color w:val="000000"/>
              </w:rPr>
            </w:pPr>
            <w:r w:rsidRPr="00D31CA9">
              <w:rPr>
                <w:rFonts w:ascii="Arial" w:hAnsi="Arial" w:cs="Arial"/>
                <w:color w:val="000000"/>
              </w:rPr>
              <w:t>SCHECHTER, H</w:t>
            </w:r>
            <w:r w:rsidR="00D50F94">
              <w:rPr>
                <w:rFonts w:ascii="Arial" w:hAnsi="Arial" w:cs="Arial"/>
                <w:color w:val="000000"/>
              </w:rPr>
              <w:t>elio</w:t>
            </w:r>
            <w:r w:rsidRPr="00D31CA9">
              <w:rPr>
                <w:rFonts w:ascii="Arial" w:hAnsi="Arial" w:cs="Arial"/>
                <w:color w:val="000000"/>
              </w:rPr>
              <w:t>, BERTULANI,</w:t>
            </w:r>
            <w:r w:rsidR="00D50F94">
              <w:rPr>
                <w:rFonts w:ascii="Arial" w:hAnsi="Arial" w:cs="Arial"/>
                <w:color w:val="000000"/>
              </w:rPr>
              <w:t xml:space="preserve"> </w:t>
            </w:r>
            <w:r w:rsidRPr="00D31CA9">
              <w:rPr>
                <w:rFonts w:ascii="Arial" w:hAnsi="Arial" w:cs="Arial"/>
                <w:color w:val="000000"/>
              </w:rPr>
              <w:t>C</w:t>
            </w:r>
            <w:r w:rsidR="00D50F94">
              <w:rPr>
                <w:rFonts w:ascii="Arial" w:hAnsi="Arial" w:cs="Arial"/>
                <w:color w:val="000000"/>
              </w:rPr>
              <w:t>arlos</w:t>
            </w:r>
            <w:r w:rsidRPr="00D50F94">
              <w:rPr>
                <w:rFonts w:ascii="Arial" w:hAnsi="Arial" w:cs="Arial"/>
                <w:bCs/>
                <w:color w:val="000000"/>
              </w:rPr>
              <w:t>.</w:t>
            </w:r>
            <w:r w:rsidRPr="00D31CA9">
              <w:rPr>
                <w:rFonts w:ascii="Arial" w:hAnsi="Arial" w:cs="Arial"/>
                <w:b/>
                <w:bCs/>
                <w:color w:val="000000"/>
              </w:rPr>
              <w:t xml:space="preserve"> Introdução à Física Nuclear</w:t>
            </w:r>
            <w:r w:rsidRPr="00D31CA9">
              <w:rPr>
                <w:rFonts w:ascii="Arial" w:hAnsi="Arial" w:cs="Arial"/>
                <w:color w:val="000000"/>
              </w:rPr>
              <w:t>, Ed. UFRJ.</w:t>
            </w:r>
          </w:p>
          <w:p w14:paraId="7E5DB6F7" w14:textId="5975A92A" w:rsidR="00A55D3A" w:rsidRPr="00D31CA9" w:rsidRDefault="00A55D3A" w:rsidP="003634E1">
            <w:pPr>
              <w:autoSpaceDE w:val="0"/>
              <w:autoSpaceDN w:val="0"/>
              <w:adjustRightInd w:val="0"/>
              <w:spacing w:line="360" w:lineRule="auto"/>
              <w:jc w:val="both"/>
              <w:rPr>
                <w:rFonts w:ascii="Arial" w:hAnsi="Arial" w:cs="Arial"/>
                <w:color w:val="000000"/>
              </w:rPr>
            </w:pPr>
            <w:r w:rsidRPr="00D31CA9">
              <w:rPr>
                <w:rFonts w:ascii="Arial" w:hAnsi="Arial" w:cs="Arial"/>
                <w:color w:val="000000"/>
              </w:rPr>
              <w:t>OKUNO, E</w:t>
            </w:r>
            <w:r w:rsidR="00D50F94">
              <w:rPr>
                <w:rFonts w:ascii="Arial" w:hAnsi="Arial" w:cs="Arial"/>
                <w:color w:val="000000"/>
              </w:rPr>
              <w:t>mico</w:t>
            </w:r>
            <w:r w:rsidRPr="00D31CA9">
              <w:rPr>
                <w:rFonts w:ascii="Arial" w:hAnsi="Arial" w:cs="Arial"/>
                <w:color w:val="000000"/>
              </w:rPr>
              <w:t xml:space="preserve">. </w:t>
            </w:r>
            <w:r w:rsidRPr="00D31CA9">
              <w:rPr>
                <w:rFonts w:ascii="Arial" w:hAnsi="Arial" w:cs="Arial"/>
                <w:b/>
                <w:bCs/>
                <w:color w:val="000000"/>
              </w:rPr>
              <w:t>Radiação: Efeitos, Riscos e Benefícios</w:t>
            </w:r>
            <w:r w:rsidRPr="00D31CA9">
              <w:rPr>
                <w:rFonts w:ascii="Arial" w:hAnsi="Arial" w:cs="Arial"/>
                <w:color w:val="000000"/>
              </w:rPr>
              <w:t>, Ed. Harbra</w:t>
            </w:r>
            <w:r w:rsidR="00D50F94">
              <w:rPr>
                <w:rFonts w:ascii="Arial" w:hAnsi="Arial" w:cs="Arial"/>
                <w:color w:val="000000"/>
              </w:rPr>
              <w:t>,1998.</w:t>
            </w:r>
          </w:p>
          <w:p w14:paraId="569AF9D3" w14:textId="19B12334" w:rsidR="00A55D3A" w:rsidRPr="00D31CA9" w:rsidRDefault="00A55D3A" w:rsidP="003634E1">
            <w:pPr>
              <w:autoSpaceDE w:val="0"/>
              <w:autoSpaceDN w:val="0"/>
              <w:adjustRightInd w:val="0"/>
              <w:spacing w:line="360" w:lineRule="auto"/>
              <w:jc w:val="both"/>
              <w:rPr>
                <w:rFonts w:ascii="Arial" w:hAnsi="Arial" w:cs="Arial"/>
                <w:color w:val="000000"/>
              </w:rPr>
            </w:pPr>
            <w:r w:rsidRPr="00D31CA9">
              <w:rPr>
                <w:rFonts w:ascii="Arial" w:hAnsi="Arial" w:cs="Arial"/>
                <w:color w:val="000000"/>
              </w:rPr>
              <w:t xml:space="preserve">CHESMAN, </w:t>
            </w:r>
            <w:r w:rsidR="00F51CD8">
              <w:rPr>
                <w:rFonts w:ascii="Arial" w:hAnsi="Arial" w:cs="Arial"/>
                <w:color w:val="000000"/>
              </w:rPr>
              <w:t xml:space="preserve">Carlos; </w:t>
            </w:r>
            <w:r w:rsidRPr="00D31CA9">
              <w:rPr>
                <w:rFonts w:ascii="Arial" w:hAnsi="Arial" w:cs="Arial"/>
                <w:color w:val="000000"/>
              </w:rPr>
              <w:t>MACEDO, A</w:t>
            </w:r>
            <w:r w:rsidR="00F51CD8">
              <w:rPr>
                <w:rFonts w:ascii="Arial" w:hAnsi="Arial" w:cs="Arial"/>
                <w:color w:val="000000"/>
              </w:rPr>
              <w:t>ugusto.</w:t>
            </w:r>
            <w:r w:rsidRPr="00D31CA9">
              <w:rPr>
                <w:rFonts w:ascii="Arial" w:hAnsi="Arial" w:cs="Arial"/>
                <w:color w:val="000000"/>
              </w:rPr>
              <w:t xml:space="preserve"> </w:t>
            </w:r>
            <w:r w:rsidRPr="00D31CA9">
              <w:rPr>
                <w:rFonts w:ascii="Arial" w:hAnsi="Arial" w:cs="Arial"/>
                <w:b/>
                <w:bCs/>
                <w:color w:val="000000"/>
              </w:rPr>
              <w:t>Física Moderna: Experimental e Aplicada</w:t>
            </w:r>
            <w:r w:rsidRPr="00D31CA9">
              <w:rPr>
                <w:rFonts w:ascii="Arial" w:hAnsi="Arial" w:cs="Arial"/>
                <w:i/>
                <w:iCs/>
                <w:color w:val="000000"/>
              </w:rPr>
              <w:t xml:space="preserve">, </w:t>
            </w:r>
            <w:r w:rsidR="00B81A10">
              <w:rPr>
                <w:rFonts w:ascii="Arial" w:hAnsi="Arial" w:cs="Arial"/>
                <w:color w:val="000000"/>
              </w:rPr>
              <w:t>Ed. Livraria da Física, 2004.</w:t>
            </w:r>
          </w:p>
          <w:p w14:paraId="126EEDB8" w14:textId="4CBBADE3" w:rsidR="00A55D3A" w:rsidRPr="00D31CA9" w:rsidRDefault="00A55D3A" w:rsidP="003634E1">
            <w:pPr>
              <w:autoSpaceDE w:val="0"/>
              <w:autoSpaceDN w:val="0"/>
              <w:adjustRightInd w:val="0"/>
              <w:spacing w:line="360" w:lineRule="auto"/>
              <w:jc w:val="both"/>
              <w:rPr>
                <w:rFonts w:ascii="Arial" w:hAnsi="Arial" w:cs="Arial"/>
                <w:color w:val="000000"/>
              </w:rPr>
            </w:pPr>
            <w:r w:rsidRPr="00D31CA9">
              <w:rPr>
                <w:rFonts w:ascii="Arial" w:hAnsi="Arial" w:cs="Arial"/>
                <w:color w:val="000000"/>
              </w:rPr>
              <w:t>OLIVEIRA, I</w:t>
            </w:r>
            <w:r w:rsidR="00F51CD8">
              <w:rPr>
                <w:rFonts w:ascii="Arial" w:hAnsi="Arial" w:cs="Arial"/>
                <w:color w:val="000000"/>
              </w:rPr>
              <w:t>van.</w:t>
            </w:r>
            <w:r w:rsidRPr="00D31CA9">
              <w:rPr>
                <w:rFonts w:ascii="Arial" w:hAnsi="Arial" w:cs="Arial"/>
                <w:color w:val="000000"/>
              </w:rPr>
              <w:t xml:space="preserve"> </w:t>
            </w:r>
            <w:r w:rsidRPr="00D31CA9">
              <w:rPr>
                <w:rFonts w:ascii="Arial" w:hAnsi="Arial" w:cs="Arial"/>
                <w:b/>
                <w:bCs/>
                <w:color w:val="000000"/>
              </w:rPr>
              <w:t xml:space="preserve">Física Moderna para Iniciados, Interessados e Aficionados I e II, </w:t>
            </w:r>
            <w:r w:rsidRPr="00D31CA9">
              <w:rPr>
                <w:rFonts w:ascii="Arial" w:hAnsi="Arial" w:cs="Arial"/>
                <w:color w:val="000000"/>
              </w:rPr>
              <w:t>Ed. Livraria da Física</w:t>
            </w:r>
            <w:r w:rsidR="00B81A10">
              <w:rPr>
                <w:rFonts w:ascii="Arial" w:hAnsi="Arial" w:cs="Arial"/>
                <w:color w:val="000000"/>
              </w:rPr>
              <w:t>, 2010.</w:t>
            </w:r>
          </w:p>
          <w:p w14:paraId="44A26C0F" w14:textId="4024E996" w:rsidR="00A55D3A" w:rsidRPr="00D31CA9" w:rsidRDefault="00A55D3A" w:rsidP="003634E1">
            <w:pPr>
              <w:autoSpaceDE w:val="0"/>
              <w:autoSpaceDN w:val="0"/>
              <w:adjustRightInd w:val="0"/>
              <w:spacing w:line="360" w:lineRule="auto"/>
              <w:jc w:val="both"/>
              <w:rPr>
                <w:rFonts w:ascii="Arial" w:hAnsi="Arial" w:cs="Arial"/>
                <w:color w:val="000000"/>
              </w:rPr>
            </w:pPr>
            <w:r w:rsidRPr="00D31CA9">
              <w:rPr>
                <w:rFonts w:ascii="Arial" w:hAnsi="Arial" w:cs="Arial"/>
                <w:color w:val="000000"/>
              </w:rPr>
              <w:t>LOPES, J</w:t>
            </w:r>
            <w:r w:rsidR="00F51CD8">
              <w:rPr>
                <w:rFonts w:ascii="Arial" w:hAnsi="Arial" w:cs="Arial"/>
                <w:color w:val="000000"/>
              </w:rPr>
              <w:t>osé Leite.</w:t>
            </w:r>
            <w:r w:rsidRPr="00D31CA9">
              <w:rPr>
                <w:rFonts w:ascii="Arial" w:hAnsi="Arial" w:cs="Arial"/>
                <w:color w:val="000000"/>
              </w:rPr>
              <w:t xml:space="preserve"> </w:t>
            </w:r>
            <w:r w:rsidRPr="00D31CA9">
              <w:rPr>
                <w:rFonts w:ascii="Arial" w:hAnsi="Arial" w:cs="Arial"/>
                <w:b/>
                <w:bCs/>
                <w:color w:val="000000"/>
              </w:rPr>
              <w:t>Estrutura Quântica da Matéria</w:t>
            </w:r>
            <w:r w:rsidRPr="00D31CA9">
              <w:rPr>
                <w:rFonts w:ascii="Arial" w:hAnsi="Arial" w:cs="Arial"/>
                <w:color w:val="000000"/>
              </w:rPr>
              <w:t>, Ed. UFRJ, 2005.</w:t>
            </w:r>
          </w:p>
          <w:p w14:paraId="0CA13FAC" w14:textId="2FCCAAF8" w:rsidR="00756097" w:rsidRPr="00F51CD8" w:rsidRDefault="00A55D3A" w:rsidP="003634E1">
            <w:pPr>
              <w:autoSpaceDE w:val="0"/>
              <w:autoSpaceDN w:val="0"/>
              <w:adjustRightInd w:val="0"/>
              <w:spacing w:line="360" w:lineRule="auto"/>
              <w:jc w:val="both"/>
              <w:rPr>
                <w:rFonts w:ascii="Arial" w:hAnsi="Arial" w:cs="Arial"/>
                <w:color w:val="000000"/>
              </w:rPr>
            </w:pPr>
            <w:r w:rsidRPr="00D31CA9">
              <w:rPr>
                <w:rFonts w:ascii="Arial" w:hAnsi="Arial" w:cs="Arial"/>
                <w:color w:val="000000"/>
              </w:rPr>
              <w:t>GUINIER, A</w:t>
            </w:r>
            <w:r w:rsidR="00F51CD8">
              <w:rPr>
                <w:rFonts w:ascii="Arial" w:hAnsi="Arial" w:cs="Arial"/>
                <w:color w:val="000000"/>
              </w:rPr>
              <w:t>ndré.</w:t>
            </w:r>
            <w:r w:rsidRPr="00D31CA9">
              <w:rPr>
                <w:rFonts w:ascii="Arial" w:hAnsi="Arial" w:cs="Arial"/>
                <w:b/>
                <w:bCs/>
                <w:color w:val="000000"/>
              </w:rPr>
              <w:t xml:space="preserve"> Estrutura da Matéria</w:t>
            </w:r>
            <w:r w:rsidR="00F51CD8">
              <w:rPr>
                <w:rFonts w:ascii="Arial" w:hAnsi="Arial" w:cs="Arial"/>
                <w:color w:val="000000"/>
              </w:rPr>
              <w:t>, Ed. EDUSP, 1996.</w:t>
            </w:r>
          </w:p>
        </w:tc>
      </w:tr>
    </w:tbl>
    <w:p w14:paraId="274D2360"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857DB5" w14:paraId="66829182" w14:textId="77777777" w:rsidTr="00972960">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552DA03" w14:textId="77777777" w:rsidR="00857DB5" w:rsidRDefault="00857DB5" w:rsidP="00972960">
            <w:pPr>
              <w:snapToGrid w:val="0"/>
              <w:spacing w:line="360" w:lineRule="auto"/>
              <w:jc w:val="both"/>
            </w:pPr>
            <w:r>
              <w:object w:dxaOrig="12691" w:dyaOrig="1650" w14:anchorId="3DD89252">
                <v:shape id="_x0000_i1061" type="#_x0000_t75" style="width:446.25pt;height:64.5pt" o:ole="" filled="t">
                  <v:fill color2="black"/>
                  <v:imagedata r:id="rId21" o:title=""/>
                </v:shape>
                <o:OLEObject Type="Embed" ProgID="PBrush" ShapeID="_x0000_i1061" DrawAspect="Content" ObjectID="_1548270810" r:id="rId58"/>
              </w:object>
            </w:r>
          </w:p>
        </w:tc>
      </w:tr>
      <w:tr w:rsidR="00857DB5" w14:paraId="62805483" w14:textId="77777777" w:rsidTr="00972960">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A152210" w14:textId="77777777" w:rsidR="00857DB5" w:rsidRDefault="00857DB5" w:rsidP="00972960">
            <w:pPr>
              <w:spacing w:line="360" w:lineRule="auto"/>
              <w:jc w:val="both"/>
              <w:rPr>
                <w:rFonts w:ascii="Arial" w:hAnsi="Arial" w:cs="Arial"/>
                <w:b/>
                <w:bCs/>
              </w:rPr>
            </w:pPr>
            <w:r>
              <w:rPr>
                <w:rFonts w:ascii="Arial" w:hAnsi="Arial" w:cs="Arial"/>
                <w:b/>
                <w:bCs/>
              </w:rPr>
              <w:t>1- IDENTIFICAÇÃO</w:t>
            </w:r>
          </w:p>
          <w:p w14:paraId="57C880A0" w14:textId="77777777" w:rsidR="00857DB5" w:rsidRDefault="00857DB5" w:rsidP="00972960">
            <w:pPr>
              <w:spacing w:line="360" w:lineRule="auto"/>
              <w:jc w:val="both"/>
              <w:rPr>
                <w:rFonts w:ascii="Arial" w:hAnsi="Arial" w:cs="Arial"/>
                <w:b/>
                <w:bCs/>
              </w:rPr>
            </w:pPr>
            <w:r>
              <w:rPr>
                <w:rFonts w:ascii="Arial" w:hAnsi="Arial" w:cs="Arial"/>
                <w:b/>
                <w:bCs/>
              </w:rPr>
              <w:t xml:space="preserve">CURSO: Licenciatura em </w:t>
            </w:r>
            <w:r w:rsidR="00507AD2">
              <w:rPr>
                <w:rFonts w:ascii="Arial" w:hAnsi="Arial" w:cs="Arial"/>
                <w:b/>
                <w:bCs/>
              </w:rPr>
              <w:t>Física</w:t>
            </w:r>
          </w:p>
          <w:p w14:paraId="41FB5889" w14:textId="77777777" w:rsidR="00857DB5" w:rsidRDefault="00857DB5" w:rsidP="00507AD2">
            <w:pPr>
              <w:spacing w:line="360" w:lineRule="auto"/>
              <w:jc w:val="both"/>
            </w:pPr>
            <w:r>
              <w:rPr>
                <w:rFonts w:ascii="Arial" w:hAnsi="Arial" w:cs="Arial"/>
                <w:b/>
                <w:bCs/>
              </w:rPr>
              <w:t xml:space="preserve">Componente Curricular: </w:t>
            </w:r>
            <w:r w:rsidR="00507AD2">
              <w:rPr>
                <w:rFonts w:ascii="Arial" w:hAnsi="Arial" w:cs="Arial"/>
                <w:b/>
                <w:bCs/>
              </w:rPr>
              <w:t>Mecânica Racional</w:t>
            </w:r>
          </w:p>
        </w:tc>
      </w:tr>
      <w:tr w:rsidR="00857DB5" w14:paraId="53FF8DEF" w14:textId="77777777" w:rsidTr="00972960">
        <w:tc>
          <w:tcPr>
            <w:tcW w:w="2862" w:type="dxa"/>
            <w:tcBorders>
              <w:top w:val="single" w:sz="4" w:space="0" w:color="000000"/>
              <w:left w:val="single" w:sz="4" w:space="0" w:color="000000"/>
              <w:bottom w:val="single" w:sz="4" w:space="0" w:color="000000"/>
            </w:tcBorders>
            <w:shd w:val="clear" w:color="auto" w:fill="FFFFFF"/>
          </w:tcPr>
          <w:p w14:paraId="70371023" w14:textId="77777777" w:rsidR="00857DB5" w:rsidRDefault="00857DB5" w:rsidP="00972960">
            <w:pPr>
              <w:spacing w:line="360" w:lineRule="auto"/>
              <w:jc w:val="both"/>
              <w:rPr>
                <w:rFonts w:ascii="Arial" w:hAnsi="Arial" w:cs="Arial"/>
                <w:b/>
                <w:bCs/>
              </w:rPr>
            </w:pPr>
            <w:r>
              <w:rPr>
                <w:rFonts w:ascii="Arial" w:hAnsi="Arial" w:cs="Arial"/>
                <w:b/>
                <w:bCs/>
              </w:rPr>
              <w:t>Semestre: 7º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B72F3CC" w14:textId="2E4857E5" w:rsidR="00857DB5" w:rsidRDefault="00857DB5" w:rsidP="00507AD2">
            <w:pPr>
              <w:spacing w:line="360" w:lineRule="auto"/>
              <w:jc w:val="both"/>
              <w:rPr>
                <w:rFonts w:ascii="Arial" w:hAnsi="Arial" w:cs="Arial"/>
              </w:rPr>
            </w:pPr>
            <w:r>
              <w:rPr>
                <w:rFonts w:ascii="Arial" w:hAnsi="Arial" w:cs="Arial"/>
                <w:b/>
                <w:bCs/>
              </w:rPr>
              <w:t>Código:</w:t>
            </w:r>
            <w:r w:rsidR="003634E1">
              <w:rPr>
                <w:rFonts w:ascii="Arial" w:hAnsi="Arial" w:cs="Arial"/>
                <w:b/>
                <w:bCs/>
              </w:rPr>
              <w:t xml:space="preserve"> </w:t>
            </w:r>
            <w:r w:rsidR="00507AD2">
              <w:rPr>
                <w:rFonts w:ascii="Arial" w:hAnsi="Arial" w:cs="Arial"/>
                <w:b/>
                <w:bCs/>
              </w:rPr>
              <w:t>MREF7</w:t>
            </w:r>
          </w:p>
        </w:tc>
      </w:tr>
      <w:tr w:rsidR="00857DB5" w:rsidRPr="009662EA" w14:paraId="6A9593CC" w14:textId="77777777" w:rsidTr="007C72E1">
        <w:tc>
          <w:tcPr>
            <w:tcW w:w="2862" w:type="dxa"/>
            <w:tcBorders>
              <w:top w:val="single" w:sz="4" w:space="0" w:color="000000"/>
              <w:left w:val="single" w:sz="4" w:space="0" w:color="000000"/>
              <w:bottom w:val="single" w:sz="4" w:space="0" w:color="000000"/>
            </w:tcBorders>
            <w:shd w:val="clear" w:color="auto" w:fill="FFFFFF"/>
          </w:tcPr>
          <w:p w14:paraId="0DF4E5D7" w14:textId="77777777" w:rsidR="00857DB5" w:rsidRPr="00A80196" w:rsidRDefault="00857DB5" w:rsidP="00972960">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07221EAF" w14:textId="77777777" w:rsidR="00857DB5" w:rsidRPr="00A80196" w:rsidRDefault="00857DB5" w:rsidP="007C72E1">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42FFCE2E" w14:textId="77777777" w:rsidR="00857DB5" w:rsidRPr="00A80196" w:rsidRDefault="00857DB5" w:rsidP="007C72E1">
            <w:pPr>
              <w:spacing w:line="360" w:lineRule="auto"/>
              <w:jc w:val="both"/>
              <w:rPr>
                <w:rFonts w:ascii="Arial" w:hAnsi="Arial" w:cs="Arial"/>
                <w:bCs/>
                <w:i/>
                <w:color w:val="FF0000"/>
              </w:rPr>
            </w:pPr>
            <w:r>
              <w:rPr>
                <w:rFonts w:ascii="Arial" w:hAnsi="Arial" w:cs="Arial"/>
                <w:b/>
                <w:bCs/>
              </w:rPr>
              <w:t xml:space="preserve">Conhec. Específico: </w:t>
            </w:r>
            <w:r w:rsidR="003D603A">
              <w:rPr>
                <w:rFonts w:ascii="Arial" w:hAnsi="Arial" w:cs="Arial"/>
                <w:b/>
                <w:bCs/>
              </w:rPr>
              <w:t>63</w:t>
            </w:r>
            <w:r w:rsidR="007C72E1">
              <w:rPr>
                <w:rFonts w:ascii="Arial" w:hAnsi="Arial" w:cs="Arial"/>
                <w:b/>
                <w:bCs/>
              </w:rPr>
              <w:t>,3</w:t>
            </w:r>
            <w:r>
              <w:rPr>
                <w:rFonts w:ascii="Arial" w:hAnsi="Arial" w:cs="Arial"/>
                <w:b/>
                <w:bCs/>
              </w:rPr>
              <w:t>h</w:t>
            </w:r>
          </w:p>
        </w:tc>
      </w:tr>
      <w:tr w:rsidR="00857DB5" w:rsidRPr="009662EA" w14:paraId="210EE720" w14:textId="77777777" w:rsidTr="007C72E1">
        <w:tc>
          <w:tcPr>
            <w:tcW w:w="2862" w:type="dxa"/>
            <w:tcBorders>
              <w:top w:val="single" w:sz="4" w:space="0" w:color="000000"/>
              <w:left w:val="single" w:sz="4" w:space="0" w:color="000000"/>
              <w:bottom w:val="single" w:sz="4" w:space="0" w:color="000000"/>
            </w:tcBorders>
            <w:shd w:val="clear" w:color="auto" w:fill="FFFFFF"/>
          </w:tcPr>
          <w:p w14:paraId="0753F831" w14:textId="77777777" w:rsidR="00857DB5" w:rsidRPr="00A80196" w:rsidRDefault="00857DB5" w:rsidP="00972960">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3B6525AD" w14:textId="77777777" w:rsidR="00857DB5" w:rsidRPr="00A80196" w:rsidRDefault="00857DB5" w:rsidP="00972960">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2632854" w14:textId="77777777" w:rsidR="00857DB5" w:rsidRDefault="00857DB5" w:rsidP="007C72E1">
            <w:pPr>
              <w:spacing w:line="360" w:lineRule="auto"/>
              <w:jc w:val="both"/>
              <w:rPr>
                <w:rFonts w:ascii="Arial" w:hAnsi="Arial" w:cs="Arial"/>
                <w:b/>
                <w:bCs/>
              </w:rPr>
            </w:pPr>
            <w:r>
              <w:rPr>
                <w:rFonts w:ascii="Arial" w:hAnsi="Arial" w:cs="Arial"/>
                <w:b/>
                <w:bCs/>
              </w:rPr>
              <w:t>Prát. Comp. Curricular</w:t>
            </w:r>
            <w:r w:rsidR="007C72E1">
              <w:rPr>
                <w:rFonts w:ascii="Arial" w:hAnsi="Arial" w:cs="Arial"/>
                <w:b/>
                <w:bCs/>
              </w:rPr>
              <w:t xml:space="preserve"> (PCC)</w:t>
            </w:r>
            <w:r w:rsidR="003D603A">
              <w:rPr>
                <w:rFonts w:ascii="Arial" w:hAnsi="Arial" w:cs="Arial"/>
                <w:b/>
                <w:bCs/>
              </w:rPr>
              <w:t xml:space="preserve">: 0 </w:t>
            </w:r>
            <w:r>
              <w:rPr>
                <w:rFonts w:ascii="Arial" w:hAnsi="Arial" w:cs="Arial"/>
                <w:b/>
                <w:bCs/>
              </w:rPr>
              <w:t>h</w:t>
            </w:r>
          </w:p>
        </w:tc>
      </w:tr>
      <w:tr w:rsidR="00857DB5" w:rsidRPr="00A80196" w14:paraId="6FD82F1F" w14:textId="77777777" w:rsidTr="00972960">
        <w:tc>
          <w:tcPr>
            <w:tcW w:w="2862" w:type="dxa"/>
            <w:vMerge w:val="restart"/>
            <w:tcBorders>
              <w:top w:val="single" w:sz="4" w:space="0" w:color="000000"/>
              <w:left w:val="single" w:sz="4" w:space="0" w:color="000000"/>
            </w:tcBorders>
            <w:shd w:val="clear" w:color="auto" w:fill="FFFFFF"/>
          </w:tcPr>
          <w:p w14:paraId="53C56A79" w14:textId="77777777" w:rsidR="00857DB5" w:rsidRPr="00A80196" w:rsidRDefault="00857DB5" w:rsidP="00972960">
            <w:pPr>
              <w:tabs>
                <w:tab w:val="left" w:pos="1909"/>
              </w:tabs>
              <w:jc w:val="both"/>
              <w:rPr>
                <w:rFonts w:ascii="Arial" w:hAnsi="Arial" w:cs="Arial"/>
                <w:b/>
              </w:rPr>
            </w:pPr>
            <w:r w:rsidRPr="00A80196">
              <w:rPr>
                <w:rFonts w:ascii="Arial" w:hAnsi="Arial" w:cs="Arial"/>
                <w:b/>
              </w:rPr>
              <w:t>Abordagem Metodológica:</w:t>
            </w:r>
          </w:p>
          <w:p w14:paraId="57929878" w14:textId="79372D32" w:rsidR="00857DB5" w:rsidRPr="00A80196" w:rsidRDefault="00857DB5" w:rsidP="00972960">
            <w:pPr>
              <w:snapToGrid w:val="0"/>
              <w:jc w:val="both"/>
              <w:rPr>
                <w:rFonts w:ascii="Arial" w:hAnsi="Arial" w:cs="Arial"/>
                <w:b/>
                <w:bCs/>
              </w:rPr>
            </w:pPr>
            <w:r w:rsidRPr="00A80196">
              <w:rPr>
                <w:rFonts w:ascii="Arial" w:hAnsi="Arial" w:cs="Arial"/>
              </w:rPr>
              <w:t>T (</w:t>
            </w:r>
            <w:r w:rsidR="0080638F">
              <w:rPr>
                <w:rFonts w:ascii="Arial" w:hAnsi="Arial" w:cs="Arial"/>
              </w:rPr>
              <w:t>X</w:t>
            </w:r>
            <w:r w:rsidRPr="00A80196">
              <w:rPr>
                <w:rFonts w:ascii="Arial" w:hAnsi="Arial" w:cs="Arial"/>
              </w:rPr>
              <w:t>)     P (  )     T/P (</w:t>
            </w:r>
            <w:r w:rsidR="0080638F">
              <w:rPr>
                <w:rFonts w:ascii="Arial" w:hAnsi="Arial" w:cs="Arial"/>
              </w:rPr>
              <w:t xml:space="preserve"> </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F01EBE" w14:textId="7CAB1E1D" w:rsidR="00857DB5" w:rsidRPr="00A80196" w:rsidRDefault="00857DB5" w:rsidP="00972960">
            <w:pPr>
              <w:tabs>
                <w:tab w:val="left" w:pos="1909"/>
              </w:tabs>
              <w:jc w:val="both"/>
              <w:rPr>
                <w:rFonts w:ascii="Arial" w:hAnsi="Arial" w:cs="Arial"/>
              </w:rPr>
            </w:pPr>
            <w:r w:rsidRPr="00A80196">
              <w:rPr>
                <w:rFonts w:ascii="Arial" w:hAnsi="Arial" w:cs="Arial"/>
                <w:b/>
              </w:rPr>
              <w:t>Uso de laboratório ou outros ambientes além da sala de aula?</w:t>
            </w:r>
            <w:r>
              <w:rPr>
                <w:rFonts w:ascii="Arial" w:hAnsi="Arial" w:cs="Arial"/>
              </w:rPr>
              <w:t>(</w:t>
            </w:r>
            <w:r w:rsidR="0080638F">
              <w:rPr>
                <w:rFonts w:ascii="Arial" w:hAnsi="Arial" w:cs="Arial"/>
              </w:rPr>
              <w:t xml:space="preserve"> ) SIM   (X</w:t>
            </w:r>
            <w:r w:rsidRPr="00A80196">
              <w:rPr>
                <w:rFonts w:ascii="Arial" w:hAnsi="Arial" w:cs="Arial"/>
              </w:rPr>
              <w:t>) NÃO</w:t>
            </w:r>
          </w:p>
        </w:tc>
      </w:tr>
      <w:tr w:rsidR="00857DB5" w:rsidRPr="00A80196" w14:paraId="7F39458E" w14:textId="77777777" w:rsidTr="00972960">
        <w:tc>
          <w:tcPr>
            <w:tcW w:w="2862" w:type="dxa"/>
            <w:vMerge/>
            <w:tcBorders>
              <w:left w:val="single" w:sz="4" w:space="0" w:color="000000"/>
              <w:bottom w:val="single" w:sz="4" w:space="0" w:color="000000"/>
            </w:tcBorders>
            <w:shd w:val="clear" w:color="auto" w:fill="FFFFFF"/>
          </w:tcPr>
          <w:p w14:paraId="539498C5" w14:textId="77777777" w:rsidR="00857DB5" w:rsidRPr="00A80196" w:rsidRDefault="00857DB5" w:rsidP="00972960">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6B5959C" w14:textId="54CDDCD6" w:rsidR="00857DB5" w:rsidRPr="00A80196" w:rsidRDefault="00857DB5" w:rsidP="0080638F">
            <w:pPr>
              <w:tabs>
                <w:tab w:val="left" w:pos="1909"/>
              </w:tabs>
              <w:spacing w:line="360" w:lineRule="auto"/>
              <w:jc w:val="both"/>
              <w:rPr>
                <w:rFonts w:ascii="Arial" w:hAnsi="Arial" w:cs="Arial"/>
              </w:rPr>
            </w:pPr>
            <w:r w:rsidRPr="00A80196">
              <w:rPr>
                <w:rFonts w:ascii="Arial" w:hAnsi="Arial" w:cs="Arial"/>
              </w:rPr>
              <w:t>Qual(is)?</w:t>
            </w:r>
            <w:r w:rsidR="00A55F27">
              <w:rPr>
                <w:rFonts w:ascii="Arial" w:hAnsi="Arial" w:cs="Arial"/>
              </w:rPr>
              <w:t xml:space="preserve"> </w:t>
            </w:r>
          </w:p>
        </w:tc>
      </w:tr>
      <w:tr w:rsidR="00857DB5" w14:paraId="6C6E719E" w14:textId="77777777" w:rsidTr="00972960">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32E4827" w14:textId="77777777" w:rsidR="00857DB5" w:rsidRPr="007C72E1" w:rsidRDefault="00857DB5" w:rsidP="00972960">
            <w:pPr>
              <w:spacing w:line="360" w:lineRule="auto"/>
              <w:jc w:val="both"/>
              <w:rPr>
                <w:rFonts w:ascii="Arial" w:hAnsi="Arial" w:cs="Arial"/>
              </w:rPr>
            </w:pPr>
            <w:r w:rsidRPr="007C72E1">
              <w:rPr>
                <w:rFonts w:ascii="Arial" w:hAnsi="Arial" w:cs="Arial"/>
                <w:b/>
                <w:bCs/>
              </w:rPr>
              <w:t>2 – EMENTA:</w:t>
            </w:r>
          </w:p>
          <w:p w14:paraId="3192EBD7" w14:textId="77777777" w:rsidR="00857DB5" w:rsidRPr="003634E1" w:rsidRDefault="00A55F27" w:rsidP="00C32B94">
            <w:pPr>
              <w:pStyle w:val="Corpodetexto"/>
              <w:snapToGrid w:val="0"/>
              <w:spacing w:after="0" w:line="360" w:lineRule="auto"/>
              <w:jc w:val="both"/>
              <w:rPr>
                <w:rFonts w:ascii="Arial" w:hAnsi="Arial" w:cs="Arial"/>
              </w:rPr>
            </w:pPr>
            <w:r w:rsidRPr="003634E1">
              <w:rPr>
                <w:rFonts w:ascii="Arial" w:hAnsi="Arial" w:cs="Arial"/>
              </w:rPr>
              <w:t xml:space="preserve">A compreensão da formalização teórica da Mecânica Clássica que permitiu </w:t>
            </w:r>
            <w:r w:rsidR="00090EE5" w:rsidRPr="003634E1">
              <w:rPr>
                <w:rFonts w:ascii="Arial" w:hAnsi="Arial" w:cs="Arial"/>
              </w:rPr>
              <w:t>a descrição da dinâmica de muitos corpos, a formulação da teoria de campos e posteriormente o ferramental para a Mecânica Quântica descrever a interação entre as partículas são os conteúdos discutidos neste componente curricular. A contextualização histórica dos trabalhos de Lagrange, Legendre, Poison, Euler e Hamilton permitem ao aluno uma visão mais abrangente da Ciência como produção humana e suas aplicações nas descrições de vários fenômenos nos quais a Mecânica Clássica foi bem-sucedida, como a descrição de sistemas caóticos e teoria de muitos corpos. As aplicações em temáticas como o meio ambiente com a descrição, simplificada, da dinâmica da atmosfera é um dos temas apresentados.</w:t>
            </w:r>
          </w:p>
        </w:tc>
      </w:tr>
      <w:tr w:rsidR="00857DB5" w14:paraId="49BA3206" w14:textId="77777777" w:rsidTr="00972960">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09A46C" w14:textId="77777777" w:rsidR="00857DB5" w:rsidRPr="007C72E1" w:rsidRDefault="00857DB5" w:rsidP="00607828">
            <w:pPr>
              <w:spacing w:line="360" w:lineRule="auto"/>
              <w:jc w:val="both"/>
              <w:rPr>
                <w:rFonts w:ascii="Arial" w:hAnsi="Arial" w:cs="Arial"/>
                <w:bCs/>
              </w:rPr>
            </w:pPr>
            <w:r w:rsidRPr="007C72E1">
              <w:rPr>
                <w:rFonts w:ascii="Arial" w:hAnsi="Arial" w:cs="Arial"/>
                <w:b/>
                <w:bCs/>
              </w:rPr>
              <w:t>3 - OBJETIVOS:</w:t>
            </w:r>
          </w:p>
          <w:p w14:paraId="60F59DF9" w14:textId="77777777" w:rsidR="00D067CA" w:rsidRDefault="00090EE5" w:rsidP="00607828">
            <w:pPr>
              <w:spacing w:line="360" w:lineRule="auto"/>
              <w:jc w:val="both"/>
              <w:rPr>
                <w:rFonts w:ascii="Arial" w:hAnsi="Arial" w:cs="Arial"/>
              </w:rPr>
            </w:pPr>
            <w:r>
              <w:rPr>
                <w:rFonts w:ascii="Arial" w:hAnsi="Arial" w:cs="Arial"/>
              </w:rPr>
              <w:t>Fornecer ao aluno ferramental teórico para compreensão da Mecânica Lagrangiana e Hamiltoniana. Habilitar o aluno na operação de entidades matemáticas como os operadores de Lagrange, os multiplicadores de Legendre e os colchetes de Poison dentro da Mecânica Clássica. Situar o aluno no contexto histórico da construção deste conhecimento.</w:t>
            </w:r>
          </w:p>
        </w:tc>
      </w:tr>
      <w:tr w:rsidR="00857DB5" w14:paraId="7224C32F" w14:textId="77777777" w:rsidTr="00972960">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71DDE7C" w14:textId="77777777" w:rsidR="00857DB5" w:rsidRPr="007C72E1" w:rsidRDefault="00857DB5" w:rsidP="00972960">
            <w:pPr>
              <w:suppressAutoHyphens w:val="0"/>
              <w:autoSpaceDE w:val="0"/>
              <w:snapToGrid w:val="0"/>
              <w:spacing w:line="360" w:lineRule="auto"/>
              <w:jc w:val="both"/>
              <w:rPr>
                <w:rFonts w:ascii="Arial" w:hAnsi="Arial" w:cs="Arial"/>
                <w:b/>
                <w:bCs/>
              </w:rPr>
            </w:pPr>
            <w:r w:rsidRPr="007C72E1">
              <w:rPr>
                <w:rFonts w:ascii="Arial" w:hAnsi="Arial" w:cs="Arial"/>
                <w:b/>
                <w:bCs/>
              </w:rPr>
              <w:t>4 - CONTEÚDO PROGRAMÁTICO:</w:t>
            </w:r>
          </w:p>
          <w:p w14:paraId="1FECE768" w14:textId="77777777" w:rsidR="00756D21" w:rsidRPr="0099259E" w:rsidRDefault="00756D21" w:rsidP="006635BE">
            <w:pPr>
              <w:pStyle w:val="PargrafodaLista"/>
              <w:numPr>
                <w:ilvl w:val="0"/>
                <w:numId w:val="33"/>
              </w:numPr>
              <w:snapToGrid w:val="0"/>
              <w:spacing w:line="360" w:lineRule="auto"/>
              <w:ind w:left="714" w:hanging="357"/>
              <w:contextualSpacing/>
              <w:jc w:val="both"/>
              <w:rPr>
                <w:rFonts w:ascii="Arial" w:hAnsi="Arial" w:cs="Arial"/>
              </w:rPr>
            </w:pPr>
            <w:r w:rsidRPr="0099259E">
              <w:rPr>
                <w:rFonts w:ascii="Arial" w:hAnsi="Arial" w:cs="Arial"/>
              </w:rPr>
              <w:t>Elementos da Mecânica Newtoniana.</w:t>
            </w:r>
          </w:p>
          <w:p w14:paraId="5E7648A3" w14:textId="77777777" w:rsidR="00756D21" w:rsidRPr="0099259E" w:rsidRDefault="00756D21" w:rsidP="006635BE">
            <w:pPr>
              <w:pStyle w:val="PargrafodaLista"/>
              <w:numPr>
                <w:ilvl w:val="0"/>
                <w:numId w:val="33"/>
              </w:numPr>
              <w:snapToGrid w:val="0"/>
              <w:spacing w:line="360" w:lineRule="auto"/>
              <w:ind w:left="714" w:hanging="357"/>
              <w:contextualSpacing/>
              <w:jc w:val="both"/>
              <w:rPr>
                <w:rFonts w:ascii="Arial" w:hAnsi="Arial" w:cs="Arial"/>
              </w:rPr>
            </w:pPr>
            <w:r w:rsidRPr="0099259E">
              <w:rPr>
                <w:rFonts w:ascii="Arial" w:hAnsi="Arial" w:cs="Arial"/>
              </w:rPr>
              <w:t>Teorema do Momento e da Energia</w:t>
            </w:r>
          </w:p>
          <w:p w14:paraId="7ACD7678" w14:textId="77777777" w:rsidR="00756D21" w:rsidRPr="0099259E" w:rsidRDefault="00756D21" w:rsidP="006635BE">
            <w:pPr>
              <w:pStyle w:val="PargrafodaLista"/>
              <w:numPr>
                <w:ilvl w:val="0"/>
                <w:numId w:val="33"/>
              </w:numPr>
              <w:snapToGrid w:val="0"/>
              <w:spacing w:line="360" w:lineRule="auto"/>
              <w:ind w:left="714" w:hanging="357"/>
              <w:contextualSpacing/>
              <w:jc w:val="both"/>
              <w:rPr>
                <w:rFonts w:ascii="Arial" w:hAnsi="Arial" w:cs="Arial"/>
              </w:rPr>
            </w:pPr>
            <w:r w:rsidRPr="0099259E">
              <w:rPr>
                <w:rFonts w:ascii="Arial" w:hAnsi="Arial" w:cs="Arial"/>
              </w:rPr>
              <w:t>Força Aplicada Dependente do Tempo, da Velocidade e da Posição.</w:t>
            </w:r>
          </w:p>
          <w:p w14:paraId="3746D0F5" w14:textId="77777777" w:rsidR="00756D21" w:rsidRPr="0099259E" w:rsidRDefault="00756D21" w:rsidP="006635BE">
            <w:pPr>
              <w:pStyle w:val="PargrafodaLista"/>
              <w:numPr>
                <w:ilvl w:val="0"/>
                <w:numId w:val="33"/>
              </w:numPr>
              <w:snapToGrid w:val="0"/>
              <w:spacing w:line="360" w:lineRule="auto"/>
              <w:ind w:left="714" w:hanging="357"/>
              <w:contextualSpacing/>
              <w:jc w:val="both"/>
              <w:rPr>
                <w:rFonts w:ascii="Arial" w:hAnsi="Arial" w:cs="Arial"/>
              </w:rPr>
            </w:pPr>
            <w:r w:rsidRPr="0099259E">
              <w:rPr>
                <w:rFonts w:ascii="Arial" w:hAnsi="Arial" w:cs="Arial"/>
              </w:rPr>
              <w:t>Corpos em Queda Livre.</w:t>
            </w:r>
          </w:p>
          <w:p w14:paraId="32CB081E" w14:textId="77777777" w:rsidR="00756D21" w:rsidRPr="0099259E" w:rsidRDefault="00756D21" w:rsidP="006635BE">
            <w:pPr>
              <w:pStyle w:val="PargrafodaLista"/>
              <w:numPr>
                <w:ilvl w:val="0"/>
                <w:numId w:val="33"/>
              </w:numPr>
              <w:snapToGrid w:val="0"/>
              <w:spacing w:line="360" w:lineRule="auto"/>
              <w:ind w:left="714" w:hanging="357"/>
              <w:contextualSpacing/>
              <w:jc w:val="both"/>
              <w:rPr>
                <w:rFonts w:ascii="Arial" w:hAnsi="Arial" w:cs="Arial"/>
              </w:rPr>
            </w:pPr>
            <w:r w:rsidRPr="0099259E">
              <w:rPr>
                <w:rFonts w:ascii="Arial" w:hAnsi="Arial" w:cs="Arial"/>
              </w:rPr>
              <w:t>Osciladores Harmônicos Simples, Amortecidos e Forçado.</w:t>
            </w:r>
          </w:p>
          <w:p w14:paraId="32033AD2" w14:textId="77777777" w:rsidR="00756D21" w:rsidRDefault="00756D21" w:rsidP="006635BE">
            <w:pPr>
              <w:pStyle w:val="Corpodetexto"/>
              <w:numPr>
                <w:ilvl w:val="0"/>
                <w:numId w:val="33"/>
              </w:numPr>
              <w:snapToGrid w:val="0"/>
              <w:spacing w:after="0" w:line="360" w:lineRule="auto"/>
              <w:ind w:left="714" w:hanging="357"/>
              <w:jc w:val="both"/>
              <w:rPr>
                <w:rFonts w:ascii="Arial" w:hAnsi="Arial" w:cs="Arial"/>
              </w:rPr>
            </w:pPr>
            <w:r>
              <w:rPr>
                <w:rFonts w:ascii="Arial" w:hAnsi="Arial" w:cs="Arial"/>
              </w:rPr>
              <w:t>Teorema do trabalho virtual.</w:t>
            </w:r>
          </w:p>
          <w:p w14:paraId="40F44E8D" w14:textId="77777777" w:rsidR="00756D21" w:rsidRDefault="00756D21" w:rsidP="006635BE">
            <w:pPr>
              <w:pStyle w:val="Corpodetexto"/>
              <w:numPr>
                <w:ilvl w:val="0"/>
                <w:numId w:val="33"/>
              </w:numPr>
              <w:snapToGrid w:val="0"/>
              <w:spacing w:after="0" w:line="360" w:lineRule="auto"/>
              <w:ind w:left="714" w:hanging="357"/>
              <w:jc w:val="both"/>
              <w:rPr>
                <w:rFonts w:ascii="Arial" w:hAnsi="Arial" w:cs="Arial"/>
              </w:rPr>
            </w:pPr>
            <w:r>
              <w:rPr>
                <w:rFonts w:ascii="Arial" w:hAnsi="Arial" w:cs="Arial"/>
              </w:rPr>
              <w:t>Princípio de Lagrange.</w:t>
            </w:r>
          </w:p>
          <w:p w14:paraId="77763CE7" w14:textId="77777777" w:rsidR="00756D21" w:rsidRDefault="00756D21" w:rsidP="006635BE">
            <w:pPr>
              <w:pStyle w:val="Corpodetexto"/>
              <w:numPr>
                <w:ilvl w:val="0"/>
                <w:numId w:val="33"/>
              </w:numPr>
              <w:snapToGrid w:val="0"/>
              <w:spacing w:after="0" w:line="360" w:lineRule="auto"/>
              <w:ind w:left="714" w:hanging="357"/>
              <w:jc w:val="both"/>
              <w:rPr>
                <w:rFonts w:ascii="Arial" w:hAnsi="Arial" w:cs="Arial"/>
              </w:rPr>
            </w:pPr>
            <w:r>
              <w:rPr>
                <w:rFonts w:ascii="Arial" w:hAnsi="Arial" w:cs="Arial"/>
              </w:rPr>
              <w:t>Cálculo funcional.</w:t>
            </w:r>
          </w:p>
          <w:p w14:paraId="0E0B6747" w14:textId="77777777" w:rsidR="00756D21" w:rsidRDefault="00756D21" w:rsidP="006635BE">
            <w:pPr>
              <w:pStyle w:val="Corpodetexto"/>
              <w:numPr>
                <w:ilvl w:val="0"/>
                <w:numId w:val="33"/>
              </w:numPr>
              <w:snapToGrid w:val="0"/>
              <w:spacing w:after="0" w:line="360" w:lineRule="auto"/>
              <w:ind w:left="714" w:hanging="357"/>
              <w:jc w:val="both"/>
              <w:rPr>
                <w:rFonts w:ascii="Arial" w:hAnsi="Arial" w:cs="Arial"/>
              </w:rPr>
            </w:pPr>
            <w:r>
              <w:rPr>
                <w:rFonts w:ascii="Arial" w:hAnsi="Arial" w:cs="Arial"/>
              </w:rPr>
              <w:t>A equação de Euler-Lagrange.</w:t>
            </w:r>
          </w:p>
          <w:p w14:paraId="6685BDEC" w14:textId="77777777" w:rsidR="00756D21" w:rsidRDefault="00756D21" w:rsidP="006635BE">
            <w:pPr>
              <w:pStyle w:val="Corpodetexto"/>
              <w:numPr>
                <w:ilvl w:val="0"/>
                <w:numId w:val="33"/>
              </w:numPr>
              <w:snapToGrid w:val="0"/>
              <w:spacing w:after="0" w:line="360" w:lineRule="auto"/>
              <w:ind w:left="714" w:hanging="357"/>
              <w:jc w:val="both"/>
              <w:rPr>
                <w:rFonts w:ascii="Arial" w:hAnsi="Arial" w:cs="Arial"/>
              </w:rPr>
            </w:pPr>
            <w:r>
              <w:rPr>
                <w:rFonts w:ascii="Arial" w:hAnsi="Arial" w:cs="Arial"/>
              </w:rPr>
              <w:t>O princípio da mínima ação.</w:t>
            </w:r>
          </w:p>
          <w:p w14:paraId="33D3EA3D" w14:textId="77777777" w:rsidR="00756D21" w:rsidRDefault="00756D21" w:rsidP="006635BE">
            <w:pPr>
              <w:pStyle w:val="Corpodetexto"/>
              <w:numPr>
                <w:ilvl w:val="0"/>
                <w:numId w:val="33"/>
              </w:numPr>
              <w:snapToGrid w:val="0"/>
              <w:spacing w:after="0" w:line="360" w:lineRule="auto"/>
              <w:ind w:left="714" w:hanging="357"/>
              <w:jc w:val="both"/>
              <w:rPr>
                <w:rFonts w:ascii="Arial" w:hAnsi="Arial" w:cs="Arial"/>
              </w:rPr>
            </w:pPr>
            <w:r>
              <w:rPr>
                <w:rFonts w:ascii="Arial" w:hAnsi="Arial" w:cs="Arial"/>
              </w:rPr>
              <w:t>A formulação hamiltoniana.</w:t>
            </w:r>
          </w:p>
          <w:p w14:paraId="63CE0864" w14:textId="77777777" w:rsidR="00D067CA" w:rsidRDefault="00756D21" w:rsidP="006635BE">
            <w:pPr>
              <w:pStyle w:val="Corpodetexto"/>
              <w:numPr>
                <w:ilvl w:val="0"/>
                <w:numId w:val="33"/>
              </w:numPr>
              <w:snapToGrid w:val="0"/>
              <w:spacing w:after="0" w:line="360" w:lineRule="auto"/>
              <w:ind w:left="714" w:hanging="357"/>
              <w:jc w:val="both"/>
              <w:rPr>
                <w:rFonts w:ascii="Arial" w:hAnsi="Arial" w:cs="Arial"/>
              </w:rPr>
            </w:pPr>
            <w:r w:rsidRPr="0099259E">
              <w:rPr>
                <w:rFonts w:ascii="Arial" w:hAnsi="Arial" w:cs="Arial"/>
              </w:rPr>
              <w:t>O estudo de pequenas oscilações.</w:t>
            </w:r>
          </w:p>
        </w:tc>
      </w:tr>
      <w:tr w:rsidR="00857DB5" w14:paraId="275169C0" w14:textId="77777777" w:rsidTr="00972960">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760E0A2" w14:textId="77777777" w:rsidR="00857DB5" w:rsidRDefault="00857DB5" w:rsidP="00607828">
            <w:pPr>
              <w:spacing w:line="360" w:lineRule="auto"/>
              <w:jc w:val="both"/>
              <w:rPr>
                <w:rFonts w:ascii="Arial" w:eastAsia="Arial" w:hAnsi="Arial" w:cs="Arial"/>
                <w:lang w:val="pt-PT"/>
              </w:rPr>
            </w:pPr>
            <w:r>
              <w:rPr>
                <w:rFonts w:ascii="Arial" w:hAnsi="Arial" w:cs="Arial"/>
                <w:b/>
                <w:bCs/>
              </w:rPr>
              <w:t>5 - BIBLIOGRAFIA BÁSICA:</w:t>
            </w:r>
          </w:p>
          <w:p w14:paraId="2A965263" w14:textId="2E2C1B53" w:rsidR="00D067CA" w:rsidRPr="008907CE" w:rsidRDefault="000B321A" w:rsidP="00A267D4">
            <w:pPr>
              <w:pStyle w:val="Corpodetexto"/>
              <w:spacing w:after="0" w:line="360" w:lineRule="auto"/>
              <w:jc w:val="both"/>
              <w:rPr>
                <w:rFonts w:ascii="Arial" w:hAnsi="Arial" w:cs="Arial"/>
              </w:rPr>
            </w:pPr>
            <w:r w:rsidRPr="008907CE">
              <w:rPr>
                <w:rFonts w:ascii="Arial" w:hAnsi="Arial" w:cs="Arial"/>
              </w:rPr>
              <w:t>FRANÇA, L</w:t>
            </w:r>
            <w:r w:rsidR="00625E9A">
              <w:rPr>
                <w:rFonts w:ascii="Arial" w:hAnsi="Arial" w:cs="Arial"/>
              </w:rPr>
              <w:t>uis</w:t>
            </w:r>
            <w:r w:rsidRPr="008907CE">
              <w:rPr>
                <w:rFonts w:ascii="Arial" w:hAnsi="Arial" w:cs="Arial"/>
              </w:rPr>
              <w:t xml:space="preserve"> N</w:t>
            </w:r>
            <w:r w:rsidR="00625E9A">
              <w:rPr>
                <w:rFonts w:ascii="Arial" w:hAnsi="Arial" w:cs="Arial"/>
              </w:rPr>
              <w:t>ovaes</w:t>
            </w:r>
            <w:r w:rsidRPr="008907CE">
              <w:rPr>
                <w:rFonts w:ascii="Arial" w:hAnsi="Arial" w:cs="Arial"/>
              </w:rPr>
              <w:t>; MUTSUMURA, A</w:t>
            </w:r>
            <w:r w:rsidR="00625E9A">
              <w:rPr>
                <w:rFonts w:ascii="Arial" w:hAnsi="Arial" w:cs="Arial"/>
              </w:rPr>
              <w:t>madeu</w:t>
            </w:r>
            <w:r w:rsidRPr="008907CE">
              <w:rPr>
                <w:rFonts w:ascii="Arial" w:hAnsi="Arial" w:cs="Arial"/>
              </w:rPr>
              <w:t xml:space="preserve"> Z</w:t>
            </w:r>
            <w:r w:rsidR="00625E9A">
              <w:rPr>
                <w:rFonts w:ascii="Arial" w:hAnsi="Arial" w:cs="Arial"/>
              </w:rPr>
              <w:t>enjiro</w:t>
            </w:r>
            <w:r w:rsidRPr="008907CE">
              <w:rPr>
                <w:rFonts w:ascii="Arial" w:hAnsi="Arial" w:cs="Arial"/>
              </w:rPr>
              <w:t xml:space="preserve">. </w:t>
            </w:r>
            <w:r w:rsidRPr="008907CE">
              <w:rPr>
                <w:rFonts w:ascii="Arial" w:hAnsi="Arial" w:cs="Arial"/>
                <w:b/>
              </w:rPr>
              <w:t>Mecânica geral: Com introdução à Mecânica Analítica</w:t>
            </w:r>
            <w:r w:rsidRPr="008907CE">
              <w:rPr>
                <w:rFonts w:ascii="Arial" w:hAnsi="Arial" w:cs="Arial"/>
              </w:rPr>
              <w:t>. São Paulo:</w:t>
            </w:r>
            <w:r w:rsidR="00625E9A">
              <w:rPr>
                <w:rFonts w:ascii="Arial" w:hAnsi="Arial" w:cs="Arial"/>
              </w:rPr>
              <w:t xml:space="preserve"> </w:t>
            </w:r>
            <w:r w:rsidRPr="008907CE">
              <w:rPr>
                <w:rFonts w:ascii="Arial" w:hAnsi="Arial" w:cs="Arial"/>
              </w:rPr>
              <w:t xml:space="preserve">Blucher, 2011. </w:t>
            </w:r>
          </w:p>
          <w:p w14:paraId="63E367E5" w14:textId="50C0AF7E" w:rsidR="00D067CA" w:rsidRPr="008907CE" w:rsidRDefault="000B321A" w:rsidP="00A267D4">
            <w:pPr>
              <w:pStyle w:val="Corpodetexto"/>
              <w:spacing w:after="0" w:line="360" w:lineRule="auto"/>
              <w:jc w:val="both"/>
              <w:rPr>
                <w:rFonts w:ascii="Arial" w:hAnsi="Arial" w:cs="Arial"/>
              </w:rPr>
            </w:pPr>
            <w:r w:rsidRPr="008907CE">
              <w:rPr>
                <w:rFonts w:ascii="Arial" w:hAnsi="Arial" w:cs="Arial"/>
              </w:rPr>
              <w:t>SYMON, K</w:t>
            </w:r>
            <w:r w:rsidR="00625E9A">
              <w:rPr>
                <w:rFonts w:ascii="Arial" w:hAnsi="Arial" w:cs="Arial"/>
              </w:rPr>
              <w:t>eith.</w:t>
            </w:r>
            <w:r w:rsidRPr="008907CE">
              <w:rPr>
                <w:rFonts w:ascii="Arial" w:hAnsi="Arial" w:cs="Arial"/>
              </w:rPr>
              <w:t xml:space="preserve"> </w:t>
            </w:r>
            <w:r w:rsidRPr="008907CE">
              <w:rPr>
                <w:rFonts w:ascii="Arial" w:hAnsi="Arial" w:cs="Arial"/>
                <w:b/>
              </w:rPr>
              <w:t>Mecânica</w:t>
            </w:r>
            <w:r w:rsidRPr="008907CE">
              <w:rPr>
                <w:rFonts w:ascii="Arial" w:hAnsi="Arial" w:cs="Arial"/>
              </w:rPr>
              <w:t>. Rio de Janeiro: Campus , 1995.</w:t>
            </w:r>
          </w:p>
          <w:p w14:paraId="2615A46B" w14:textId="6D210415" w:rsidR="00D067CA" w:rsidRPr="008907CE" w:rsidRDefault="000B321A" w:rsidP="00A267D4">
            <w:pPr>
              <w:pStyle w:val="Corpodetexto"/>
              <w:spacing w:after="0" w:line="360" w:lineRule="auto"/>
              <w:jc w:val="both"/>
              <w:rPr>
                <w:rFonts w:ascii="Arial" w:hAnsi="Arial" w:cs="Arial"/>
              </w:rPr>
            </w:pPr>
            <w:r w:rsidRPr="008907CE">
              <w:rPr>
                <w:rFonts w:ascii="Arial" w:hAnsi="Arial" w:cs="Arial"/>
              </w:rPr>
              <w:t>WATARI, K</w:t>
            </w:r>
            <w:r w:rsidR="00625E9A">
              <w:rPr>
                <w:rFonts w:ascii="Arial" w:hAnsi="Arial" w:cs="Arial"/>
              </w:rPr>
              <w:t>azunori</w:t>
            </w:r>
            <w:r w:rsidRPr="008907CE">
              <w:rPr>
                <w:rFonts w:ascii="Arial" w:hAnsi="Arial" w:cs="Arial"/>
              </w:rPr>
              <w:t xml:space="preserve">. </w:t>
            </w:r>
            <w:r w:rsidRPr="008907CE">
              <w:rPr>
                <w:rFonts w:ascii="Arial" w:hAnsi="Arial" w:cs="Arial"/>
                <w:b/>
              </w:rPr>
              <w:t>Mecânica Clássica</w:t>
            </w:r>
            <w:r w:rsidRPr="008907CE">
              <w:rPr>
                <w:rFonts w:ascii="Arial" w:hAnsi="Arial" w:cs="Arial"/>
              </w:rPr>
              <w:t xml:space="preserve"> vol.1. São Paulo: Editora Livraria da Física, 2004.</w:t>
            </w:r>
          </w:p>
        </w:tc>
      </w:tr>
      <w:tr w:rsidR="00857DB5" w14:paraId="290A0F31" w14:textId="77777777" w:rsidTr="00972960">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952AC29" w14:textId="77777777" w:rsidR="00857DB5" w:rsidRDefault="00857DB5" w:rsidP="00607828">
            <w:pPr>
              <w:spacing w:line="360" w:lineRule="auto"/>
              <w:jc w:val="both"/>
              <w:rPr>
                <w:rFonts w:ascii="Arial" w:hAnsi="Arial" w:cs="Arial"/>
                <w:i/>
                <w:lang w:val="es-ES"/>
              </w:rPr>
            </w:pPr>
            <w:r>
              <w:rPr>
                <w:rFonts w:ascii="Arial" w:hAnsi="Arial" w:cs="Arial"/>
                <w:b/>
                <w:bCs/>
              </w:rPr>
              <w:t>6 - BIBLIOGRAFIA COMPLEMENTAR:</w:t>
            </w:r>
          </w:p>
          <w:p w14:paraId="73A390AF" w14:textId="49D80575" w:rsidR="00A138C3" w:rsidRDefault="00A138C3" w:rsidP="00607828">
            <w:pPr>
              <w:spacing w:line="360" w:lineRule="auto"/>
              <w:jc w:val="both"/>
              <w:rPr>
                <w:rFonts w:ascii="Arial" w:hAnsi="Arial" w:cs="Arial"/>
              </w:rPr>
            </w:pPr>
            <w:r>
              <w:rPr>
                <w:rFonts w:ascii="Arial" w:hAnsi="Arial" w:cs="Arial"/>
              </w:rPr>
              <w:t>BEER, F</w:t>
            </w:r>
            <w:r w:rsidR="00625E9A">
              <w:rPr>
                <w:rFonts w:ascii="Arial" w:hAnsi="Arial" w:cs="Arial"/>
              </w:rPr>
              <w:t>erdinand</w:t>
            </w:r>
            <w:r>
              <w:rPr>
                <w:rFonts w:ascii="Arial" w:hAnsi="Arial" w:cs="Arial"/>
              </w:rPr>
              <w:t xml:space="preserve"> P</w:t>
            </w:r>
            <w:r w:rsidR="00625E9A">
              <w:rPr>
                <w:rFonts w:ascii="Arial" w:hAnsi="Arial" w:cs="Arial"/>
              </w:rPr>
              <w:t>ierre</w:t>
            </w:r>
            <w:r>
              <w:rPr>
                <w:rFonts w:ascii="Arial" w:hAnsi="Arial" w:cs="Arial"/>
              </w:rPr>
              <w:t xml:space="preserve">. </w:t>
            </w:r>
            <w:r w:rsidR="000B321A" w:rsidRPr="008907CE">
              <w:rPr>
                <w:rFonts w:ascii="Arial" w:hAnsi="Arial" w:cs="Arial"/>
                <w:b/>
              </w:rPr>
              <w:t>Mecânica vetorial para Engenheiros: Estática</w:t>
            </w:r>
            <w:r>
              <w:rPr>
                <w:rFonts w:ascii="Arial" w:hAnsi="Arial" w:cs="Arial"/>
              </w:rPr>
              <w:t>. Porto Alegre: AMGH, 2012.</w:t>
            </w:r>
          </w:p>
          <w:p w14:paraId="64F28A13" w14:textId="4F3D966C" w:rsidR="00857DB5" w:rsidRPr="008907CE" w:rsidRDefault="000B321A" w:rsidP="00607828">
            <w:pPr>
              <w:spacing w:line="360" w:lineRule="auto"/>
              <w:jc w:val="both"/>
              <w:rPr>
                <w:rFonts w:ascii="Arial" w:hAnsi="Arial" w:cs="Arial"/>
              </w:rPr>
            </w:pPr>
            <w:r w:rsidRPr="008907CE">
              <w:rPr>
                <w:rFonts w:ascii="Arial" w:hAnsi="Arial" w:cs="Arial"/>
              </w:rPr>
              <w:t>CIMBALA, J</w:t>
            </w:r>
            <w:r w:rsidR="009D35DC">
              <w:rPr>
                <w:rFonts w:ascii="Arial" w:hAnsi="Arial" w:cs="Arial"/>
              </w:rPr>
              <w:t>ohn</w:t>
            </w:r>
            <w:r w:rsidRPr="008907CE">
              <w:rPr>
                <w:rFonts w:ascii="Arial" w:hAnsi="Arial" w:cs="Arial"/>
              </w:rPr>
              <w:t>; ÇENGEL, Y</w:t>
            </w:r>
            <w:r w:rsidR="009D35DC">
              <w:rPr>
                <w:rFonts w:ascii="Arial" w:hAnsi="Arial" w:cs="Arial"/>
              </w:rPr>
              <w:t>unus</w:t>
            </w:r>
            <w:r w:rsidRPr="008907CE">
              <w:rPr>
                <w:rFonts w:ascii="Arial" w:hAnsi="Arial" w:cs="Arial"/>
              </w:rPr>
              <w:t xml:space="preserve">. </w:t>
            </w:r>
            <w:r w:rsidRPr="008907CE">
              <w:rPr>
                <w:rFonts w:ascii="Arial" w:hAnsi="Arial" w:cs="Arial"/>
                <w:b/>
              </w:rPr>
              <w:t>Mecânica dos Fluídos: Fundamentos e Aplicações</w:t>
            </w:r>
            <w:r w:rsidR="00A31BF0">
              <w:rPr>
                <w:rFonts w:ascii="Arial" w:hAnsi="Arial" w:cs="Arial"/>
              </w:rPr>
              <w:t>.</w:t>
            </w:r>
            <w:r w:rsidRPr="008907CE">
              <w:rPr>
                <w:rFonts w:ascii="Arial" w:hAnsi="Arial" w:cs="Arial"/>
              </w:rPr>
              <w:t xml:space="preserve"> São Paulo: MCGraw Hill, 2007.</w:t>
            </w:r>
          </w:p>
          <w:p w14:paraId="47A7E886" w14:textId="19B43F70" w:rsidR="00A31BF0" w:rsidRPr="008907CE" w:rsidRDefault="000B321A" w:rsidP="00607828">
            <w:pPr>
              <w:spacing w:line="360" w:lineRule="auto"/>
              <w:jc w:val="both"/>
              <w:rPr>
                <w:rFonts w:ascii="Arial" w:hAnsi="Arial" w:cs="Arial"/>
              </w:rPr>
            </w:pPr>
            <w:r w:rsidRPr="008907CE">
              <w:rPr>
                <w:rFonts w:ascii="Arial" w:hAnsi="Arial" w:cs="Arial"/>
              </w:rPr>
              <w:t>HIBBELER, R</w:t>
            </w:r>
            <w:r w:rsidR="009D35DC">
              <w:rPr>
                <w:rFonts w:ascii="Arial" w:hAnsi="Arial" w:cs="Arial"/>
              </w:rPr>
              <w:t>ussel</w:t>
            </w:r>
            <w:r w:rsidRPr="008907CE">
              <w:rPr>
                <w:rFonts w:ascii="Arial" w:hAnsi="Arial" w:cs="Arial"/>
              </w:rPr>
              <w:t>.</w:t>
            </w:r>
            <w:r w:rsidR="009D35DC">
              <w:rPr>
                <w:rFonts w:ascii="Arial" w:hAnsi="Arial" w:cs="Arial"/>
              </w:rPr>
              <w:t xml:space="preserve"> </w:t>
            </w:r>
            <w:r w:rsidRPr="008907CE">
              <w:rPr>
                <w:rFonts w:ascii="Arial" w:hAnsi="Arial" w:cs="Arial"/>
                <w:b/>
              </w:rPr>
              <w:t>Dinâmica</w:t>
            </w:r>
            <w:r w:rsidRPr="008907CE">
              <w:rPr>
                <w:rFonts w:ascii="Arial" w:hAnsi="Arial" w:cs="Arial"/>
              </w:rPr>
              <w:t>. São Paulo: Pearson, 2011.</w:t>
            </w:r>
          </w:p>
          <w:p w14:paraId="4AE3EEBC" w14:textId="61094AE2" w:rsidR="00A31BF0" w:rsidRDefault="000B321A" w:rsidP="00607828">
            <w:pPr>
              <w:spacing w:line="360" w:lineRule="auto"/>
              <w:jc w:val="both"/>
              <w:rPr>
                <w:rFonts w:ascii="Arial" w:hAnsi="Arial" w:cs="Arial"/>
              </w:rPr>
            </w:pPr>
            <w:r w:rsidRPr="008907CE">
              <w:rPr>
                <w:rFonts w:ascii="Arial" w:hAnsi="Arial" w:cs="Arial"/>
              </w:rPr>
              <w:t>WATARI, K</w:t>
            </w:r>
            <w:r w:rsidR="00625E9A">
              <w:rPr>
                <w:rFonts w:ascii="Arial" w:hAnsi="Arial" w:cs="Arial"/>
              </w:rPr>
              <w:t>azunori</w:t>
            </w:r>
            <w:r w:rsidRPr="008907CE">
              <w:rPr>
                <w:rFonts w:ascii="Arial" w:hAnsi="Arial" w:cs="Arial"/>
              </w:rPr>
              <w:t xml:space="preserve">. </w:t>
            </w:r>
            <w:r w:rsidRPr="008907CE">
              <w:rPr>
                <w:rFonts w:ascii="Arial" w:hAnsi="Arial" w:cs="Arial"/>
                <w:b/>
              </w:rPr>
              <w:t>Mecânica Clássica</w:t>
            </w:r>
            <w:r w:rsidRPr="008907CE">
              <w:rPr>
                <w:rFonts w:ascii="Arial" w:hAnsi="Arial" w:cs="Arial"/>
              </w:rPr>
              <w:t xml:space="preserve"> vol.2. São Paulo: Editora Livraria da Física, 2005.</w:t>
            </w:r>
          </w:p>
          <w:p w14:paraId="0F902C8E" w14:textId="254A7219" w:rsidR="00625E9A" w:rsidRDefault="00625E9A" w:rsidP="00607828">
            <w:pPr>
              <w:spacing w:line="360" w:lineRule="auto"/>
              <w:jc w:val="both"/>
            </w:pPr>
            <w:r w:rsidRPr="000443D4">
              <w:rPr>
                <w:rFonts w:ascii="Arial" w:hAnsi="Arial" w:cs="Arial"/>
                <w:color w:val="000000"/>
                <w:lang w:val="en-US"/>
              </w:rPr>
              <w:t xml:space="preserve">GRIFFITHS, David. </w:t>
            </w:r>
            <w:r w:rsidRPr="000443D4">
              <w:rPr>
                <w:rFonts w:ascii="Arial" w:hAnsi="Arial" w:cs="Arial"/>
                <w:b/>
                <w:color w:val="000000"/>
              </w:rPr>
              <w:t>Mecânica Quântica</w:t>
            </w:r>
            <w:r w:rsidRPr="000443D4">
              <w:rPr>
                <w:rFonts w:ascii="Arial" w:hAnsi="Arial" w:cs="Arial"/>
                <w:color w:val="000000"/>
              </w:rPr>
              <w:t>, Ed</w:t>
            </w:r>
            <w:r>
              <w:rPr>
                <w:rFonts w:ascii="Arial" w:hAnsi="Arial" w:cs="Arial"/>
                <w:color w:val="000000"/>
              </w:rPr>
              <w:t xml:space="preserve">. </w:t>
            </w:r>
            <w:r w:rsidRPr="000443D4">
              <w:rPr>
                <w:rFonts w:ascii="Arial" w:hAnsi="Arial" w:cs="Arial"/>
                <w:color w:val="000000"/>
              </w:rPr>
              <w:t>Pearson, 2011.</w:t>
            </w:r>
          </w:p>
        </w:tc>
      </w:tr>
    </w:tbl>
    <w:p w14:paraId="01F588D8" w14:textId="77777777" w:rsidR="00857DB5" w:rsidRDefault="00857DB5" w:rsidP="00857DB5">
      <w:pPr>
        <w:suppressAutoHyphens w:val="0"/>
      </w:pPr>
      <w:r>
        <w:br w:type="page"/>
      </w:r>
    </w:p>
    <w:tbl>
      <w:tblPr>
        <w:tblW w:w="9214" w:type="dxa"/>
        <w:tblInd w:w="-34" w:type="dxa"/>
        <w:tblLayout w:type="fixed"/>
        <w:tblLook w:val="0000" w:firstRow="0" w:lastRow="0" w:firstColumn="0" w:lastColumn="0" w:noHBand="0" w:noVBand="0"/>
      </w:tblPr>
      <w:tblGrid>
        <w:gridCol w:w="2862"/>
        <w:gridCol w:w="1816"/>
        <w:gridCol w:w="4536"/>
      </w:tblGrid>
      <w:tr w:rsidR="00991AE8" w14:paraId="74907034"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8F893B" w14:textId="77777777" w:rsidR="00991AE8" w:rsidRDefault="00991AE8" w:rsidP="00F70B23">
            <w:pPr>
              <w:snapToGrid w:val="0"/>
              <w:spacing w:line="360" w:lineRule="auto"/>
              <w:jc w:val="both"/>
            </w:pPr>
            <w:r>
              <w:object w:dxaOrig="12691" w:dyaOrig="1650" w14:anchorId="38721B0C">
                <v:shape id="_x0000_i1062" type="#_x0000_t75" style="width:446.25pt;height:64.5pt" o:ole="" filled="t">
                  <v:fill color2="black"/>
                  <v:imagedata r:id="rId21" o:title=""/>
                </v:shape>
                <o:OLEObject Type="Embed" ProgID="PBrush" ShapeID="_x0000_i1062" DrawAspect="Content" ObjectID="_1548270811" r:id="rId59"/>
              </w:object>
            </w:r>
          </w:p>
        </w:tc>
      </w:tr>
      <w:tr w:rsidR="00991AE8" w14:paraId="413B1135"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2D6E94" w14:textId="77777777" w:rsidR="00991AE8" w:rsidRPr="00607828" w:rsidRDefault="00991AE8" w:rsidP="00F70B23">
            <w:pPr>
              <w:spacing w:line="360" w:lineRule="auto"/>
              <w:jc w:val="both"/>
              <w:rPr>
                <w:rFonts w:ascii="Arial" w:hAnsi="Arial" w:cs="Arial"/>
                <w:b/>
                <w:bCs/>
              </w:rPr>
            </w:pPr>
            <w:r w:rsidRPr="00607828">
              <w:rPr>
                <w:rFonts w:ascii="Arial" w:hAnsi="Arial" w:cs="Arial"/>
                <w:b/>
                <w:bCs/>
              </w:rPr>
              <w:t>1- IDENTIFICAÇÃO</w:t>
            </w:r>
          </w:p>
          <w:p w14:paraId="3DF80EFD" w14:textId="77777777" w:rsidR="00991AE8" w:rsidRPr="00607828" w:rsidRDefault="00991AE8" w:rsidP="00F70B23">
            <w:pPr>
              <w:spacing w:line="360" w:lineRule="auto"/>
              <w:jc w:val="both"/>
              <w:rPr>
                <w:rFonts w:ascii="Arial" w:hAnsi="Arial" w:cs="Arial"/>
                <w:b/>
                <w:bCs/>
              </w:rPr>
            </w:pPr>
            <w:r w:rsidRPr="00607828">
              <w:rPr>
                <w:rFonts w:ascii="Arial" w:hAnsi="Arial" w:cs="Arial"/>
                <w:b/>
                <w:bCs/>
              </w:rPr>
              <w:t xml:space="preserve">CURSO: Licenciatura em </w:t>
            </w:r>
            <w:r w:rsidR="002F34CE" w:rsidRPr="00607828">
              <w:rPr>
                <w:rFonts w:ascii="Arial" w:hAnsi="Arial" w:cs="Arial"/>
                <w:b/>
                <w:bCs/>
              </w:rPr>
              <w:t>Física</w:t>
            </w:r>
          </w:p>
          <w:p w14:paraId="7063D6F9" w14:textId="77777777" w:rsidR="00D067CA" w:rsidRPr="00FB11D4" w:rsidRDefault="00991AE8">
            <w:pPr>
              <w:spacing w:line="360" w:lineRule="auto"/>
              <w:jc w:val="both"/>
              <w:rPr>
                <w:highlight w:val="yellow"/>
              </w:rPr>
            </w:pPr>
            <w:r w:rsidRPr="00607828">
              <w:rPr>
                <w:rFonts w:ascii="Arial" w:hAnsi="Arial" w:cs="Arial"/>
                <w:b/>
                <w:bCs/>
              </w:rPr>
              <w:t xml:space="preserve">Componente Curricular: </w:t>
            </w:r>
            <w:r w:rsidR="00BD2171" w:rsidRPr="00607828">
              <w:rPr>
                <w:rFonts w:ascii="Arial" w:hAnsi="Arial" w:cs="Arial"/>
                <w:b/>
                <w:bCs/>
              </w:rPr>
              <w:t>Física Quântica</w:t>
            </w:r>
          </w:p>
        </w:tc>
      </w:tr>
      <w:tr w:rsidR="00991AE8" w14:paraId="1F7C9DB0" w14:textId="77777777" w:rsidTr="00F70B23">
        <w:tc>
          <w:tcPr>
            <w:tcW w:w="2862" w:type="dxa"/>
            <w:tcBorders>
              <w:top w:val="single" w:sz="4" w:space="0" w:color="000000"/>
              <w:left w:val="single" w:sz="4" w:space="0" w:color="000000"/>
              <w:bottom w:val="single" w:sz="4" w:space="0" w:color="000000"/>
            </w:tcBorders>
            <w:shd w:val="clear" w:color="auto" w:fill="FFFFFF"/>
          </w:tcPr>
          <w:p w14:paraId="120FF6BF" w14:textId="77777777" w:rsidR="00991AE8" w:rsidRDefault="00991AE8" w:rsidP="00F70B23">
            <w:pPr>
              <w:spacing w:line="360" w:lineRule="auto"/>
              <w:jc w:val="both"/>
              <w:rPr>
                <w:rFonts w:ascii="Arial" w:hAnsi="Arial" w:cs="Arial"/>
                <w:b/>
                <w:bCs/>
              </w:rPr>
            </w:pPr>
            <w:r>
              <w:rPr>
                <w:rFonts w:ascii="Arial" w:hAnsi="Arial" w:cs="Arial"/>
                <w:b/>
                <w:bCs/>
              </w:rPr>
              <w:t>Semestre: 7º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979C4B9" w14:textId="468B0937" w:rsidR="00991AE8" w:rsidRPr="00FB11D4" w:rsidRDefault="00991AE8" w:rsidP="002F34CE">
            <w:pPr>
              <w:spacing w:line="360" w:lineRule="auto"/>
              <w:jc w:val="both"/>
              <w:rPr>
                <w:rFonts w:ascii="Arial" w:hAnsi="Arial" w:cs="Arial"/>
                <w:highlight w:val="yellow"/>
              </w:rPr>
            </w:pPr>
            <w:r w:rsidRPr="00607828">
              <w:rPr>
                <w:rFonts w:ascii="Arial" w:hAnsi="Arial" w:cs="Arial"/>
                <w:b/>
                <w:bCs/>
              </w:rPr>
              <w:t>Código:</w:t>
            </w:r>
            <w:r w:rsidR="00607828" w:rsidRPr="00607828">
              <w:rPr>
                <w:rFonts w:ascii="Arial" w:hAnsi="Arial" w:cs="Arial"/>
                <w:b/>
                <w:bCs/>
              </w:rPr>
              <w:t xml:space="preserve"> </w:t>
            </w:r>
            <w:r w:rsidR="002F34CE" w:rsidRPr="00607828">
              <w:rPr>
                <w:rFonts w:ascii="Arial" w:hAnsi="Arial" w:cs="Arial"/>
                <w:b/>
                <w:bCs/>
              </w:rPr>
              <w:t>MEQF7</w:t>
            </w:r>
          </w:p>
        </w:tc>
      </w:tr>
      <w:tr w:rsidR="00CC3C0B" w:rsidRPr="009662EA" w14:paraId="45F83FCF" w14:textId="77777777" w:rsidTr="00E800BF">
        <w:tc>
          <w:tcPr>
            <w:tcW w:w="2862" w:type="dxa"/>
            <w:tcBorders>
              <w:top w:val="single" w:sz="4" w:space="0" w:color="000000"/>
              <w:left w:val="single" w:sz="4" w:space="0" w:color="000000"/>
              <w:bottom w:val="single" w:sz="4" w:space="0" w:color="000000"/>
            </w:tcBorders>
            <w:shd w:val="clear" w:color="auto" w:fill="FFFFFF"/>
          </w:tcPr>
          <w:p w14:paraId="0ABA306C" w14:textId="77777777" w:rsidR="00CC3C0B" w:rsidRPr="00A80196" w:rsidRDefault="00CC3C0B" w:rsidP="00CC3C0B">
            <w:pPr>
              <w:spacing w:line="360" w:lineRule="auto"/>
              <w:jc w:val="both"/>
              <w:rPr>
                <w:rFonts w:ascii="Arial" w:hAnsi="Arial" w:cs="Arial"/>
                <w:b/>
                <w:bCs/>
              </w:rPr>
            </w:pPr>
            <w:r w:rsidRPr="00A80196">
              <w:rPr>
                <w:rFonts w:ascii="Arial" w:hAnsi="Arial" w:cs="Arial"/>
                <w:b/>
                <w:bCs/>
              </w:rPr>
              <w:t>Nº aulas semanais: 0</w:t>
            </w:r>
            <w:r w:rsidR="002F34CE">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23E05DA7" w14:textId="77777777" w:rsidR="00CC3C0B" w:rsidRPr="00A80196" w:rsidRDefault="002F34CE" w:rsidP="00E800BF">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71758EE8" w14:textId="77777777" w:rsidR="00CC3C0B" w:rsidRPr="00A80196" w:rsidRDefault="002F34CE" w:rsidP="00A76474">
            <w:pPr>
              <w:spacing w:line="360" w:lineRule="auto"/>
              <w:jc w:val="both"/>
              <w:rPr>
                <w:rFonts w:ascii="Arial" w:hAnsi="Arial" w:cs="Arial"/>
                <w:bCs/>
                <w:i/>
                <w:color w:val="FF0000"/>
              </w:rPr>
            </w:pPr>
            <w:r>
              <w:rPr>
                <w:rFonts w:ascii="Arial" w:hAnsi="Arial" w:cs="Arial"/>
                <w:b/>
                <w:bCs/>
              </w:rPr>
              <w:t>Conhec. Específico: 63,3</w:t>
            </w:r>
            <w:r w:rsidR="00CC3C0B">
              <w:rPr>
                <w:rFonts w:ascii="Arial" w:hAnsi="Arial" w:cs="Arial"/>
                <w:b/>
                <w:bCs/>
              </w:rPr>
              <w:t>h</w:t>
            </w:r>
          </w:p>
        </w:tc>
      </w:tr>
      <w:tr w:rsidR="00CC3C0B" w:rsidRPr="009662EA" w14:paraId="259EE2C6" w14:textId="77777777" w:rsidTr="00E800BF">
        <w:tc>
          <w:tcPr>
            <w:tcW w:w="2862" w:type="dxa"/>
            <w:tcBorders>
              <w:top w:val="single" w:sz="4" w:space="0" w:color="000000"/>
              <w:left w:val="single" w:sz="4" w:space="0" w:color="000000"/>
              <w:bottom w:val="single" w:sz="4" w:space="0" w:color="000000"/>
            </w:tcBorders>
            <w:shd w:val="clear" w:color="auto" w:fill="FFFFFF"/>
          </w:tcPr>
          <w:p w14:paraId="5FB4C6D5" w14:textId="77777777" w:rsidR="00CC3C0B" w:rsidRPr="00A80196" w:rsidRDefault="00CC3C0B" w:rsidP="00CC3C0B">
            <w:pPr>
              <w:spacing w:line="360" w:lineRule="auto"/>
              <w:jc w:val="both"/>
              <w:rPr>
                <w:rFonts w:ascii="Arial" w:hAnsi="Arial" w:cs="Arial"/>
                <w:b/>
                <w:bCs/>
              </w:rPr>
            </w:pPr>
            <w:r w:rsidRPr="00A80196">
              <w:rPr>
                <w:rFonts w:ascii="Arial" w:hAnsi="Arial" w:cs="Arial"/>
                <w:b/>
                <w:bCs/>
              </w:rPr>
              <w:t xml:space="preserve">Total de aulas: </w:t>
            </w:r>
            <w:r w:rsidR="002F34CE">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353CC307" w14:textId="77777777" w:rsidR="00CC3C0B" w:rsidRPr="00A80196" w:rsidRDefault="00CC3C0B"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7712C1BA" w14:textId="77777777" w:rsidR="00CC3C0B" w:rsidRDefault="00CC3C0B" w:rsidP="00857DB5">
            <w:pPr>
              <w:spacing w:line="360" w:lineRule="auto"/>
              <w:jc w:val="both"/>
              <w:rPr>
                <w:rFonts w:ascii="Arial" w:hAnsi="Arial" w:cs="Arial"/>
                <w:b/>
                <w:bCs/>
              </w:rPr>
            </w:pPr>
            <w:r>
              <w:rPr>
                <w:rFonts w:ascii="Arial" w:hAnsi="Arial" w:cs="Arial"/>
                <w:b/>
                <w:bCs/>
              </w:rPr>
              <w:t>Prát. Comp. Curricular</w:t>
            </w:r>
            <w:r w:rsidR="00E800BF">
              <w:rPr>
                <w:rFonts w:ascii="Arial" w:hAnsi="Arial" w:cs="Arial"/>
                <w:b/>
                <w:bCs/>
              </w:rPr>
              <w:t xml:space="preserve"> (PCC)</w:t>
            </w:r>
            <w:r>
              <w:rPr>
                <w:rFonts w:ascii="Arial" w:hAnsi="Arial" w:cs="Arial"/>
                <w:b/>
                <w:bCs/>
              </w:rPr>
              <w:t xml:space="preserve">: </w:t>
            </w:r>
            <w:r w:rsidR="00857DB5">
              <w:rPr>
                <w:rFonts w:ascii="Arial" w:hAnsi="Arial" w:cs="Arial"/>
                <w:b/>
                <w:bCs/>
              </w:rPr>
              <w:t>0</w:t>
            </w:r>
            <w:r>
              <w:rPr>
                <w:rFonts w:ascii="Arial" w:hAnsi="Arial" w:cs="Arial"/>
                <w:b/>
                <w:bCs/>
              </w:rPr>
              <w:t>h</w:t>
            </w:r>
          </w:p>
        </w:tc>
      </w:tr>
      <w:tr w:rsidR="00991AE8" w:rsidRPr="00A80196" w14:paraId="5E90694E" w14:textId="77777777" w:rsidTr="00F70B23">
        <w:tc>
          <w:tcPr>
            <w:tcW w:w="2862" w:type="dxa"/>
            <w:vMerge w:val="restart"/>
            <w:tcBorders>
              <w:top w:val="single" w:sz="4" w:space="0" w:color="000000"/>
              <w:left w:val="single" w:sz="4" w:space="0" w:color="000000"/>
            </w:tcBorders>
            <w:shd w:val="clear" w:color="auto" w:fill="FFFFFF"/>
          </w:tcPr>
          <w:p w14:paraId="5B6E967A"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3C8FAA46" w14:textId="77777777" w:rsidR="00991AE8" w:rsidRPr="00A80196" w:rsidRDefault="00EB05A8" w:rsidP="00EB05A8">
            <w:pPr>
              <w:snapToGrid w:val="0"/>
              <w:jc w:val="both"/>
              <w:rPr>
                <w:rFonts w:ascii="Arial" w:hAnsi="Arial" w:cs="Arial"/>
                <w:b/>
                <w:bCs/>
              </w:rPr>
            </w:pPr>
            <w:r>
              <w:rPr>
                <w:rFonts w:ascii="Arial" w:hAnsi="Arial" w:cs="Arial"/>
              </w:rPr>
              <w:t>T (</w:t>
            </w:r>
            <w:r w:rsidRPr="009939FF">
              <w:rPr>
                <w:rFonts w:ascii="Arial" w:hAnsi="Arial" w:cs="Arial"/>
              </w:rPr>
              <w:t>X</w:t>
            </w:r>
            <w:r>
              <w:rPr>
                <w:rFonts w:ascii="Arial" w:hAnsi="Arial" w:cs="Arial"/>
              </w:rPr>
              <w:t xml:space="preserve">)     P (  )     </w:t>
            </w:r>
            <w:r w:rsidR="00991AE8" w:rsidRPr="00A80196">
              <w:rPr>
                <w:rFonts w:ascii="Arial" w:hAnsi="Arial" w:cs="Arial"/>
              </w:rPr>
              <w:t>T/P</w:t>
            </w:r>
            <w:r>
              <w:rPr>
                <w:rFonts w:ascii="Arial" w:hAnsi="Arial" w:cs="Arial"/>
              </w:rPr>
              <w:t xml:space="preserve"> (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E84251B" w14:textId="2474FD7D"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 ) SIM   (</w:t>
            </w:r>
            <w:r w:rsidR="0080638F">
              <w:rPr>
                <w:rFonts w:ascii="Arial" w:hAnsi="Arial" w:cs="Arial"/>
              </w:rPr>
              <w:t>X</w:t>
            </w:r>
            <w:r w:rsidRPr="00A80196">
              <w:rPr>
                <w:rFonts w:ascii="Arial" w:hAnsi="Arial" w:cs="Arial"/>
              </w:rPr>
              <w:t>) NÃO</w:t>
            </w:r>
          </w:p>
        </w:tc>
      </w:tr>
      <w:tr w:rsidR="00991AE8" w:rsidRPr="00A80196" w14:paraId="5ABC9F54" w14:textId="77777777" w:rsidTr="00F70B23">
        <w:tc>
          <w:tcPr>
            <w:tcW w:w="2862" w:type="dxa"/>
            <w:vMerge/>
            <w:tcBorders>
              <w:left w:val="single" w:sz="4" w:space="0" w:color="000000"/>
              <w:bottom w:val="single" w:sz="4" w:space="0" w:color="000000"/>
            </w:tcBorders>
            <w:shd w:val="clear" w:color="auto" w:fill="FFFFFF"/>
          </w:tcPr>
          <w:p w14:paraId="6524AFC6"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B7821FC" w14:textId="1E42DC2F" w:rsidR="00991AE8" w:rsidRPr="00A80196" w:rsidRDefault="00991AE8" w:rsidP="0080638F">
            <w:pPr>
              <w:tabs>
                <w:tab w:val="left" w:pos="1909"/>
              </w:tabs>
              <w:spacing w:line="360" w:lineRule="auto"/>
              <w:jc w:val="both"/>
              <w:rPr>
                <w:rFonts w:ascii="Arial" w:hAnsi="Arial" w:cs="Arial"/>
              </w:rPr>
            </w:pPr>
            <w:r w:rsidRPr="00A80196">
              <w:rPr>
                <w:rFonts w:ascii="Arial" w:hAnsi="Arial" w:cs="Arial"/>
              </w:rPr>
              <w:t>Qual(is)?</w:t>
            </w:r>
            <w:r w:rsidR="002F34CE">
              <w:rPr>
                <w:rFonts w:ascii="Arial" w:hAnsi="Arial" w:cs="Arial"/>
              </w:rPr>
              <w:t xml:space="preserve"> </w:t>
            </w:r>
          </w:p>
        </w:tc>
      </w:tr>
      <w:tr w:rsidR="00991AE8" w14:paraId="31BF44EB"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39511B" w14:textId="77777777" w:rsidR="00991AE8" w:rsidRDefault="00991AE8" w:rsidP="00F70B23">
            <w:pPr>
              <w:spacing w:line="360" w:lineRule="auto"/>
              <w:jc w:val="both"/>
              <w:rPr>
                <w:rFonts w:ascii="Arial" w:hAnsi="Arial" w:cs="Arial"/>
              </w:rPr>
            </w:pPr>
            <w:r>
              <w:rPr>
                <w:rFonts w:ascii="Arial" w:hAnsi="Arial" w:cs="Arial"/>
                <w:b/>
                <w:bCs/>
              </w:rPr>
              <w:t>2 – EMENTA:</w:t>
            </w:r>
          </w:p>
          <w:p w14:paraId="5EE92863" w14:textId="78183A29" w:rsidR="00991AE8" w:rsidRPr="00445CEB" w:rsidRDefault="00A55D3A" w:rsidP="00F70B23">
            <w:pPr>
              <w:suppressAutoHyphens w:val="0"/>
              <w:autoSpaceDE w:val="0"/>
              <w:autoSpaceDN w:val="0"/>
              <w:adjustRightInd w:val="0"/>
              <w:spacing w:line="360" w:lineRule="auto"/>
              <w:jc w:val="both"/>
              <w:rPr>
                <w:rFonts w:ascii="Arial" w:hAnsi="Arial" w:cs="Arial"/>
              </w:rPr>
            </w:pPr>
            <w:r w:rsidRPr="00E520EF">
              <w:rPr>
                <w:rFonts w:ascii="Arial" w:hAnsi="Arial" w:cs="Arial"/>
                <w:color w:val="000000"/>
              </w:rPr>
              <w:t xml:space="preserve">A aplicação do formalismo da </w:t>
            </w:r>
            <w:r w:rsidRPr="00E520EF">
              <w:rPr>
                <w:rFonts w:ascii="Arial" w:hAnsi="Arial" w:cs="Arial"/>
                <w:i/>
                <w:iCs/>
                <w:color w:val="000000"/>
              </w:rPr>
              <w:t xml:space="preserve">Mecânica Quântica </w:t>
            </w:r>
            <w:r w:rsidRPr="00E520EF">
              <w:rPr>
                <w:rFonts w:ascii="Arial" w:hAnsi="Arial" w:cs="Arial"/>
                <w:color w:val="000000"/>
              </w:rPr>
              <w:t>no estudo da m</w:t>
            </w:r>
            <w:r w:rsidR="00607828">
              <w:rPr>
                <w:rFonts w:ascii="Arial" w:hAnsi="Arial" w:cs="Arial"/>
                <w:color w:val="000000"/>
              </w:rPr>
              <w:t>atéria conduziu a um quadro bem-sucedido</w:t>
            </w:r>
            <w:r w:rsidRPr="00E520EF">
              <w:rPr>
                <w:rFonts w:ascii="Arial" w:hAnsi="Arial" w:cs="Arial"/>
                <w:color w:val="000000"/>
              </w:rPr>
              <w:t xml:space="preserve"> da descrição científica dos fenômenos microscópicos. Este espaço curricular busca enfatizar a utilização de técnicas e procedimentos matemáticos no entendimento da estrutura atômica e molecular da matéria, bem como elucidar mecanismos de interação de radiação com átomos e moléculas presentes no meio ambiente.</w:t>
            </w:r>
          </w:p>
        </w:tc>
      </w:tr>
      <w:tr w:rsidR="00991AE8" w14:paraId="1A77161C"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C3B4E1" w14:textId="77777777" w:rsidR="00991AE8" w:rsidRDefault="00991AE8" w:rsidP="00F70B23">
            <w:pPr>
              <w:spacing w:line="360" w:lineRule="auto"/>
              <w:jc w:val="both"/>
              <w:rPr>
                <w:rFonts w:ascii="Arial" w:hAnsi="Arial" w:cs="Arial"/>
                <w:bCs/>
              </w:rPr>
            </w:pPr>
            <w:r>
              <w:rPr>
                <w:rFonts w:ascii="Arial" w:hAnsi="Arial" w:cs="Arial"/>
                <w:b/>
                <w:bCs/>
              </w:rPr>
              <w:t>3 - OBJETIVOS:</w:t>
            </w:r>
          </w:p>
          <w:p w14:paraId="1BFED67C" w14:textId="3A71E1D1" w:rsidR="00991AE8" w:rsidRPr="00324809" w:rsidRDefault="00A55D3A" w:rsidP="000921D2">
            <w:pPr>
              <w:suppressAutoHyphens w:val="0"/>
              <w:autoSpaceDE w:val="0"/>
              <w:autoSpaceDN w:val="0"/>
              <w:adjustRightInd w:val="0"/>
              <w:spacing w:line="360" w:lineRule="auto"/>
              <w:jc w:val="both"/>
              <w:rPr>
                <w:rFonts w:ascii="Arial" w:hAnsi="Arial" w:cs="Arial"/>
                <w:lang w:eastAsia="pt-BR"/>
              </w:rPr>
            </w:pPr>
            <w:r w:rsidRPr="00E520EF">
              <w:rPr>
                <w:rFonts w:ascii="Arial" w:hAnsi="Arial" w:cs="Arial"/>
                <w:color w:val="000000"/>
              </w:rPr>
              <w:t xml:space="preserve">Apresentar os modelos da mecânica quântica e suas implicações; compreender a descrição matemática e propriedades físicas da equação de Schroedinger, assim como entender as </w:t>
            </w:r>
            <w:r w:rsidR="00607828">
              <w:rPr>
                <w:rFonts w:ascii="Arial" w:hAnsi="Arial" w:cs="Arial"/>
                <w:color w:val="000000"/>
              </w:rPr>
              <w:t>aproximações que são utilizadas.</w:t>
            </w:r>
            <w:r w:rsidRPr="00E520EF">
              <w:rPr>
                <w:rFonts w:ascii="Arial" w:hAnsi="Arial" w:cs="Arial"/>
                <w:color w:val="000000"/>
              </w:rPr>
              <w:t xml:space="preserve"> Utilizar os modelos matemáticos para entender alguns pontos não compreendidos pela física clássica.</w:t>
            </w:r>
          </w:p>
        </w:tc>
      </w:tr>
      <w:tr w:rsidR="00991AE8" w14:paraId="33D1C4B3"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597F973" w14:textId="77777777" w:rsidR="00991AE8" w:rsidRDefault="00991AE8" w:rsidP="00F70B23">
            <w:pPr>
              <w:suppressAutoHyphens w:val="0"/>
              <w:autoSpaceDE w:val="0"/>
              <w:snapToGrid w:val="0"/>
              <w:spacing w:line="360" w:lineRule="auto"/>
              <w:jc w:val="both"/>
              <w:rPr>
                <w:rFonts w:ascii="Arial" w:hAnsi="Arial" w:cs="Arial"/>
                <w:b/>
                <w:bCs/>
              </w:rPr>
            </w:pPr>
            <w:r>
              <w:rPr>
                <w:rFonts w:ascii="Arial" w:hAnsi="Arial" w:cs="Arial"/>
                <w:b/>
                <w:bCs/>
              </w:rPr>
              <w:t>4 - CONTEÚDO PROGRAMÁTICO:</w:t>
            </w:r>
          </w:p>
          <w:p w14:paraId="1249A359" w14:textId="0B87BC6D"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Pr>
                <w:rFonts w:ascii="Arial" w:hAnsi="Arial" w:cs="Arial"/>
                <w:color w:val="000000"/>
              </w:rPr>
              <w:t xml:space="preserve">A teoria de </w:t>
            </w:r>
            <w:r w:rsidR="00607828">
              <w:rPr>
                <w:rFonts w:ascii="Arial" w:hAnsi="Arial" w:cs="Arial"/>
                <w:color w:val="000000"/>
              </w:rPr>
              <w:t>Schroedinger</w:t>
            </w:r>
            <w:r w:rsidR="00FB11D4">
              <w:rPr>
                <w:rFonts w:ascii="Arial" w:hAnsi="Arial" w:cs="Arial"/>
                <w:color w:val="000000"/>
              </w:rPr>
              <w:t xml:space="preserve"> da Mecânica Quântica;</w:t>
            </w:r>
          </w:p>
          <w:p w14:paraId="2E0C3665"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 xml:space="preserve">Interpretação de Born para funções de onda; </w:t>
            </w:r>
          </w:p>
          <w:p w14:paraId="258F88D9"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 xml:space="preserve">Operadores energia e momento; </w:t>
            </w:r>
          </w:p>
          <w:p w14:paraId="0E81C39A"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 xml:space="preserve">A equação de Schroedinger independente do tempo; </w:t>
            </w:r>
          </w:p>
          <w:p w14:paraId="2339AB76"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 xml:space="preserve">Soluções da equação de Schroedinger independente do tempo; </w:t>
            </w:r>
          </w:p>
          <w:p w14:paraId="76739067" w14:textId="77777777" w:rsidR="00E232D9"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 xml:space="preserve">Poços de Potencial em uma dimensão; </w:t>
            </w:r>
          </w:p>
          <w:p w14:paraId="4A77A4A5"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Pr>
                <w:rFonts w:ascii="Arial" w:hAnsi="Arial" w:cs="Arial"/>
                <w:color w:val="000000"/>
              </w:rPr>
              <w:t>O funcionamento de um detector de radiações (UV-poços quânticos), e suas aplicações dentro de equipamentos para o monitoramento ambiental;</w:t>
            </w:r>
          </w:p>
          <w:p w14:paraId="6AF43710"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Penetração de barreiras por partículas em regiões classicamente proibidas;</w:t>
            </w:r>
          </w:p>
          <w:p w14:paraId="35F15AF2" w14:textId="77777777" w:rsidR="00E232D9"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Oscilador harmônico.</w:t>
            </w:r>
          </w:p>
          <w:p w14:paraId="073AD2C1"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 xml:space="preserve">Revisão do oscilador harmônico clássico; quantização da energia e estados excitados; </w:t>
            </w:r>
          </w:p>
          <w:p w14:paraId="76B3EB9C"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 xml:space="preserve">Equação de Schroedinger em três dimensões; </w:t>
            </w:r>
          </w:p>
          <w:p w14:paraId="6F62B408"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 xml:space="preserve">Quantização do Momento Angular; </w:t>
            </w:r>
          </w:p>
          <w:p w14:paraId="38A19A8E" w14:textId="77777777" w:rsidR="00E232D9" w:rsidRPr="001F6025"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 xml:space="preserve">Funções de Onda do Átomo de Hidrogênio; </w:t>
            </w:r>
          </w:p>
          <w:p w14:paraId="2AB318F9" w14:textId="77777777" w:rsidR="00D067CA" w:rsidRPr="008907CE" w:rsidRDefault="00E232D9" w:rsidP="006635BE">
            <w:pPr>
              <w:pStyle w:val="PargrafodaLista"/>
              <w:numPr>
                <w:ilvl w:val="0"/>
                <w:numId w:val="32"/>
              </w:numPr>
              <w:autoSpaceDE w:val="0"/>
              <w:autoSpaceDN w:val="0"/>
              <w:adjustRightInd w:val="0"/>
              <w:spacing w:line="360" w:lineRule="auto"/>
              <w:jc w:val="both"/>
              <w:rPr>
                <w:rFonts w:ascii="Arial" w:hAnsi="Arial" w:cs="Arial"/>
                <w:color w:val="000000"/>
              </w:rPr>
            </w:pPr>
            <w:r w:rsidRPr="001F6025">
              <w:rPr>
                <w:rFonts w:ascii="Arial" w:hAnsi="Arial" w:cs="Arial"/>
                <w:color w:val="000000"/>
              </w:rPr>
              <w:t>Espalhamento de elétrons por moléculas relevantes atmosfera.</w:t>
            </w:r>
          </w:p>
        </w:tc>
      </w:tr>
      <w:tr w:rsidR="00991AE8" w14:paraId="650FA427"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73E25E" w14:textId="77777777" w:rsidR="00991AE8" w:rsidRDefault="00991AE8" w:rsidP="00FB11D4">
            <w:pPr>
              <w:spacing w:line="360" w:lineRule="auto"/>
              <w:jc w:val="both"/>
              <w:rPr>
                <w:rFonts w:ascii="Arial" w:eastAsia="Arial" w:hAnsi="Arial" w:cs="Arial"/>
                <w:lang w:val="pt-PT"/>
              </w:rPr>
            </w:pPr>
            <w:r>
              <w:rPr>
                <w:rFonts w:ascii="Arial" w:hAnsi="Arial" w:cs="Arial"/>
                <w:b/>
                <w:bCs/>
              </w:rPr>
              <w:t>5 - BIBLIOGRAFIA BÁSICA:</w:t>
            </w:r>
          </w:p>
          <w:p w14:paraId="25BFF3BC" w14:textId="620EC0ED" w:rsidR="00A55D3A" w:rsidRPr="00E520EF" w:rsidRDefault="000443D4" w:rsidP="00607828">
            <w:pPr>
              <w:autoSpaceDE w:val="0"/>
              <w:autoSpaceDN w:val="0"/>
              <w:adjustRightInd w:val="0"/>
              <w:spacing w:line="360" w:lineRule="auto"/>
              <w:jc w:val="both"/>
              <w:rPr>
                <w:rFonts w:ascii="Arial" w:hAnsi="Arial" w:cs="Arial"/>
                <w:color w:val="000000"/>
              </w:rPr>
            </w:pPr>
            <w:r>
              <w:rPr>
                <w:rFonts w:ascii="Arial" w:hAnsi="Arial" w:cs="Arial"/>
                <w:color w:val="000000"/>
              </w:rPr>
              <w:t>EISBERG, Robert</w:t>
            </w:r>
            <w:r w:rsidR="00FB11D4">
              <w:rPr>
                <w:rFonts w:ascii="Arial" w:hAnsi="Arial" w:cs="Arial"/>
                <w:color w:val="000000"/>
              </w:rPr>
              <w:t>;</w:t>
            </w:r>
            <w:r w:rsidR="00A55D3A" w:rsidRPr="00E520EF">
              <w:rPr>
                <w:rFonts w:ascii="Arial" w:hAnsi="Arial" w:cs="Arial"/>
                <w:color w:val="000000"/>
              </w:rPr>
              <w:t xml:space="preserve"> R</w:t>
            </w:r>
            <w:r>
              <w:rPr>
                <w:rFonts w:ascii="Arial" w:hAnsi="Arial" w:cs="Arial"/>
                <w:color w:val="000000"/>
              </w:rPr>
              <w:t>ESNICK, Robert.</w:t>
            </w:r>
            <w:r w:rsidR="00A55D3A" w:rsidRPr="00E520EF">
              <w:rPr>
                <w:rFonts w:ascii="Arial" w:hAnsi="Arial" w:cs="Arial"/>
                <w:b/>
                <w:bCs/>
                <w:color w:val="000000"/>
              </w:rPr>
              <w:t xml:space="preserve"> </w:t>
            </w:r>
            <w:r w:rsidRPr="00E520EF">
              <w:rPr>
                <w:rFonts w:ascii="Arial" w:hAnsi="Arial" w:cs="Arial"/>
                <w:b/>
                <w:bCs/>
                <w:color w:val="000000"/>
              </w:rPr>
              <w:t>Física</w:t>
            </w:r>
            <w:r w:rsidR="00A55D3A" w:rsidRPr="00E520EF">
              <w:rPr>
                <w:rFonts w:ascii="Arial" w:hAnsi="Arial" w:cs="Arial"/>
                <w:b/>
                <w:bCs/>
                <w:color w:val="000000"/>
              </w:rPr>
              <w:t xml:space="preserve"> Quântica</w:t>
            </w:r>
            <w:r w:rsidR="00FB11D4">
              <w:rPr>
                <w:rFonts w:ascii="Arial" w:hAnsi="Arial" w:cs="Arial"/>
                <w:color w:val="000000"/>
              </w:rPr>
              <w:t xml:space="preserve">, 1ª </w:t>
            </w:r>
            <w:r w:rsidR="00BB54C6">
              <w:rPr>
                <w:rFonts w:ascii="Arial" w:hAnsi="Arial" w:cs="Arial"/>
                <w:color w:val="000000"/>
              </w:rPr>
              <w:t>E</w:t>
            </w:r>
            <w:r w:rsidR="00FB11D4">
              <w:rPr>
                <w:rFonts w:ascii="Arial" w:hAnsi="Arial" w:cs="Arial"/>
                <w:color w:val="000000"/>
              </w:rPr>
              <w:t>d., Ed</w:t>
            </w:r>
            <w:r w:rsidR="00BB54C6">
              <w:rPr>
                <w:rFonts w:ascii="Arial" w:hAnsi="Arial" w:cs="Arial"/>
                <w:color w:val="000000"/>
              </w:rPr>
              <w:t>.</w:t>
            </w:r>
            <w:r w:rsidR="00FB11D4">
              <w:rPr>
                <w:rFonts w:ascii="Arial" w:hAnsi="Arial" w:cs="Arial"/>
                <w:color w:val="000000"/>
              </w:rPr>
              <w:t xml:space="preserve"> Campus, 1994.</w:t>
            </w:r>
          </w:p>
          <w:p w14:paraId="4FF646FE" w14:textId="0BAD6F64" w:rsidR="00A55D3A" w:rsidRPr="00C67DDF" w:rsidRDefault="00A55D3A" w:rsidP="00607828">
            <w:pPr>
              <w:autoSpaceDE w:val="0"/>
              <w:autoSpaceDN w:val="0"/>
              <w:adjustRightInd w:val="0"/>
              <w:spacing w:line="360" w:lineRule="auto"/>
              <w:jc w:val="both"/>
              <w:rPr>
                <w:rFonts w:ascii="Arial" w:hAnsi="Arial" w:cs="Arial"/>
                <w:color w:val="000000"/>
                <w:lang w:val="en-US"/>
              </w:rPr>
            </w:pPr>
            <w:r w:rsidRPr="00E520EF">
              <w:rPr>
                <w:rFonts w:ascii="Arial" w:hAnsi="Arial" w:cs="Arial"/>
                <w:color w:val="000000"/>
              </w:rPr>
              <w:t>T</w:t>
            </w:r>
            <w:r w:rsidR="000443D4">
              <w:rPr>
                <w:rFonts w:ascii="Arial" w:hAnsi="Arial" w:cs="Arial"/>
                <w:color w:val="000000"/>
              </w:rPr>
              <w:t>IPPLER</w:t>
            </w:r>
            <w:r w:rsidRPr="00E520EF">
              <w:rPr>
                <w:rFonts w:ascii="Arial" w:hAnsi="Arial" w:cs="Arial"/>
                <w:color w:val="000000"/>
              </w:rPr>
              <w:t>, P</w:t>
            </w:r>
            <w:r w:rsidR="000443D4">
              <w:rPr>
                <w:rFonts w:ascii="Arial" w:hAnsi="Arial" w:cs="Arial"/>
                <w:color w:val="000000"/>
              </w:rPr>
              <w:t>aul.</w:t>
            </w:r>
            <w:r w:rsidRPr="00E520EF">
              <w:rPr>
                <w:rFonts w:ascii="Arial" w:hAnsi="Arial" w:cs="Arial"/>
                <w:color w:val="000000"/>
              </w:rPr>
              <w:t xml:space="preserve"> </w:t>
            </w:r>
            <w:r w:rsidRPr="00E520EF">
              <w:rPr>
                <w:rFonts w:ascii="Arial" w:hAnsi="Arial" w:cs="Arial"/>
                <w:b/>
                <w:bCs/>
                <w:color w:val="000000"/>
              </w:rPr>
              <w:t>Física Moderna</w:t>
            </w:r>
            <w:r w:rsidR="00FB11D4">
              <w:rPr>
                <w:rFonts w:ascii="Arial" w:hAnsi="Arial" w:cs="Arial"/>
                <w:color w:val="000000"/>
              </w:rPr>
              <w:t xml:space="preserve">, Ed. </w:t>
            </w:r>
            <w:r w:rsidR="00557556" w:rsidRPr="00C67DDF">
              <w:rPr>
                <w:rFonts w:ascii="Arial" w:hAnsi="Arial" w:cs="Arial"/>
                <w:color w:val="000000"/>
                <w:lang w:val="en-US"/>
              </w:rPr>
              <w:t>LTC</w:t>
            </w:r>
            <w:r w:rsidR="00FB11D4" w:rsidRPr="00C67DDF">
              <w:rPr>
                <w:rFonts w:ascii="Arial" w:hAnsi="Arial" w:cs="Arial"/>
                <w:color w:val="000000"/>
                <w:lang w:val="en-US"/>
              </w:rPr>
              <w:t>, 2006.</w:t>
            </w:r>
          </w:p>
          <w:p w14:paraId="360E53FE" w14:textId="38AC1708" w:rsidR="00A55D3A" w:rsidRPr="00C67DDF" w:rsidRDefault="000B321A" w:rsidP="00607828">
            <w:pPr>
              <w:autoSpaceDE w:val="0"/>
              <w:autoSpaceDN w:val="0"/>
              <w:adjustRightInd w:val="0"/>
              <w:spacing w:line="360" w:lineRule="auto"/>
              <w:jc w:val="both"/>
              <w:rPr>
                <w:rFonts w:ascii="Arial" w:hAnsi="Arial" w:cs="Arial"/>
                <w:color w:val="0000FF"/>
                <w:lang w:val="en-US"/>
              </w:rPr>
            </w:pPr>
            <w:r w:rsidRPr="00C67DDF">
              <w:rPr>
                <w:rFonts w:ascii="Arial" w:hAnsi="Arial" w:cs="Arial"/>
                <w:color w:val="000000"/>
                <w:lang w:val="en-US"/>
              </w:rPr>
              <w:t>PHET</w:t>
            </w:r>
            <w:r w:rsidRPr="00C67DDF">
              <w:rPr>
                <w:rFonts w:ascii="Arial" w:hAnsi="Arial" w:cs="Arial"/>
                <w:b/>
                <w:bCs/>
                <w:color w:val="000000"/>
                <w:lang w:val="en-US"/>
              </w:rPr>
              <w:t>. Interactive Simulations</w:t>
            </w:r>
            <w:r w:rsidRPr="00C67DDF">
              <w:rPr>
                <w:rFonts w:ascii="Arial" w:hAnsi="Arial" w:cs="Arial"/>
                <w:color w:val="000000"/>
                <w:lang w:val="en-US"/>
              </w:rPr>
              <w:t xml:space="preserve">. Univ. of Colorado: </w:t>
            </w:r>
            <w:r w:rsidRPr="00607828">
              <w:rPr>
                <w:rFonts w:ascii="Arial" w:hAnsi="Arial" w:cs="Arial"/>
                <w:lang w:val="en-US"/>
              </w:rPr>
              <w:t>http://phet.colorado.edu/</w:t>
            </w:r>
            <w:r w:rsidR="00FB11D4" w:rsidRPr="00607828">
              <w:rPr>
                <w:rFonts w:ascii="Arial" w:hAnsi="Arial" w:cs="Arial"/>
                <w:lang w:val="en-US"/>
              </w:rPr>
              <w:t>.</w:t>
            </w:r>
          </w:p>
          <w:p w14:paraId="5FCD6103" w14:textId="140B7476" w:rsidR="00991AE8" w:rsidRPr="0027784E" w:rsidRDefault="00A55D3A" w:rsidP="00607828">
            <w:pPr>
              <w:spacing w:line="360" w:lineRule="auto"/>
              <w:jc w:val="both"/>
              <w:rPr>
                <w:rFonts w:ascii="Arial" w:hAnsi="Arial" w:cs="Arial"/>
                <w:lang w:eastAsia="pt-BR"/>
              </w:rPr>
            </w:pPr>
            <w:r w:rsidRPr="00E520EF">
              <w:rPr>
                <w:rFonts w:ascii="Arial" w:hAnsi="Arial" w:cs="Arial"/>
              </w:rPr>
              <w:t xml:space="preserve">LANDULFO, </w:t>
            </w:r>
            <w:r>
              <w:rPr>
                <w:rFonts w:ascii="Arial" w:hAnsi="Arial" w:cs="Arial"/>
              </w:rPr>
              <w:t>E</w:t>
            </w:r>
            <w:r w:rsidR="000443D4">
              <w:rPr>
                <w:rFonts w:ascii="Arial" w:hAnsi="Arial" w:cs="Arial"/>
              </w:rPr>
              <w:t xml:space="preserve">duardo. </w:t>
            </w:r>
            <w:r>
              <w:rPr>
                <w:rFonts w:ascii="Arial" w:hAnsi="Arial" w:cs="Arial"/>
              </w:rPr>
              <w:t xml:space="preserve"> </w:t>
            </w:r>
            <w:r w:rsidRPr="00E520EF">
              <w:rPr>
                <w:rFonts w:ascii="Arial" w:hAnsi="Arial" w:cs="Arial"/>
                <w:b/>
              </w:rPr>
              <w:t xml:space="preserve">Meio Ambiente e </w:t>
            </w:r>
            <w:r w:rsidR="000443D4" w:rsidRPr="00E520EF">
              <w:rPr>
                <w:rFonts w:ascii="Arial" w:hAnsi="Arial" w:cs="Arial"/>
                <w:b/>
              </w:rPr>
              <w:t>Física</w:t>
            </w:r>
            <w:r w:rsidRPr="00E520EF">
              <w:rPr>
                <w:rFonts w:ascii="Arial" w:hAnsi="Arial" w:cs="Arial"/>
              </w:rPr>
              <w:t xml:space="preserve">, </w:t>
            </w:r>
            <w:r w:rsidR="00BB54C6">
              <w:rPr>
                <w:rFonts w:ascii="Arial" w:hAnsi="Arial" w:cs="Arial"/>
              </w:rPr>
              <w:t>vol</w:t>
            </w:r>
            <w:r w:rsidR="000443D4">
              <w:rPr>
                <w:rFonts w:ascii="Arial" w:hAnsi="Arial" w:cs="Arial"/>
              </w:rPr>
              <w:t>.</w:t>
            </w:r>
            <w:r w:rsidRPr="00E520EF">
              <w:rPr>
                <w:rFonts w:ascii="Arial" w:hAnsi="Arial" w:cs="Arial"/>
              </w:rPr>
              <w:t xml:space="preserve"> 4, Ed. S</w:t>
            </w:r>
            <w:r w:rsidR="00BB54C6">
              <w:rPr>
                <w:rFonts w:ascii="Arial" w:hAnsi="Arial" w:cs="Arial"/>
              </w:rPr>
              <w:t>ENAC</w:t>
            </w:r>
            <w:r w:rsidR="002014E5">
              <w:rPr>
                <w:rFonts w:ascii="Arial" w:hAnsi="Arial" w:cs="Arial"/>
              </w:rPr>
              <w:t>, 2003</w:t>
            </w:r>
            <w:r w:rsidRPr="00E520EF">
              <w:rPr>
                <w:rFonts w:ascii="Arial" w:hAnsi="Arial" w:cs="Arial"/>
              </w:rPr>
              <w:t>.</w:t>
            </w:r>
          </w:p>
        </w:tc>
      </w:tr>
      <w:tr w:rsidR="00991AE8" w:rsidRPr="00D358B4" w14:paraId="17C2E2BD"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41953DF" w14:textId="77777777" w:rsidR="00991AE8" w:rsidRDefault="00991AE8" w:rsidP="00FB11D4">
            <w:pPr>
              <w:spacing w:line="360" w:lineRule="auto"/>
              <w:jc w:val="both"/>
              <w:rPr>
                <w:rFonts w:ascii="Arial" w:hAnsi="Arial" w:cs="Arial"/>
                <w:i/>
                <w:lang w:val="es-ES"/>
              </w:rPr>
            </w:pPr>
            <w:r>
              <w:rPr>
                <w:rFonts w:ascii="Arial" w:hAnsi="Arial" w:cs="Arial"/>
                <w:b/>
                <w:bCs/>
              </w:rPr>
              <w:t>6 - BIBLIOGRAFIA COMPLEMENTAR:</w:t>
            </w:r>
          </w:p>
          <w:p w14:paraId="7AB35478" w14:textId="370C5BBA" w:rsidR="00A55D3A" w:rsidRPr="00E520EF" w:rsidRDefault="00A55D3A" w:rsidP="00607828">
            <w:pPr>
              <w:autoSpaceDE w:val="0"/>
              <w:autoSpaceDN w:val="0"/>
              <w:adjustRightInd w:val="0"/>
              <w:spacing w:line="360" w:lineRule="auto"/>
              <w:jc w:val="both"/>
              <w:rPr>
                <w:rFonts w:ascii="Arial" w:hAnsi="Arial" w:cs="Arial"/>
                <w:color w:val="000000"/>
              </w:rPr>
            </w:pPr>
            <w:r w:rsidRPr="00E520EF">
              <w:rPr>
                <w:rFonts w:ascii="Arial" w:hAnsi="Arial" w:cs="Arial"/>
                <w:color w:val="000000"/>
              </w:rPr>
              <w:t>CARUSO, F</w:t>
            </w:r>
            <w:r w:rsidR="000443D4">
              <w:rPr>
                <w:rFonts w:ascii="Arial" w:hAnsi="Arial" w:cs="Arial"/>
                <w:color w:val="000000"/>
              </w:rPr>
              <w:t>rancisco;</w:t>
            </w:r>
            <w:r w:rsidRPr="00E520EF">
              <w:rPr>
                <w:rFonts w:ascii="Arial" w:hAnsi="Arial" w:cs="Arial"/>
                <w:color w:val="000000"/>
              </w:rPr>
              <w:t xml:space="preserve"> OGURI</w:t>
            </w:r>
            <w:r w:rsidR="00FB11D4">
              <w:rPr>
                <w:rFonts w:ascii="Arial" w:hAnsi="Arial" w:cs="Arial"/>
                <w:color w:val="000000"/>
              </w:rPr>
              <w:t>,</w:t>
            </w:r>
            <w:r w:rsidRPr="00E520EF">
              <w:rPr>
                <w:rFonts w:ascii="Arial" w:hAnsi="Arial" w:cs="Arial"/>
                <w:color w:val="000000"/>
              </w:rPr>
              <w:t xml:space="preserve"> V</w:t>
            </w:r>
            <w:r w:rsidR="000443D4">
              <w:rPr>
                <w:rFonts w:ascii="Arial" w:hAnsi="Arial" w:cs="Arial"/>
                <w:color w:val="000000"/>
              </w:rPr>
              <w:t>itor.</w:t>
            </w:r>
            <w:r w:rsidRPr="00E520EF">
              <w:rPr>
                <w:rFonts w:ascii="Arial" w:hAnsi="Arial" w:cs="Arial"/>
                <w:color w:val="000000"/>
              </w:rPr>
              <w:t xml:space="preserve"> </w:t>
            </w:r>
            <w:r w:rsidRPr="00E520EF">
              <w:rPr>
                <w:rFonts w:ascii="Arial" w:hAnsi="Arial" w:cs="Arial"/>
                <w:b/>
                <w:bCs/>
                <w:color w:val="000000"/>
              </w:rPr>
              <w:t>Física Moderna: Origens clássicas e Fundamentos Quânticos</w:t>
            </w:r>
            <w:r w:rsidRPr="00E520EF">
              <w:rPr>
                <w:rFonts w:ascii="Arial" w:hAnsi="Arial" w:cs="Arial"/>
                <w:color w:val="000000"/>
              </w:rPr>
              <w:t>,</w:t>
            </w:r>
            <w:r w:rsidR="00AC0284">
              <w:rPr>
                <w:rFonts w:ascii="Arial" w:hAnsi="Arial" w:cs="Arial"/>
                <w:color w:val="000000"/>
              </w:rPr>
              <w:t xml:space="preserve"> 2ª </w:t>
            </w:r>
            <w:r w:rsidR="00BB54C6">
              <w:rPr>
                <w:rFonts w:ascii="Arial" w:hAnsi="Arial" w:cs="Arial"/>
                <w:color w:val="000000"/>
              </w:rPr>
              <w:t>E</w:t>
            </w:r>
            <w:r w:rsidR="00AC0284">
              <w:rPr>
                <w:rFonts w:ascii="Arial" w:hAnsi="Arial" w:cs="Arial"/>
                <w:color w:val="000000"/>
              </w:rPr>
              <w:t>d.,</w:t>
            </w:r>
            <w:r w:rsidR="00FB11D4">
              <w:rPr>
                <w:rFonts w:ascii="Arial" w:hAnsi="Arial" w:cs="Arial"/>
                <w:color w:val="000000"/>
              </w:rPr>
              <w:t xml:space="preserve"> </w:t>
            </w:r>
            <w:r w:rsidR="00AC0284">
              <w:rPr>
                <w:rFonts w:ascii="Arial" w:hAnsi="Arial" w:cs="Arial"/>
                <w:color w:val="000000"/>
              </w:rPr>
              <w:t>Ed.</w:t>
            </w:r>
            <w:r w:rsidR="000443D4">
              <w:rPr>
                <w:rFonts w:ascii="Arial" w:hAnsi="Arial" w:cs="Arial"/>
                <w:color w:val="000000"/>
              </w:rPr>
              <w:t xml:space="preserve"> </w:t>
            </w:r>
            <w:r w:rsidR="00AC0284">
              <w:rPr>
                <w:rFonts w:ascii="Arial" w:hAnsi="Arial" w:cs="Arial"/>
                <w:color w:val="000000"/>
              </w:rPr>
              <w:t>Campus, 2016.</w:t>
            </w:r>
          </w:p>
          <w:p w14:paraId="4CBC8437" w14:textId="03D9EFE6" w:rsidR="00A55D3A" w:rsidRPr="00E520EF" w:rsidRDefault="00A55D3A" w:rsidP="00607828">
            <w:pPr>
              <w:autoSpaceDE w:val="0"/>
              <w:autoSpaceDN w:val="0"/>
              <w:adjustRightInd w:val="0"/>
              <w:spacing w:line="360" w:lineRule="auto"/>
              <w:jc w:val="both"/>
              <w:rPr>
                <w:rFonts w:ascii="Arial" w:hAnsi="Arial" w:cs="Arial"/>
                <w:color w:val="000000"/>
              </w:rPr>
            </w:pPr>
            <w:r w:rsidRPr="00E520EF">
              <w:rPr>
                <w:rFonts w:ascii="Arial" w:hAnsi="Arial" w:cs="Arial"/>
                <w:color w:val="000000"/>
              </w:rPr>
              <w:t>PESSOA JR., O</w:t>
            </w:r>
            <w:r w:rsidR="000443D4">
              <w:rPr>
                <w:rFonts w:ascii="Arial" w:hAnsi="Arial" w:cs="Arial"/>
                <w:color w:val="000000"/>
              </w:rPr>
              <w:t>svaldo.</w:t>
            </w:r>
            <w:r w:rsidRPr="00E520EF">
              <w:rPr>
                <w:rFonts w:ascii="Arial" w:hAnsi="Arial" w:cs="Arial"/>
                <w:color w:val="000000"/>
              </w:rPr>
              <w:t xml:space="preserve"> </w:t>
            </w:r>
            <w:r w:rsidRPr="00E520EF">
              <w:rPr>
                <w:rFonts w:ascii="Arial" w:hAnsi="Arial" w:cs="Arial"/>
                <w:b/>
                <w:bCs/>
                <w:color w:val="000000"/>
              </w:rPr>
              <w:t>Conceitos de Física Quântica</w:t>
            </w:r>
            <w:r w:rsidR="00AC0284">
              <w:rPr>
                <w:rFonts w:ascii="Arial" w:hAnsi="Arial" w:cs="Arial"/>
                <w:color w:val="000000"/>
              </w:rPr>
              <w:t>, Ed. Livraria da Física, 2006.</w:t>
            </w:r>
          </w:p>
          <w:p w14:paraId="77291F4C" w14:textId="0C9583CA" w:rsidR="00A55D3A" w:rsidRPr="000443D4" w:rsidRDefault="000443D4" w:rsidP="00607828">
            <w:pPr>
              <w:autoSpaceDE w:val="0"/>
              <w:autoSpaceDN w:val="0"/>
              <w:adjustRightInd w:val="0"/>
              <w:spacing w:line="360" w:lineRule="auto"/>
              <w:jc w:val="both"/>
              <w:rPr>
                <w:rFonts w:ascii="Arial" w:hAnsi="Arial" w:cs="Arial"/>
                <w:color w:val="000000"/>
                <w:lang w:val="en-US"/>
              </w:rPr>
            </w:pPr>
            <w:r>
              <w:rPr>
                <w:rFonts w:ascii="Arial" w:hAnsi="Arial" w:cs="Arial"/>
                <w:color w:val="000000"/>
              </w:rPr>
              <w:t>OLIVEIRA, Ivan.</w:t>
            </w:r>
            <w:r w:rsidR="00A55D3A" w:rsidRPr="00E520EF">
              <w:rPr>
                <w:rFonts w:ascii="Arial" w:hAnsi="Arial" w:cs="Arial"/>
                <w:color w:val="000000"/>
              </w:rPr>
              <w:t xml:space="preserve"> </w:t>
            </w:r>
            <w:r w:rsidR="00A55D3A" w:rsidRPr="00E520EF">
              <w:rPr>
                <w:rFonts w:ascii="Arial" w:hAnsi="Arial" w:cs="Arial"/>
                <w:b/>
                <w:bCs/>
                <w:color w:val="000000"/>
              </w:rPr>
              <w:t>Física Moderna para iniciados, interessados e aficionados 1 e 2</w:t>
            </w:r>
            <w:r w:rsidR="00AC0284">
              <w:rPr>
                <w:rFonts w:ascii="Arial" w:hAnsi="Arial" w:cs="Arial"/>
                <w:color w:val="000000"/>
              </w:rPr>
              <w:t xml:space="preserve">, Ed. </w:t>
            </w:r>
            <w:r w:rsidR="00AC0284" w:rsidRPr="000443D4">
              <w:rPr>
                <w:rFonts w:ascii="Arial" w:hAnsi="Arial" w:cs="Arial"/>
                <w:color w:val="000000"/>
                <w:lang w:val="en-US"/>
              </w:rPr>
              <w:t>Liv</w:t>
            </w:r>
            <w:r w:rsidRPr="000443D4">
              <w:rPr>
                <w:rFonts w:ascii="Arial" w:hAnsi="Arial" w:cs="Arial"/>
                <w:color w:val="000000"/>
                <w:lang w:val="en-US"/>
              </w:rPr>
              <w:t>raria da F</w:t>
            </w:r>
            <w:r w:rsidR="00AC0284" w:rsidRPr="000443D4">
              <w:rPr>
                <w:rFonts w:ascii="Arial" w:hAnsi="Arial" w:cs="Arial"/>
                <w:color w:val="000000"/>
                <w:lang w:val="en-US"/>
              </w:rPr>
              <w:t>ísica, 2010.</w:t>
            </w:r>
          </w:p>
          <w:p w14:paraId="7C84051C" w14:textId="77777777" w:rsidR="00991AE8" w:rsidRDefault="000443D4" w:rsidP="00607828">
            <w:pPr>
              <w:spacing w:line="360" w:lineRule="auto"/>
              <w:jc w:val="both"/>
              <w:rPr>
                <w:rFonts w:ascii="Arial" w:hAnsi="Arial" w:cs="Arial"/>
                <w:color w:val="000000"/>
              </w:rPr>
            </w:pPr>
            <w:r w:rsidRPr="000443D4">
              <w:rPr>
                <w:rFonts w:ascii="Arial" w:hAnsi="Arial" w:cs="Arial"/>
                <w:color w:val="000000"/>
                <w:lang w:val="en-US"/>
              </w:rPr>
              <w:t xml:space="preserve">GRIFFITHS, David. </w:t>
            </w:r>
            <w:r w:rsidRPr="000443D4">
              <w:rPr>
                <w:rFonts w:ascii="Arial" w:hAnsi="Arial" w:cs="Arial"/>
                <w:b/>
                <w:color w:val="000000"/>
              </w:rPr>
              <w:t>Mecânica Quântica</w:t>
            </w:r>
            <w:r w:rsidRPr="000443D4">
              <w:rPr>
                <w:rFonts w:ascii="Arial" w:hAnsi="Arial" w:cs="Arial"/>
                <w:color w:val="000000"/>
              </w:rPr>
              <w:t>, Ed</w:t>
            </w:r>
            <w:r w:rsidR="00BB54C6">
              <w:rPr>
                <w:rFonts w:ascii="Arial" w:hAnsi="Arial" w:cs="Arial"/>
                <w:color w:val="000000"/>
              </w:rPr>
              <w:t xml:space="preserve">. </w:t>
            </w:r>
            <w:r w:rsidRPr="000443D4">
              <w:rPr>
                <w:rFonts w:ascii="Arial" w:hAnsi="Arial" w:cs="Arial"/>
                <w:color w:val="000000"/>
              </w:rPr>
              <w:t xml:space="preserve">Pearson, 2011. </w:t>
            </w:r>
          </w:p>
          <w:p w14:paraId="2AD3BB3D" w14:textId="6FC500D3" w:rsidR="00625E9A" w:rsidRPr="000443D4" w:rsidRDefault="00625E9A" w:rsidP="00607828">
            <w:pPr>
              <w:spacing w:line="360" w:lineRule="auto"/>
              <w:jc w:val="both"/>
              <w:rPr>
                <w:rFonts w:ascii="Arial" w:hAnsi="Arial" w:cs="Arial"/>
                <w:color w:val="000000"/>
              </w:rPr>
            </w:pPr>
            <w:r w:rsidRPr="008907CE">
              <w:rPr>
                <w:rFonts w:ascii="Arial" w:hAnsi="Arial" w:cs="Arial"/>
              </w:rPr>
              <w:t xml:space="preserve">WATARI, K. </w:t>
            </w:r>
            <w:r w:rsidRPr="008907CE">
              <w:rPr>
                <w:rFonts w:ascii="Arial" w:hAnsi="Arial" w:cs="Arial"/>
                <w:b/>
              </w:rPr>
              <w:t>Mecânica Clássica</w:t>
            </w:r>
            <w:r w:rsidRPr="008907CE">
              <w:rPr>
                <w:rFonts w:ascii="Arial" w:hAnsi="Arial" w:cs="Arial"/>
              </w:rPr>
              <w:t xml:space="preserve"> vol.2. São Paulo: Editora Livraria da Física, 2005.</w:t>
            </w:r>
          </w:p>
        </w:tc>
      </w:tr>
    </w:tbl>
    <w:p w14:paraId="2A811C64" w14:textId="77777777" w:rsidR="00991AE8" w:rsidRPr="008907CE" w:rsidRDefault="000B321A" w:rsidP="00991AE8">
      <w:pPr>
        <w:suppressAutoHyphens w:val="0"/>
        <w:rPr>
          <w:lang w:val="en-US"/>
        </w:rPr>
      </w:pPr>
      <w:r w:rsidRPr="008907CE">
        <w:rPr>
          <w:lang w:val="en-US"/>
        </w:rPr>
        <w:br w:type="page"/>
      </w:r>
    </w:p>
    <w:tbl>
      <w:tblPr>
        <w:tblW w:w="9214" w:type="dxa"/>
        <w:tblInd w:w="-34" w:type="dxa"/>
        <w:tblLayout w:type="fixed"/>
        <w:tblLook w:val="0000" w:firstRow="0" w:lastRow="0" w:firstColumn="0" w:lastColumn="0" w:noHBand="0" w:noVBand="0"/>
      </w:tblPr>
      <w:tblGrid>
        <w:gridCol w:w="2862"/>
        <w:gridCol w:w="1816"/>
        <w:gridCol w:w="4536"/>
      </w:tblGrid>
      <w:tr w:rsidR="00991AE8" w14:paraId="294CF0D3"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62AF6DB" w14:textId="77777777" w:rsidR="00991AE8" w:rsidRDefault="00991AE8" w:rsidP="00F70B23">
            <w:pPr>
              <w:snapToGrid w:val="0"/>
              <w:spacing w:line="360" w:lineRule="auto"/>
              <w:jc w:val="both"/>
            </w:pPr>
            <w:r>
              <w:object w:dxaOrig="12691" w:dyaOrig="1650" w14:anchorId="0C846B3D">
                <v:shape id="_x0000_i1063" type="#_x0000_t75" style="width:446.25pt;height:64.5pt" o:ole="" filled="t">
                  <v:fill color2="black"/>
                  <v:imagedata r:id="rId21" o:title=""/>
                </v:shape>
                <o:OLEObject Type="Embed" ProgID="PBrush" ShapeID="_x0000_i1063" DrawAspect="Content" ObjectID="_1548270812" r:id="rId60"/>
              </w:object>
            </w:r>
          </w:p>
        </w:tc>
      </w:tr>
      <w:tr w:rsidR="00991AE8" w14:paraId="48AD13F1"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7BF8A26"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5A238FD2"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2F34CE">
              <w:rPr>
                <w:rFonts w:ascii="Arial" w:hAnsi="Arial" w:cs="Arial"/>
                <w:b/>
                <w:bCs/>
              </w:rPr>
              <w:t>Física</w:t>
            </w:r>
          </w:p>
          <w:p w14:paraId="21515816" w14:textId="6AEC5B6F" w:rsidR="00991AE8" w:rsidRDefault="00991AE8" w:rsidP="00993C8D">
            <w:pPr>
              <w:spacing w:line="360" w:lineRule="auto"/>
              <w:jc w:val="both"/>
            </w:pPr>
            <w:r>
              <w:rPr>
                <w:rFonts w:ascii="Arial" w:hAnsi="Arial" w:cs="Arial"/>
                <w:b/>
                <w:bCs/>
              </w:rPr>
              <w:t xml:space="preserve">Componente Curricular: </w:t>
            </w:r>
            <w:r w:rsidR="002F34CE">
              <w:rPr>
                <w:rFonts w:ascii="Arial" w:hAnsi="Arial" w:cs="Arial"/>
                <w:b/>
                <w:bCs/>
              </w:rPr>
              <w:t>Práticas Pedagógicas Inclusivas</w:t>
            </w:r>
          </w:p>
        </w:tc>
      </w:tr>
      <w:tr w:rsidR="00991AE8" w14:paraId="6012DDFE" w14:textId="77777777" w:rsidTr="00F70B23">
        <w:tc>
          <w:tcPr>
            <w:tcW w:w="2862" w:type="dxa"/>
            <w:tcBorders>
              <w:top w:val="single" w:sz="4" w:space="0" w:color="000000"/>
              <w:left w:val="single" w:sz="4" w:space="0" w:color="000000"/>
              <w:bottom w:val="single" w:sz="4" w:space="0" w:color="000000"/>
            </w:tcBorders>
            <w:shd w:val="clear" w:color="auto" w:fill="FFFFFF"/>
          </w:tcPr>
          <w:p w14:paraId="32E2D71F" w14:textId="77777777" w:rsidR="00991AE8" w:rsidRDefault="00991AE8" w:rsidP="00F70B23">
            <w:pPr>
              <w:spacing w:line="360" w:lineRule="auto"/>
              <w:jc w:val="both"/>
              <w:rPr>
                <w:rFonts w:ascii="Arial" w:hAnsi="Arial" w:cs="Arial"/>
                <w:b/>
                <w:bCs/>
              </w:rPr>
            </w:pPr>
            <w:r>
              <w:rPr>
                <w:rFonts w:ascii="Arial" w:hAnsi="Arial" w:cs="Arial"/>
                <w:b/>
                <w:bCs/>
              </w:rPr>
              <w:t>Semestre: 7º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63A08B" w14:textId="087CA8C3" w:rsidR="00991AE8" w:rsidRDefault="00991AE8" w:rsidP="002F34CE">
            <w:pPr>
              <w:spacing w:line="360" w:lineRule="auto"/>
              <w:jc w:val="both"/>
              <w:rPr>
                <w:rFonts w:ascii="Arial" w:hAnsi="Arial" w:cs="Arial"/>
              </w:rPr>
            </w:pPr>
            <w:r>
              <w:rPr>
                <w:rFonts w:ascii="Arial" w:hAnsi="Arial" w:cs="Arial"/>
                <w:b/>
                <w:bCs/>
              </w:rPr>
              <w:t>Código:</w:t>
            </w:r>
            <w:r w:rsidR="00993C8D">
              <w:rPr>
                <w:rFonts w:ascii="Arial" w:hAnsi="Arial" w:cs="Arial"/>
                <w:b/>
                <w:bCs/>
              </w:rPr>
              <w:t xml:space="preserve"> </w:t>
            </w:r>
            <w:r w:rsidR="002F34CE">
              <w:rPr>
                <w:rFonts w:ascii="Arial" w:hAnsi="Arial" w:cs="Arial"/>
                <w:b/>
                <w:bCs/>
              </w:rPr>
              <w:t>PNENC</w:t>
            </w:r>
          </w:p>
        </w:tc>
      </w:tr>
      <w:tr w:rsidR="00CC3C0B" w:rsidRPr="009662EA" w14:paraId="0FC33108" w14:textId="77777777" w:rsidTr="00E800BF">
        <w:tc>
          <w:tcPr>
            <w:tcW w:w="2862" w:type="dxa"/>
            <w:tcBorders>
              <w:top w:val="single" w:sz="4" w:space="0" w:color="000000"/>
              <w:left w:val="single" w:sz="4" w:space="0" w:color="000000"/>
              <w:bottom w:val="single" w:sz="4" w:space="0" w:color="000000"/>
            </w:tcBorders>
            <w:shd w:val="clear" w:color="auto" w:fill="FFFFFF"/>
          </w:tcPr>
          <w:p w14:paraId="4EDB4FE2" w14:textId="77777777" w:rsidR="00CC3C0B" w:rsidRPr="00A80196" w:rsidRDefault="00CC3C0B" w:rsidP="00BF39FD">
            <w:pPr>
              <w:spacing w:line="360" w:lineRule="auto"/>
              <w:jc w:val="both"/>
              <w:rPr>
                <w:rFonts w:ascii="Arial" w:hAnsi="Arial" w:cs="Arial"/>
                <w:b/>
                <w:bCs/>
              </w:rPr>
            </w:pPr>
            <w:r w:rsidRPr="00A80196">
              <w:rPr>
                <w:rFonts w:ascii="Arial" w:hAnsi="Arial" w:cs="Arial"/>
                <w:b/>
                <w:bCs/>
              </w:rPr>
              <w:t>Nº aulas semanais: 0</w:t>
            </w:r>
            <w:r w:rsidR="002F34CE">
              <w:rPr>
                <w:rFonts w:ascii="Arial" w:hAnsi="Arial" w:cs="Arial"/>
                <w:b/>
                <w:bCs/>
              </w:rPr>
              <w:t>2</w:t>
            </w:r>
          </w:p>
        </w:tc>
        <w:tc>
          <w:tcPr>
            <w:tcW w:w="1816" w:type="dxa"/>
            <w:vMerge w:val="restart"/>
            <w:tcBorders>
              <w:top w:val="single" w:sz="4" w:space="0" w:color="000000"/>
              <w:left w:val="single" w:sz="4" w:space="0" w:color="000000"/>
            </w:tcBorders>
            <w:shd w:val="clear" w:color="auto" w:fill="FFFFFF"/>
            <w:vAlign w:val="center"/>
          </w:tcPr>
          <w:p w14:paraId="4E947F8C" w14:textId="77777777" w:rsidR="00CC3C0B" w:rsidRPr="00A80196" w:rsidRDefault="002F34CE" w:rsidP="00E800BF">
            <w:pPr>
              <w:spacing w:line="360" w:lineRule="auto"/>
              <w:rPr>
                <w:rFonts w:ascii="Arial" w:hAnsi="Arial" w:cs="Arial"/>
                <w:b/>
                <w:bCs/>
              </w:rPr>
            </w:pPr>
            <w:r>
              <w:rPr>
                <w:rFonts w:ascii="Arial" w:hAnsi="Arial" w:cs="Arial"/>
                <w:b/>
                <w:bCs/>
              </w:rPr>
              <w:t>Total de horas: 31,7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31EDEDA9" w14:textId="77777777" w:rsidR="00CC3C0B" w:rsidRPr="00A80196" w:rsidRDefault="00CC3C0B" w:rsidP="00E800BF">
            <w:pPr>
              <w:spacing w:line="360" w:lineRule="auto"/>
              <w:jc w:val="both"/>
              <w:rPr>
                <w:rFonts w:ascii="Arial" w:hAnsi="Arial" w:cs="Arial"/>
                <w:bCs/>
                <w:i/>
                <w:color w:val="FF0000"/>
              </w:rPr>
            </w:pPr>
            <w:r>
              <w:rPr>
                <w:rFonts w:ascii="Arial" w:hAnsi="Arial" w:cs="Arial"/>
                <w:b/>
                <w:bCs/>
              </w:rPr>
              <w:t xml:space="preserve">Conhec. Específico: </w:t>
            </w:r>
            <w:r w:rsidR="002F34CE">
              <w:rPr>
                <w:rFonts w:ascii="Arial" w:hAnsi="Arial" w:cs="Arial"/>
                <w:b/>
                <w:bCs/>
              </w:rPr>
              <w:t>22,2</w:t>
            </w:r>
            <w:r>
              <w:rPr>
                <w:rFonts w:ascii="Arial" w:hAnsi="Arial" w:cs="Arial"/>
                <w:b/>
                <w:bCs/>
              </w:rPr>
              <w:t>h</w:t>
            </w:r>
          </w:p>
        </w:tc>
      </w:tr>
      <w:tr w:rsidR="00CC3C0B" w:rsidRPr="009662EA" w14:paraId="41B4B442" w14:textId="77777777" w:rsidTr="00E800BF">
        <w:tc>
          <w:tcPr>
            <w:tcW w:w="2862" w:type="dxa"/>
            <w:tcBorders>
              <w:top w:val="single" w:sz="4" w:space="0" w:color="000000"/>
              <w:left w:val="single" w:sz="4" w:space="0" w:color="000000"/>
              <w:bottom w:val="single" w:sz="4" w:space="0" w:color="000000"/>
            </w:tcBorders>
            <w:shd w:val="clear" w:color="auto" w:fill="FFFFFF"/>
          </w:tcPr>
          <w:p w14:paraId="4E3CC211" w14:textId="77777777" w:rsidR="00CC3C0B" w:rsidRPr="00A80196" w:rsidRDefault="00CC3C0B" w:rsidP="00BF39FD">
            <w:pPr>
              <w:spacing w:line="360" w:lineRule="auto"/>
              <w:jc w:val="both"/>
              <w:rPr>
                <w:rFonts w:ascii="Arial" w:hAnsi="Arial" w:cs="Arial"/>
                <w:b/>
                <w:bCs/>
              </w:rPr>
            </w:pPr>
            <w:r w:rsidRPr="00A80196">
              <w:rPr>
                <w:rFonts w:ascii="Arial" w:hAnsi="Arial" w:cs="Arial"/>
                <w:b/>
                <w:bCs/>
              </w:rPr>
              <w:t xml:space="preserve">Total de aulas: </w:t>
            </w:r>
            <w:r w:rsidR="002F34CE">
              <w:rPr>
                <w:rFonts w:ascii="Arial" w:hAnsi="Arial" w:cs="Arial"/>
                <w:b/>
                <w:bCs/>
              </w:rPr>
              <w:t>38</w:t>
            </w:r>
          </w:p>
        </w:tc>
        <w:tc>
          <w:tcPr>
            <w:tcW w:w="1816" w:type="dxa"/>
            <w:vMerge/>
            <w:tcBorders>
              <w:left w:val="single" w:sz="4" w:space="0" w:color="000000"/>
              <w:bottom w:val="single" w:sz="4" w:space="0" w:color="000000"/>
            </w:tcBorders>
            <w:shd w:val="clear" w:color="auto" w:fill="FFFFFF"/>
          </w:tcPr>
          <w:p w14:paraId="0BEDEEEE" w14:textId="77777777" w:rsidR="00CC3C0B" w:rsidRPr="00A80196" w:rsidRDefault="00CC3C0B"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41F3D164" w14:textId="77777777" w:rsidR="00CC3C0B" w:rsidRDefault="00CC3C0B" w:rsidP="00E800BF">
            <w:pPr>
              <w:spacing w:line="360" w:lineRule="auto"/>
              <w:jc w:val="both"/>
              <w:rPr>
                <w:rFonts w:ascii="Arial" w:hAnsi="Arial" w:cs="Arial"/>
                <w:b/>
                <w:bCs/>
              </w:rPr>
            </w:pPr>
            <w:r>
              <w:rPr>
                <w:rFonts w:ascii="Arial" w:hAnsi="Arial" w:cs="Arial"/>
                <w:b/>
                <w:bCs/>
              </w:rPr>
              <w:t>Prát. Comp. Curricular</w:t>
            </w:r>
            <w:r w:rsidR="00E800BF">
              <w:rPr>
                <w:rFonts w:ascii="Arial" w:hAnsi="Arial" w:cs="Arial"/>
                <w:b/>
                <w:bCs/>
              </w:rPr>
              <w:t xml:space="preserve"> (PCC)</w:t>
            </w:r>
            <w:r>
              <w:rPr>
                <w:rFonts w:ascii="Arial" w:hAnsi="Arial" w:cs="Arial"/>
                <w:b/>
                <w:bCs/>
              </w:rPr>
              <w:t xml:space="preserve">: </w:t>
            </w:r>
            <w:r w:rsidR="00E800BF">
              <w:rPr>
                <w:rFonts w:ascii="Arial" w:hAnsi="Arial" w:cs="Arial"/>
                <w:b/>
                <w:bCs/>
              </w:rPr>
              <w:t>9</w:t>
            </w:r>
            <w:r w:rsidR="002F34CE">
              <w:rPr>
                <w:rFonts w:ascii="Arial" w:hAnsi="Arial" w:cs="Arial"/>
                <w:b/>
                <w:bCs/>
              </w:rPr>
              <w:t xml:space="preserve">,5 </w:t>
            </w:r>
            <w:r>
              <w:rPr>
                <w:rFonts w:ascii="Arial" w:hAnsi="Arial" w:cs="Arial"/>
                <w:b/>
                <w:bCs/>
              </w:rPr>
              <w:t>h</w:t>
            </w:r>
          </w:p>
        </w:tc>
      </w:tr>
      <w:tr w:rsidR="000D6205" w:rsidRPr="00A80196" w14:paraId="5B46875F" w14:textId="77777777" w:rsidTr="00F70B23">
        <w:tc>
          <w:tcPr>
            <w:tcW w:w="2862" w:type="dxa"/>
            <w:vMerge w:val="restart"/>
            <w:tcBorders>
              <w:top w:val="single" w:sz="4" w:space="0" w:color="000000"/>
              <w:left w:val="single" w:sz="4" w:space="0" w:color="000000"/>
            </w:tcBorders>
            <w:shd w:val="clear" w:color="auto" w:fill="FFFFFF"/>
          </w:tcPr>
          <w:p w14:paraId="4C741407"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1C313865" w14:textId="059DF10F" w:rsidR="000D6205" w:rsidRPr="00A80196" w:rsidRDefault="000D6205" w:rsidP="003D3D8D">
            <w:pPr>
              <w:snapToGrid w:val="0"/>
              <w:jc w:val="both"/>
              <w:rPr>
                <w:rFonts w:ascii="Arial" w:hAnsi="Arial" w:cs="Arial"/>
                <w:b/>
                <w:bCs/>
              </w:rPr>
            </w:pPr>
            <w:r w:rsidRPr="00A80196">
              <w:rPr>
                <w:rFonts w:ascii="Arial" w:hAnsi="Arial" w:cs="Arial"/>
              </w:rPr>
              <w:t>T (</w:t>
            </w:r>
            <w:r w:rsidR="0080638F">
              <w:rPr>
                <w:rFonts w:ascii="Arial" w:hAnsi="Arial" w:cs="Arial"/>
              </w:rPr>
              <w:t xml:space="preserve"> </w:t>
            </w:r>
            <w:r w:rsidRPr="00A80196">
              <w:rPr>
                <w:rFonts w:ascii="Arial" w:hAnsi="Arial" w:cs="Arial"/>
              </w:rPr>
              <w:t>)     P (  )     T/P (</w:t>
            </w:r>
            <w:r w:rsidR="0080638F">
              <w:rPr>
                <w:rFonts w:ascii="Arial" w:hAnsi="Arial" w:cs="Arial"/>
              </w:rPr>
              <w:t xml:space="preserve"> X</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74D4B17" w14:textId="3F5735AA" w:rsidR="000D6205" w:rsidRPr="00A80196" w:rsidRDefault="000D6205" w:rsidP="00C55E4A">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Pr="00C55E4A">
              <w:rPr>
                <w:rFonts w:ascii="Arial" w:hAnsi="Arial" w:cs="Arial"/>
                <w:b/>
              </w:rPr>
              <w:t>X</w:t>
            </w:r>
            <w:r w:rsidRPr="00A80196">
              <w:rPr>
                <w:rFonts w:ascii="Arial" w:hAnsi="Arial" w:cs="Arial"/>
              </w:rPr>
              <w:t>) SIM   (</w:t>
            </w:r>
            <w:r w:rsidR="00993C8D">
              <w:rPr>
                <w:rFonts w:ascii="Arial" w:hAnsi="Arial" w:cs="Arial"/>
              </w:rPr>
              <w:t xml:space="preserve">  </w:t>
            </w:r>
            <w:r w:rsidRPr="00A80196">
              <w:rPr>
                <w:rFonts w:ascii="Arial" w:hAnsi="Arial" w:cs="Arial"/>
              </w:rPr>
              <w:t>) NÃO</w:t>
            </w:r>
          </w:p>
        </w:tc>
      </w:tr>
      <w:tr w:rsidR="00991AE8" w:rsidRPr="00A80196" w14:paraId="254F093D" w14:textId="77777777" w:rsidTr="00F70B23">
        <w:tc>
          <w:tcPr>
            <w:tcW w:w="2862" w:type="dxa"/>
            <w:vMerge/>
            <w:tcBorders>
              <w:left w:val="single" w:sz="4" w:space="0" w:color="000000"/>
              <w:bottom w:val="single" w:sz="4" w:space="0" w:color="000000"/>
            </w:tcBorders>
            <w:shd w:val="clear" w:color="auto" w:fill="FFFFFF"/>
          </w:tcPr>
          <w:p w14:paraId="3BC4356F"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142A8B5" w14:textId="77777777"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Pr>
                <w:rFonts w:ascii="Arial" w:hAnsi="Arial" w:cs="Arial"/>
              </w:rPr>
              <w:t xml:space="preserve"> Escola de Educação Básica</w:t>
            </w:r>
          </w:p>
        </w:tc>
      </w:tr>
      <w:tr w:rsidR="002F34CE" w:rsidRPr="002F34CE" w14:paraId="78ED6223"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2228C6" w14:textId="77777777" w:rsidR="002F34CE" w:rsidRPr="002F34CE" w:rsidRDefault="002F34CE" w:rsidP="002F34CE">
            <w:pPr>
              <w:spacing w:line="360" w:lineRule="auto"/>
              <w:jc w:val="both"/>
              <w:rPr>
                <w:rFonts w:ascii="Arial" w:hAnsi="Arial" w:cs="Arial"/>
                <w:b/>
                <w:bCs/>
                <w:lang w:eastAsia="en-US"/>
              </w:rPr>
            </w:pPr>
            <w:r w:rsidRPr="002F34CE">
              <w:rPr>
                <w:rFonts w:ascii="Arial" w:hAnsi="Arial" w:cs="Arial"/>
                <w:b/>
                <w:bCs/>
              </w:rPr>
              <w:t>2 – EMENTA:</w:t>
            </w:r>
          </w:p>
          <w:p w14:paraId="0D8315F0" w14:textId="3A4B20D1" w:rsidR="002F34CE" w:rsidRPr="002F34CE" w:rsidRDefault="003D3D8D" w:rsidP="003D3D8D">
            <w:pPr>
              <w:pStyle w:val="Corpodetexto"/>
              <w:snapToGrid w:val="0"/>
              <w:spacing w:after="0" w:line="360" w:lineRule="auto"/>
              <w:jc w:val="both"/>
            </w:pPr>
            <w:r>
              <w:rPr>
                <w:rFonts w:ascii="Arial" w:hAnsi="Arial" w:cs="Arial"/>
                <w:lang w:val="pt-PT"/>
              </w:rPr>
              <w:t>O ponto de partida das discussões deste componente é o esclarecimento do público-alvo da educação especial – indivíduos com deficiências, transtornos globais do desenvolvimento e altas habilidades. A disciplina aborda a caracterização de cada um desses casos e a construção de práticas pedagógicas inclusivas.</w:t>
            </w:r>
            <w:r w:rsidR="002F34CE" w:rsidRPr="002F34CE">
              <w:rPr>
                <w:rFonts w:ascii="Arial" w:hAnsi="Arial" w:cs="Arial"/>
                <w:lang w:val="pt-PT"/>
              </w:rPr>
              <w:t xml:space="preserve"> </w:t>
            </w:r>
            <w:r>
              <w:rPr>
                <w:rFonts w:ascii="Arial" w:hAnsi="Arial" w:cs="Arial"/>
                <w:lang w:val="pt-PT"/>
              </w:rPr>
              <w:t>Discute-se a u</w:t>
            </w:r>
            <w:r w:rsidR="002F34CE" w:rsidRPr="002F34CE">
              <w:rPr>
                <w:rFonts w:ascii="Arial" w:hAnsi="Arial" w:cs="Arial"/>
                <w:lang w:val="pt-PT"/>
              </w:rPr>
              <w:t>tilização de jogos e de tecnologias de ensino</w:t>
            </w:r>
            <w:r>
              <w:rPr>
                <w:rFonts w:ascii="Arial" w:hAnsi="Arial" w:cs="Arial"/>
                <w:lang w:val="pt-PT"/>
              </w:rPr>
              <w:t>, bem como a elaboração de</w:t>
            </w:r>
            <w:r w:rsidR="002F34CE" w:rsidRPr="002F34CE">
              <w:rPr>
                <w:rFonts w:ascii="Arial" w:hAnsi="Arial" w:cs="Arial"/>
                <w:lang w:val="pt-PT"/>
              </w:rPr>
              <w:t xml:space="preserve"> </w:t>
            </w:r>
            <w:r>
              <w:rPr>
                <w:rFonts w:ascii="Arial" w:hAnsi="Arial" w:cs="Arial"/>
                <w:lang w:val="pt-PT"/>
              </w:rPr>
              <w:t>p</w:t>
            </w:r>
            <w:r w:rsidR="002F34CE" w:rsidRPr="002F34CE">
              <w:rPr>
                <w:rFonts w:ascii="Arial" w:hAnsi="Arial" w:cs="Arial"/>
                <w:lang w:val="pt-PT"/>
              </w:rPr>
              <w:t>rojetos interdisciplinares de ensino</w:t>
            </w:r>
            <w:r>
              <w:rPr>
                <w:rFonts w:ascii="Arial" w:hAnsi="Arial" w:cs="Arial"/>
                <w:lang w:val="pt-PT"/>
              </w:rPr>
              <w:t xml:space="preserve"> e </w:t>
            </w:r>
            <w:r w:rsidR="002F34CE" w:rsidRPr="002F34CE">
              <w:rPr>
                <w:rFonts w:ascii="Arial" w:hAnsi="Arial" w:cs="Arial"/>
                <w:lang w:val="pt-PT"/>
              </w:rPr>
              <w:t xml:space="preserve">aprendizagem. </w:t>
            </w:r>
            <w:r>
              <w:rPr>
                <w:rFonts w:ascii="Arial" w:hAnsi="Arial" w:cs="Arial"/>
                <w:lang w:val="pt-PT"/>
              </w:rPr>
              <w:t>São contempladas também as a</w:t>
            </w:r>
            <w:r w:rsidR="002F34CE" w:rsidRPr="002F34CE">
              <w:rPr>
                <w:rFonts w:ascii="Arial" w:hAnsi="Arial" w:cs="Arial"/>
                <w:lang w:val="pt-PT"/>
              </w:rPr>
              <w:t>ções inclusivas e</w:t>
            </w:r>
            <w:r>
              <w:rPr>
                <w:rFonts w:ascii="Arial" w:hAnsi="Arial" w:cs="Arial"/>
                <w:lang w:val="pt-PT"/>
              </w:rPr>
              <w:t xml:space="preserve"> sua relação com o</w:t>
            </w:r>
            <w:r w:rsidR="002F34CE" w:rsidRPr="002F34CE">
              <w:rPr>
                <w:rFonts w:ascii="Arial" w:hAnsi="Arial" w:cs="Arial"/>
                <w:lang w:val="pt-PT"/>
              </w:rPr>
              <w:t xml:space="preserve"> meio ambiente. Como PCC, </w:t>
            </w:r>
            <w:r>
              <w:rPr>
                <w:rFonts w:ascii="Arial" w:hAnsi="Arial" w:cs="Arial"/>
                <w:lang w:val="pt-PT"/>
              </w:rPr>
              <w:t>é realizado um</w:t>
            </w:r>
            <w:r w:rsidR="002F34CE" w:rsidRPr="002F34CE">
              <w:rPr>
                <w:rFonts w:ascii="Arial" w:hAnsi="Arial" w:cs="Arial"/>
                <w:lang w:val="pt-PT"/>
              </w:rPr>
              <w:t xml:space="preserve"> levantamento das p</w:t>
            </w:r>
            <w:r w:rsidR="002F34CE" w:rsidRPr="002F34CE">
              <w:rPr>
                <w:rFonts w:ascii="Arial" w:hAnsi="Arial" w:cs="Arial"/>
                <w:bCs/>
              </w:rPr>
              <w:t>ráticas pedagógicas educacionais inclusivas realizadas nas redes municipal e estadual da região.</w:t>
            </w:r>
          </w:p>
        </w:tc>
      </w:tr>
      <w:tr w:rsidR="00991AE8" w14:paraId="487E427E" w14:textId="77777777" w:rsidTr="00EB05A8">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5DAE3A2" w14:textId="77777777" w:rsidR="002F34CE" w:rsidRDefault="002F34CE" w:rsidP="002F34CE">
            <w:pPr>
              <w:spacing w:line="360" w:lineRule="auto"/>
              <w:jc w:val="both"/>
              <w:rPr>
                <w:rFonts w:ascii="Arial" w:hAnsi="Arial" w:cs="Arial"/>
                <w:b/>
                <w:bCs/>
                <w:lang w:eastAsia="en-US"/>
              </w:rPr>
            </w:pPr>
            <w:r>
              <w:rPr>
                <w:rFonts w:ascii="Arial" w:hAnsi="Arial" w:cs="Arial"/>
                <w:b/>
                <w:bCs/>
              </w:rPr>
              <w:t>3 – OBJETIVOS:</w:t>
            </w:r>
          </w:p>
          <w:p w14:paraId="795B8EB2" w14:textId="7B87C513" w:rsidR="00991AE8" w:rsidRPr="003D3D8D" w:rsidRDefault="003D3D8D" w:rsidP="002F34CE">
            <w:pPr>
              <w:spacing w:line="360" w:lineRule="auto"/>
              <w:jc w:val="both"/>
              <w:rPr>
                <w:rFonts w:ascii="Arial" w:hAnsi="Arial" w:cs="Arial"/>
                <w:lang w:val="pt-PT"/>
              </w:rPr>
            </w:pPr>
            <w:r>
              <w:rPr>
                <w:rFonts w:ascii="Arial" w:hAnsi="Arial" w:cs="Arial"/>
                <w:lang w:val="pt-PT"/>
              </w:rPr>
              <w:t>Promover a compreensão dos sujeitos que constituem o público-alvo da educação especial. Possibilitar a construção de práticas pedagógicas voltadas ao trabalho com alunos que apresentem deficiências, transtornos globais do desenvolvimento e altas habilidades. Analisar práticas pedagógicas inclusivas.</w:t>
            </w:r>
          </w:p>
        </w:tc>
      </w:tr>
      <w:tr w:rsidR="00991AE8" w14:paraId="4B5AFEE6"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EC9B11E" w14:textId="48159E28" w:rsidR="002F34CE" w:rsidRDefault="002F34CE" w:rsidP="002F34CE">
            <w:pPr>
              <w:spacing w:line="360" w:lineRule="auto"/>
              <w:jc w:val="both"/>
              <w:rPr>
                <w:rFonts w:ascii="Arial" w:hAnsi="Arial" w:cs="Arial"/>
                <w:b/>
                <w:bCs/>
                <w:lang w:eastAsia="en-US"/>
              </w:rPr>
            </w:pPr>
            <w:r>
              <w:rPr>
                <w:rFonts w:ascii="Arial" w:hAnsi="Arial" w:cs="Arial"/>
                <w:b/>
                <w:bCs/>
              </w:rPr>
              <w:t>4 - CONTEÚDO PROGRAMÁTICO:</w:t>
            </w:r>
          </w:p>
          <w:p w14:paraId="016C517A" w14:textId="512A7727" w:rsidR="00196BC4" w:rsidRDefault="00196BC4" w:rsidP="006635BE">
            <w:pPr>
              <w:pStyle w:val="western"/>
              <w:numPr>
                <w:ilvl w:val="0"/>
                <w:numId w:val="37"/>
              </w:numPr>
              <w:spacing w:before="0" w:after="0" w:line="360" w:lineRule="auto"/>
              <w:ind w:left="460"/>
              <w:jc w:val="both"/>
              <w:rPr>
                <w:rFonts w:ascii="Arial" w:hAnsi="Arial" w:cs="Arial"/>
                <w:lang w:val="pt-PT"/>
              </w:rPr>
            </w:pPr>
            <w:r w:rsidRPr="00196BC4">
              <w:rPr>
                <w:rFonts w:ascii="Arial" w:hAnsi="Arial" w:cs="Arial"/>
                <w:lang w:val="pt-PT"/>
              </w:rPr>
              <w:t>Público-alvo da educação especial e suas características</w:t>
            </w:r>
            <w:r>
              <w:rPr>
                <w:rFonts w:ascii="Arial" w:hAnsi="Arial" w:cs="Arial"/>
                <w:lang w:val="pt-PT"/>
              </w:rPr>
              <w:t>:</w:t>
            </w:r>
          </w:p>
          <w:p w14:paraId="0E9C8D31" w14:textId="629CAD15" w:rsidR="00196BC4" w:rsidRDefault="00196BC4" w:rsidP="006635BE">
            <w:pPr>
              <w:pStyle w:val="western"/>
              <w:numPr>
                <w:ilvl w:val="1"/>
                <w:numId w:val="37"/>
              </w:numPr>
              <w:spacing w:before="0" w:after="0" w:line="360" w:lineRule="auto"/>
              <w:jc w:val="both"/>
              <w:rPr>
                <w:rFonts w:ascii="Arial" w:hAnsi="Arial" w:cs="Arial"/>
                <w:lang w:val="pt-PT"/>
              </w:rPr>
            </w:pPr>
            <w:r>
              <w:rPr>
                <w:rFonts w:ascii="Arial" w:hAnsi="Arial" w:cs="Arial"/>
                <w:lang w:val="pt-PT"/>
              </w:rPr>
              <w:t>Deficiências: física, visual, auditiva e intelectual;</w:t>
            </w:r>
          </w:p>
          <w:p w14:paraId="2FA8D8D8" w14:textId="48FCC6F5" w:rsidR="00196BC4" w:rsidRDefault="00196BC4" w:rsidP="006635BE">
            <w:pPr>
              <w:pStyle w:val="western"/>
              <w:numPr>
                <w:ilvl w:val="1"/>
                <w:numId w:val="37"/>
              </w:numPr>
              <w:spacing w:before="0" w:after="0" w:line="360" w:lineRule="auto"/>
              <w:jc w:val="both"/>
              <w:rPr>
                <w:rFonts w:ascii="Arial" w:hAnsi="Arial" w:cs="Arial"/>
                <w:lang w:val="pt-PT"/>
              </w:rPr>
            </w:pPr>
            <w:r>
              <w:rPr>
                <w:rFonts w:ascii="Arial" w:hAnsi="Arial" w:cs="Arial"/>
                <w:lang w:val="pt-PT"/>
              </w:rPr>
              <w:t>Trasntornos globais do desenvolvimento;</w:t>
            </w:r>
          </w:p>
          <w:p w14:paraId="24698583" w14:textId="468A511C" w:rsidR="00196BC4" w:rsidRPr="00196BC4" w:rsidRDefault="00196BC4" w:rsidP="006635BE">
            <w:pPr>
              <w:pStyle w:val="western"/>
              <w:numPr>
                <w:ilvl w:val="1"/>
                <w:numId w:val="37"/>
              </w:numPr>
              <w:spacing w:before="0" w:after="0" w:line="360" w:lineRule="auto"/>
              <w:jc w:val="both"/>
              <w:rPr>
                <w:rFonts w:ascii="Arial" w:hAnsi="Arial" w:cs="Arial"/>
                <w:lang w:val="pt-PT"/>
              </w:rPr>
            </w:pPr>
            <w:r>
              <w:rPr>
                <w:rFonts w:ascii="Arial" w:hAnsi="Arial" w:cs="Arial"/>
                <w:lang w:val="pt-PT"/>
              </w:rPr>
              <w:t>Altas habilidades.</w:t>
            </w:r>
          </w:p>
          <w:p w14:paraId="655745F3" w14:textId="09C43A02" w:rsidR="00196BC4" w:rsidRDefault="00196BC4" w:rsidP="006635BE">
            <w:pPr>
              <w:pStyle w:val="western"/>
              <w:numPr>
                <w:ilvl w:val="0"/>
                <w:numId w:val="37"/>
              </w:numPr>
              <w:spacing w:before="0" w:after="0" w:line="360" w:lineRule="auto"/>
              <w:ind w:left="460"/>
              <w:jc w:val="both"/>
              <w:rPr>
                <w:rFonts w:ascii="Arial" w:hAnsi="Arial" w:cs="Arial"/>
                <w:lang w:val="pt-PT"/>
              </w:rPr>
            </w:pPr>
            <w:r>
              <w:rPr>
                <w:rFonts w:ascii="Arial" w:hAnsi="Arial" w:cs="Arial"/>
                <w:lang w:val="pt-PT"/>
              </w:rPr>
              <w:t>Legislação relacionada à educação inclusiva.</w:t>
            </w:r>
          </w:p>
          <w:p w14:paraId="21EACF0B" w14:textId="126C71D2" w:rsidR="00196BC4" w:rsidRPr="00196BC4" w:rsidRDefault="00196BC4" w:rsidP="006635BE">
            <w:pPr>
              <w:pStyle w:val="western"/>
              <w:numPr>
                <w:ilvl w:val="0"/>
                <w:numId w:val="37"/>
              </w:numPr>
              <w:spacing w:before="0" w:after="0" w:line="360" w:lineRule="auto"/>
              <w:ind w:left="460"/>
              <w:jc w:val="both"/>
              <w:rPr>
                <w:rFonts w:ascii="Arial" w:hAnsi="Arial" w:cs="Arial"/>
                <w:lang w:val="pt-PT"/>
              </w:rPr>
            </w:pPr>
            <w:r>
              <w:rPr>
                <w:rFonts w:ascii="Arial" w:hAnsi="Arial" w:cs="Arial"/>
                <w:lang w:val="pt-PT"/>
              </w:rPr>
              <w:t>Atendimento educaional especializado.</w:t>
            </w:r>
          </w:p>
          <w:p w14:paraId="42A782B0" w14:textId="728A4DEE" w:rsidR="00196BC4" w:rsidRDefault="00196BC4" w:rsidP="006635BE">
            <w:pPr>
              <w:pStyle w:val="western"/>
              <w:numPr>
                <w:ilvl w:val="0"/>
                <w:numId w:val="37"/>
              </w:numPr>
              <w:spacing w:before="0" w:after="0" w:line="360" w:lineRule="auto"/>
              <w:ind w:left="460"/>
              <w:jc w:val="both"/>
              <w:rPr>
                <w:rFonts w:ascii="Arial" w:hAnsi="Arial" w:cs="Arial"/>
                <w:lang w:val="pt-PT"/>
              </w:rPr>
            </w:pPr>
            <w:r>
              <w:rPr>
                <w:rFonts w:ascii="Arial" w:hAnsi="Arial" w:cs="Arial"/>
                <w:lang w:val="pt-PT"/>
              </w:rPr>
              <w:t>Práticas pedagógicas inclusivas: ensino colaborativo.</w:t>
            </w:r>
          </w:p>
          <w:p w14:paraId="3EC94B50" w14:textId="5B584536" w:rsidR="00B276E2" w:rsidRDefault="002F34CE" w:rsidP="006635BE">
            <w:pPr>
              <w:pStyle w:val="western"/>
              <w:numPr>
                <w:ilvl w:val="0"/>
                <w:numId w:val="37"/>
              </w:numPr>
              <w:spacing w:before="0" w:after="0" w:line="360" w:lineRule="auto"/>
              <w:ind w:left="460"/>
              <w:jc w:val="both"/>
            </w:pPr>
            <w:r w:rsidRPr="00D779BB">
              <w:rPr>
                <w:rFonts w:ascii="Arial" w:hAnsi="Arial" w:cs="Arial"/>
                <w:lang w:val="pt-PT"/>
              </w:rPr>
              <w:t>Interdisciplinaridade</w:t>
            </w:r>
            <w:r w:rsidR="00196BC4">
              <w:rPr>
                <w:rFonts w:ascii="Arial" w:hAnsi="Arial" w:cs="Arial"/>
              </w:rPr>
              <w:t>, meio ambiente e inclusão.</w:t>
            </w:r>
          </w:p>
        </w:tc>
      </w:tr>
      <w:tr w:rsidR="00991AE8" w14:paraId="18B1775E"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CF1984A" w14:textId="77777777" w:rsidR="002F34CE" w:rsidRDefault="002F34CE" w:rsidP="00752349">
            <w:pPr>
              <w:spacing w:line="360" w:lineRule="auto"/>
              <w:jc w:val="both"/>
              <w:rPr>
                <w:rFonts w:ascii="Arial" w:hAnsi="Arial" w:cs="Arial"/>
                <w:b/>
                <w:bCs/>
                <w:lang w:eastAsia="en-US"/>
              </w:rPr>
            </w:pPr>
            <w:r>
              <w:rPr>
                <w:rFonts w:ascii="Arial" w:hAnsi="Arial" w:cs="Arial"/>
                <w:b/>
                <w:bCs/>
              </w:rPr>
              <w:t>5 - BIBLIOGRAFIA BÁSICA:</w:t>
            </w:r>
          </w:p>
          <w:p w14:paraId="5B6C4DCF" w14:textId="33FE327F" w:rsidR="002F34CE" w:rsidRDefault="002F34CE" w:rsidP="00752349">
            <w:pPr>
              <w:pStyle w:val="western"/>
              <w:spacing w:before="0" w:after="0" w:line="360" w:lineRule="auto"/>
              <w:jc w:val="both"/>
              <w:rPr>
                <w:rFonts w:ascii="Arial" w:hAnsi="Arial" w:cs="Arial"/>
              </w:rPr>
            </w:pPr>
            <w:r>
              <w:rPr>
                <w:rFonts w:ascii="Arial" w:hAnsi="Arial" w:cs="Arial"/>
              </w:rPr>
              <w:t>FONSECA. V</w:t>
            </w:r>
            <w:r w:rsidR="00752349">
              <w:rPr>
                <w:rFonts w:ascii="Arial" w:hAnsi="Arial" w:cs="Arial"/>
              </w:rPr>
              <w:t>itor da</w:t>
            </w:r>
            <w:r>
              <w:rPr>
                <w:rFonts w:ascii="Arial" w:hAnsi="Arial" w:cs="Arial"/>
              </w:rPr>
              <w:t xml:space="preserve">. </w:t>
            </w:r>
            <w:r>
              <w:rPr>
                <w:rFonts w:ascii="Arial" w:hAnsi="Arial" w:cs="Arial"/>
                <w:b/>
                <w:bCs/>
              </w:rPr>
              <w:t xml:space="preserve">Da educação especial – </w:t>
            </w:r>
            <w:r>
              <w:rPr>
                <w:rFonts w:ascii="Arial" w:hAnsi="Arial" w:cs="Arial"/>
                <w:bCs/>
              </w:rPr>
              <w:t>programas de estimulação precoce</w:t>
            </w:r>
            <w:r>
              <w:rPr>
                <w:rFonts w:ascii="Arial" w:hAnsi="Arial" w:cs="Arial"/>
              </w:rPr>
              <w:t>. Porto Alegre</w:t>
            </w:r>
            <w:r w:rsidR="00752349">
              <w:rPr>
                <w:rFonts w:ascii="Arial" w:hAnsi="Arial" w:cs="Arial"/>
              </w:rPr>
              <w:t>,</w:t>
            </w:r>
            <w:r>
              <w:rPr>
                <w:rFonts w:ascii="Arial" w:hAnsi="Arial" w:cs="Arial"/>
              </w:rPr>
              <w:t xml:space="preserve"> Arte</w:t>
            </w:r>
            <w:r w:rsidR="00752349">
              <w:rPr>
                <w:rFonts w:ascii="Arial" w:hAnsi="Arial" w:cs="Arial"/>
              </w:rPr>
              <w:t>s</w:t>
            </w:r>
            <w:r>
              <w:rPr>
                <w:rFonts w:ascii="Arial" w:hAnsi="Arial" w:cs="Arial"/>
              </w:rPr>
              <w:t xml:space="preserve"> Médicas, 1995.</w:t>
            </w:r>
          </w:p>
          <w:p w14:paraId="64F1F303" w14:textId="1DB4967E" w:rsidR="002F34CE" w:rsidRDefault="00752349" w:rsidP="00752349">
            <w:pPr>
              <w:pStyle w:val="western"/>
              <w:spacing w:before="0" w:after="0" w:line="360" w:lineRule="auto"/>
              <w:jc w:val="both"/>
              <w:rPr>
                <w:rFonts w:ascii="Arial" w:hAnsi="Arial" w:cs="Arial"/>
              </w:rPr>
            </w:pPr>
            <w:r>
              <w:rPr>
                <w:rFonts w:ascii="Arial" w:hAnsi="Arial" w:cs="Arial"/>
              </w:rPr>
              <w:t>________________</w:t>
            </w:r>
            <w:r w:rsidR="002F34CE">
              <w:rPr>
                <w:rFonts w:ascii="Arial" w:hAnsi="Arial" w:cs="Arial"/>
              </w:rPr>
              <w:t xml:space="preserve">. </w:t>
            </w:r>
            <w:r w:rsidR="002F34CE">
              <w:rPr>
                <w:rFonts w:ascii="Arial" w:hAnsi="Arial" w:cs="Arial"/>
                <w:b/>
                <w:bCs/>
              </w:rPr>
              <w:t>Dificuldades de Aprendizagem</w:t>
            </w:r>
            <w:r w:rsidR="002F34CE">
              <w:rPr>
                <w:rFonts w:ascii="Arial" w:hAnsi="Arial" w:cs="Arial"/>
              </w:rPr>
              <w:t>. Porto Alegre</w:t>
            </w:r>
            <w:r>
              <w:rPr>
                <w:rFonts w:ascii="Arial" w:hAnsi="Arial" w:cs="Arial"/>
              </w:rPr>
              <w:t>,</w:t>
            </w:r>
            <w:r w:rsidR="002F34CE">
              <w:rPr>
                <w:rFonts w:ascii="Arial" w:hAnsi="Arial" w:cs="Arial"/>
              </w:rPr>
              <w:t xml:space="preserve"> Arte</w:t>
            </w:r>
            <w:r>
              <w:rPr>
                <w:rFonts w:ascii="Arial" w:hAnsi="Arial" w:cs="Arial"/>
              </w:rPr>
              <w:t>s</w:t>
            </w:r>
            <w:r w:rsidR="002F34CE">
              <w:rPr>
                <w:rFonts w:ascii="Arial" w:hAnsi="Arial" w:cs="Arial"/>
              </w:rPr>
              <w:t xml:space="preserve"> Médicas, 1995.</w:t>
            </w:r>
          </w:p>
          <w:p w14:paraId="31049AC0" w14:textId="4D7CE880" w:rsidR="00991AE8" w:rsidRDefault="002F34CE" w:rsidP="00752349">
            <w:pPr>
              <w:snapToGrid w:val="0"/>
              <w:spacing w:line="360" w:lineRule="auto"/>
              <w:jc w:val="both"/>
            </w:pPr>
            <w:r>
              <w:rPr>
                <w:rFonts w:ascii="Arial" w:hAnsi="Arial" w:cs="Arial"/>
              </w:rPr>
              <w:t>MAZZOTA, M</w:t>
            </w:r>
            <w:r w:rsidR="00752349">
              <w:rPr>
                <w:rFonts w:ascii="Arial" w:hAnsi="Arial" w:cs="Arial"/>
              </w:rPr>
              <w:t xml:space="preserve">arcos </w:t>
            </w:r>
            <w:r>
              <w:rPr>
                <w:rFonts w:ascii="Arial" w:hAnsi="Arial" w:cs="Arial"/>
              </w:rPr>
              <w:t>J</w:t>
            </w:r>
            <w:r w:rsidR="00752349">
              <w:rPr>
                <w:rFonts w:ascii="Arial" w:hAnsi="Arial" w:cs="Arial"/>
              </w:rPr>
              <w:t xml:space="preserve">osé da </w:t>
            </w:r>
            <w:r>
              <w:rPr>
                <w:rFonts w:ascii="Arial" w:hAnsi="Arial" w:cs="Arial"/>
              </w:rPr>
              <w:t>S</w:t>
            </w:r>
            <w:r w:rsidR="00752349">
              <w:rPr>
                <w:rFonts w:ascii="Arial" w:hAnsi="Arial" w:cs="Arial"/>
              </w:rPr>
              <w:t>ilveira</w:t>
            </w:r>
            <w:r>
              <w:rPr>
                <w:rFonts w:ascii="Arial" w:hAnsi="Arial" w:cs="Arial"/>
              </w:rPr>
              <w:t xml:space="preserve">. </w:t>
            </w:r>
            <w:r>
              <w:rPr>
                <w:rFonts w:ascii="Arial" w:hAnsi="Arial" w:cs="Arial"/>
                <w:b/>
                <w:bCs/>
              </w:rPr>
              <w:t>Educação especial no Brasil</w:t>
            </w:r>
            <w:r>
              <w:rPr>
                <w:rFonts w:ascii="Arial" w:hAnsi="Arial" w:cs="Arial"/>
              </w:rPr>
              <w:t>. São Paulo</w:t>
            </w:r>
            <w:r w:rsidR="00752349">
              <w:rPr>
                <w:rFonts w:ascii="Arial" w:hAnsi="Arial" w:cs="Arial"/>
              </w:rPr>
              <w:t xml:space="preserve">, Ed. </w:t>
            </w:r>
            <w:r>
              <w:rPr>
                <w:rFonts w:ascii="Arial" w:hAnsi="Arial" w:cs="Arial"/>
              </w:rPr>
              <w:t>Cortez, 1996.</w:t>
            </w:r>
          </w:p>
        </w:tc>
      </w:tr>
      <w:tr w:rsidR="00991AE8" w14:paraId="2871D20F" w14:textId="77777777" w:rsidTr="00EB05A8">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B3D0CCA" w14:textId="77777777" w:rsidR="002F34CE" w:rsidRDefault="002F34CE" w:rsidP="002F34CE">
            <w:pPr>
              <w:spacing w:line="360" w:lineRule="auto"/>
              <w:jc w:val="both"/>
              <w:rPr>
                <w:rFonts w:ascii="Arial" w:hAnsi="Arial" w:cs="Arial"/>
                <w:b/>
                <w:bCs/>
                <w:lang w:eastAsia="en-US"/>
              </w:rPr>
            </w:pPr>
            <w:r>
              <w:rPr>
                <w:rFonts w:ascii="Arial" w:hAnsi="Arial" w:cs="Arial"/>
                <w:b/>
                <w:bCs/>
              </w:rPr>
              <w:t>6 - BIBLIOGRAFIA COMPLEMENTAR:</w:t>
            </w:r>
          </w:p>
          <w:p w14:paraId="202091B4" w14:textId="64B8A848" w:rsidR="002F34CE" w:rsidRDefault="002F34CE" w:rsidP="002F34CE">
            <w:pPr>
              <w:pStyle w:val="NormalWeb"/>
              <w:spacing w:before="0" w:after="0" w:line="360" w:lineRule="auto"/>
              <w:jc w:val="both"/>
              <w:rPr>
                <w:rFonts w:ascii="Arial" w:hAnsi="Arial" w:cs="Arial"/>
              </w:rPr>
            </w:pPr>
            <w:r>
              <w:rPr>
                <w:rFonts w:ascii="Arial" w:hAnsi="Arial" w:cs="Arial"/>
                <w:lang w:val="pt-PT"/>
              </w:rPr>
              <w:t>COLEMAN, D</w:t>
            </w:r>
            <w:r w:rsidR="00752349">
              <w:rPr>
                <w:rFonts w:ascii="Arial" w:hAnsi="Arial" w:cs="Arial"/>
                <w:lang w:val="pt-PT"/>
              </w:rPr>
              <w:t>aniel</w:t>
            </w:r>
            <w:r>
              <w:rPr>
                <w:rFonts w:ascii="Arial" w:hAnsi="Arial" w:cs="Arial"/>
                <w:lang w:val="pt-PT"/>
              </w:rPr>
              <w:t xml:space="preserve">. </w:t>
            </w:r>
            <w:r>
              <w:rPr>
                <w:rFonts w:ascii="Arial" w:hAnsi="Arial" w:cs="Arial"/>
                <w:b/>
                <w:bCs/>
                <w:lang w:val="pt-PT"/>
              </w:rPr>
              <w:t>Inteligência Emocional</w:t>
            </w:r>
            <w:r>
              <w:rPr>
                <w:rFonts w:ascii="Arial" w:hAnsi="Arial" w:cs="Arial"/>
                <w:lang w:val="pt-PT"/>
              </w:rPr>
              <w:t>. Rio de Janeiro</w:t>
            </w:r>
            <w:r w:rsidR="00752349">
              <w:rPr>
                <w:rFonts w:ascii="Arial" w:hAnsi="Arial" w:cs="Arial"/>
                <w:lang w:val="pt-PT"/>
              </w:rPr>
              <w:t>,</w:t>
            </w:r>
            <w:r>
              <w:rPr>
                <w:rFonts w:ascii="Arial" w:hAnsi="Arial" w:cs="Arial"/>
                <w:lang w:val="pt-PT"/>
              </w:rPr>
              <w:t xml:space="preserve"> Objetivo, 1995.</w:t>
            </w:r>
          </w:p>
          <w:p w14:paraId="1C8264A9" w14:textId="75F949F1" w:rsidR="002F34CE" w:rsidRDefault="002F34CE" w:rsidP="002F34CE">
            <w:pPr>
              <w:pStyle w:val="NormalWeb"/>
              <w:spacing w:before="0" w:after="0" w:line="360" w:lineRule="auto"/>
              <w:jc w:val="both"/>
              <w:rPr>
                <w:rFonts w:ascii="Arial" w:hAnsi="Arial" w:cs="Arial"/>
              </w:rPr>
            </w:pPr>
            <w:r>
              <w:rPr>
                <w:rFonts w:ascii="Arial" w:hAnsi="Arial" w:cs="Arial"/>
                <w:lang w:val="pt-PT"/>
              </w:rPr>
              <w:t>FONSECA, V</w:t>
            </w:r>
            <w:r w:rsidR="00752349">
              <w:rPr>
                <w:rFonts w:ascii="Arial" w:hAnsi="Arial" w:cs="Arial"/>
                <w:lang w:val="pt-PT"/>
              </w:rPr>
              <w:t>itor da</w:t>
            </w:r>
            <w:r>
              <w:rPr>
                <w:rFonts w:ascii="Arial" w:hAnsi="Arial" w:cs="Arial"/>
                <w:lang w:val="pt-PT"/>
              </w:rPr>
              <w:t xml:space="preserve">. </w:t>
            </w:r>
            <w:r>
              <w:rPr>
                <w:rFonts w:ascii="Arial" w:hAnsi="Arial" w:cs="Arial"/>
                <w:b/>
                <w:bCs/>
                <w:lang w:val="pt-PT"/>
              </w:rPr>
              <w:t xml:space="preserve">Psicomotricidade: </w:t>
            </w:r>
            <w:r>
              <w:rPr>
                <w:rFonts w:ascii="Arial" w:hAnsi="Arial" w:cs="Arial"/>
                <w:bCs/>
                <w:lang w:val="pt-PT"/>
              </w:rPr>
              <w:t>filogênese, ontogênese e retrogênese</w:t>
            </w:r>
            <w:r>
              <w:rPr>
                <w:rFonts w:ascii="Arial" w:hAnsi="Arial" w:cs="Arial"/>
                <w:lang w:val="pt-PT"/>
              </w:rPr>
              <w:t>. Porto Alegre, 1998.</w:t>
            </w:r>
          </w:p>
          <w:p w14:paraId="515C58B2" w14:textId="43750AFB" w:rsidR="002F34CE" w:rsidRDefault="002F34CE" w:rsidP="002F34CE">
            <w:pPr>
              <w:pStyle w:val="NormalWeb"/>
              <w:spacing w:before="0" w:after="0" w:line="360" w:lineRule="auto"/>
              <w:jc w:val="both"/>
              <w:rPr>
                <w:rFonts w:ascii="Arial" w:hAnsi="Arial" w:cs="Arial"/>
                <w:lang w:val="pt-PT"/>
              </w:rPr>
            </w:pPr>
            <w:r>
              <w:rPr>
                <w:rFonts w:ascii="Arial" w:hAnsi="Arial" w:cs="Arial"/>
                <w:lang w:val="pt-PT"/>
              </w:rPr>
              <w:t>GARCIA, J</w:t>
            </w:r>
            <w:r w:rsidR="00752349">
              <w:rPr>
                <w:rFonts w:ascii="Arial" w:hAnsi="Arial" w:cs="Arial"/>
                <w:lang w:val="pt-PT"/>
              </w:rPr>
              <w:t xml:space="preserve">esus </w:t>
            </w:r>
            <w:r>
              <w:rPr>
                <w:rFonts w:ascii="Arial" w:hAnsi="Arial" w:cs="Arial"/>
                <w:lang w:val="pt-PT"/>
              </w:rPr>
              <w:t>N</w:t>
            </w:r>
            <w:r w:rsidR="00752349">
              <w:rPr>
                <w:rFonts w:ascii="Arial" w:hAnsi="Arial" w:cs="Arial"/>
                <w:lang w:val="pt-PT"/>
              </w:rPr>
              <w:t>icasio</w:t>
            </w:r>
            <w:r>
              <w:rPr>
                <w:rFonts w:ascii="Arial" w:hAnsi="Arial" w:cs="Arial"/>
                <w:lang w:val="pt-PT"/>
              </w:rPr>
              <w:t xml:space="preserve">. </w:t>
            </w:r>
            <w:r>
              <w:rPr>
                <w:rFonts w:ascii="Arial" w:hAnsi="Arial" w:cs="Arial"/>
                <w:b/>
                <w:bCs/>
                <w:lang w:val="pt-PT"/>
              </w:rPr>
              <w:t>Manual de dificuldades de aprendizagem</w:t>
            </w:r>
            <w:r>
              <w:rPr>
                <w:rFonts w:ascii="Arial" w:hAnsi="Arial" w:cs="Arial"/>
                <w:lang w:val="pt-PT"/>
              </w:rPr>
              <w:t>. Porto Alegre</w:t>
            </w:r>
            <w:r w:rsidR="00752349">
              <w:rPr>
                <w:rFonts w:ascii="Arial" w:hAnsi="Arial" w:cs="Arial"/>
                <w:lang w:val="pt-PT"/>
              </w:rPr>
              <w:t>,</w:t>
            </w:r>
            <w:r>
              <w:rPr>
                <w:rFonts w:ascii="Arial" w:hAnsi="Arial" w:cs="Arial"/>
                <w:lang w:val="pt-PT"/>
              </w:rPr>
              <w:t xml:space="preserve"> Artes Médicas, 1998.</w:t>
            </w:r>
          </w:p>
          <w:p w14:paraId="0D9D8556" w14:textId="77777777" w:rsidR="00752349" w:rsidRDefault="00752349" w:rsidP="00752349">
            <w:pPr>
              <w:spacing w:line="360" w:lineRule="auto"/>
              <w:jc w:val="both"/>
              <w:rPr>
                <w:rFonts w:ascii="Arial" w:hAnsi="Arial" w:cs="Arial"/>
                <w:lang w:val="pt-PT"/>
              </w:rPr>
            </w:pPr>
            <w:r w:rsidRPr="00B93A48">
              <w:rPr>
                <w:rFonts w:ascii="Arial" w:hAnsi="Arial" w:cs="Arial"/>
                <w:lang w:eastAsia="pt-BR"/>
              </w:rPr>
              <w:t xml:space="preserve">LOUREIRO, Carlos Frederico Bernardo. </w:t>
            </w:r>
            <w:r w:rsidRPr="00B93A48">
              <w:rPr>
                <w:rFonts w:ascii="Arial" w:hAnsi="Arial" w:cs="Arial"/>
                <w:b/>
                <w:lang w:eastAsia="pt-BR"/>
              </w:rPr>
              <w:t>Trajetória e fundamentos da educação ambiental.</w:t>
            </w:r>
            <w:r>
              <w:rPr>
                <w:rFonts w:ascii="Arial" w:hAnsi="Arial" w:cs="Arial"/>
                <w:lang w:eastAsia="pt-BR"/>
              </w:rPr>
              <w:t xml:space="preserve"> São Paulo,</w:t>
            </w:r>
            <w:r w:rsidRPr="00B93A48">
              <w:rPr>
                <w:rFonts w:ascii="Arial" w:hAnsi="Arial" w:cs="Arial"/>
                <w:lang w:eastAsia="pt-BR"/>
              </w:rPr>
              <w:t xml:space="preserve"> Cortez, 2014.</w:t>
            </w:r>
          </w:p>
          <w:p w14:paraId="5EC3926F" w14:textId="43D9456B" w:rsidR="002F34CE" w:rsidRDefault="002F34CE" w:rsidP="002F34CE">
            <w:pPr>
              <w:pStyle w:val="NormalWeb"/>
              <w:spacing w:before="0" w:after="0" w:line="360" w:lineRule="auto"/>
              <w:jc w:val="both"/>
              <w:rPr>
                <w:rFonts w:ascii="Arial" w:hAnsi="Arial" w:cs="Arial"/>
              </w:rPr>
            </w:pPr>
            <w:r>
              <w:rPr>
                <w:rFonts w:ascii="Arial" w:hAnsi="Arial" w:cs="Arial"/>
                <w:lang w:val="pt-PT"/>
              </w:rPr>
              <w:t>MOURA, L</w:t>
            </w:r>
            <w:r w:rsidR="00752349">
              <w:rPr>
                <w:rFonts w:ascii="Arial" w:hAnsi="Arial" w:cs="Arial"/>
                <w:lang w:val="pt-PT"/>
              </w:rPr>
              <w:t xml:space="preserve">uís </w:t>
            </w:r>
            <w:r>
              <w:rPr>
                <w:rFonts w:ascii="Arial" w:hAnsi="Arial" w:cs="Arial"/>
                <w:lang w:val="pt-PT"/>
              </w:rPr>
              <w:t>C</w:t>
            </w:r>
            <w:r w:rsidR="00752349">
              <w:rPr>
                <w:rFonts w:ascii="Arial" w:hAnsi="Arial" w:cs="Arial"/>
                <w:lang w:val="pt-PT"/>
              </w:rPr>
              <w:t>elso</w:t>
            </w:r>
            <w:r>
              <w:rPr>
                <w:rFonts w:ascii="Arial" w:hAnsi="Arial" w:cs="Arial"/>
                <w:lang w:val="pt-PT"/>
              </w:rPr>
              <w:t xml:space="preserve"> M</w:t>
            </w:r>
            <w:r w:rsidR="00752349">
              <w:rPr>
                <w:rFonts w:ascii="Arial" w:hAnsi="Arial" w:cs="Arial"/>
                <w:lang w:val="pt-PT"/>
              </w:rPr>
              <w:t>arcondes de.</w:t>
            </w:r>
            <w:r>
              <w:rPr>
                <w:rFonts w:ascii="Arial" w:hAnsi="Arial" w:cs="Arial"/>
                <w:lang w:val="pt-PT"/>
              </w:rPr>
              <w:t xml:space="preserve"> </w:t>
            </w:r>
            <w:r>
              <w:rPr>
                <w:rFonts w:ascii="Arial" w:hAnsi="Arial" w:cs="Arial"/>
                <w:b/>
                <w:bCs/>
                <w:lang w:val="pt-PT"/>
              </w:rPr>
              <w:t>A deficiência nossa de cada dia</w:t>
            </w:r>
            <w:r w:rsidR="00752349">
              <w:rPr>
                <w:rFonts w:ascii="Arial" w:hAnsi="Arial" w:cs="Arial"/>
                <w:lang w:val="pt-PT"/>
              </w:rPr>
              <w:t>. São Paulo,</w:t>
            </w:r>
            <w:r>
              <w:rPr>
                <w:rFonts w:ascii="Arial" w:hAnsi="Arial" w:cs="Arial"/>
                <w:lang w:val="pt-PT"/>
              </w:rPr>
              <w:t xml:space="preserve"> Iglu, 1992.</w:t>
            </w:r>
          </w:p>
          <w:p w14:paraId="0E212414" w14:textId="16CAE787" w:rsidR="00991AE8" w:rsidRDefault="002F34CE" w:rsidP="00752349">
            <w:pPr>
              <w:spacing w:line="360" w:lineRule="auto"/>
              <w:jc w:val="both"/>
            </w:pPr>
            <w:r>
              <w:rPr>
                <w:rFonts w:ascii="Arial" w:hAnsi="Arial" w:cs="Arial"/>
                <w:lang w:val="pt-PT"/>
              </w:rPr>
              <w:t>WASH, C</w:t>
            </w:r>
            <w:r w:rsidR="00752349">
              <w:rPr>
                <w:rFonts w:ascii="Arial" w:hAnsi="Arial" w:cs="Arial"/>
                <w:lang w:val="pt-PT"/>
              </w:rPr>
              <w:t>arolyn</w:t>
            </w:r>
            <w:r>
              <w:rPr>
                <w:rFonts w:ascii="Arial" w:hAnsi="Arial" w:cs="Arial"/>
                <w:lang w:val="pt-PT"/>
              </w:rPr>
              <w:t xml:space="preserve">. </w:t>
            </w:r>
            <w:r>
              <w:rPr>
                <w:rFonts w:ascii="Arial" w:hAnsi="Arial" w:cs="Arial"/>
                <w:b/>
                <w:bCs/>
                <w:lang w:val="pt-PT"/>
              </w:rPr>
              <w:t xml:space="preserve">Enfrentando a deficiência: </w:t>
            </w:r>
            <w:r>
              <w:rPr>
                <w:rFonts w:ascii="Arial" w:hAnsi="Arial" w:cs="Arial"/>
                <w:bCs/>
                <w:lang w:val="pt-PT"/>
              </w:rPr>
              <w:t>a manifestação, a psicologia, a reabilitação</w:t>
            </w:r>
            <w:r>
              <w:rPr>
                <w:rFonts w:ascii="Arial" w:hAnsi="Arial" w:cs="Arial"/>
                <w:lang w:val="pt-PT"/>
              </w:rPr>
              <w:t>. São Paulo</w:t>
            </w:r>
            <w:r w:rsidR="00752349">
              <w:rPr>
                <w:rFonts w:ascii="Arial" w:hAnsi="Arial" w:cs="Arial"/>
                <w:lang w:val="pt-PT"/>
              </w:rPr>
              <w:t>,</w:t>
            </w:r>
            <w:r>
              <w:rPr>
                <w:rFonts w:ascii="Arial" w:hAnsi="Arial" w:cs="Arial"/>
                <w:lang w:val="pt-PT"/>
              </w:rPr>
              <w:t xml:space="preserve"> USP/Pioneiro, 1988.</w:t>
            </w:r>
          </w:p>
        </w:tc>
      </w:tr>
    </w:tbl>
    <w:p w14:paraId="3194452B"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533"/>
        <w:gridCol w:w="4819"/>
      </w:tblGrid>
      <w:tr w:rsidR="00E22A5B" w14:paraId="2C47DBEE" w14:textId="77777777" w:rsidTr="001442C4">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02E538C" w14:textId="77777777" w:rsidR="00E22A5B" w:rsidRDefault="00E22A5B" w:rsidP="001442C4">
            <w:pPr>
              <w:snapToGrid w:val="0"/>
              <w:spacing w:line="360" w:lineRule="auto"/>
              <w:jc w:val="both"/>
            </w:pPr>
            <w:r>
              <w:object w:dxaOrig="12691" w:dyaOrig="1650" w14:anchorId="4F12A866">
                <v:shape id="_x0000_i1064" type="#_x0000_t75" style="width:446.25pt;height:64.5pt" o:ole="" filled="t">
                  <v:fill color2="black"/>
                  <v:imagedata r:id="rId21" o:title=""/>
                </v:shape>
                <o:OLEObject Type="Embed" ProgID="PBrush" ShapeID="_x0000_i1064" DrawAspect="Content" ObjectID="_1548270813" r:id="rId61"/>
              </w:object>
            </w:r>
          </w:p>
        </w:tc>
      </w:tr>
      <w:tr w:rsidR="00E22A5B" w14:paraId="5AD91C61" w14:textId="77777777" w:rsidTr="001442C4">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BCD0A88" w14:textId="77777777" w:rsidR="00E22A5B" w:rsidRDefault="00E22A5B" w:rsidP="001442C4">
            <w:pPr>
              <w:spacing w:line="360" w:lineRule="auto"/>
              <w:jc w:val="both"/>
              <w:rPr>
                <w:rFonts w:ascii="Arial" w:hAnsi="Arial" w:cs="Arial"/>
                <w:b/>
                <w:bCs/>
              </w:rPr>
            </w:pPr>
            <w:r>
              <w:rPr>
                <w:rFonts w:ascii="Arial" w:hAnsi="Arial" w:cs="Arial"/>
                <w:b/>
                <w:bCs/>
              </w:rPr>
              <w:t>1- IDENTIFICAÇÃO</w:t>
            </w:r>
          </w:p>
          <w:p w14:paraId="6419F1C6" w14:textId="77777777" w:rsidR="00E22A5B" w:rsidRDefault="00E22A5B" w:rsidP="001442C4">
            <w:pPr>
              <w:spacing w:line="360" w:lineRule="auto"/>
              <w:jc w:val="both"/>
              <w:rPr>
                <w:rFonts w:ascii="Arial" w:hAnsi="Arial" w:cs="Arial"/>
                <w:b/>
                <w:bCs/>
              </w:rPr>
            </w:pPr>
            <w:r>
              <w:rPr>
                <w:rFonts w:ascii="Arial" w:hAnsi="Arial" w:cs="Arial"/>
                <w:b/>
                <w:bCs/>
              </w:rPr>
              <w:t>C</w:t>
            </w:r>
            <w:r w:rsidR="002F34CE">
              <w:rPr>
                <w:rFonts w:ascii="Arial" w:hAnsi="Arial" w:cs="Arial"/>
                <w:b/>
                <w:bCs/>
              </w:rPr>
              <w:t>URSO: Licenciatura em Física</w:t>
            </w:r>
          </w:p>
          <w:p w14:paraId="525D281F" w14:textId="77777777" w:rsidR="00E22A5B" w:rsidRDefault="00E22A5B" w:rsidP="002F34CE">
            <w:pPr>
              <w:spacing w:line="360" w:lineRule="auto"/>
              <w:jc w:val="both"/>
            </w:pPr>
            <w:r>
              <w:rPr>
                <w:rFonts w:ascii="Arial" w:hAnsi="Arial" w:cs="Arial"/>
                <w:b/>
                <w:bCs/>
              </w:rPr>
              <w:t xml:space="preserve">Componente Curricular: </w:t>
            </w:r>
            <w:r w:rsidR="002F34CE">
              <w:rPr>
                <w:rFonts w:ascii="Arial" w:hAnsi="Arial" w:cs="Arial"/>
                <w:b/>
                <w:bCs/>
              </w:rPr>
              <w:t>Educação em Diretos Humanos</w:t>
            </w:r>
          </w:p>
        </w:tc>
      </w:tr>
      <w:tr w:rsidR="00E22A5B" w14:paraId="650DA8B1" w14:textId="77777777" w:rsidTr="001442C4">
        <w:tc>
          <w:tcPr>
            <w:tcW w:w="2862" w:type="dxa"/>
            <w:tcBorders>
              <w:top w:val="single" w:sz="4" w:space="0" w:color="000000"/>
              <w:left w:val="single" w:sz="4" w:space="0" w:color="000000"/>
              <w:bottom w:val="single" w:sz="4" w:space="0" w:color="000000"/>
            </w:tcBorders>
            <w:shd w:val="clear" w:color="auto" w:fill="FFFFFF"/>
          </w:tcPr>
          <w:p w14:paraId="56229D63" w14:textId="77777777" w:rsidR="00E22A5B" w:rsidRDefault="00E22A5B" w:rsidP="001442C4">
            <w:pPr>
              <w:spacing w:line="360" w:lineRule="auto"/>
              <w:jc w:val="both"/>
              <w:rPr>
                <w:rFonts w:ascii="Arial" w:hAnsi="Arial" w:cs="Arial"/>
                <w:b/>
                <w:bCs/>
              </w:rPr>
            </w:pPr>
            <w:r>
              <w:rPr>
                <w:rFonts w:ascii="Arial" w:hAnsi="Arial" w:cs="Arial"/>
                <w:b/>
                <w:bCs/>
              </w:rPr>
              <w:t>Semestre: 7º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8FCCB3D" w14:textId="7A1529C6" w:rsidR="00E22A5B" w:rsidRDefault="00E22A5B" w:rsidP="00F23191">
            <w:pPr>
              <w:spacing w:line="360" w:lineRule="auto"/>
              <w:jc w:val="both"/>
              <w:rPr>
                <w:rFonts w:ascii="Arial" w:hAnsi="Arial" w:cs="Arial"/>
              </w:rPr>
            </w:pPr>
            <w:r>
              <w:rPr>
                <w:rFonts w:ascii="Arial" w:hAnsi="Arial" w:cs="Arial"/>
                <w:b/>
                <w:bCs/>
              </w:rPr>
              <w:t>Código:</w:t>
            </w:r>
            <w:r w:rsidR="0009108C">
              <w:rPr>
                <w:rFonts w:ascii="Arial" w:hAnsi="Arial" w:cs="Arial"/>
                <w:b/>
                <w:bCs/>
              </w:rPr>
              <w:t xml:space="preserve"> </w:t>
            </w:r>
            <w:r w:rsidR="00F23191">
              <w:rPr>
                <w:rFonts w:ascii="Arial" w:hAnsi="Arial" w:cs="Arial"/>
                <w:b/>
                <w:bCs/>
              </w:rPr>
              <w:t>EDHNC</w:t>
            </w:r>
          </w:p>
        </w:tc>
      </w:tr>
      <w:tr w:rsidR="00CC3C0B" w:rsidRPr="00A80196" w14:paraId="43529EB3" w14:textId="77777777" w:rsidTr="00190A7D">
        <w:tc>
          <w:tcPr>
            <w:tcW w:w="2862" w:type="dxa"/>
            <w:tcBorders>
              <w:top w:val="single" w:sz="4" w:space="0" w:color="000000"/>
              <w:left w:val="single" w:sz="4" w:space="0" w:color="000000"/>
              <w:bottom w:val="single" w:sz="4" w:space="0" w:color="000000"/>
            </w:tcBorders>
            <w:shd w:val="clear" w:color="auto" w:fill="FFFFFF"/>
          </w:tcPr>
          <w:p w14:paraId="580D7DB8" w14:textId="77777777" w:rsidR="00CC3C0B" w:rsidRPr="00A80196" w:rsidRDefault="00CC3C0B" w:rsidP="00CC3C0B">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2</w:t>
            </w:r>
          </w:p>
        </w:tc>
        <w:tc>
          <w:tcPr>
            <w:tcW w:w="1533" w:type="dxa"/>
            <w:vMerge w:val="restart"/>
            <w:tcBorders>
              <w:top w:val="single" w:sz="4" w:space="0" w:color="000000"/>
              <w:left w:val="single" w:sz="4" w:space="0" w:color="000000"/>
            </w:tcBorders>
            <w:shd w:val="clear" w:color="auto" w:fill="FFFFFF"/>
            <w:vAlign w:val="center"/>
          </w:tcPr>
          <w:p w14:paraId="189CD982" w14:textId="77777777" w:rsidR="00CC3C0B" w:rsidRPr="00A80196" w:rsidRDefault="00CC3C0B" w:rsidP="00190A7D">
            <w:pPr>
              <w:spacing w:line="360" w:lineRule="auto"/>
              <w:rPr>
                <w:rFonts w:ascii="Arial" w:hAnsi="Arial" w:cs="Arial"/>
                <w:b/>
                <w:bCs/>
              </w:rPr>
            </w:pPr>
            <w:r>
              <w:rPr>
                <w:rFonts w:ascii="Arial" w:hAnsi="Arial" w:cs="Arial"/>
                <w:b/>
                <w:bCs/>
              </w:rPr>
              <w:t>Total de horas: 31,7</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545105A6" w14:textId="7CD5D272" w:rsidR="00CC3C0B" w:rsidRPr="00A80196" w:rsidRDefault="00CC3C0B" w:rsidP="00F05C42">
            <w:pPr>
              <w:spacing w:line="360" w:lineRule="auto"/>
              <w:jc w:val="both"/>
              <w:rPr>
                <w:rFonts w:ascii="Arial" w:hAnsi="Arial" w:cs="Arial"/>
                <w:bCs/>
                <w:i/>
                <w:color w:val="FF0000"/>
              </w:rPr>
            </w:pPr>
            <w:r>
              <w:rPr>
                <w:rFonts w:ascii="Arial" w:hAnsi="Arial" w:cs="Arial"/>
                <w:b/>
                <w:bCs/>
              </w:rPr>
              <w:t xml:space="preserve">Conhec. Específico: </w:t>
            </w:r>
            <w:r w:rsidR="00F05C42">
              <w:rPr>
                <w:rFonts w:ascii="Arial" w:hAnsi="Arial" w:cs="Arial"/>
                <w:b/>
                <w:bCs/>
              </w:rPr>
              <w:t>22</w:t>
            </w:r>
            <w:r w:rsidR="00857DB5">
              <w:rPr>
                <w:rFonts w:ascii="Arial" w:hAnsi="Arial" w:cs="Arial"/>
                <w:b/>
                <w:bCs/>
              </w:rPr>
              <w:t>,</w:t>
            </w:r>
            <w:r w:rsidR="00F05C42">
              <w:rPr>
                <w:rFonts w:ascii="Arial" w:hAnsi="Arial" w:cs="Arial"/>
                <w:b/>
                <w:bCs/>
              </w:rPr>
              <w:t>2</w:t>
            </w:r>
            <w:r>
              <w:rPr>
                <w:rFonts w:ascii="Arial" w:hAnsi="Arial" w:cs="Arial"/>
                <w:b/>
                <w:bCs/>
              </w:rPr>
              <w:t>h</w:t>
            </w:r>
          </w:p>
        </w:tc>
      </w:tr>
      <w:tr w:rsidR="00CC3C0B" w:rsidRPr="00A80196" w14:paraId="7DCF5E36" w14:textId="77777777" w:rsidTr="00190A7D">
        <w:tc>
          <w:tcPr>
            <w:tcW w:w="2862" w:type="dxa"/>
            <w:tcBorders>
              <w:top w:val="single" w:sz="4" w:space="0" w:color="000000"/>
              <w:left w:val="single" w:sz="4" w:space="0" w:color="000000"/>
              <w:bottom w:val="single" w:sz="4" w:space="0" w:color="000000"/>
            </w:tcBorders>
            <w:shd w:val="clear" w:color="auto" w:fill="FFFFFF"/>
          </w:tcPr>
          <w:p w14:paraId="539F1A5C" w14:textId="77777777" w:rsidR="00CC3C0B" w:rsidRPr="00A80196" w:rsidRDefault="00CC3C0B" w:rsidP="00CC3C0B">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38</w:t>
            </w:r>
          </w:p>
        </w:tc>
        <w:tc>
          <w:tcPr>
            <w:tcW w:w="1533" w:type="dxa"/>
            <w:vMerge/>
            <w:tcBorders>
              <w:left w:val="single" w:sz="4" w:space="0" w:color="000000"/>
              <w:bottom w:val="single" w:sz="4" w:space="0" w:color="000000"/>
            </w:tcBorders>
            <w:shd w:val="clear" w:color="auto" w:fill="FFFFFF"/>
          </w:tcPr>
          <w:p w14:paraId="19C31364" w14:textId="77777777" w:rsidR="00CC3C0B" w:rsidRPr="00A80196" w:rsidRDefault="00CC3C0B" w:rsidP="001442C4">
            <w:pPr>
              <w:spacing w:line="360" w:lineRule="auto"/>
              <w:jc w:val="both"/>
              <w:rPr>
                <w:rFonts w:ascii="Arial" w:hAnsi="Arial" w:cs="Arial"/>
                <w:b/>
                <w:bCs/>
              </w:rPr>
            </w:pP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6BCBA03E" w14:textId="7BCE0E8A" w:rsidR="00CC3C0B" w:rsidRDefault="00CC3C0B" w:rsidP="00F05C42">
            <w:pPr>
              <w:spacing w:line="360" w:lineRule="auto"/>
              <w:jc w:val="both"/>
              <w:rPr>
                <w:rFonts w:ascii="Arial" w:hAnsi="Arial" w:cs="Arial"/>
                <w:b/>
                <w:bCs/>
              </w:rPr>
            </w:pPr>
            <w:r>
              <w:rPr>
                <w:rFonts w:ascii="Arial" w:hAnsi="Arial" w:cs="Arial"/>
                <w:b/>
                <w:bCs/>
              </w:rPr>
              <w:t>Prát. Comp. Curricular</w:t>
            </w:r>
            <w:r w:rsidR="00190A7D">
              <w:rPr>
                <w:rFonts w:ascii="Arial" w:hAnsi="Arial" w:cs="Arial"/>
                <w:b/>
                <w:bCs/>
              </w:rPr>
              <w:t xml:space="preserve"> (PCC)</w:t>
            </w:r>
            <w:r>
              <w:rPr>
                <w:rFonts w:ascii="Arial" w:hAnsi="Arial" w:cs="Arial"/>
                <w:b/>
                <w:bCs/>
              </w:rPr>
              <w:t xml:space="preserve">: </w:t>
            </w:r>
            <w:r w:rsidR="00F05C42">
              <w:rPr>
                <w:rFonts w:ascii="Arial" w:hAnsi="Arial" w:cs="Arial"/>
                <w:b/>
                <w:bCs/>
              </w:rPr>
              <w:t>9,5</w:t>
            </w:r>
            <w:r>
              <w:rPr>
                <w:rFonts w:ascii="Arial" w:hAnsi="Arial" w:cs="Arial"/>
                <w:b/>
                <w:bCs/>
              </w:rPr>
              <w:t>h</w:t>
            </w:r>
          </w:p>
        </w:tc>
      </w:tr>
      <w:tr w:rsidR="000D6205" w:rsidRPr="00A80196" w14:paraId="0A3531D2" w14:textId="77777777" w:rsidTr="001442C4">
        <w:tc>
          <w:tcPr>
            <w:tcW w:w="2862" w:type="dxa"/>
            <w:vMerge w:val="restart"/>
            <w:tcBorders>
              <w:top w:val="single" w:sz="4" w:space="0" w:color="000000"/>
              <w:left w:val="single" w:sz="4" w:space="0" w:color="000000"/>
            </w:tcBorders>
            <w:shd w:val="clear" w:color="auto" w:fill="FFFFFF"/>
          </w:tcPr>
          <w:p w14:paraId="175E28D8"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12519740" w14:textId="50820D7B" w:rsidR="000D6205" w:rsidRPr="00A80196" w:rsidRDefault="000D6205" w:rsidP="00EB05A8">
            <w:pPr>
              <w:snapToGrid w:val="0"/>
              <w:jc w:val="both"/>
              <w:rPr>
                <w:rFonts w:ascii="Arial" w:hAnsi="Arial" w:cs="Arial"/>
                <w:b/>
                <w:bCs/>
              </w:rPr>
            </w:pPr>
            <w:r w:rsidRPr="00A80196">
              <w:rPr>
                <w:rFonts w:ascii="Arial" w:hAnsi="Arial" w:cs="Arial"/>
              </w:rPr>
              <w:t>T (</w:t>
            </w:r>
            <w:r w:rsidR="0080638F">
              <w:rPr>
                <w:rFonts w:ascii="Arial" w:hAnsi="Arial" w:cs="Arial"/>
              </w:rPr>
              <w:t xml:space="preserve"> </w:t>
            </w:r>
            <w:r w:rsidRPr="00A80196">
              <w:rPr>
                <w:rFonts w:ascii="Arial" w:hAnsi="Arial" w:cs="Arial"/>
              </w:rPr>
              <w:t>)     P (  )     T/P (</w:t>
            </w:r>
            <w:r w:rsidR="0080638F">
              <w:rPr>
                <w:rFonts w:ascii="Arial" w:hAnsi="Arial" w:cs="Arial"/>
              </w:rPr>
              <w:t>X</w:t>
            </w:r>
            <w:r w:rsidRPr="00A80196">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F242F3D" w14:textId="21200BEB" w:rsidR="000D6205" w:rsidRPr="00A80196" w:rsidRDefault="000D6205" w:rsidP="00F05C42">
            <w:pPr>
              <w:tabs>
                <w:tab w:val="left" w:pos="1909"/>
              </w:tabs>
              <w:jc w:val="both"/>
              <w:rPr>
                <w:rFonts w:ascii="Arial" w:hAnsi="Arial" w:cs="Arial"/>
              </w:rPr>
            </w:pPr>
            <w:r>
              <w:rPr>
                <w:rFonts w:ascii="Arial" w:hAnsi="Arial" w:cs="Arial"/>
                <w:b/>
                <w:bCs/>
              </w:rPr>
              <w:t xml:space="preserve">Uso de laboratório ou outros ambientes além da sala de aula? </w:t>
            </w:r>
            <w:r>
              <w:rPr>
                <w:rFonts w:ascii="Arial" w:hAnsi="Arial" w:cs="Arial"/>
              </w:rPr>
              <w:t>(</w:t>
            </w:r>
            <w:r w:rsidR="00F05C42">
              <w:rPr>
                <w:rFonts w:ascii="Arial" w:hAnsi="Arial" w:cs="Arial"/>
              </w:rPr>
              <w:t xml:space="preserve">  ) SIM (</w:t>
            </w:r>
            <w:r w:rsidR="00F23191">
              <w:rPr>
                <w:rFonts w:ascii="Arial" w:hAnsi="Arial" w:cs="Arial"/>
              </w:rPr>
              <w:t>X</w:t>
            </w:r>
            <w:r>
              <w:rPr>
                <w:rFonts w:ascii="Arial" w:hAnsi="Arial" w:cs="Arial"/>
              </w:rPr>
              <w:t>) NÃO</w:t>
            </w:r>
          </w:p>
        </w:tc>
      </w:tr>
      <w:tr w:rsidR="00E22A5B" w:rsidRPr="00A80196" w14:paraId="260FC96A" w14:textId="77777777" w:rsidTr="001442C4">
        <w:tc>
          <w:tcPr>
            <w:tcW w:w="2862" w:type="dxa"/>
            <w:vMerge/>
            <w:tcBorders>
              <w:left w:val="single" w:sz="4" w:space="0" w:color="000000"/>
              <w:bottom w:val="single" w:sz="4" w:space="0" w:color="000000"/>
            </w:tcBorders>
            <w:shd w:val="clear" w:color="auto" w:fill="FFFFFF"/>
            <w:vAlign w:val="center"/>
          </w:tcPr>
          <w:p w14:paraId="35C50607" w14:textId="77777777" w:rsidR="00E22A5B" w:rsidRPr="00A80196" w:rsidRDefault="00E22A5B" w:rsidP="001442C4">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8511FC" w14:textId="2E82B852" w:rsidR="00E22A5B" w:rsidRPr="00A80196" w:rsidRDefault="00441ED1" w:rsidP="00F23191">
            <w:pPr>
              <w:tabs>
                <w:tab w:val="left" w:pos="1909"/>
              </w:tabs>
              <w:spacing w:line="360" w:lineRule="auto"/>
              <w:jc w:val="both"/>
              <w:rPr>
                <w:rFonts w:ascii="Arial" w:hAnsi="Arial" w:cs="Arial"/>
              </w:rPr>
            </w:pPr>
            <w:r>
              <w:rPr>
                <w:rFonts w:ascii="Arial" w:hAnsi="Arial" w:cs="Arial"/>
              </w:rPr>
              <w:t>Qual(is)?</w:t>
            </w:r>
            <w:r w:rsidR="0080638F">
              <w:rPr>
                <w:rFonts w:ascii="Arial" w:hAnsi="Arial" w:cs="Arial"/>
              </w:rPr>
              <w:t xml:space="preserve"> Escolas de Educação Básica e Sala de multimeios.</w:t>
            </w:r>
          </w:p>
        </w:tc>
      </w:tr>
      <w:tr w:rsidR="00F23191" w14:paraId="335274E6" w14:textId="77777777" w:rsidTr="001442C4">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6AEAB51" w14:textId="77777777" w:rsidR="00F23191" w:rsidRPr="00D779BB" w:rsidRDefault="00F23191" w:rsidP="00F23191">
            <w:pPr>
              <w:spacing w:line="360" w:lineRule="auto"/>
              <w:jc w:val="both"/>
              <w:rPr>
                <w:rFonts w:ascii="Arial" w:hAnsi="Arial" w:cs="Arial"/>
                <w:b/>
                <w:bCs/>
                <w:lang w:eastAsia="en-US"/>
              </w:rPr>
            </w:pPr>
            <w:r>
              <w:rPr>
                <w:rFonts w:ascii="Arial" w:hAnsi="Arial" w:cs="Arial"/>
                <w:b/>
                <w:bCs/>
              </w:rPr>
              <w:t>2 – EMENTA:</w:t>
            </w:r>
          </w:p>
          <w:p w14:paraId="35EF2B07" w14:textId="272C42DC" w:rsidR="00F23191" w:rsidRDefault="00F23191" w:rsidP="00095CB2">
            <w:pPr>
              <w:pStyle w:val="Corpodetexto"/>
              <w:snapToGrid w:val="0"/>
              <w:spacing w:after="0" w:line="360" w:lineRule="auto"/>
              <w:jc w:val="both"/>
            </w:pPr>
            <w:r>
              <w:rPr>
                <w:rFonts w:ascii="Arial" w:hAnsi="Arial" w:cs="Arial"/>
              </w:rPr>
              <w:t xml:space="preserve">A disciplina contempla a discussão sobre os marcos históricos da educação em direitos humanos no Brasil, </w:t>
            </w:r>
            <w:r w:rsidR="00441ED1">
              <w:rPr>
                <w:rFonts w:ascii="Arial" w:hAnsi="Arial" w:cs="Arial"/>
              </w:rPr>
              <w:t>bem</w:t>
            </w:r>
            <w:r>
              <w:rPr>
                <w:rFonts w:ascii="Arial" w:hAnsi="Arial" w:cs="Arial"/>
              </w:rPr>
              <w:t xml:space="preserve"> como conceitos relacionados à etnia, etnicidade e etnocentrismo. Trata, a partir da compreensão da escola como espaço de diversidade, d</w:t>
            </w:r>
            <w:r w:rsidR="00095CB2">
              <w:rPr>
                <w:rFonts w:ascii="Arial" w:hAnsi="Arial" w:cs="Arial"/>
              </w:rPr>
              <w:t>os aspectos inerentes à</w:t>
            </w:r>
            <w:r>
              <w:rPr>
                <w:rFonts w:ascii="Arial" w:hAnsi="Arial" w:cs="Arial"/>
              </w:rPr>
              <w:t xml:space="preserve"> </w:t>
            </w:r>
            <w:r w:rsidR="00095CB2">
              <w:rPr>
                <w:rFonts w:ascii="Arial" w:hAnsi="Arial" w:cs="Arial"/>
              </w:rPr>
              <w:t>questão</w:t>
            </w:r>
            <w:r>
              <w:rPr>
                <w:rFonts w:ascii="Arial" w:hAnsi="Arial" w:cs="Arial"/>
              </w:rPr>
              <w:t xml:space="preserve"> de gênero</w:t>
            </w:r>
            <w:r w:rsidR="00095CB2">
              <w:rPr>
                <w:rFonts w:ascii="Arial" w:hAnsi="Arial" w:cs="Arial"/>
              </w:rPr>
              <w:t>, à</w:t>
            </w:r>
            <w:r>
              <w:rPr>
                <w:rFonts w:ascii="Arial" w:hAnsi="Arial" w:cs="Arial"/>
              </w:rPr>
              <w:t xml:space="preserve"> diversidade sexual</w:t>
            </w:r>
            <w:r w:rsidR="00095CB2">
              <w:rPr>
                <w:rFonts w:ascii="Arial" w:hAnsi="Arial" w:cs="Arial"/>
              </w:rPr>
              <w:t>, racial</w:t>
            </w:r>
            <w:r>
              <w:rPr>
                <w:rFonts w:ascii="Arial" w:hAnsi="Arial" w:cs="Arial"/>
              </w:rPr>
              <w:t xml:space="preserve"> e religiosa. Discute as formas de preconceitos vividas no espaço escolar</w:t>
            </w:r>
            <w:r w:rsidR="00095CB2">
              <w:rPr>
                <w:rFonts w:ascii="Arial" w:hAnsi="Arial" w:cs="Arial"/>
              </w:rPr>
              <w:t>,</w:t>
            </w:r>
            <w:r>
              <w:rPr>
                <w:rFonts w:ascii="Arial" w:hAnsi="Arial" w:cs="Arial"/>
              </w:rPr>
              <w:t xml:space="preserve"> como homofobia, sexismo, racismo e intolerância, entendendo a escola como espaço de promoção d</w:t>
            </w:r>
            <w:r w:rsidR="00095CB2">
              <w:rPr>
                <w:rFonts w:ascii="Arial" w:hAnsi="Arial" w:cs="Arial"/>
              </w:rPr>
              <w:t>a</w:t>
            </w:r>
            <w:r>
              <w:rPr>
                <w:rFonts w:ascii="Arial" w:hAnsi="Arial" w:cs="Arial"/>
              </w:rPr>
              <w:t xml:space="preserve"> cultura d</w:t>
            </w:r>
            <w:r w:rsidR="00095CB2">
              <w:rPr>
                <w:rFonts w:ascii="Arial" w:hAnsi="Arial" w:cs="Arial"/>
              </w:rPr>
              <w:t>os</w:t>
            </w:r>
            <w:r>
              <w:rPr>
                <w:rFonts w:ascii="Arial" w:hAnsi="Arial" w:cs="Arial"/>
              </w:rPr>
              <w:t xml:space="preserve"> direitos humanos. O componente curricular trata das inter-relações ent</w:t>
            </w:r>
            <w:r w:rsidR="00095CB2">
              <w:rPr>
                <w:rFonts w:ascii="Arial" w:hAnsi="Arial" w:cs="Arial"/>
              </w:rPr>
              <w:t>r</w:t>
            </w:r>
            <w:r>
              <w:rPr>
                <w:rFonts w:ascii="Arial" w:hAnsi="Arial" w:cs="Arial"/>
              </w:rPr>
              <w:t>e direitos humanos, educação e meio ambiente e traz discussões e reflexões sobre o ecofeminismo. Relaciona, pela prática como componente curricular, os conhecimentos em direitos humanos na educação com atividades formativas que promovam experiências e reflexões próprias ao exercício da docência.</w:t>
            </w:r>
          </w:p>
        </w:tc>
      </w:tr>
      <w:tr w:rsidR="00F23191" w14:paraId="012F79FC" w14:textId="77777777" w:rsidTr="001442C4">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D5B6EB9" w14:textId="77777777" w:rsidR="00F23191" w:rsidRDefault="00F23191" w:rsidP="00F23191">
            <w:pPr>
              <w:spacing w:line="360" w:lineRule="auto"/>
              <w:jc w:val="both"/>
              <w:rPr>
                <w:rFonts w:ascii="Arial" w:hAnsi="Arial" w:cs="Arial"/>
                <w:b/>
                <w:bCs/>
                <w:lang w:eastAsia="en-US"/>
              </w:rPr>
            </w:pPr>
            <w:r>
              <w:rPr>
                <w:rFonts w:ascii="Arial" w:hAnsi="Arial" w:cs="Arial"/>
                <w:b/>
                <w:bCs/>
              </w:rPr>
              <w:t>3 – OBJETIVOS:</w:t>
            </w:r>
          </w:p>
          <w:p w14:paraId="37B3A0E0" w14:textId="5AB5AE83" w:rsidR="00F23191" w:rsidRDefault="00F23191" w:rsidP="00095CB2">
            <w:pPr>
              <w:pStyle w:val="NormalWeb"/>
              <w:spacing w:before="0" w:after="0" w:line="360" w:lineRule="auto"/>
              <w:jc w:val="both"/>
            </w:pPr>
            <w:r>
              <w:rPr>
                <w:rFonts w:ascii="Arial" w:hAnsi="Arial" w:cs="Arial"/>
              </w:rPr>
              <w:t xml:space="preserve">Refletir sobre os direitos humanos e </w:t>
            </w:r>
            <w:r w:rsidR="00095CB2">
              <w:rPr>
                <w:rFonts w:ascii="Arial" w:hAnsi="Arial" w:cs="Arial"/>
              </w:rPr>
              <w:t>su</w:t>
            </w:r>
            <w:r>
              <w:rPr>
                <w:rFonts w:ascii="Arial" w:hAnsi="Arial" w:cs="Arial"/>
              </w:rPr>
              <w:t xml:space="preserve">a relação com a educação. </w:t>
            </w:r>
            <w:r w:rsidR="00095CB2">
              <w:rPr>
                <w:rFonts w:ascii="Arial" w:hAnsi="Arial" w:cs="Arial"/>
              </w:rPr>
              <w:t>Promover a compreensão das</w:t>
            </w:r>
            <w:r>
              <w:rPr>
                <w:rFonts w:ascii="Arial" w:hAnsi="Arial" w:cs="Arial"/>
              </w:rPr>
              <w:t xml:space="preserve"> relações escolares como relações culturais, identificando situações de desrespeito aos direitos humanos e propondo, na prática pedagógica, ações inter e transdisciplinares de intervenção para a construção de uma cultura escolar de direitos humanos. Trabalhar questões relativas aos direitos humanos e temas sociais nos processos de formação continuada de educadores, tendo como referência fundamental as práticas educativas, presentes no cotidiano escolar. Desenvolver conhecimentos, competências e habilidades próprias ao exercício da docência.</w:t>
            </w:r>
          </w:p>
        </w:tc>
      </w:tr>
      <w:tr w:rsidR="00E22A5B" w14:paraId="234A5712" w14:textId="77777777" w:rsidTr="001442C4">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676C66" w14:textId="77777777" w:rsidR="00F23191" w:rsidRPr="00A50FDE" w:rsidRDefault="00F23191" w:rsidP="00F23191">
            <w:pPr>
              <w:spacing w:line="360" w:lineRule="auto"/>
              <w:jc w:val="both"/>
              <w:rPr>
                <w:rFonts w:ascii="Arial" w:hAnsi="Arial" w:cs="Arial"/>
                <w:bCs/>
              </w:rPr>
            </w:pPr>
            <w:r w:rsidRPr="00A50FDE">
              <w:rPr>
                <w:rFonts w:ascii="Arial" w:hAnsi="Arial" w:cs="Arial"/>
                <w:bCs/>
              </w:rPr>
              <w:t>4 - CONTEÚDO PROGRAMÁTICO:</w:t>
            </w:r>
          </w:p>
          <w:p w14:paraId="3BB65335" w14:textId="77777777" w:rsidR="00F23191" w:rsidRPr="00A50FDE" w:rsidRDefault="00F23191" w:rsidP="006635BE">
            <w:pPr>
              <w:pStyle w:val="PargrafodaLista"/>
              <w:numPr>
                <w:ilvl w:val="0"/>
                <w:numId w:val="39"/>
              </w:numPr>
              <w:spacing w:line="360" w:lineRule="auto"/>
              <w:ind w:left="460"/>
              <w:jc w:val="both"/>
              <w:rPr>
                <w:rFonts w:ascii="Arial" w:hAnsi="Arial" w:cs="Arial"/>
                <w:bCs/>
              </w:rPr>
            </w:pPr>
            <w:r>
              <w:rPr>
                <w:rFonts w:ascii="Arial" w:hAnsi="Arial" w:cs="Arial"/>
                <w:bCs/>
              </w:rPr>
              <w:t>História da educação em direitos humanos no Brasil.</w:t>
            </w:r>
          </w:p>
          <w:p w14:paraId="5CA2E88A" w14:textId="55085D1E" w:rsidR="00F23191" w:rsidRPr="00A50FDE" w:rsidRDefault="00BF3348" w:rsidP="006635BE">
            <w:pPr>
              <w:pStyle w:val="PargrafodaLista"/>
              <w:numPr>
                <w:ilvl w:val="0"/>
                <w:numId w:val="39"/>
              </w:numPr>
              <w:spacing w:line="360" w:lineRule="auto"/>
              <w:ind w:left="460"/>
              <w:jc w:val="both"/>
              <w:rPr>
                <w:rFonts w:ascii="Arial" w:hAnsi="Arial" w:cs="Arial"/>
                <w:bCs/>
              </w:rPr>
            </w:pPr>
            <w:r>
              <w:rPr>
                <w:rFonts w:ascii="Arial" w:hAnsi="Arial" w:cs="Arial"/>
                <w:bCs/>
              </w:rPr>
              <w:t xml:space="preserve">Legislação relativa aos </w:t>
            </w:r>
            <w:r w:rsidR="00F23191">
              <w:rPr>
                <w:rFonts w:ascii="Arial" w:hAnsi="Arial" w:cs="Arial"/>
                <w:bCs/>
              </w:rPr>
              <w:t>direitos humanos.</w:t>
            </w:r>
          </w:p>
          <w:p w14:paraId="08383DAD" w14:textId="77777777" w:rsidR="000A2CAC" w:rsidRPr="00A50FDE" w:rsidRDefault="000A2CAC" w:rsidP="006635BE">
            <w:pPr>
              <w:pStyle w:val="PargrafodaLista"/>
              <w:numPr>
                <w:ilvl w:val="0"/>
                <w:numId w:val="39"/>
              </w:numPr>
              <w:spacing w:line="360" w:lineRule="auto"/>
              <w:ind w:left="460"/>
              <w:jc w:val="both"/>
              <w:rPr>
                <w:rFonts w:ascii="Arial" w:hAnsi="Arial" w:cs="Arial"/>
                <w:bCs/>
              </w:rPr>
            </w:pPr>
            <w:r>
              <w:rPr>
                <w:rFonts w:ascii="Arial" w:hAnsi="Arial" w:cs="Arial"/>
                <w:bCs/>
              </w:rPr>
              <w:t>Educação, direitos humanos e diversidade</w:t>
            </w:r>
          </w:p>
          <w:p w14:paraId="70BFD4D7" w14:textId="1D0B1DB6" w:rsidR="00F23191" w:rsidRDefault="00F23191" w:rsidP="006635BE">
            <w:pPr>
              <w:pStyle w:val="PargrafodaLista"/>
              <w:numPr>
                <w:ilvl w:val="1"/>
                <w:numId w:val="39"/>
              </w:numPr>
              <w:spacing w:line="360" w:lineRule="auto"/>
              <w:jc w:val="both"/>
              <w:rPr>
                <w:rFonts w:ascii="Arial" w:hAnsi="Arial" w:cs="Arial"/>
                <w:bCs/>
              </w:rPr>
            </w:pPr>
            <w:r>
              <w:rPr>
                <w:rFonts w:ascii="Arial" w:hAnsi="Arial" w:cs="Arial"/>
                <w:bCs/>
              </w:rPr>
              <w:t>Conceito de gênero: elementos teóricos.</w:t>
            </w:r>
          </w:p>
          <w:p w14:paraId="00A18F5A" w14:textId="77777777" w:rsidR="00F23191" w:rsidRPr="00A50FDE" w:rsidRDefault="00F23191" w:rsidP="006635BE">
            <w:pPr>
              <w:pStyle w:val="PargrafodaLista"/>
              <w:numPr>
                <w:ilvl w:val="1"/>
                <w:numId w:val="39"/>
              </w:numPr>
              <w:spacing w:line="360" w:lineRule="auto"/>
              <w:jc w:val="both"/>
              <w:rPr>
                <w:rFonts w:ascii="Arial" w:hAnsi="Arial" w:cs="Arial"/>
                <w:bCs/>
              </w:rPr>
            </w:pPr>
            <w:r w:rsidRPr="000A2CAC">
              <w:rPr>
                <w:rFonts w:ascii="Arial" w:hAnsi="Arial" w:cs="Arial"/>
                <w:bCs/>
              </w:rPr>
              <w:t>A reprodução da desigualdade de gênero no espaço escolar: práticas pedagógicas sexistas e desigualdade de gênero nos materiais didáticos.</w:t>
            </w:r>
          </w:p>
          <w:p w14:paraId="4A5760DC" w14:textId="0E03703E" w:rsidR="00F23191" w:rsidRPr="00A50FDE" w:rsidRDefault="00F23191" w:rsidP="006635BE">
            <w:pPr>
              <w:pStyle w:val="PargrafodaLista"/>
              <w:numPr>
                <w:ilvl w:val="1"/>
                <w:numId w:val="39"/>
              </w:numPr>
              <w:spacing w:line="360" w:lineRule="auto"/>
              <w:jc w:val="both"/>
              <w:rPr>
                <w:rFonts w:ascii="Arial" w:hAnsi="Arial" w:cs="Arial"/>
                <w:bCs/>
              </w:rPr>
            </w:pPr>
            <w:r w:rsidRPr="000A2CAC">
              <w:rPr>
                <w:rFonts w:ascii="Arial" w:hAnsi="Arial" w:cs="Arial"/>
                <w:bCs/>
              </w:rPr>
              <w:t>Diversidade religiosa e as diferentes religiões: escola como espaço de convivência da diversidade.</w:t>
            </w:r>
          </w:p>
          <w:p w14:paraId="152BB31D" w14:textId="7A1AFE5A" w:rsidR="00F23191" w:rsidRPr="00A50FDE" w:rsidRDefault="00F23191" w:rsidP="006635BE">
            <w:pPr>
              <w:pStyle w:val="PargrafodaLista"/>
              <w:numPr>
                <w:ilvl w:val="1"/>
                <w:numId w:val="39"/>
              </w:numPr>
              <w:spacing w:line="360" w:lineRule="auto"/>
              <w:jc w:val="both"/>
              <w:rPr>
                <w:rFonts w:ascii="Arial" w:hAnsi="Arial" w:cs="Arial"/>
                <w:bCs/>
              </w:rPr>
            </w:pPr>
            <w:r w:rsidRPr="000A2CAC">
              <w:rPr>
                <w:rFonts w:ascii="Arial" w:hAnsi="Arial" w:cs="Arial"/>
                <w:bCs/>
              </w:rPr>
              <w:t xml:space="preserve">Educação </w:t>
            </w:r>
            <w:r w:rsidR="00BF3348" w:rsidRPr="000A2CAC">
              <w:rPr>
                <w:rFonts w:ascii="Arial" w:hAnsi="Arial" w:cs="Arial"/>
                <w:bCs/>
              </w:rPr>
              <w:t xml:space="preserve">para </w:t>
            </w:r>
            <w:r w:rsidRPr="000A2CAC">
              <w:rPr>
                <w:rFonts w:ascii="Arial" w:hAnsi="Arial" w:cs="Arial"/>
                <w:bCs/>
              </w:rPr>
              <w:t>as relações étnico-raciais.</w:t>
            </w:r>
          </w:p>
          <w:p w14:paraId="4883152F" w14:textId="5714441B" w:rsidR="00F23191" w:rsidRPr="00A50FDE" w:rsidRDefault="00F23191" w:rsidP="006635BE">
            <w:pPr>
              <w:pStyle w:val="PargrafodaLista"/>
              <w:numPr>
                <w:ilvl w:val="1"/>
                <w:numId w:val="39"/>
              </w:numPr>
              <w:spacing w:line="360" w:lineRule="auto"/>
              <w:jc w:val="both"/>
              <w:rPr>
                <w:rFonts w:ascii="Arial" w:hAnsi="Arial" w:cs="Arial"/>
                <w:bCs/>
              </w:rPr>
            </w:pPr>
            <w:r w:rsidRPr="000A2CAC">
              <w:rPr>
                <w:rFonts w:ascii="Arial" w:hAnsi="Arial" w:cs="Arial"/>
                <w:bCs/>
              </w:rPr>
              <w:t>Histórias e registros de preconceitos no espaço escolar: homofobia, racismo, sexismo e intolerância religiosa.</w:t>
            </w:r>
          </w:p>
          <w:p w14:paraId="67D08802" w14:textId="77777777" w:rsidR="00F23191" w:rsidRPr="00A50FDE" w:rsidRDefault="00F23191" w:rsidP="006635BE">
            <w:pPr>
              <w:pStyle w:val="PargrafodaLista"/>
              <w:numPr>
                <w:ilvl w:val="0"/>
                <w:numId w:val="39"/>
              </w:numPr>
              <w:spacing w:line="360" w:lineRule="auto"/>
              <w:ind w:left="460"/>
              <w:jc w:val="both"/>
              <w:rPr>
                <w:rFonts w:ascii="Arial" w:hAnsi="Arial" w:cs="Arial"/>
                <w:bCs/>
              </w:rPr>
            </w:pPr>
            <w:r>
              <w:rPr>
                <w:rFonts w:ascii="Arial" w:hAnsi="Arial" w:cs="Arial"/>
                <w:bCs/>
              </w:rPr>
              <w:t>Papel da escola e dos profissionais da educação na promoção de uma cultura de direitos humanos: currículo, materiais e práticas pedagógicas multi, inter e transdisciplinares</w:t>
            </w:r>
            <w:r w:rsidRPr="00917A1C">
              <w:rPr>
                <w:rFonts w:ascii="Arial" w:hAnsi="Arial" w:cs="Arial"/>
                <w:bCs/>
              </w:rPr>
              <w:t>.</w:t>
            </w:r>
          </w:p>
          <w:p w14:paraId="45FEB00F" w14:textId="77777777" w:rsidR="00F23191" w:rsidRPr="00A50FDE" w:rsidRDefault="00F23191" w:rsidP="006635BE">
            <w:pPr>
              <w:pStyle w:val="PargrafodaLista"/>
              <w:numPr>
                <w:ilvl w:val="0"/>
                <w:numId w:val="39"/>
              </w:numPr>
              <w:spacing w:line="360" w:lineRule="auto"/>
              <w:ind w:left="460"/>
              <w:jc w:val="both"/>
              <w:rPr>
                <w:rFonts w:ascii="Arial" w:hAnsi="Arial" w:cs="Arial"/>
                <w:bCs/>
              </w:rPr>
            </w:pPr>
            <w:r w:rsidRPr="00A50FDE">
              <w:rPr>
                <w:rFonts w:ascii="Arial" w:hAnsi="Arial" w:cs="Arial"/>
                <w:bCs/>
              </w:rPr>
              <w:t>Direitos humanos, educação, meio ambiente e suas inter-relações.</w:t>
            </w:r>
          </w:p>
          <w:p w14:paraId="07F51DB7" w14:textId="77777777" w:rsidR="00F23191" w:rsidRPr="00A50FDE" w:rsidRDefault="00F23191" w:rsidP="006635BE">
            <w:pPr>
              <w:pStyle w:val="PargrafodaLista"/>
              <w:numPr>
                <w:ilvl w:val="0"/>
                <w:numId w:val="39"/>
              </w:numPr>
              <w:spacing w:line="360" w:lineRule="auto"/>
              <w:ind w:left="460"/>
              <w:jc w:val="both"/>
              <w:rPr>
                <w:rFonts w:ascii="Arial" w:hAnsi="Arial" w:cs="Arial"/>
                <w:bCs/>
              </w:rPr>
            </w:pPr>
            <w:r w:rsidRPr="00A50FDE">
              <w:rPr>
                <w:rFonts w:ascii="Arial" w:hAnsi="Arial" w:cs="Arial"/>
                <w:bCs/>
              </w:rPr>
              <w:t xml:space="preserve">Atividades </w:t>
            </w:r>
            <w:r w:rsidR="000A2CAC" w:rsidRPr="00A50FDE">
              <w:rPr>
                <w:rFonts w:ascii="Arial" w:hAnsi="Arial" w:cs="Arial"/>
                <w:bCs/>
              </w:rPr>
              <w:t>e práticas de ensino voltadas à promoção dos direitos humanos</w:t>
            </w:r>
            <w:r w:rsidRPr="00A50FDE">
              <w:rPr>
                <w:rFonts w:ascii="Arial" w:hAnsi="Arial" w:cs="Arial"/>
                <w:bCs/>
              </w:rPr>
              <w:t>.</w:t>
            </w:r>
          </w:p>
          <w:p w14:paraId="7A156ED8" w14:textId="46172829" w:rsidR="00A50FDE" w:rsidRPr="00A50FDE" w:rsidRDefault="00A50FDE" w:rsidP="00A50FDE">
            <w:pPr>
              <w:pStyle w:val="PargrafodaLista"/>
              <w:numPr>
                <w:ilvl w:val="0"/>
                <w:numId w:val="39"/>
              </w:numPr>
              <w:spacing w:line="360" w:lineRule="auto"/>
              <w:ind w:left="460" w:hanging="284"/>
              <w:jc w:val="both"/>
              <w:rPr>
                <w:rFonts w:ascii="Arial" w:hAnsi="Arial" w:cs="Arial"/>
                <w:bCs/>
              </w:rPr>
            </w:pPr>
            <w:r>
              <w:rPr>
                <w:rFonts w:ascii="Arial" w:hAnsi="Arial" w:cs="Arial"/>
                <w:bCs/>
              </w:rPr>
              <w:t>D</w:t>
            </w:r>
            <w:r w:rsidRPr="00A50FDE">
              <w:rPr>
                <w:rFonts w:ascii="Arial" w:hAnsi="Arial" w:cs="Arial"/>
                <w:bCs/>
              </w:rPr>
              <w:t>ireitos educacionais de adolescentes e jovens em cumprimento de medidas socioeducativas, conforme art. 13, parágrafo 2º da Resolução nº 02 de 01/07/2015;</w:t>
            </w:r>
          </w:p>
        </w:tc>
      </w:tr>
      <w:tr w:rsidR="00E22A5B" w14:paraId="4838B065" w14:textId="77777777" w:rsidTr="001442C4">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5FB1817" w14:textId="77777777" w:rsidR="00F23191" w:rsidRDefault="00F23191" w:rsidP="00F05EAF">
            <w:pPr>
              <w:spacing w:line="360" w:lineRule="auto"/>
              <w:jc w:val="both"/>
              <w:rPr>
                <w:rFonts w:ascii="Arial" w:hAnsi="Arial" w:cs="Arial"/>
                <w:b/>
                <w:bCs/>
                <w:lang w:eastAsia="en-US"/>
              </w:rPr>
            </w:pPr>
            <w:r>
              <w:rPr>
                <w:rFonts w:ascii="Arial" w:hAnsi="Arial" w:cs="Arial"/>
                <w:b/>
                <w:bCs/>
              </w:rPr>
              <w:t>5 - BIBLIOGRAFIA BÁSICA:</w:t>
            </w:r>
          </w:p>
          <w:p w14:paraId="3CD8204B" w14:textId="42302DDB" w:rsidR="00F23191" w:rsidRDefault="00F23191" w:rsidP="00F05EAF">
            <w:pPr>
              <w:spacing w:line="360" w:lineRule="auto"/>
              <w:jc w:val="both"/>
              <w:rPr>
                <w:rFonts w:ascii="Arial" w:hAnsi="Arial" w:cs="Arial"/>
              </w:rPr>
            </w:pPr>
            <w:r>
              <w:rPr>
                <w:rFonts w:ascii="Arial" w:hAnsi="Arial" w:cs="Arial"/>
              </w:rPr>
              <w:t xml:space="preserve">BRASIL. </w:t>
            </w:r>
            <w:r>
              <w:rPr>
                <w:rFonts w:ascii="Arial" w:hAnsi="Arial" w:cs="Arial"/>
                <w:b/>
              </w:rPr>
              <w:t>Diretrizes curriculares nacionais para a educação das relações étnico-raciais e para o ensino de história e cultura afro-brasileira e africana</w:t>
            </w:r>
            <w:r>
              <w:rPr>
                <w:rFonts w:ascii="Arial" w:hAnsi="Arial" w:cs="Arial"/>
              </w:rPr>
              <w:t xml:space="preserve">. Brasília, MEC/SEPPIR, 2004. Disponível em: &lt;http://www.acaoeducativa.org.br/fdh/wp-content/uploads/2012/10/DCN-s-Educacao-das-Relacoes-Etnico-Raciais.pdf&gt;. </w:t>
            </w:r>
          </w:p>
          <w:p w14:paraId="4A5BB37D" w14:textId="20A56909" w:rsidR="00F23191" w:rsidRDefault="00F23191" w:rsidP="00F05EAF">
            <w:pPr>
              <w:spacing w:line="360" w:lineRule="auto"/>
              <w:jc w:val="both"/>
              <w:rPr>
                <w:rFonts w:ascii="Arial" w:hAnsi="Arial" w:cs="Arial"/>
              </w:rPr>
            </w:pPr>
            <w:r>
              <w:rPr>
                <w:rFonts w:ascii="Arial" w:hAnsi="Arial" w:cs="Arial"/>
              </w:rPr>
              <w:t>CANDAU, V</w:t>
            </w:r>
            <w:r w:rsidR="00372B78">
              <w:rPr>
                <w:rFonts w:ascii="Arial" w:hAnsi="Arial" w:cs="Arial"/>
              </w:rPr>
              <w:t>era</w:t>
            </w:r>
            <w:r>
              <w:rPr>
                <w:rFonts w:ascii="Arial" w:hAnsi="Arial" w:cs="Arial"/>
              </w:rPr>
              <w:t xml:space="preserve"> M</w:t>
            </w:r>
            <w:r w:rsidR="00372B78">
              <w:rPr>
                <w:rFonts w:ascii="Arial" w:hAnsi="Arial" w:cs="Arial"/>
              </w:rPr>
              <w:t>aria</w:t>
            </w:r>
            <w:r>
              <w:rPr>
                <w:rFonts w:ascii="Arial" w:hAnsi="Arial" w:cs="Arial"/>
              </w:rPr>
              <w:t>; SACAVINO, S</w:t>
            </w:r>
            <w:r w:rsidR="00372B78">
              <w:rPr>
                <w:rFonts w:ascii="Arial" w:hAnsi="Arial" w:cs="Arial"/>
              </w:rPr>
              <w:t xml:space="preserve">usana </w:t>
            </w:r>
            <w:r>
              <w:rPr>
                <w:rFonts w:ascii="Arial" w:hAnsi="Arial" w:cs="Arial"/>
              </w:rPr>
              <w:t>B</w:t>
            </w:r>
            <w:r w:rsidR="00372B78">
              <w:rPr>
                <w:rFonts w:ascii="Arial" w:hAnsi="Arial" w:cs="Arial"/>
              </w:rPr>
              <w:t>eatriz</w:t>
            </w:r>
            <w:r>
              <w:rPr>
                <w:rFonts w:ascii="Arial" w:hAnsi="Arial" w:cs="Arial"/>
              </w:rPr>
              <w:t>. (org.). </w:t>
            </w:r>
            <w:r>
              <w:rPr>
                <w:rFonts w:ascii="Arial" w:hAnsi="Arial" w:cs="Arial"/>
                <w:b/>
              </w:rPr>
              <w:t>Educação em direitos humanos:</w:t>
            </w:r>
            <w:r w:rsidR="00372B78">
              <w:rPr>
                <w:rFonts w:ascii="Arial" w:hAnsi="Arial" w:cs="Arial"/>
              </w:rPr>
              <w:t xml:space="preserve"> temas, questões e propostas,</w:t>
            </w:r>
            <w:r>
              <w:rPr>
                <w:rFonts w:ascii="Arial" w:hAnsi="Arial" w:cs="Arial"/>
              </w:rPr>
              <w:t xml:space="preserve"> Petrópolis</w:t>
            </w:r>
            <w:r w:rsidR="00372B78">
              <w:rPr>
                <w:rFonts w:ascii="Arial" w:hAnsi="Arial" w:cs="Arial"/>
              </w:rPr>
              <w:t>,</w:t>
            </w:r>
            <w:r>
              <w:rPr>
                <w:rFonts w:ascii="Arial" w:hAnsi="Arial" w:cs="Arial"/>
              </w:rPr>
              <w:t xml:space="preserve"> DP et Alli, 2008.</w:t>
            </w:r>
          </w:p>
          <w:p w14:paraId="3B019EDF" w14:textId="5AD7047E" w:rsidR="00E22A5B" w:rsidRDefault="00F23191" w:rsidP="00372B78">
            <w:pPr>
              <w:snapToGrid w:val="0"/>
              <w:spacing w:line="360" w:lineRule="auto"/>
              <w:ind w:left="180" w:hanging="180"/>
              <w:jc w:val="both"/>
            </w:pPr>
            <w:r>
              <w:rPr>
                <w:rFonts w:ascii="Arial" w:hAnsi="Arial" w:cs="Arial"/>
              </w:rPr>
              <w:t>LUZ, N</w:t>
            </w:r>
            <w:r w:rsidR="00372B78">
              <w:rPr>
                <w:rFonts w:ascii="Arial" w:hAnsi="Arial" w:cs="Arial"/>
              </w:rPr>
              <w:t>anci</w:t>
            </w:r>
            <w:r>
              <w:rPr>
                <w:rFonts w:ascii="Arial" w:hAnsi="Arial" w:cs="Arial"/>
              </w:rPr>
              <w:t xml:space="preserve"> S</w:t>
            </w:r>
            <w:r w:rsidR="00372B78">
              <w:rPr>
                <w:rFonts w:ascii="Arial" w:hAnsi="Arial" w:cs="Arial"/>
              </w:rPr>
              <w:t>tancki</w:t>
            </w:r>
            <w:r>
              <w:rPr>
                <w:rFonts w:ascii="Arial" w:hAnsi="Arial" w:cs="Arial"/>
              </w:rPr>
              <w:t xml:space="preserve">, et al. </w:t>
            </w:r>
            <w:r>
              <w:rPr>
                <w:rFonts w:ascii="Arial" w:hAnsi="Arial" w:cs="Arial"/>
                <w:b/>
                <w:iCs/>
              </w:rPr>
              <w:t>Construindo a igualdade na diversidade:</w:t>
            </w:r>
            <w:r>
              <w:rPr>
                <w:rFonts w:ascii="Arial" w:hAnsi="Arial" w:cs="Arial"/>
              </w:rPr>
              <w:t xml:space="preserve"> gênero e sexualidade na escola. Curitiba</w:t>
            </w:r>
            <w:r w:rsidR="00372B78">
              <w:rPr>
                <w:rFonts w:ascii="Arial" w:hAnsi="Arial" w:cs="Arial"/>
              </w:rPr>
              <w:t>,</w:t>
            </w:r>
            <w:r>
              <w:rPr>
                <w:rFonts w:ascii="Arial" w:hAnsi="Arial" w:cs="Arial"/>
              </w:rPr>
              <w:t xml:space="preserve"> Editora UTFPR, 2009.</w:t>
            </w:r>
          </w:p>
        </w:tc>
      </w:tr>
      <w:tr w:rsidR="00E22A5B" w14:paraId="56E2304A" w14:textId="77777777" w:rsidTr="001442C4">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1D3F54C" w14:textId="77777777" w:rsidR="00F23191" w:rsidRPr="004F0B11" w:rsidRDefault="00F23191" w:rsidP="00F23191">
            <w:pPr>
              <w:spacing w:line="360" w:lineRule="auto"/>
              <w:jc w:val="both"/>
              <w:rPr>
                <w:rFonts w:ascii="Arial" w:hAnsi="Arial" w:cs="Arial"/>
                <w:b/>
                <w:bCs/>
                <w:lang w:eastAsia="en-US"/>
              </w:rPr>
            </w:pPr>
            <w:r w:rsidRPr="004F0B11">
              <w:rPr>
                <w:rFonts w:ascii="Arial" w:hAnsi="Arial" w:cs="Arial"/>
                <w:b/>
                <w:bCs/>
              </w:rPr>
              <w:t>6 - BIBLIOGRAFIA COMPLEMENTAR:</w:t>
            </w:r>
          </w:p>
          <w:p w14:paraId="7B763FF2" w14:textId="1C9D3F4F" w:rsidR="00F23191" w:rsidRDefault="00F23191" w:rsidP="00F23191">
            <w:pPr>
              <w:spacing w:line="360" w:lineRule="auto"/>
              <w:jc w:val="both"/>
              <w:rPr>
                <w:rFonts w:ascii="Arial" w:hAnsi="Arial" w:cs="Arial"/>
              </w:rPr>
            </w:pPr>
            <w:r>
              <w:rPr>
                <w:rFonts w:ascii="Arial" w:hAnsi="Arial" w:cs="Arial"/>
                <w:lang w:val="es-ES"/>
              </w:rPr>
              <w:t>ANGELIN, R</w:t>
            </w:r>
            <w:r w:rsidR="00A10FD4">
              <w:rPr>
                <w:rFonts w:ascii="Arial" w:hAnsi="Arial" w:cs="Arial"/>
                <w:lang w:val="es-ES"/>
              </w:rPr>
              <w:t>osângela</w:t>
            </w:r>
            <w:r>
              <w:rPr>
                <w:rFonts w:ascii="Arial" w:hAnsi="Arial" w:cs="Arial"/>
                <w:lang w:val="es-ES"/>
              </w:rPr>
              <w:t xml:space="preserve">. </w:t>
            </w:r>
            <w:r>
              <w:rPr>
                <w:rFonts w:ascii="Arial" w:hAnsi="Arial" w:cs="Arial"/>
                <w:b/>
              </w:rPr>
              <w:t xml:space="preserve">Gênero e meio ambiente: </w:t>
            </w:r>
            <w:r>
              <w:rPr>
                <w:rFonts w:ascii="Arial" w:hAnsi="Arial" w:cs="Arial"/>
              </w:rPr>
              <w:t>a atualidade do ecofeminismo. Revista Espaço Acadêmico, n.58, 2006. Disponível em: &lt;http//www.espacoacademico.com.br/058/58angelin.htm&gt;</w:t>
            </w:r>
          </w:p>
          <w:p w14:paraId="028010DE" w14:textId="56C3BEBC" w:rsidR="00F23191" w:rsidRDefault="00F23191" w:rsidP="00F23191">
            <w:pPr>
              <w:spacing w:line="360" w:lineRule="auto"/>
              <w:jc w:val="both"/>
              <w:rPr>
                <w:rFonts w:ascii="Arial" w:hAnsi="Arial" w:cs="Arial"/>
              </w:rPr>
            </w:pPr>
            <w:r w:rsidRPr="004E6F8F">
              <w:rPr>
                <w:rFonts w:ascii="Arial" w:hAnsi="Arial" w:cs="Arial"/>
              </w:rPr>
              <w:t>BORILLO, D</w:t>
            </w:r>
            <w:r w:rsidR="00A10FD4">
              <w:rPr>
                <w:rFonts w:ascii="Arial" w:hAnsi="Arial" w:cs="Arial"/>
              </w:rPr>
              <w:t>aniel</w:t>
            </w:r>
            <w:r w:rsidRPr="004E6F8F">
              <w:rPr>
                <w:rFonts w:ascii="Arial" w:hAnsi="Arial" w:cs="Arial"/>
              </w:rPr>
              <w:t xml:space="preserve">. </w:t>
            </w:r>
            <w:r>
              <w:rPr>
                <w:rFonts w:ascii="Arial" w:hAnsi="Arial" w:cs="Arial"/>
                <w:b/>
                <w:iCs/>
              </w:rPr>
              <w:t>Homofobia:</w:t>
            </w:r>
            <w:r>
              <w:rPr>
                <w:rFonts w:ascii="Arial" w:hAnsi="Arial" w:cs="Arial"/>
              </w:rPr>
              <w:t xml:space="preserve"> história e crítica de um preconceito. Belo Horizonte</w:t>
            </w:r>
            <w:r w:rsidR="00A10FD4">
              <w:rPr>
                <w:rFonts w:ascii="Arial" w:hAnsi="Arial" w:cs="Arial"/>
              </w:rPr>
              <w:t>,</w:t>
            </w:r>
            <w:r>
              <w:rPr>
                <w:rFonts w:ascii="Arial" w:hAnsi="Arial" w:cs="Arial"/>
              </w:rPr>
              <w:t xml:space="preserve"> Autêntica, 2010.</w:t>
            </w:r>
          </w:p>
          <w:p w14:paraId="0613C222" w14:textId="782EF12E" w:rsidR="00F23191" w:rsidRDefault="00F23191" w:rsidP="00F23191">
            <w:pPr>
              <w:spacing w:line="360" w:lineRule="auto"/>
              <w:rPr>
                <w:rFonts w:ascii="Arial" w:hAnsi="Arial" w:cs="Arial"/>
              </w:rPr>
            </w:pPr>
            <w:r>
              <w:rPr>
                <w:rFonts w:ascii="Arial" w:hAnsi="Arial" w:cs="Arial"/>
              </w:rPr>
              <w:t xml:space="preserve">BRASIL. </w:t>
            </w:r>
            <w:r>
              <w:rPr>
                <w:rFonts w:ascii="Arial" w:hAnsi="Arial" w:cs="Arial"/>
                <w:b/>
              </w:rPr>
              <w:t>Programa Nacional de Direitos Humanos (PNDH3)</w:t>
            </w:r>
            <w:r>
              <w:rPr>
                <w:rFonts w:ascii="Arial" w:hAnsi="Arial" w:cs="Arial"/>
              </w:rPr>
              <w:t>. Brasília</w:t>
            </w:r>
            <w:r w:rsidR="00A10FD4">
              <w:rPr>
                <w:rFonts w:ascii="Arial" w:hAnsi="Arial" w:cs="Arial"/>
              </w:rPr>
              <w:t>,</w:t>
            </w:r>
            <w:r>
              <w:rPr>
                <w:rFonts w:ascii="Arial" w:hAnsi="Arial" w:cs="Arial"/>
              </w:rPr>
              <w:t xml:space="preserve"> Secretaria Especial de Direitos Humanos da Presidência da República (SEDH), 2010. Disponível em: &lt;www.direitoshumanos.gov &gt;.</w:t>
            </w:r>
          </w:p>
          <w:p w14:paraId="3F0B4FA5" w14:textId="3715C642" w:rsidR="00F23191" w:rsidRDefault="00F23191" w:rsidP="00F23191">
            <w:pPr>
              <w:spacing w:line="360" w:lineRule="auto"/>
              <w:rPr>
                <w:rFonts w:ascii="Arial" w:hAnsi="Arial" w:cs="Arial"/>
              </w:rPr>
            </w:pPr>
            <w:r>
              <w:rPr>
                <w:rFonts w:ascii="Arial" w:hAnsi="Arial" w:cs="Arial"/>
              </w:rPr>
              <w:t xml:space="preserve">BRASIL. </w:t>
            </w:r>
            <w:r>
              <w:rPr>
                <w:rFonts w:ascii="Arial" w:hAnsi="Arial" w:cs="Arial"/>
                <w:b/>
              </w:rPr>
              <w:t>Plano Nacional de Educação em Direitos Humanos</w:t>
            </w:r>
            <w:r>
              <w:rPr>
                <w:rFonts w:ascii="Arial" w:hAnsi="Arial" w:cs="Arial"/>
              </w:rPr>
              <w:t>. Brasília</w:t>
            </w:r>
            <w:r w:rsidR="00A10FD4">
              <w:rPr>
                <w:rFonts w:ascii="Arial" w:hAnsi="Arial" w:cs="Arial"/>
              </w:rPr>
              <w:t>,</w:t>
            </w:r>
            <w:r>
              <w:rPr>
                <w:rFonts w:ascii="Arial" w:hAnsi="Arial" w:cs="Arial"/>
              </w:rPr>
              <w:t xml:space="preserve"> Secretaria Especial dos Direitos Humanos, Ministério da Educação, Ministério da Justiça, UNESCO, 2007. Disponível em: &lt;http://www.direitoshumanos.usp.br/index.php/Direitos-Humanos-no-Brasil/plano-nacional-de-educacao-em-direitos-humanos-2003.htm&gt;.</w:t>
            </w:r>
          </w:p>
          <w:p w14:paraId="2FFB4DBE" w14:textId="055CF620" w:rsidR="00E22A5B" w:rsidRDefault="00F23191" w:rsidP="00C61D19">
            <w:pPr>
              <w:spacing w:line="360" w:lineRule="auto"/>
              <w:jc w:val="both"/>
            </w:pPr>
            <w:r>
              <w:rPr>
                <w:rFonts w:ascii="Arial" w:hAnsi="Arial" w:cs="Arial"/>
              </w:rPr>
              <w:t>CASTRO</w:t>
            </w:r>
            <w:r w:rsidRPr="004E6F8F">
              <w:rPr>
                <w:rFonts w:ascii="Arial" w:hAnsi="Arial" w:cs="Arial"/>
              </w:rPr>
              <w:t xml:space="preserve">, </w:t>
            </w:r>
            <w:r>
              <w:rPr>
                <w:rFonts w:ascii="Arial" w:hAnsi="Arial" w:cs="Arial"/>
              </w:rPr>
              <w:t>M</w:t>
            </w:r>
            <w:r w:rsidR="00A10FD4">
              <w:rPr>
                <w:rFonts w:ascii="Arial" w:hAnsi="Arial" w:cs="Arial"/>
              </w:rPr>
              <w:t>ary</w:t>
            </w:r>
            <w:r>
              <w:rPr>
                <w:rFonts w:ascii="Arial" w:hAnsi="Arial" w:cs="Arial"/>
              </w:rPr>
              <w:t xml:space="preserve"> G</w:t>
            </w:r>
            <w:r w:rsidR="00A10FD4">
              <w:rPr>
                <w:rFonts w:ascii="Arial" w:hAnsi="Arial" w:cs="Arial"/>
              </w:rPr>
              <w:t xml:space="preserve">arcia; ABRAMOVAY, Miriam </w:t>
            </w:r>
            <w:r>
              <w:rPr>
                <w:rFonts w:ascii="Arial" w:hAnsi="Arial" w:cs="Arial"/>
                <w:b/>
                <w:iCs/>
              </w:rPr>
              <w:t>Gênero e meio ambiente.</w:t>
            </w:r>
            <w:r>
              <w:rPr>
                <w:rFonts w:ascii="Arial" w:hAnsi="Arial" w:cs="Arial"/>
              </w:rPr>
              <w:t xml:space="preserve"> 2</w:t>
            </w:r>
            <w:r w:rsidR="00A10FD4">
              <w:rPr>
                <w:rFonts w:ascii="Arial" w:hAnsi="Arial" w:cs="Arial"/>
              </w:rPr>
              <w:t>ª</w:t>
            </w:r>
            <w:r>
              <w:rPr>
                <w:rFonts w:ascii="Arial" w:hAnsi="Arial" w:cs="Arial"/>
              </w:rPr>
              <w:t xml:space="preserve"> </w:t>
            </w:r>
            <w:r w:rsidR="00C61D19">
              <w:rPr>
                <w:rFonts w:ascii="Arial" w:hAnsi="Arial" w:cs="Arial"/>
              </w:rPr>
              <w:t>E</w:t>
            </w:r>
            <w:r>
              <w:rPr>
                <w:rFonts w:ascii="Arial" w:hAnsi="Arial" w:cs="Arial"/>
              </w:rPr>
              <w:t>d.</w:t>
            </w:r>
            <w:r w:rsidR="00C61D19">
              <w:rPr>
                <w:rFonts w:ascii="Arial" w:hAnsi="Arial" w:cs="Arial"/>
              </w:rPr>
              <w:t>,</w:t>
            </w:r>
            <w:r>
              <w:rPr>
                <w:rFonts w:ascii="Arial" w:hAnsi="Arial" w:cs="Arial"/>
              </w:rPr>
              <w:t xml:space="preserve"> São Paulo</w:t>
            </w:r>
            <w:r w:rsidR="00C61D19">
              <w:rPr>
                <w:rFonts w:ascii="Arial" w:hAnsi="Arial" w:cs="Arial"/>
              </w:rPr>
              <w:t>,</w:t>
            </w:r>
            <w:r>
              <w:rPr>
                <w:rFonts w:ascii="Arial" w:hAnsi="Arial" w:cs="Arial"/>
              </w:rPr>
              <w:t xml:space="preserve"> Editora Cortez, 2005.</w:t>
            </w:r>
          </w:p>
        </w:tc>
      </w:tr>
    </w:tbl>
    <w:p w14:paraId="3E635E8D" w14:textId="77777777" w:rsidR="00E22A5B" w:rsidRDefault="00E22A5B" w:rsidP="00E22A5B">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E22A5B" w:rsidRPr="005A43A0" w14:paraId="7951144C" w14:textId="77777777" w:rsidTr="001442C4">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52F0EA2" w14:textId="77777777" w:rsidR="00E22A5B" w:rsidRPr="005A43A0" w:rsidRDefault="00E22A5B" w:rsidP="001442C4">
            <w:pPr>
              <w:spacing w:line="360" w:lineRule="auto"/>
              <w:jc w:val="both"/>
              <w:rPr>
                <w:rFonts w:ascii="Arial" w:hAnsi="Arial" w:cs="Arial"/>
                <w:b/>
                <w:bCs/>
              </w:rPr>
            </w:pPr>
            <w:r w:rsidRPr="005A43A0">
              <w:rPr>
                <w:rFonts w:ascii="Arial" w:hAnsi="Arial" w:cs="Arial"/>
                <w:b/>
                <w:bCs/>
              </w:rPr>
              <w:object w:dxaOrig="12691" w:dyaOrig="1650" w14:anchorId="19D33576">
                <v:shape id="_x0000_i1065" type="#_x0000_t75" style="width:446.25pt;height:64.5pt" o:ole="" filled="t">
                  <v:fill color2="black"/>
                  <v:imagedata r:id="rId21" o:title=""/>
                </v:shape>
                <o:OLEObject Type="Embed" ProgID="PBrush" ShapeID="_x0000_i1065" DrawAspect="Content" ObjectID="_1548270814" r:id="rId62"/>
              </w:object>
            </w:r>
          </w:p>
        </w:tc>
      </w:tr>
      <w:tr w:rsidR="00E22A5B" w:rsidRPr="005A43A0" w14:paraId="2B276FBA" w14:textId="77777777" w:rsidTr="001442C4">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6849156" w14:textId="77777777" w:rsidR="00E22A5B" w:rsidRPr="00607828" w:rsidRDefault="00E22A5B" w:rsidP="001442C4">
            <w:pPr>
              <w:spacing w:line="360" w:lineRule="auto"/>
              <w:jc w:val="both"/>
              <w:rPr>
                <w:rFonts w:ascii="Arial" w:hAnsi="Arial" w:cs="Arial"/>
                <w:b/>
                <w:bCs/>
              </w:rPr>
            </w:pPr>
            <w:r w:rsidRPr="00607828">
              <w:rPr>
                <w:rFonts w:ascii="Arial" w:hAnsi="Arial" w:cs="Arial"/>
                <w:b/>
                <w:bCs/>
              </w:rPr>
              <w:t>1- IDENTIFICAÇÃO</w:t>
            </w:r>
          </w:p>
          <w:p w14:paraId="16C84F1C" w14:textId="77777777" w:rsidR="00E22A5B" w:rsidRPr="00607828" w:rsidRDefault="00E22A5B" w:rsidP="001442C4">
            <w:pPr>
              <w:spacing w:line="360" w:lineRule="auto"/>
              <w:jc w:val="both"/>
              <w:rPr>
                <w:rFonts w:ascii="Arial" w:hAnsi="Arial" w:cs="Arial"/>
                <w:b/>
                <w:bCs/>
              </w:rPr>
            </w:pPr>
            <w:r w:rsidRPr="00607828">
              <w:rPr>
                <w:rFonts w:ascii="Arial" w:hAnsi="Arial" w:cs="Arial"/>
                <w:b/>
                <w:bCs/>
              </w:rPr>
              <w:t xml:space="preserve">CURSO: Licenciatura em </w:t>
            </w:r>
            <w:r w:rsidR="00F23191" w:rsidRPr="00607828">
              <w:rPr>
                <w:rFonts w:ascii="Arial" w:hAnsi="Arial" w:cs="Arial"/>
                <w:b/>
                <w:bCs/>
              </w:rPr>
              <w:t>Física</w:t>
            </w:r>
          </w:p>
          <w:p w14:paraId="1D8FA7DC" w14:textId="71824146" w:rsidR="00E22A5B" w:rsidRPr="00AC179E" w:rsidRDefault="00E22A5B" w:rsidP="00607828">
            <w:pPr>
              <w:tabs>
                <w:tab w:val="left" w:pos="4953"/>
              </w:tabs>
              <w:spacing w:line="360" w:lineRule="auto"/>
              <w:jc w:val="both"/>
              <w:rPr>
                <w:rFonts w:ascii="Arial" w:hAnsi="Arial" w:cs="Arial"/>
                <w:b/>
                <w:bCs/>
                <w:highlight w:val="yellow"/>
              </w:rPr>
            </w:pPr>
            <w:r w:rsidRPr="00607828">
              <w:rPr>
                <w:rFonts w:ascii="Arial" w:hAnsi="Arial" w:cs="Arial"/>
                <w:b/>
                <w:bCs/>
              </w:rPr>
              <w:t xml:space="preserve">Componente Curricular: </w:t>
            </w:r>
            <w:r w:rsidR="00F23191" w:rsidRPr="00607828">
              <w:rPr>
                <w:rFonts w:ascii="Arial" w:hAnsi="Arial" w:cs="Arial"/>
                <w:b/>
                <w:bCs/>
              </w:rPr>
              <w:t>Relatividade</w:t>
            </w:r>
            <w:r w:rsidR="00607828">
              <w:rPr>
                <w:rFonts w:ascii="Arial" w:hAnsi="Arial" w:cs="Arial"/>
                <w:b/>
                <w:bCs/>
              </w:rPr>
              <w:tab/>
            </w:r>
          </w:p>
        </w:tc>
      </w:tr>
      <w:tr w:rsidR="00E22A5B" w14:paraId="42458021" w14:textId="77777777" w:rsidTr="001442C4">
        <w:tc>
          <w:tcPr>
            <w:tcW w:w="2862" w:type="dxa"/>
            <w:tcBorders>
              <w:top w:val="single" w:sz="4" w:space="0" w:color="000000"/>
              <w:left w:val="single" w:sz="4" w:space="0" w:color="000000"/>
              <w:bottom w:val="single" w:sz="4" w:space="0" w:color="000000"/>
            </w:tcBorders>
            <w:shd w:val="clear" w:color="auto" w:fill="FFFFFF"/>
          </w:tcPr>
          <w:p w14:paraId="22F5ED04" w14:textId="77777777" w:rsidR="00E22A5B" w:rsidRDefault="00E22A5B" w:rsidP="00F23191">
            <w:pPr>
              <w:spacing w:line="360" w:lineRule="auto"/>
              <w:jc w:val="both"/>
              <w:rPr>
                <w:rFonts w:ascii="Arial" w:hAnsi="Arial" w:cs="Arial"/>
                <w:b/>
                <w:bCs/>
              </w:rPr>
            </w:pPr>
            <w:r>
              <w:rPr>
                <w:rFonts w:ascii="Arial" w:hAnsi="Arial" w:cs="Arial"/>
                <w:b/>
                <w:bCs/>
              </w:rPr>
              <w:t xml:space="preserve">Semestre: </w:t>
            </w:r>
            <w:r w:rsidR="00F23191">
              <w:rPr>
                <w:rFonts w:ascii="Arial" w:hAnsi="Arial" w:cs="Arial"/>
                <w:b/>
                <w:bCs/>
              </w:rPr>
              <w:t>7</w:t>
            </w:r>
            <w:r>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F928001" w14:textId="77777777" w:rsidR="00E22A5B" w:rsidRPr="00AC179E" w:rsidRDefault="00E22A5B" w:rsidP="00F23191">
            <w:pPr>
              <w:spacing w:line="360" w:lineRule="auto"/>
              <w:jc w:val="both"/>
              <w:rPr>
                <w:rFonts w:ascii="Arial" w:hAnsi="Arial" w:cs="Arial"/>
                <w:highlight w:val="yellow"/>
              </w:rPr>
            </w:pPr>
            <w:r w:rsidRPr="00607828">
              <w:rPr>
                <w:rFonts w:ascii="Arial" w:hAnsi="Arial" w:cs="Arial"/>
                <w:b/>
                <w:bCs/>
              </w:rPr>
              <w:t>Código:</w:t>
            </w:r>
            <w:r w:rsidR="00F23191" w:rsidRPr="00607828">
              <w:rPr>
                <w:rFonts w:ascii="Arial" w:hAnsi="Arial" w:cs="Arial"/>
                <w:b/>
                <w:bCs/>
              </w:rPr>
              <w:t>RELF7</w:t>
            </w:r>
          </w:p>
        </w:tc>
      </w:tr>
      <w:tr w:rsidR="00CC3C0B" w:rsidRPr="00A80196" w14:paraId="2B860DC9" w14:textId="77777777" w:rsidTr="00190A7D">
        <w:tc>
          <w:tcPr>
            <w:tcW w:w="2862" w:type="dxa"/>
            <w:tcBorders>
              <w:top w:val="single" w:sz="4" w:space="0" w:color="000000"/>
              <w:left w:val="single" w:sz="4" w:space="0" w:color="000000"/>
              <w:bottom w:val="single" w:sz="4" w:space="0" w:color="000000"/>
            </w:tcBorders>
            <w:shd w:val="clear" w:color="auto" w:fill="FFFFFF"/>
          </w:tcPr>
          <w:p w14:paraId="7F513CB0" w14:textId="77777777" w:rsidR="00CC3C0B" w:rsidRPr="00A80196" w:rsidRDefault="00CC3C0B" w:rsidP="00983D78">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2</w:t>
            </w:r>
          </w:p>
        </w:tc>
        <w:tc>
          <w:tcPr>
            <w:tcW w:w="1675" w:type="dxa"/>
            <w:vMerge w:val="restart"/>
            <w:tcBorders>
              <w:top w:val="single" w:sz="4" w:space="0" w:color="000000"/>
              <w:left w:val="single" w:sz="4" w:space="0" w:color="000000"/>
            </w:tcBorders>
            <w:shd w:val="clear" w:color="auto" w:fill="FFFFFF"/>
            <w:vAlign w:val="center"/>
          </w:tcPr>
          <w:p w14:paraId="6A922FCF" w14:textId="77777777" w:rsidR="00CC3C0B" w:rsidRPr="00A80196" w:rsidRDefault="00CC3C0B" w:rsidP="00190A7D">
            <w:pPr>
              <w:spacing w:line="360" w:lineRule="auto"/>
              <w:rPr>
                <w:rFonts w:ascii="Arial" w:hAnsi="Arial" w:cs="Arial"/>
                <w:b/>
                <w:bCs/>
              </w:rPr>
            </w:pPr>
            <w:r>
              <w:rPr>
                <w:rFonts w:ascii="Arial" w:hAnsi="Arial" w:cs="Arial"/>
                <w:b/>
                <w:bCs/>
              </w:rPr>
              <w:t>Total de horas: 31,7</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05410C6B" w14:textId="77777777" w:rsidR="00CC3C0B" w:rsidRPr="00A80196" w:rsidRDefault="00F23191" w:rsidP="00CC3C0B">
            <w:pPr>
              <w:spacing w:line="360" w:lineRule="auto"/>
              <w:jc w:val="both"/>
              <w:rPr>
                <w:rFonts w:ascii="Arial" w:hAnsi="Arial" w:cs="Arial"/>
                <w:bCs/>
                <w:i/>
                <w:color w:val="FF0000"/>
              </w:rPr>
            </w:pPr>
            <w:r>
              <w:rPr>
                <w:rFonts w:ascii="Arial" w:hAnsi="Arial" w:cs="Arial"/>
                <w:b/>
                <w:bCs/>
              </w:rPr>
              <w:t xml:space="preserve">Conhec. Específico: 31,7 </w:t>
            </w:r>
            <w:r w:rsidR="00CC3C0B">
              <w:rPr>
                <w:rFonts w:ascii="Arial" w:hAnsi="Arial" w:cs="Arial"/>
                <w:b/>
                <w:bCs/>
              </w:rPr>
              <w:t>h</w:t>
            </w:r>
          </w:p>
        </w:tc>
      </w:tr>
      <w:tr w:rsidR="00CC3C0B" w:rsidRPr="00A80196" w14:paraId="05A35F55" w14:textId="77777777" w:rsidTr="00190A7D">
        <w:tc>
          <w:tcPr>
            <w:tcW w:w="2862" w:type="dxa"/>
            <w:tcBorders>
              <w:top w:val="single" w:sz="4" w:space="0" w:color="000000"/>
              <w:left w:val="single" w:sz="4" w:space="0" w:color="000000"/>
              <w:bottom w:val="single" w:sz="4" w:space="0" w:color="000000"/>
            </w:tcBorders>
            <w:shd w:val="clear" w:color="auto" w:fill="FFFFFF"/>
          </w:tcPr>
          <w:p w14:paraId="50CB923D" w14:textId="77777777" w:rsidR="00CC3C0B" w:rsidRPr="00A80196" w:rsidRDefault="00CC3C0B" w:rsidP="00CC3C0B">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38</w:t>
            </w:r>
          </w:p>
        </w:tc>
        <w:tc>
          <w:tcPr>
            <w:tcW w:w="1675" w:type="dxa"/>
            <w:vMerge/>
            <w:tcBorders>
              <w:left w:val="single" w:sz="4" w:space="0" w:color="000000"/>
              <w:bottom w:val="single" w:sz="4" w:space="0" w:color="000000"/>
            </w:tcBorders>
            <w:shd w:val="clear" w:color="auto" w:fill="FFFFFF"/>
          </w:tcPr>
          <w:p w14:paraId="2CB60D2C" w14:textId="77777777" w:rsidR="00CC3C0B" w:rsidRPr="00A80196" w:rsidRDefault="00CC3C0B" w:rsidP="00983D78">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5F2410BF" w14:textId="77777777" w:rsidR="00CC3C0B" w:rsidRDefault="00CC3C0B" w:rsidP="00B927AB">
            <w:pPr>
              <w:spacing w:line="360" w:lineRule="auto"/>
              <w:jc w:val="both"/>
              <w:rPr>
                <w:rFonts w:ascii="Arial" w:hAnsi="Arial" w:cs="Arial"/>
                <w:b/>
                <w:bCs/>
              </w:rPr>
            </w:pPr>
            <w:r>
              <w:rPr>
                <w:rFonts w:ascii="Arial" w:hAnsi="Arial" w:cs="Arial"/>
                <w:b/>
                <w:bCs/>
              </w:rPr>
              <w:t>Prát. Comp. Curricular</w:t>
            </w:r>
            <w:r w:rsidR="00190A7D">
              <w:rPr>
                <w:rFonts w:ascii="Arial" w:hAnsi="Arial" w:cs="Arial"/>
                <w:b/>
                <w:bCs/>
              </w:rPr>
              <w:t xml:space="preserve"> (PCC)</w:t>
            </w:r>
            <w:r>
              <w:rPr>
                <w:rFonts w:ascii="Arial" w:hAnsi="Arial" w:cs="Arial"/>
                <w:b/>
                <w:bCs/>
              </w:rPr>
              <w:t xml:space="preserve">: </w:t>
            </w:r>
            <w:r w:rsidR="00F23191">
              <w:rPr>
                <w:rFonts w:ascii="Arial" w:hAnsi="Arial" w:cs="Arial"/>
                <w:b/>
                <w:bCs/>
              </w:rPr>
              <w:t xml:space="preserve">0 </w:t>
            </w:r>
            <w:r>
              <w:rPr>
                <w:rFonts w:ascii="Arial" w:hAnsi="Arial" w:cs="Arial"/>
                <w:b/>
                <w:bCs/>
              </w:rPr>
              <w:t>h</w:t>
            </w:r>
          </w:p>
        </w:tc>
      </w:tr>
      <w:tr w:rsidR="000D6205" w:rsidRPr="00A80196" w14:paraId="44B19AE7" w14:textId="77777777" w:rsidTr="001442C4">
        <w:tc>
          <w:tcPr>
            <w:tcW w:w="2862" w:type="dxa"/>
            <w:vMerge w:val="restart"/>
            <w:tcBorders>
              <w:top w:val="single" w:sz="4" w:space="0" w:color="000000"/>
              <w:left w:val="single" w:sz="4" w:space="0" w:color="000000"/>
            </w:tcBorders>
            <w:shd w:val="clear" w:color="auto" w:fill="FFFFFF"/>
          </w:tcPr>
          <w:p w14:paraId="678D0197"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2782E329" w14:textId="5BC43C49" w:rsidR="000D6205" w:rsidRPr="00A80196" w:rsidRDefault="000D6205" w:rsidP="00AC179E">
            <w:pPr>
              <w:snapToGrid w:val="0"/>
              <w:jc w:val="both"/>
              <w:rPr>
                <w:rFonts w:ascii="Arial" w:hAnsi="Arial" w:cs="Arial"/>
                <w:b/>
                <w:bCs/>
              </w:rPr>
            </w:pPr>
            <w:r w:rsidRPr="00A80196">
              <w:rPr>
                <w:rFonts w:ascii="Arial" w:hAnsi="Arial" w:cs="Arial"/>
              </w:rPr>
              <w:t>T (</w:t>
            </w:r>
            <w:r w:rsidR="0080638F">
              <w:rPr>
                <w:rFonts w:ascii="Arial" w:hAnsi="Arial" w:cs="Arial"/>
              </w:rPr>
              <w:t>X</w:t>
            </w:r>
            <w:r w:rsidRPr="00A80196">
              <w:rPr>
                <w:rFonts w:ascii="Arial" w:hAnsi="Arial" w:cs="Arial"/>
              </w:rPr>
              <w:t>)     P (  )     T/P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51658C" w14:textId="4F4B08BC" w:rsidR="000D6205" w:rsidRPr="00A80196" w:rsidRDefault="000D6205" w:rsidP="001442C4">
            <w:pPr>
              <w:tabs>
                <w:tab w:val="left" w:pos="1909"/>
              </w:tabs>
              <w:jc w:val="both"/>
              <w:rPr>
                <w:rFonts w:ascii="Arial" w:hAnsi="Arial" w:cs="Arial"/>
              </w:rPr>
            </w:pPr>
            <w:r>
              <w:rPr>
                <w:rFonts w:ascii="Arial" w:hAnsi="Arial" w:cs="Arial"/>
                <w:b/>
                <w:bCs/>
              </w:rPr>
              <w:t xml:space="preserve">Uso de laboratório ou outros ambientes além da sala de aula? </w:t>
            </w:r>
            <w:r>
              <w:rPr>
                <w:rFonts w:ascii="Arial" w:hAnsi="Arial" w:cs="Arial"/>
              </w:rPr>
              <w:t>(</w:t>
            </w:r>
            <w:r w:rsidR="0080638F">
              <w:rPr>
                <w:rFonts w:ascii="Arial" w:hAnsi="Arial" w:cs="Arial"/>
                <w:b/>
                <w:bCs/>
              </w:rPr>
              <w:t xml:space="preserve"> </w:t>
            </w:r>
            <w:r w:rsidR="0080638F">
              <w:rPr>
                <w:rFonts w:ascii="Arial" w:hAnsi="Arial" w:cs="Arial"/>
              </w:rPr>
              <w:t>) SIM ( X</w:t>
            </w:r>
            <w:r>
              <w:rPr>
                <w:rFonts w:ascii="Arial" w:hAnsi="Arial" w:cs="Arial"/>
              </w:rPr>
              <w:t>) NÃO</w:t>
            </w:r>
          </w:p>
        </w:tc>
      </w:tr>
      <w:tr w:rsidR="00E22A5B" w:rsidRPr="00A80196" w14:paraId="19FE597B" w14:textId="77777777" w:rsidTr="001442C4">
        <w:tc>
          <w:tcPr>
            <w:tcW w:w="2862" w:type="dxa"/>
            <w:vMerge/>
            <w:tcBorders>
              <w:left w:val="single" w:sz="4" w:space="0" w:color="000000"/>
              <w:bottom w:val="single" w:sz="4" w:space="0" w:color="000000"/>
            </w:tcBorders>
            <w:shd w:val="clear" w:color="auto" w:fill="FFFFFF"/>
            <w:vAlign w:val="center"/>
          </w:tcPr>
          <w:p w14:paraId="6C907119" w14:textId="77777777" w:rsidR="00E22A5B" w:rsidRPr="00A80196" w:rsidRDefault="00E22A5B" w:rsidP="001442C4">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C4FBC79" w14:textId="30951C7F" w:rsidR="00E22A5B" w:rsidRPr="00A80196" w:rsidRDefault="00E22A5B" w:rsidP="0080638F">
            <w:pPr>
              <w:tabs>
                <w:tab w:val="left" w:pos="1909"/>
              </w:tabs>
              <w:spacing w:line="360" w:lineRule="auto"/>
              <w:jc w:val="both"/>
              <w:rPr>
                <w:rFonts w:ascii="Arial" w:hAnsi="Arial" w:cs="Arial"/>
              </w:rPr>
            </w:pPr>
            <w:r>
              <w:rPr>
                <w:rFonts w:ascii="Arial" w:hAnsi="Arial" w:cs="Arial"/>
              </w:rPr>
              <w:t>Qual(is)?</w:t>
            </w:r>
          </w:p>
        </w:tc>
      </w:tr>
      <w:tr w:rsidR="00E22A5B" w14:paraId="36005C54" w14:textId="77777777" w:rsidTr="001442C4">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BB9056" w14:textId="77777777" w:rsidR="00E22A5B" w:rsidRPr="00D779BB" w:rsidRDefault="00E22A5B" w:rsidP="001442C4">
            <w:pPr>
              <w:spacing w:line="360" w:lineRule="auto"/>
              <w:jc w:val="both"/>
              <w:rPr>
                <w:rFonts w:ascii="Arial" w:hAnsi="Arial" w:cs="Arial"/>
                <w:b/>
                <w:bCs/>
                <w:lang w:eastAsia="en-US"/>
              </w:rPr>
            </w:pPr>
            <w:r>
              <w:rPr>
                <w:rFonts w:ascii="Arial" w:hAnsi="Arial" w:cs="Arial"/>
                <w:b/>
                <w:bCs/>
              </w:rPr>
              <w:t>2 – EMENTA:</w:t>
            </w:r>
          </w:p>
          <w:p w14:paraId="2F9D061D" w14:textId="77777777" w:rsidR="00E22A5B" w:rsidRDefault="00F23191" w:rsidP="00190A7D">
            <w:pPr>
              <w:pStyle w:val="Corpodetexto"/>
              <w:snapToGrid w:val="0"/>
              <w:spacing w:after="0" w:line="360" w:lineRule="auto"/>
              <w:jc w:val="both"/>
            </w:pPr>
            <w:r w:rsidRPr="00F23191">
              <w:rPr>
                <w:rFonts w:ascii="Arial" w:hAnsi="Arial" w:cs="Arial"/>
              </w:rPr>
              <w:t>O surgimento da Teoria da Relatividade no início do século XX foi uma revolução científica que alterou profundamente a forma como a física passou a encarar conceitos fundamentais tais como espaço, tempo, massa e energia. Este espaço curricular procura introduzir o aluno e futuro professor de física aos conceitos básicos da Teoria da Relatividade, enfatizando o modo como os fenômenos que ocorrem em altas velocidades comportam-se de maneira totalmente diversa das previsões da mecânica clássica. As aulas serão direcionadas para a compreensão da ruptura de paradigma oriunda das teorias da relatividade restrita e geral. Os alunos deverão compreender com profundidade a teoria da relatividade de modo a se capacitarem à tarefa de avaliar as possibilidades de introduzir uma abordagem relativista nas aulas de física para o ensino médio.</w:t>
            </w:r>
            <w:r>
              <w:rPr>
                <w:rFonts w:ascii="Arial" w:hAnsi="Arial" w:cs="Arial"/>
              </w:rPr>
              <w:t xml:space="preserve"> As discussões filosóficas da relatividade serão levadas em conta também na temática ambiental e de direitos humanos.</w:t>
            </w:r>
          </w:p>
        </w:tc>
      </w:tr>
      <w:tr w:rsidR="00E22A5B" w14:paraId="6C813286" w14:textId="77777777" w:rsidTr="00685FF7">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6E2DB88" w14:textId="77777777" w:rsidR="00E22A5B" w:rsidRDefault="00E22A5B" w:rsidP="001442C4">
            <w:pPr>
              <w:spacing w:line="360" w:lineRule="auto"/>
              <w:jc w:val="both"/>
              <w:rPr>
                <w:rFonts w:ascii="Arial" w:hAnsi="Arial" w:cs="Arial"/>
                <w:b/>
                <w:bCs/>
                <w:lang w:eastAsia="en-US"/>
              </w:rPr>
            </w:pPr>
            <w:r>
              <w:rPr>
                <w:rFonts w:ascii="Arial" w:hAnsi="Arial" w:cs="Arial"/>
                <w:b/>
                <w:bCs/>
              </w:rPr>
              <w:t>3 – OBJETIVOS:</w:t>
            </w:r>
          </w:p>
          <w:p w14:paraId="080CC228" w14:textId="77777777" w:rsidR="00E22A5B" w:rsidRPr="00685FF7" w:rsidRDefault="00F23191" w:rsidP="003233EE">
            <w:pPr>
              <w:pStyle w:val="NormalWeb"/>
              <w:spacing w:before="0" w:after="0" w:line="360" w:lineRule="auto"/>
              <w:jc w:val="both"/>
              <w:rPr>
                <w:rFonts w:ascii="Arial" w:hAnsi="Arial" w:cs="Arial"/>
              </w:rPr>
            </w:pPr>
            <w:r>
              <w:rPr>
                <w:rFonts w:ascii="Arial" w:hAnsi="Arial" w:cs="Arial"/>
              </w:rPr>
              <w:t>Analisar historicamente a ruptura dos modelos teóricos para a explicação do Eletromagnetismo. Discutir o novo significado da Dinâmica para altas velocidades</w:t>
            </w:r>
            <w:r w:rsidR="00E22A5B">
              <w:rPr>
                <w:rFonts w:ascii="Arial" w:hAnsi="Arial" w:cs="Arial"/>
              </w:rPr>
              <w:t>.</w:t>
            </w:r>
            <w:r>
              <w:rPr>
                <w:rFonts w:ascii="Arial" w:hAnsi="Arial" w:cs="Arial"/>
              </w:rPr>
              <w:t xml:space="preserve"> Entender a matemática usada na discrição das novas métricas espaciais.</w:t>
            </w:r>
          </w:p>
        </w:tc>
      </w:tr>
      <w:tr w:rsidR="00E22A5B" w14:paraId="368818C9" w14:textId="77777777" w:rsidTr="001442C4">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37C2F26" w14:textId="77777777" w:rsidR="00F23191" w:rsidRPr="00535EB3" w:rsidRDefault="00E22A5B" w:rsidP="00F23191">
            <w:pPr>
              <w:spacing w:line="360" w:lineRule="auto"/>
              <w:jc w:val="both"/>
              <w:rPr>
                <w:rFonts w:ascii="Arial" w:hAnsi="Arial" w:cs="Arial"/>
                <w:b/>
                <w:bCs/>
                <w:lang w:eastAsia="en-US"/>
              </w:rPr>
            </w:pPr>
            <w:r>
              <w:rPr>
                <w:rFonts w:ascii="Arial" w:hAnsi="Arial" w:cs="Arial"/>
                <w:b/>
                <w:bCs/>
              </w:rPr>
              <w:t>4 - CONTEÚDO PROGRAMÁTICO:</w:t>
            </w:r>
          </w:p>
          <w:p w14:paraId="3E299102" w14:textId="319443C9" w:rsidR="00F23191" w:rsidRPr="008907CE" w:rsidRDefault="000B321A" w:rsidP="00F23191">
            <w:pPr>
              <w:spacing w:line="360" w:lineRule="auto"/>
              <w:jc w:val="both"/>
              <w:rPr>
                <w:rFonts w:ascii="Arial" w:hAnsi="Arial" w:cs="Arial"/>
                <w:lang w:eastAsia="pt-BR"/>
              </w:rPr>
            </w:pPr>
            <w:r w:rsidRPr="008907CE">
              <w:rPr>
                <w:rFonts w:ascii="Arial" w:hAnsi="Arial" w:cs="Arial"/>
                <w:lang w:eastAsia="pt-BR"/>
              </w:rPr>
              <w:t>1</w:t>
            </w:r>
            <w:r w:rsidR="00AC179E">
              <w:rPr>
                <w:rFonts w:ascii="Arial" w:hAnsi="Arial" w:cs="Arial"/>
                <w:lang w:eastAsia="pt-BR"/>
              </w:rPr>
              <w:t>.</w:t>
            </w:r>
            <w:r w:rsidRPr="008907CE">
              <w:rPr>
                <w:rFonts w:ascii="Arial" w:hAnsi="Arial" w:cs="Arial"/>
                <w:lang w:eastAsia="pt-BR"/>
              </w:rPr>
              <w:t xml:space="preserve"> Transformações de Galileu</w:t>
            </w:r>
            <w:r w:rsidR="00AC179E">
              <w:rPr>
                <w:rFonts w:ascii="Arial" w:hAnsi="Arial" w:cs="Arial"/>
                <w:lang w:eastAsia="pt-BR"/>
              </w:rPr>
              <w:t>;</w:t>
            </w:r>
            <w:r w:rsidRPr="008907CE">
              <w:rPr>
                <w:rFonts w:ascii="Arial" w:hAnsi="Arial" w:cs="Arial"/>
                <w:lang w:eastAsia="pt-BR"/>
              </w:rPr>
              <w:t xml:space="preserve"> </w:t>
            </w:r>
          </w:p>
          <w:p w14:paraId="5BACC926" w14:textId="3A991B2C" w:rsidR="00F23191" w:rsidRPr="008907CE" w:rsidRDefault="000B321A" w:rsidP="00F23191">
            <w:pPr>
              <w:spacing w:line="360" w:lineRule="auto"/>
              <w:jc w:val="both"/>
              <w:rPr>
                <w:rFonts w:ascii="Arial" w:hAnsi="Arial" w:cs="Arial"/>
                <w:lang w:eastAsia="pt-BR"/>
              </w:rPr>
            </w:pPr>
            <w:r w:rsidRPr="008907CE">
              <w:rPr>
                <w:rFonts w:ascii="Arial" w:hAnsi="Arial" w:cs="Arial"/>
                <w:lang w:eastAsia="pt-BR"/>
              </w:rPr>
              <w:t>2</w:t>
            </w:r>
            <w:r w:rsidR="00AC179E">
              <w:rPr>
                <w:rFonts w:ascii="Arial" w:hAnsi="Arial" w:cs="Arial"/>
                <w:lang w:eastAsia="pt-BR"/>
              </w:rPr>
              <w:t>.</w:t>
            </w:r>
            <w:r w:rsidRPr="008907CE">
              <w:rPr>
                <w:rFonts w:ascii="Arial" w:hAnsi="Arial" w:cs="Arial"/>
                <w:lang w:eastAsia="pt-BR"/>
              </w:rPr>
              <w:t xml:space="preserve"> A física clássica no final do século XX: conflitos entre a mecânica clássica e o eletromagnetismo clássico</w:t>
            </w:r>
            <w:r w:rsidR="00AC179E">
              <w:rPr>
                <w:rFonts w:ascii="Arial" w:hAnsi="Arial" w:cs="Arial"/>
                <w:lang w:eastAsia="pt-BR"/>
              </w:rPr>
              <w:t>;</w:t>
            </w:r>
          </w:p>
          <w:p w14:paraId="0EADA554" w14:textId="030B1D22"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3</w:t>
            </w:r>
            <w:r w:rsidR="00AC179E">
              <w:rPr>
                <w:rFonts w:ascii="Arial" w:hAnsi="Arial" w:cs="Arial"/>
                <w:lang w:eastAsia="pt-BR"/>
              </w:rPr>
              <w:t>.</w:t>
            </w:r>
            <w:r w:rsidRPr="008907CE">
              <w:rPr>
                <w:rFonts w:ascii="Arial" w:hAnsi="Arial" w:cs="Arial"/>
                <w:lang w:eastAsia="pt-BR"/>
              </w:rPr>
              <w:t xml:space="preserve"> Experimento de Michelson-Morley. Teoria do éter</w:t>
            </w:r>
            <w:r w:rsidR="00AC179E">
              <w:rPr>
                <w:rFonts w:ascii="Arial" w:hAnsi="Arial" w:cs="Arial"/>
                <w:lang w:eastAsia="pt-BR"/>
              </w:rPr>
              <w:t>;</w:t>
            </w:r>
          </w:p>
          <w:p w14:paraId="36AC37EC" w14:textId="4DBD53A6"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 xml:space="preserve"> 4</w:t>
            </w:r>
            <w:r w:rsidR="00AC179E">
              <w:rPr>
                <w:rFonts w:ascii="Arial" w:hAnsi="Arial" w:cs="Arial"/>
                <w:lang w:eastAsia="pt-BR"/>
              </w:rPr>
              <w:t>.</w:t>
            </w:r>
            <w:r w:rsidRPr="008907CE">
              <w:rPr>
                <w:rFonts w:ascii="Arial" w:hAnsi="Arial" w:cs="Arial"/>
                <w:lang w:eastAsia="pt-BR"/>
              </w:rPr>
              <w:t xml:space="preserve"> A finitude do valor da Velocidade da luz. Fator de Lorentz</w:t>
            </w:r>
            <w:r w:rsidR="00AC179E">
              <w:rPr>
                <w:rFonts w:ascii="Arial" w:hAnsi="Arial" w:cs="Arial"/>
                <w:lang w:eastAsia="pt-BR"/>
              </w:rPr>
              <w:t>;</w:t>
            </w:r>
            <w:r w:rsidRPr="008907CE">
              <w:rPr>
                <w:rFonts w:ascii="Arial" w:hAnsi="Arial" w:cs="Arial"/>
                <w:lang w:eastAsia="pt-BR"/>
              </w:rPr>
              <w:t xml:space="preserve"> </w:t>
            </w:r>
          </w:p>
          <w:p w14:paraId="07EA1940" w14:textId="502784E7"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5</w:t>
            </w:r>
            <w:r w:rsidR="00AC179E">
              <w:rPr>
                <w:rFonts w:ascii="Arial" w:hAnsi="Arial" w:cs="Arial"/>
                <w:lang w:eastAsia="pt-BR"/>
              </w:rPr>
              <w:t>.</w:t>
            </w:r>
            <w:r w:rsidRPr="008907CE">
              <w:rPr>
                <w:rFonts w:ascii="Arial" w:hAnsi="Arial" w:cs="Arial"/>
                <w:lang w:eastAsia="pt-BR"/>
              </w:rPr>
              <w:t xml:space="preserve"> A teoria da relatividade restrita. Os postulados de Einstein</w:t>
            </w:r>
            <w:r w:rsidR="00AC179E">
              <w:rPr>
                <w:rFonts w:ascii="Arial" w:hAnsi="Arial" w:cs="Arial"/>
                <w:lang w:eastAsia="pt-BR"/>
              </w:rPr>
              <w:t>;</w:t>
            </w:r>
          </w:p>
          <w:p w14:paraId="3AD76EC9" w14:textId="20B4AA52"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 xml:space="preserve"> 6</w:t>
            </w:r>
            <w:r w:rsidR="00AC179E">
              <w:rPr>
                <w:rFonts w:ascii="Arial" w:hAnsi="Arial" w:cs="Arial"/>
                <w:lang w:eastAsia="pt-BR"/>
              </w:rPr>
              <w:t>.</w:t>
            </w:r>
            <w:r w:rsidRPr="008907CE">
              <w:rPr>
                <w:rFonts w:ascii="Arial" w:hAnsi="Arial" w:cs="Arial"/>
                <w:lang w:eastAsia="pt-BR"/>
              </w:rPr>
              <w:t xml:space="preserve"> A relatividade da simultaneidade. Transformações de Lorentz</w:t>
            </w:r>
            <w:r w:rsidR="00AC179E">
              <w:rPr>
                <w:rFonts w:ascii="Arial" w:hAnsi="Arial" w:cs="Arial"/>
                <w:lang w:eastAsia="pt-BR"/>
              </w:rPr>
              <w:t>;</w:t>
            </w:r>
            <w:r w:rsidRPr="008907CE">
              <w:rPr>
                <w:rFonts w:ascii="Arial" w:hAnsi="Arial" w:cs="Arial"/>
                <w:lang w:eastAsia="pt-BR"/>
              </w:rPr>
              <w:t xml:space="preserve"> </w:t>
            </w:r>
          </w:p>
          <w:p w14:paraId="75C1FA3F" w14:textId="102B0D53"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7</w:t>
            </w:r>
            <w:r w:rsidR="00AC179E">
              <w:rPr>
                <w:rFonts w:ascii="Arial" w:hAnsi="Arial" w:cs="Arial"/>
                <w:lang w:eastAsia="pt-BR"/>
              </w:rPr>
              <w:t>.</w:t>
            </w:r>
            <w:r w:rsidRPr="008907CE">
              <w:rPr>
                <w:rFonts w:ascii="Arial" w:hAnsi="Arial" w:cs="Arial"/>
                <w:lang w:eastAsia="pt-BR"/>
              </w:rPr>
              <w:t xml:space="preserve"> Cinemática relativística. Dilatação do tempo. Contração do comprimento</w:t>
            </w:r>
            <w:r w:rsidR="00AC179E">
              <w:rPr>
                <w:rFonts w:ascii="Arial" w:hAnsi="Arial" w:cs="Arial"/>
                <w:lang w:eastAsia="pt-BR"/>
              </w:rPr>
              <w:t>;</w:t>
            </w:r>
          </w:p>
          <w:p w14:paraId="2DAA2BF0" w14:textId="5BEA5DA4"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8</w:t>
            </w:r>
            <w:r w:rsidR="00AC179E">
              <w:rPr>
                <w:rFonts w:ascii="Arial" w:hAnsi="Arial" w:cs="Arial"/>
                <w:lang w:eastAsia="pt-BR"/>
              </w:rPr>
              <w:t>.</w:t>
            </w:r>
            <w:r w:rsidRPr="008907CE">
              <w:rPr>
                <w:rFonts w:ascii="Arial" w:hAnsi="Arial" w:cs="Arial"/>
                <w:lang w:eastAsia="pt-BR"/>
              </w:rPr>
              <w:t xml:space="preserve"> Paradoxos da relatividade</w:t>
            </w:r>
            <w:r w:rsidR="00AC179E">
              <w:rPr>
                <w:rFonts w:ascii="Arial" w:hAnsi="Arial" w:cs="Arial"/>
                <w:lang w:eastAsia="pt-BR"/>
              </w:rPr>
              <w:t>;</w:t>
            </w:r>
            <w:r w:rsidRPr="008907CE">
              <w:rPr>
                <w:rFonts w:ascii="Arial" w:hAnsi="Arial" w:cs="Arial"/>
                <w:lang w:eastAsia="pt-BR"/>
              </w:rPr>
              <w:t xml:space="preserve"> </w:t>
            </w:r>
          </w:p>
          <w:p w14:paraId="74646323" w14:textId="1DC5938F"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9</w:t>
            </w:r>
            <w:r w:rsidR="00AC179E">
              <w:rPr>
                <w:rFonts w:ascii="Arial" w:hAnsi="Arial" w:cs="Arial"/>
                <w:lang w:eastAsia="pt-BR"/>
              </w:rPr>
              <w:t>.</w:t>
            </w:r>
            <w:r w:rsidRPr="008907CE">
              <w:rPr>
                <w:rFonts w:ascii="Arial" w:hAnsi="Arial" w:cs="Arial"/>
                <w:lang w:eastAsia="pt-BR"/>
              </w:rPr>
              <w:t xml:space="preserve"> Espaço-tempo quadridimensional</w:t>
            </w:r>
            <w:r w:rsidR="00AC179E">
              <w:rPr>
                <w:rFonts w:ascii="Arial" w:hAnsi="Arial" w:cs="Arial"/>
                <w:lang w:eastAsia="pt-BR"/>
              </w:rPr>
              <w:t>;</w:t>
            </w:r>
            <w:r w:rsidRPr="008907CE">
              <w:rPr>
                <w:rFonts w:ascii="Arial" w:hAnsi="Arial" w:cs="Arial"/>
                <w:lang w:eastAsia="pt-BR"/>
              </w:rPr>
              <w:t xml:space="preserve"> </w:t>
            </w:r>
          </w:p>
          <w:p w14:paraId="4A3C2475" w14:textId="73977DAE"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10</w:t>
            </w:r>
            <w:r w:rsidR="00AC179E">
              <w:rPr>
                <w:rFonts w:ascii="Arial" w:hAnsi="Arial" w:cs="Arial"/>
                <w:lang w:eastAsia="pt-BR"/>
              </w:rPr>
              <w:t>.</w:t>
            </w:r>
            <w:r w:rsidRPr="008907CE">
              <w:rPr>
                <w:rFonts w:ascii="Arial" w:hAnsi="Arial" w:cs="Arial"/>
                <w:lang w:eastAsia="pt-BR"/>
              </w:rPr>
              <w:t xml:space="preserve"> Diagrama espaço-tempo e intervalo no espaço-tempo</w:t>
            </w:r>
            <w:r w:rsidR="00AC179E">
              <w:rPr>
                <w:rFonts w:ascii="Arial" w:hAnsi="Arial" w:cs="Arial"/>
                <w:lang w:eastAsia="pt-BR"/>
              </w:rPr>
              <w:t>;</w:t>
            </w:r>
            <w:r w:rsidRPr="008907CE">
              <w:rPr>
                <w:rFonts w:ascii="Arial" w:hAnsi="Arial" w:cs="Arial"/>
                <w:lang w:eastAsia="pt-BR"/>
              </w:rPr>
              <w:t xml:space="preserve"> </w:t>
            </w:r>
          </w:p>
          <w:p w14:paraId="004F8854" w14:textId="1DC8A962"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11</w:t>
            </w:r>
            <w:r w:rsidR="00AC179E">
              <w:rPr>
                <w:rFonts w:ascii="Arial" w:hAnsi="Arial" w:cs="Arial"/>
                <w:lang w:eastAsia="pt-BR"/>
              </w:rPr>
              <w:t>.</w:t>
            </w:r>
            <w:r w:rsidRPr="008907CE">
              <w:rPr>
                <w:rFonts w:ascii="Arial" w:hAnsi="Arial" w:cs="Arial"/>
                <w:lang w:eastAsia="pt-BR"/>
              </w:rPr>
              <w:t xml:space="preserve"> Linhas de universo e cones do futuro e do passado absolutos</w:t>
            </w:r>
            <w:r w:rsidR="00AC179E">
              <w:rPr>
                <w:rFonts w:ascii="Arial" w:hAnsi="Arial" w:cs="Arial"/>
                <w:lang w:eastAsia="pt-BR"/>
              </w:rPr>
              <w:t>;</w:t>
            </w:r>
            <w:r w:rsidRPr="008907CE">
              <w:rPr>
                <w:rFonts w:ascii="Arial" w:hAnsi="Arial" w:cs="Arial"/>
                <w:lang w:eastAsia="pt-BR"/>
              </w:rPr>
              <w:t xml:space="preserve"> </w:t>
            </w:r>
          </w:p>
          <w:p w14:paraId="062DC09B" w14:textId="24EC4315"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12</w:t>
            </w:r>
            <w:r w:rsidR="00AC179E">
              <w:rPr>
                <w:rFonts w:ascii="Arial" w:hAnsi="Arial" w:cs="Arial"/>
                <w:lang w:eastAsia="pt-BR"/>
              </w:rPr>
              <w:t>.</w:t>
            </w:r>
            <w:r w:rsidRPr="008907CE">
              <w:rPr>
                <w:rFonts w:ascii="Arial" w:hAnsi="Arial" w:cs="Arial"/>
                <w:lang w:eastAsia="pt-BR"/>
              </w:rPr>
              <w:t xml:space="preserve"> Efeito Doppler relativístico</w:t>
            </w:r>
            <w:r w:rsidR="00AC179E">
              <w:rPr>
                <w:rFonts w:ascii="Arial" w:hAnsi="Arial" w:cs="Arial"/>
                <w:lang w:eastAsia="pt-BR"/>
              </w:rPr>
              <w:t>;</w:t>
            </w:r>
            <w:r w:rsidRPr="008907CE">
              <w:rPr>
                <w:rFonts w:ascii="Arial" w:hAnsi="Arial" w:cs="Arial"/>
                <w:lang w:eastAsia="pt-BR"/>
              </w:rPr>
              <w:t xml:space="preserve"> </w:t>
            </w:r>
          </w:p>
          <w:p w14:paraId="2442B5BB" w14:textId="36CBB642"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13</w:t>
            </w:r>
            <w:r w:rsidR="00AC179E">
              <w:rPr>
                <w:rFonts w:ascii="Arial" w:hAnsi="Arial" w:cs="Arial"/>
                <w:lang w:eastAsia="pt-BR"/>
              </w:rPr>
              <w:t>.</w:t>
            </w:r>
            <w:r w:rsidRPr="008907CE">
              <w:rPr>
                <w:rFonts w:ascii="Arial" w:hAnsi="Arial" w:cs="Arial"/>
                <w:lang w:eastAsia="pt-BR"/>
              </w:rPr>
              <w:t xml:space="preserve"> Dinâmica relativística: Momento linear relativístico</w:t>
            </w:r>
            <w:r w:rsidR="00AC179E">
              <w:rPr>
                <w:rFonts w:ascii="Arial" w:hAnsi="Arial" w:cs="Arial"/>
                <w:lang w:eastAsia="pt-BR"/>
              </w:rPr>
              <w:t>;</w:t>
            </w:r>
            <w:r w:rsidRPr="008907CE">
              <w:rPr>
                <w:rFonts w:ascii="Arial" w:hAnsi="Arial" w:cs="Arial"/>
                <w:lang w:eastAsia="pt-BR"/>
              </w:rPr>
              <w:t xml:space="preserve"> </w:t>
            </w:r>
          </w:p>
          <w:p w14:paraId="0E25BA22" w14:textId="087C0AB6" w:rsidR="00AC179E" w:rsidRDefault="000B321A" w:rsidP="00F23191">
            <w:pPr>
              <w:spacing w:line="360" w:lineRule="auto"/>
              <w:jc w:val="both"/>
              <w:rPr>
                <w:rFonts w:ascii="Arial" w:hAnsi="Arial" w:cs="Arial"/>
                <w:lang w:eastAsia="pt-BR"/>
              </w:rPr>
            </w:pPr>
            <w:r w:rsidRPr="008907CE">
              <w:rPr>
                <w:rFonts w:ascii="Arial" w:hAnsi="Arial" w:cs="Arial"/>
                <w:lang w:eastAsia="pt-BR"/>
              </w:rPr>
              <w:t>14</w:t>
            </w:r>
            <w:r w:rsidR="00AC179E">
              <w:rPr>
                <w:rFonts w:ascii="Arial" w:hAnsi="Arial" w:cs="Arial"/>
                <w:lang w:eastAsia="pt-BR"/>
              </w:rPr>
              <w:t>.</w:t>
            </w:r>
            <w:r w:rsidRPr="008907CE">
              <w:rPr>
                <w:rFonts w:ascii="Arial" w:hAnsi="Arial" w:cs="Arial"/>
                <w:lang w:eastAsia="pt-BR"/>
              </w:rPr>
              <w:t xml:space="preserve"> Dinâmica relativística: Energia cinética relativística, Energia de Repouso e Energia Total</w:t>
            </w:r>
            <w:r w:rsidR="00AC179E">
              <w:rPr>
                <w:rFonts w:ascii="Arial" w:hAnsi="Arial" w:cs="Arial"/>
                <w:lang w:eastAsia="pt-BR"/>
              </w:rPr>
              <w:t>;</w:t>
            </w:r>
            <w:r w:rsidRPr="008907CE">
              <w:rPr>
                <w:rFonts w:ascii="Arial" w:hAnsi="Arial" w:cs="Arial"/>
                <w:lang w:eastAsia="pt-BR"/>
              </w:rPr>
              <w:t xml:space="preserve"> </w:t>
            </w:r>
          </w:p>
          <w:p w14:paraId="2E428A5B" w14:textId="1CE5EB0E"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15</w:t>
            </w:r>
            <w:r w:rsidR="00AC179E">
              <w:rPr>
                <w:rFonts w:ascii="Arial" w:hAnsi="Arial" w:cs="Arial"/>
                <w:lang w:eastAsia="pt-BR"/>
              </w:rPr>
              <w:t>.</w:t>
            </w:r>
            <w:r w:rsidRPr="008907CE">
              <w:rPr>
                <w:rFonts w:ascii="Arial" w:hAnsi="Arial" w:cs="Arial"/>
                <w:lang w:eastAsia="pt-BR"/>
              </w:rPr>
              <w:t xml:space="preserve"> Massa de repouso e a conversão entre massa e energia</w:t>
            </w:r>
            <w:r w:rsidR="00AC179E">
              <w:rPr>
                <w:rFonts w:ascii="Arial" w:hAnsi="Arial" w:cs="Arial"/>
                <w:lang w:eastAsia="pt-BR"/>
              </w:rPr>
              <w:t>;</w:t>
            </w:r>
            <w:r w:rsidRPr="008907CE">
              <w:rPr>
                <w:rFonts w:ascii="Arial" w:hAnsi="Arial" w:cs="Arial"/>
                <w:lang w:eastAsia="pt-BR"/>
              </w:rPr>
              <w:t xml:space="preserve"> </w:t>
            </w:r>
          </w:p>
          <w:p w14:paraId="49C29A4A" w14:textId="65FFE2C9"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16</w:t>
            </w:r>
            <w:r w:rsidR="00AC179E">
              <w:rPr>
                <w:rFonts w:ascii="Arial" w:hAnsi="Arial" w:cs="Arial"/>
                <w:lang w:eastAsia="pt-BR"/>
              </w:rPr>
              <w:t>.</w:t>
            </w:r>
            <w:r w:rsidRPr="008907CE">
              <w:rPr>
                <w:rFonts w:ascii="Arial" w:hAnsi="Arial" w:cs="Arial"/>
                <w:lang w:eastAsia="pt-BR"/>
              </w:rPr>
              <w:t xml:space="preserve"> Relação relativística entre momento e energia</w:t>
            </w:r>
            <w:r w:rsidR="00AC179E">
              <w:rPr>
                <w:rFonts w:ascii="Arial" w:hAnsi="Arial" w:cs="Arial"/>
                <w:lang w:eastAsia="pt-BR"/>
              </w:rPr>
              <w:t>;</w:t>
            </w:r>
            <w:r w:rsidRPr="008907CE">
              <w:rPr>
                <w:rFonts w:ascii="Arial" w:hAnsi="Arial" w:cs="Arial"/>
                <w:lang w:eastAsia="pt-BR"/>
              </w:rPr>
              <w:t xml:space="preserve"> </w:t>
            </w:r>
          </w:p>
          <w:p w14:paraId="49A5E72E" w14:textId="794AE8DB"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17</w:t>
            </w:r>
            <w:r w:rsidR="00AC179E">
              <w:rPr>
                <w:rFonts w:ascii="Arial" w:hAnsi="Arial" w:cs="Arial"/>
                <w:lang w:eastAsia="pt-BR"/>
              </w:rPr>
              <w:t>.</w:t>
            </w:r>
            <w:r w:rsidRPr="008907CE">
              <w:rPr>
                <w:rFonts w:ascii="Arial" w:hAnsi="Arial" w:cs="Arial"/>
                <w:lang w:eastAsia="pt-BR"/>
              </w:rPr>
              <w:t xml:space="preserve"> Unidades de energia, de momento linear e de massa na física de partículas</w:t>
            </w:r>
            <w:r w:rsidR="00AC179E">
              <w:rPr>
                <w:rFonts w:ascii="Arial" w:hAnsi="Arial" w:cs="Arial"/>
                <w:lang w:eastAsia="pt-BR"/>
              </w:rPr>
              <w:t>;</w:t>
            </w:r>
            <w:r w:rsidRPr="008907CE">
              <w:rPr>
                <w:rFonts w:ascii="Arial" w:hAnsi="Arial" w:cs="Arial"/>
                <w:lang w:eastAsia="pt-BR"/>
              </w:rPr>
              <w:t xml:space="preserve"> </w:t>
            </w:r>
          </w:p>
          <w:p w14:paraId="7CA2AD38" w14:textId="69577AB9"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18</w:t>
            </w:r>
            <w:r w:rsidR="00AC179E">
              <w:rPr>
                <w:rFonts w:ascii="Arial" w:hAnsi="Arial" w:cs="Arial"/>
                <w:lang w:eastAsia="pt-BR"/>
              </w:rPr>
              <w:t>.</w:t>
            </w:r>
            <w:r w:rsidRPr="008907CE">
              <w:rPr>
                <w:rFonts w:ascii="Arial" w:hAnsi="Arial" w:cs="Arial"/>
                <w:lang w:eastAsia="pt-BR"/>
              </w:rPr>
              <w:t xml:space="preserve"> Invariantes relativísticos</w:t>
            </w:r>
            <w:r w:rsidR="00AC179E">
              <w:rPr>
                <w:rFonts w:ascii="Arial" w:hAnsi="Arial" w:cs="Arial"/>
                <w:lang w:eastAsia="pt-BR"/>
              </w:rPr>
              <w:t>;</w:t>
            </w:r>
            <w:r w:rsidRPr="008907CE">
              <w:rPr>
                <w:rFonts w:ascii="Arial" w:hAnsi="Arial" w:cs="Arial"/>
                <w:lang w:eastAsia="pt-BR"/>
              </w:rPr>
              <w:t xml:space="preserve"> </w:t>
            </w:r>
          </w:p>
          <w:p w14:paraId="07DC3190" w14:textId="5532ABE9"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19</w:t>
            </w:r>
            <w:r w:rsidR="00AC179E">
              <w:rPr>
                <w:rFonts w:ascii="Arial" w:hAnsi="Arial" w:cs="Arial"/>
                <w:lang w:eastAsia="pt-BR"/>
              </w:rPr>
              <w:t>.</w:t>
            </w:r>
            <w:r w:rsidRPr="008907CE">
              <w:rPr>
                <w:rFonts w:ascii="Arial" w:hAnsi="Arial" w:cs="Arial"/>
                <w:lang w:eastAsia="pt-BR"/>
              </w:rPr>
              <w:t xml:space="preserve"> Princípio da Equivalência de Einstein</w:t>
            </w:r>
            <w:r w:rsidR="00AC179E">
              <w:rPr>
                <w:rFonts w:ascii="Arial" w:hAnsi="Arial" w:cs="Arial"/>
                <w:lang w:eastAsia="pt-BR"/>
              </w:rPr>
              <w:t>;</w:t>
            </w:r>
            <w:r w:rsidRPr="008907CE">
              <w:rPr>
                <w:rFonts w:ascii="Arial" w:hAnsi="Arial" w:cs="Arial"/>
                <w:lang w:eastAsia="pt-BR"/>
              </w:rPr>
              <w:t xml:space="preserve"> </w:t>
            </w:r>
          </w:p>
          <w:p w14:paraId="25660A4D" w14:textId="75F4AE11" w:rsidR="004170C5" w:rsidRPr="008907CE" w:rsidRDefault="000B321A" w:rsidP="00F23191">
            <w:pPr>
              <w:spacing w:line="360" w:lineRule="auto"/>
              <w:jc w:val="both"/>
              <w:rPr>
                <w:rFonts w:ascii="Arial" w:hAnsi="Arial" w:cs="Arial"/>
                <w:lang w:eastAsia="pt-BR"/>
              </w:rPr>
            </w:pPr>
            <w:r w:rsidRPr="008907CE">
              <w:rPr>
                <w:rFonts w:ascii="Arial" w:hAnsi="Arial" w:cs="Arial"/>
                <w:lang w:eastAsia="pt-BR"/>
              </w:rPr>
              <w:t>20</w:t>
            </w:r>
            <w:r w:rsidR="00AC179E">
              <w:rPr>
                <w:rFonts w:ascii="Arial" w:hAnsi="Arial" w:cs="Arial"/>
                <w:lang w:eastAsia="pt-BR"/>
              </w:rPr>
              <w:t>.</w:t>
            </w:r>
            <w:r w:rsidRPr="008907CE">
              <w:rPr>
                <w:rFonts w:ascii="Arial" w:hAnsi="Arial" w:cs="Arial"/>
                <w:lang w:eastAsia="pt-BR"/>
              </w:rPr>
              <w:t xml:space="preserve"> A relatividade Geral como teoria de Gravitação</w:t>
            </w:r>
            <w:r w:rsidR="00AC179E">
              <w:rPr>
                <w:rFonts w:ascii="Arial" w:hAnsi="Arial" w:cs="Arial"/>
                <w:lang w:eastAsia="pt-BR"/>
              </w:rPr>
              <w:t>;</w:t>
            </w:r>
            <w:r w:rsidRPr="008907CE">
              <w:rPr>
                <w:rFonts w:ascii="Arial" w:hAnsi="Arial" w:cs="Arial"/>
                <w:lang w:eastAsia="pt-BR"/>
              </w:rPr>
              <w:t xml:space="preserve"> </w:t>
            </w:r>
          </w:p>
          <w:p w14:paraId="56A5ED29" w14:textId="7A4A09DC" w:rsidR="00B276E2" w:rsidRPr="004170C5" w:rsidRDefault="000B321A" w:rsidP="00AC179E">
            <w:pPr>
              <w:spacing w:line="360" w:lineRule="auto"/>
              <w:jc w:val="both"/>
              <w:rPr>
                <w:rFonts w:ascii="Arial" w:hAnsi="Arial" w:cs="Arial"/>
                <w:b/>
                <w:bCs/>
                <w:lang w:eastAsia="en-US"/>
              </w:rPr>
            </w:pPr>
            <w:r w:rsidRPr="008907CE">
              <w:rPr>
                <w:rFonts w:ascii="Arial" w:hAnsi="Arial" w:cs="Arial"/>
                <w:lang w:eastAsia="pt-BR"/>
              </w:rPr>
              <w:t>21</w:t>
            </w:r>
            <w:r w:rsidR="00AC179E">
              <w:rPr>
                <w:rFonts w:ascii="Arial" w:hAnsi="Arial" w:cs="Arial"/>
                <w:lang w:eastAsia="pt-BR"/>
              </w:rPr>
              <w:t>.</w:t>
            </w:r>
            <w:r w:rsidRPr="008907CE">
              <w:rPr>
                <w:rFonts w:ascii="Arial" w:hAnsi="Arial" w:cs="Arial"/>
                <w:lang w:eastAsia="pt-BR"/>
              </w:rPr>
              <w:t xml:space="preserve"> Evidências experimentais e previsões da teoria da relatividade.</w:t>
            </w:r>
          </w:p>
        </w:tc>
      </w:tr>
      <w:tr w:rsidR="00E22A5B" w14:paraId="1E27A6BE" w14:textId="77777777" w:rsidTr="001442C4">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E2B9729" w14:textId="77777777" w:rsidR="00E22A5B" w:rsidRDefault="00E22A5B" w:rsidP="001442C4">
            <w:pPr>
              <w:spacing w:line="360" w:lineRule="auto"/>
              <w:jc w:val="both"/>
              <w:rPr>
                <w:rFonts w:ascii="Arial" w:hAnsi="Arial" w:cs="Arial"/>
                <w:b/>
                <w:bCs/>
                <w:lang w:eastAsia="en-US"/>
              </w:rPr>
            </w:pPr>
            <w:r>
              <w:rPr>
                <w:rFonts w:ascii="Arial" w:hAnsi="Arial" w:cs="Arial"/>
                <w:b/>
                <w:bCs/>
              </w:rPr>
              <w:t>5 - BIBLIOGRAFIA BÁSICA:</w:t>
            </w:r>
          </w:p>
          <w:p w14:paraId="0952C5F5" w14:textId="53461CC8" w:rsidR="004170C5" w:rsidRPr="004170C5" w:rsidRDefault="004170C5" w:rsidP="004170C5">
            <w:pPr>
              <w:spacing w:line="360" w:lineRule="auto"/>
              <w:jc w:val="both"/>
              <w:rPr>
                <w:rFonts w:ascii="Arial" w:hAnsi="Arial" w:cs="Arial"/>
              </w:rPr>
            </w:pPr>
            <w:r w:rsidRPr="004170C5">
              <w:rPr>
                <w:rFonts w:ascii="Arial" w:hAnsi="Arial" w:cs="Arial"/>
              </w:rPr>
              <w:t>TIPPLER, P</w:t>
            </w:r>
            <w:r w:rsidR="00A00781">
              <w:rPr>
                <w:rFonts w:ascii="Arial" w:hAnsi="Arial" w:cs="Arial"/>
              </w:rPr>
              <w:t>aul</w:t>
            </w:r>
            <w:r w:rsidRPr="004170C5">
              <w:rPr>
                <w:rFonts w:ascii="Arial" w:hAnsi="Arial" w:cs="Arial"/>
              </w:rPr>
              <w:t xml:space="preserve">. </w:t>
            </w:r>
            <w:r w:rsidRPr="004170C5">
              <w:rPr>
                <w:rFonts w:ascii="Arial" w:hAnsi="Arial" w:cs="Arial"/>
                <w:b/>
              </w:rPr>
              <w:t>Física Moderna</w:t>
            </w:r>
            <w:r w:rsidR="00D227A5">
              <w:rPr>
                <w:rFonts w:ascii="Arial" w:hAnsi="Arial" w:cs="Arial"/>
              </w:rPr>
              <w:t xml:space="preserve">, </w:t>
            </w:r>
            <w:r w:rsidRPr="004170C5">
              <w:rPr>
                <w:rFonts w:ascii="Arial" w:hAnsi="Arial" w:cs="Arial"/>
              </w:rPr>
              <w:t>Rio de Janeiro</w:t>
            </w:r>
            <w:r w:rsidR="00856681">
              <w:rPr>
                <w:rFonts w:ascii="Arial" w:hAnsi="Arial" w:cs="Arial"/>
              </w:rPr>
              <w:t>,</w:t>
            </w:r>
            <w:r w:rsidR="00A00781">
              <w:rPr>
                <w:rFonts w:ascii="Arial" w:hAnsi="Arial" w:cs="Arial"/>
              </w:rPr>
              <w:t xml:space="preserve"> Ed</w:t>
            </w:r>
            <w:r w:rsidR="00856681">
              <w:rPr>
                <w:rFonts w:ascii="Arial" w:hAnsi="Arial" w:cs="Arial"/>
              </w:rPr>
              <w:t xml:space="preserve">. </w:t>
            </w:r>
            <w:r w:rsidR="00557556">
              <w:rPr>
                <w:rFonts w:ascii="Arial" w:hAnsi="Arial" w:cs="Arial"/>
              </w:rPr>
              <w:t>LTC</w:t>
            </w:r>
            <w:r w:rsidRPr="004170C5">
              <w:rPr>
                <w:rFonts w:ascii="Arial" w:hAnsi="Arial" w:cs="Arial"/>
              </w:rPr>
              <w:t>, 2006.</w:t>
            </w:r>
          </w:p>
          <w:p w14:paraId="4780F51C" w14:textId="2159460E" w:rsidR="004170C5" w:rsidRPr="004170C5" w:rsidRDefault="004170C5" w:rsidP="004170C5">
            <w:pPr>
              <w:spacing w:line="360" w:lineRule="auto"/>
              <w:jc w:val="both"/>
              <w:rPr>
                <w:rFonts w:ascii="Arial" w:hAnsi="Arial" w:cs="Arial"/>
              </w:rPr>
            </w:pPr>
            <w:r w:rsidRPr="004170C5">
              <w:rPr>
                <w:rFonts w:ascii="Arial" w:hAnsi="Arial" w:cs="Arial"/>
              </w:rPr>
              <w:t>MENEZES, L</w:t>
            </w:r>
            <w:r w:rsidR="00A00781">
              <w:rPr>
                <w:rFonts w:ascii="Arial" w:hAnsi="Arial" w:cs="Arial"/>
              </w:rPr>
              <w:t>uis</w:t>
            </w:r>
            <w:r w:rsidRPr="004170C5">
              <w:rPr>
                <w:rFonts w:ascii="Arial" w:hAnsi="Arial" w:cs="Arial"/>
              </w:rPr>
              <w:t xml:space="preserve"> C</w:t>
            </w:r>
            <w:r w:rsidR="00A00781">
              <w:rPr>
                <w:rFonts w:ascii="Arial" w:hAnsi="Arial" w:cs="Arial"/>
              </w:rPr>
              <w:t>arlos</w:t>
            </w:r>
            <w:r w:rsidRPr="004170C5">
              <w:rPr>
                <w:rFonts w:ascii="Arial" w:hAnsi="Arial" w:cs="Arial"/>
              </w:rPr>
              <w:t xml:space="preserve">. </w:t>
            </w:r>
            <w:r w:rsidRPr="004170C5">
              <w:rPr>
                <w:rFonts w:ascii="Arial" w:hAnsi="Arial" w:cs="Arial"/>
                <w:b/>
              </w:rPr>
              <w:t>A Matéria: uma aventura do espírito</w:t>
            </w:r>
            <w:r w:rsidRPr="004170C5">
              <w:rPr>
                <w:rFonts w:ascii="Arial" w:hAnsi="Arial" w:cs="Arial"/>
              </w:rPr>
              <w:t xml:space="preserve">, </w:t>
            </w:r>
            <w:r w:rsidR="00D227A5">
              <w:rPr>
                <w:rFonts w:ascii="Arial" w:hAnsi="Arial" w:cs="Arial"/>
              </w:rPr>
              <w:t>São Paulo</w:t>
            </w:r>
            <w:r w:rsidR="00856681">
              <w:rPr>
                <w:rFonts w:ascii="Arial" w:hAnsi="Arial" w:cs="Arial"/>
              </w:rPr>
              <w:t>,</w:t>
            </w:r>
            <w:r w:rsidR="00D227A5">
              <w:rPr>
                <w:rFonts w:ascii="Arial" w:hAnsi="Arial" w:cs="Arial"/>
              </w:rPr>
              <w:t xml:space="preserve"> </w:t>
            </w:r>
            <w:r w:rsidRPr="004170C5">
              <w:rPr>
                <w:rFonts w:ascii="Arial" w:hAnsi="Arial" w:cs="Arial"/>
              </w:rPr>
              <w:t>Ed</w:t>
            </w:r>
            <w:r w:rsidR="00856681">
              <w:rPr>
                <w:rFonts w:ascii="Arial" w:hAnsi="Arial" w:cs="Arial"/>
              </w:rPr>
              <w:t>.</w:t>
            </w:r>
            <w:r w:rsidRPr="004170C5">
              <w:rPr>
                <w:rFonts w:ascii="Arial" w:hAnsi="Arial" w:cs="Arial"/>
              </w:rPr>
              <w:t xml:space="preserve"> Livraria da Física, 2005.</w:t>
            </w:r>
          </w:p>
          <w:p w14:paraId="39481A59" w14:textId="599F21ED" w:rsidR="00E22A5B" w:rsidRDefault="004170C5" w:rsidP="00607828">
            <w:pPr>
              <w:snapToGrid w:val="0"/>
              <w:spacing w:line="360" w:lineRule="auto"/>
            </w:pPr>
            <w:r w:rsidRPr="004170C5">
              <w:rPr>
                <w:rFonts w:ascii="Arial" w:hAnsi="Arial" w:cs="Arial"/>
              </w:rPr>
              <w:t xml:space="preserve">NUSSENZVEIG, </w:t>
            </w:r>
            <w:r w:rsidR="00A00781">
              <w:rPr>
                <w:rFonts w:ascii="Arial" w:hAnsi="Arial" w:cs="Arial"/>
              </w:rPr>
              <w:t>Moysés</w:t>
            </w:r>
            <w:r w:rsidRPr="004170C5">
              <w:rPr>
                <w:rFonts w:ascii="Arial" w:hAnsi="Arial" w:cs="Arial"/>
              </w:rPr>
              <w:t xml:space="preserve">.  </w:t>
            </w:r>
            <w:r w:rsidRPr="004170C5">
              <w:rPr>
                <w:rFonts w:ascii="Arial" w:hAnsi="Arial" w:cs="Arial"/>
                <w:b/>
              </w:rPr>
              <w:t>Um Curso de Física Básica</w:t>
            </w:r>
            <w:r w:rsidR="00D36FE9">
              <w:rPr>
                <w:rFonts w:ascii="Arial" w:hAnsi="Arial" w:cs="Arial"/>
                <w:b/>
              </w:rPr>
              <w:t>,</w:t>
            </w:r>
            <w:r w:rsidRPr="004170C5">
              <w:rPr>
                <w:rFonts w:ascii="Arial" w:hAnsi="Arial" w:cs="Arial"/>
                <w:b/>
              </w:rPr>
              <w:t xml:space="preserve"> </w:t>
            </w:r>
            <w:r w:rsidRPr="00D36FE9">
              <w:rPr>
                <w:rFonts w:ascii="Arial" w:hAnsi="Arial" w:cs="Arial"/>
              </w:rPr>
              <w:t>v</w:t>
            </w:r>
            <w:r w:rsidR="00856681">
              <w:rPr>
                <w:rFonts w:ascii="Arial" w:hAnsi="Arial" w:cs="Arial"/>
              </w:rPr>
              <w:t>ol</w:t>
            </w:r>
            <w:r w:rsidRPr="00D36FE9">
              <w:rPr>
                <w:rFonts w:ascii="Arial" w:hAnsi="Arial" w:cs="Arial"/>
              </w:rPr>
              <w:t>. 4</w:t>
            </w:r>
            <w:r w:rsidR="00D36FE9">
              <w:rPr>
                <w:rFonts w:ascii="Arial" w:hAnsi="Arial" w:cs="Arial"/>
              </w:rPr>
              <w:t>,</w:t>
            </w:r>
            <w:r w:rsidRPr="004170C5">
              <w:rPr>
                <w:rFonts w:ascii="Arial" w:hAnsi="Arial" w:cs="Arial"/>
              </w:rPr>
              <w:t xml:space="preserve"> São Paulo</w:t>
            </w:r>
            <w:r w:rsidR="00856681">
              <w:rPr>
                <w:rFonts w:ascii="Arial" w:hAnsi="Arial" w:cs="Arial"/>
              </w:rPr>
              <w:t>, Ed.</w:t>
            </w:r>
            <w:r w:rsidRPr="004170C5">
              <w:rPr>
                <w:rFonts w:ascii="Arial" w:hAnsi="Arial" w:cs="Arial"/>
              </w:rPr>
              <w:t xml:space="preserve"> Edgard Blücher, 2010.</w:t>
            </w:r>
          </w:p>
        </w:tc>
      </w:tr>
      <w:tr w:rsidR="00E22A5B" w14:paraId="2039F211" w14:textId="77777777" w:rsidTr="00575025">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2349BC4" w14:textId="77777777" w:rsidR="00E22A5B" w:rsidRPr="00D779BB" w:rsidRDefault="00E22A5B" w:rsidP="001442C4">
            <w:pPr>
              <w:spacing w:line="360" w:lineRule="auto"/>
              <w:jc w:val="both"/>
              <w:rPr>
                <w:rFonts w:ascii="Arial" w:hAnsi="Arial" w:cs="Arial"/>
                <w:b/>
                <w:bCs/>
                <w:lang w:val="fr-FR" w:eastAsia="en-US"/>
              </w:rPr>
            </w:pPr>
            <w:r w:rsidRPr="00D779BB">
              <w:rPr>
                <w:rFonts w:ascii="Arial" w:hAnsi="Arial" w:cs="Arial"/>
                <w:b/>
                <w:bCs/>
                <w:lang w:val="fr-FR"/>
              </w:rPr>
              <w:t>6 - BIBLIOGRAFIA COMPLEMENTAR:</w:t>
            </w:r>
          </w:p>
          <w:p w14:paraId="674898C0" w14:textId="210CA44D" w:rsidR="00A26121" w:rsidRPr="00AC179E" w:rsidRDefault="00A26121" w:rsidP="001442C4">
            <w:pPr>
              <w:spacing w:line="360" w:lineRule="auto"/>
              <w:jc w:val="both"/>
              <w:rPr>
                <w:rFonts w:ascii="Arial" w:hAnsi="Arial" w:cs="Arial"/>
              </w:rPr>
            </w:pPr>
            <w:r w:rsidRPr="00AC179E">
              <w:rPr>
                <w:rFonts w:ascii="Arial" w:hAnsi="Arial" w:cs="Arial"/>
              </w:rPr>
              <w:t>CARUSO, F</w:t>
            </w:r>
            <w:r w:rsidR="00A00781">
              <w:rPr>
                <w:rFonts w:ascii="Arial" w:hAnsi="Arial" w:cs="Arial"/>
              </w:rPr>
              <w:t>rancisco</w:t>
            </w:r>
            <w:r w:rsidRPr="00AC179E">
              <w:rPr>
                <w:rFonts w:ascii="Arial" w:hAnsi="Arial" w:cs="Arial"/>
              </w:rPr>
              <w:t>; OGURI, V</w:t>
            </w:r>
            <w:r w:rsidR="00A00781">
              <w:rPr>
                <w:rFonts w:ascii="Arial" w:hAnsi="Arial" w:cs="Arial"/>
              </w:rPr>
              <w:t>itor</w:t>
            </w:r>
            <w:r w:rsidRPr="00AC179E">
              <w:rPr>
                <w:rFonts w:ascii="Arial" w:hAnsi="Arial" w:cs="Arial"/>
              </w:rPr>
              <w:t xml:space="preserve">. </w:t>
            </w:r>
            <w:r w:rsidRPr="00AC179E">
              <w:rPr>
                <w:rFonts w:ascii="Arial" w:hAnsi="Arial" w:cs="Arial"/>
                <w:b/>
              </w:rPr>
              <w:t>Física Moderna: Origens Clássicas e Fundamentos Quânticos</w:t>
            </w:r>
            <w:r w:rsidRPr="00AC179E">
              <w:rPr>
                <w:rFonts w:ascii="Arial" w:hAnsi="Arial" w:cs="Arial"/>
              </w:rPr>
              <w:t>, Rio de Janeiro</w:t>
            </w:r>
            <w:r w:rsidR="00856681">
              <w:rPr>
                <w:rFonts w:ascii="Arial" w:hAnsi="Arial" w:cs="Arial"/>
              </w:rPr>
              <w:t>, Ed.</w:t>
            </w:r>
            <w:r w:rsidRPr="00AC179E">
              <w:rPr>
                <w:rFonts w:ascii="Arial" w:hAnsi="Arial" w:cs="Arial"/>
              </w:rPr>
              <w:t xml:space="preserve"> Elsevier, 2006.</w:t>
            </w:r>
          </w:p>
          <w:p w14:paraId="6718E2FA" w14:textId="627330E4" w:rsidR="00A26121" w:rsidRPr="00AC179E" w:rsidRDefault="00A26121" w:rsidP="001442C4">
            <w:pPr>
              <w:spacing w:line="360" w:lineRule="auto"/>
              <w:jc w:val="both"/>
              <w:rPr>
                <w:rFonts w:ascii="Arial" w:hAnsi="Arial" w:cs="Arial"/>
              </w:rPr>
            </w:pPr>
            <w:r w:rsidRPr="00AC179E">
              <w:rPr>
                <w:rFonts w:ascii="Arial" w:hAnsi="Arial" w:cs="Arial"/>
              </w:rPr>
              <w:t>CLESMAN, C</w:t>
            </w:r>
            <w:r w:rsidR="00A00781">
              <w:rPr>
                <w:rFonts w:ascii="Arial" w:hAnsi="Arial" w:cs="Arial"/>
              </w:rPr>
              <w:t>arlos</w:t>
            </w:r>
            <w:r w:rsidRPr="00AC179E">
              <w:rPr>
                <w:rFonts w:ascii="Arial" w:hAnsi="Arial" w:cs="Arial"/>
              </w:rPr>
              <w:t xml:space="preserve">. </w:t>
            </w:r>
            <w:r w:rsidRPr="00AC179E">
              <w:rPr>
                <w:rFonts w:ascii="Arial" w:hAnsi="Arial" w:cs="Arial"/>
                <w:b/>
              </w:rPr>
              <w:t>Física Moderna: experimental e aplicada</w:t>
            </w:r>
            <w:r w:rsidR="00D36FE9" w:rsidRPr="00D36FE9">
              <w:rPr>
                <w:rFonts w:ascii="Arial" w:hAnsi="Arial" w:cs="Arial"/>
              </w:rPr>
              <w:t>,</w:t>
            </w:r>
            <w:r w:rsidRPr="00AC179E">
              <w:rPr>
                <w:rFonts w:ascii="Arial" w:hAnsi="Arial" w:cs="Arial"/>
              </w:rPr>
              <w:t xml:space="preserve"> São Paulo</w:t>
            </w:r>
            <w:r w:rsidR="00856681">
              <w:rPr>
                <w:rFonts w:ascii="Arial" w:hAnsi="Arial" w:cs="Arial"/>
              </w:rPr>
              <w:t>,</w:t>
            </w:r>
            <w:r w:rsidRPr="00AC179E">
              <w:rPr>
                <w:rFonts w:ascii="Arial" w:hAnsi="Arial" w:cs="Arial"/>
              </w:rPr>
              <w:t xml:space="preserve"> Ed</w:t>
            </w:r>
            <w:r w:rsidR="00856681">
              <w:rPr>
                <w:rFonts w:ascii="Arial" w:hAnsi="Arial" w:cs="Arial"/>
              </w:rPr>
              <w:t>.</w:t>
            </w:r>
            <w:r w:rsidRPr="00AC179E">
              <w:rPr>
                <w:rFonts w:ascii="Arial" w:hAnsi="Arial" w:cs="Arial"/>
              </w:rPr>
              <w:t xml:space="preserve"> Livraria da Física, 2004.</w:t>
            </w:r>
          </w:p>
          <w:p w14:paraId="40C879DF" w14:textId="1FA4B3E9" w:rsidR="00E22A5B" w:rsidRPr="00AC179E" w:rsidRDefault="00CB0036" w:rsidP="001442C4">
            <w:pPr>
              <w:spacing w:line="360" w:lineRule="auto"/>
              <w:jc w:val="both"/>
              <w:rPr>
                <w:rFonts w:ascii="Arial" w:hAnsi="Arial" w:cs="Arial"/>
              </w:rPr>
            </w:pPr>
            <w:r>
              <w:rPr>
                <w:rFonts w:ascii="Arial" w:hAnsi="Arial" w:cs="Arial"/>
              </w:rPr>
              <w:t xml:space="preserve">GRIFFITHS, </w:t>
            </w:r>
            <w:r w:rsidR="00D227A5" w:rsidRPr="00AC179E">
              <w:rPr>
                <w:rFonts w:ascii="Arial" w:hAnsi="Arial" w:cs="Arial"/>
              </w:rPr>
              <w:t>D</w:t>
            </w:r>
            <w:r w:rsidR="00A00781">
              <w:rPr>
                <w:rFonts w:ascii="Arial" w:hAnsi="Arial" w:cs="Arial"/>
              </w:rPr>
              <w:t>avid</w:t>
            </w:r>
            <w:r w:rsidR="00D227A5" w:rsidRPr="00AC179E">
              <w:rPr>
                <w:rFonts w:ascii="Arial" w:hAnsi="Arial" w:cs="Arial"/>
              </w:rPr>
              <w:t xml:space="preserve">. </w:t>
            </w:r>
            <w:r w:rsidR="00D227A5" w:rsidRPr="00AC179E">
              <w:rPr>
                <w:rFonts w:ascii="Arial" w:hAnsi="Arial" w:cs="Arial"/>
                <w:b/>
              </w:rPr>
              <w:t>Introduction to Electrodynamics</w:t>
            </w:r>
            <w:r w:rsidR="00D227A5" w:rsidRPr="00AC179E">
              <w:rPr>
                <w:rFonts w:ascii="Arial" w:hAnsi="Arial" w:cs="Arial"/>
              </w:rPr>
              <w:t xml:space="preserve">, </w:t>
            </w:r>
            <w:r w:rsidR="00A257F0" w:rsidRPr="00AC179E">
              <w:rPr>
                <w:rFonts w:ascii="Arial" w:hAnsi="Arial" w:cs="Arial"/>
              </w:rPr>
              <w:t>Rio de Janeiro</w:t>
            </w:r>
            <w:r w:rsidR="00856681">
              <w:rPr>
                <w:rFonts w:ascii="Arial" w:hAnsi="Arial" w:cs="Arial"/>
              </w:rPr>
              <w:t>, Ed.</w:t>
            </w:r>
            <w:r w:rsidR="00D227A5" w:rsidRPr="00AC179E">
              <w:rPr>
                <w:rFonts w:ascii="Arial" w:hAnsi="Arial" w:cs="Arial"/>
              </w:rPr>
              <w:t xml:space="preserve"> P</w:t>
            </w:r>
            <w:r w:rsidR="00A257F0" w:rsidRPr="00AC179E">
              <w:rPr>
                <w:rFonts w:ascii="Arial" w:hAnsi="Arial" w:cs="Arial"/>
              </w:rPr>
              <w:t>rentice Hall, 1999.</w:t>
            </w:r>
          </w:p>
          <w:p w14:paraId="65F82CD0" w14:textId="6CB87E49" w:rsidR="00A257F0" w:rsidRPr="00AC179E" w:rsidRDefault="00A257F0" w:rsidP="001442C4">
            <w:pPr>
              <w:spacing w:line="360" w:lineRule="auto"/>
              <w:jc w:val="both"/>
              <w:rPr>
                <w:rFonts w:ascii="Arial" w:hAnsi="Arial" w:cs="Arial"/>
              </w:rPr>
            </w:pPr>
            <w:r w:rsidRPr="00AC179E">
              <w:rPr>
                <w:rFonts w:ascii="Arial" w:hAnsi="Arial" w:cs="Arial"/>
              </w:rPr>
              <w:t>OLIVEIRA, I</w:t>
            </w:r>
            <w:r w:rsidR="00A00781">
              <w:rPr>
                <w:rFonts w:ascii="Arial" w:hAnsi="Arial" w:cs="Arial"/>
              </w:rPr>
              <w:t>van</w:t>
            </w:r>
            <w:r w:rsidR="00CB0036">
              <w:rPr>
                <w:rFonts w:ascii="Arial" w:hAnsi="Arial" w:cs="Arial"/>
              </w:rPr>
              <w:t xml:space="preserve">. </w:t>
            </w:r>
            <w:r w:rsidRPr="00AC179E">
              <w:rPr>
                <w:rFonts w:ascii="Arial" w:hAnsi="Arial" w:cs="Arial"/>
                <w:b/>
              </w:rPr>
              <w:t>Física Moderna para iniciados, interessados e aficionados</w:t>
            </w:r>
            <w:r w:rsidRPr="00AC179E">
              <w:rPr>
                <w:rFonts w:ascii="Arial" w:hAnsi="Arial" w:cs="Arial"/>
              </w:rPr>
              <w:t>, v</w:t>
            </w:r>
            <w:r w:rsidR="00856681">
              <w:rPr>
                <w:rFonts w:ascii="Arial" w:hAnsi="Arial" w:cs="Arial"/>
              </w:rPr>
              <w:t>ol</w:t>
            </w:r>
            <w:r w:rsidRPr="00AC179E">
              <w:rPr>
                <w:rFonts w:ascii="Arial" w:hAnsi="Arial" w:cs="Arial"/>
              </w:rPr>
              <w:t>. II. São Paulo</w:t>
            </w:r>
            <w:r w:rsidR="00856681">
              <w:rPr>
                <w:rFonts w:ascii="Arial" w:hAnsi="Arial" w:cs="Arial"/>
              </w:rPr>
              <w:t xml:space="preserve">, Ed. </w:t>
            </w:r>
            <w:r w:rsidRPr="00AC179E">
              <w:rPr>
                <w:rFonts w:ascii="Arial" w:hAnsi="Arial" w:cs="Arial"/>
              </w:rPr>
              <w:t>Livraria da Física, 2005.</w:t>
            </w:r>
          </w:p>
          <w:p w14:paraId="7CDC085E" w14:textId="103418CF" w:rsidR="00D227A5" w:rsidRDefault="00A26121" w:rsidP="00856681">
            <w:pPr>
              <w:spacing w:line="360" w:lineRule="auto"/>
              <w:jc w:val="both"/>
            </w:pPr>
            <w:r w:rsidRPr="00856681">
              <w:rPr>
                <w:rFonts w:ascii="Arial" w:hAnsi="Arial" w:cs="Arial"/>
              </w:rPr>
              <w:t>YOUNG, H</w:t>
            </w:r>
            <w:r w:rsidR="00CB0036" w:rsidRPr="00856681">
              <w:rPr>
                <w:rFonts w:ascii="Arial" w:hAnsi="Arial" w:cs="Arial"/>
              </w:rPr>
              <w:t>ugh</w:t>
            </w:r>
            <w:r w:rsidRPr="00856681">
              <w:rPr>
                <w:rFonts w:ascii="Arial" w:hAnsi="Arial" w:cs="Arial"/>
              </w:rPr>
              <w:t xml:space="preserve">; FREEDMAN, </w:t>
            </w:r>
            <w:r w:rsidR="00CB0036" w:rsidRPr="00856681">
              <w:rPr>
                <w:rFonts w:ascii="Arial" w:hAnsi="Arial" w:cs="Arial"/>
              </w:rPr>
              <w:t>Roger.</w:t>
            </w:r>
            <w:r w:rsidRPr="00856681">
              <w:rPr>
                <w:rFonts w:ascii="Arial" w:hAnsi="Arial" w:cs="Arial"/>
              </w:rPr>
              <w:t xml:space="preserve"> </w:t>
            </w:r>
            <w:r w:rsidRPr="00AC179E">
              <w:rPr>
                <w:rFonts w:ascii="Arial" w:hAnsi="Arial" w:cs="Arial"/>
                <w:b/>
              </w:rPr>
              <w:t>Física</w:t>
            </w:r>
            <w:r w:rsidR="00CB0036">
              <w:rPr>
                <w:rFonts w:ascii="Arial" w:hAnsi="Arial" w:cs="Arial"/>
                <w:b/>
              </w:rPr>
              <w:t xml:space="preserve"> </w:t>
            </w:r>
            <w:r w:rsidRPr="00AC179E">
              <w:rPr>
                <w:rFonts w:ascii="Arial" w:hAnsi="Arial" w:cs="Arial"/>
                <w:b/>
              </w:rPr>
              <w:t>IV: Ótica e Física Moderna</w:t>
            </w:r>
            <w:r w:rsidR="00A257F0" w:rsidRPr="00AC179E">
              <w:rPr>
                <w:rFonts w:ascii="Arial" w:hAnsi="Arial" w:cs="Arial"/>
              </w:rPr>
              <w:t>. São Paulo</w:t>
            </w:r>
            <w:r w:rsidR="00856681">
              <w:rPr>
                <w:rFonts w:ascii="Arial" w:hAnsi="Arial" w:cs="Arial"/>
              </w:rPr>
              <w:t>, Ed.</w:t>
            </w:r>
            <w:r w:rsidR="00A257F0" w:rsidRPr="00AC179E">
              <w:rPr>
                <w:rFonts w:ascii="Arial" w:hAnsi="Arial" w:cs="Arial"/>
              </w:rPr>
              <w:t xml:space="preserve"> Addison Wesley, 2009</w:t>
            </w:r>
            <w:r w:rsidR="00AC179E">
              <w:rPr>
                <w:rFonts w:ascii="Arial" w:hAnsi="Arial" w:cs="Arial"/>
              </w:rPr>
              <w:t>.</w:t>
            </w:r>
          </w:p>
        </w:tc>
      </w:tr>
    </w:tbl>
    <w:p w14:paraId="6A0829A6" w14:textId="77777777" w:rsidR="00107F62" w:rsidRDefault="00107F62">
      <w:pPr>
        <w:suppressAutoHyphens w:val="0"/>
      </w:pPr>
      <w:r>
        <w:br w:type="page"/>
      </w:r>
    </w:p>
    <w:tbl>
      <w:tblPr>
        <w:tblW w:w="9214" w:type="dxa"/>
        <w:tblInd w:w="-34" w:type="dxa"/>
        <w:tblLayout w:type="fixed"/>
        <w:tblLook w:val="0000" w:firstRow="0" w:lastRow="0" w:firstColumn="0" w:lastColumn="0" w:noHBand="0" w:noVBand="0"/>
      </w:tblPr>
      <w:tblGrid>
        <w:gridCol w:w="2862"/>
        <w:gridCol w:w="1816"/>
        <w:gridCol w:w="4536"/>
      </w:tblGrid>
      <w:tr w:rsidR="00107F62" w:rsidRPr="005A43A0" w14:paraId="73968BFE" w14:textId="77777777" w:rsidTr="00C34BB6">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632BD57" w14:textId="77777777" w:rsidR="00107F62" w:rsidRPr="005A43A0" w:rsidRDefault="00107F62" w:rsidP="00C34BB6">
            <w:pPr>
              <w:spacing w:line="360" w:lineRule="auto"/>
              <w:jc w:val="both"/>
              <w:rPr>
                <w:rFonts w:ascii="Arial" w:hAnsi="Arial" w:cs="Arial"/>
                <w:b/>
                <w:bCs/>
              </w:rPr>
            </w:pPr>
            <w:r w:rsidRPr="005A43A0">
              <w:rPr>
                <w:rFonts w:ascii="Arial" w:hAnsi="Arial" w:cs="Arial"/>
                <w:b/>
                <w:bCs/>
              </w:rPr>
              <w:object w:dxaOrig="12691" w:dyaOrig="1650" w14:anchorId="56B6B2A1">
                <v:shape id="_x0000_i1066" type="#_x0000_t75" style="width:446.25pt;height:64.5pt" o:ole="" filled="t">
                  <v:fill color2="black"/>
                  <v:imagedata r:id="rId21" o:title=""/>
                </v:shape>
                <o:OLEObject Type="Embed" ProgID="PBrush" ShapeID="_x0000_i1066" DrawAspect="Content" ObjectID="_1548270815" r:id="rId63"/>
              </w:object>
            </w:r>
          </w:p>
        </w:tc>
      </w:tr>
      <w:tr w:rsidR="00107F62" w:rsidRPr="005A43A0" w14:paraId="603CA96C" w14:textId="77777777" w:rsidTr="00C34BB6">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8583DC" w14:textId="77777777" w:rsidR="00107F62" w:rsidRDefault="00107F62" w:rsidP="00C34BB6">
            <w:pPr>
              <w:spacing w:line="360" w:lineRule="auto"/>
              <w:jc w:val="both"/>
              <w:rPr>
                <w:rFonts w:ascii="Arial" w:hAnsi="Arial" w:cs="Arial"/>
                <w:b/>
                <w:bCs/>
              </w:rPr>
            </w:pPr>
            <w:r>
              <w:rPr>
                <w:rFonts w:ascii="Arial" w:hAnsi="Arial" w:cs="Arial"/>
                <w:b/>
                <w:bCs/>
              </w:rPr>
              <w:t>1- IDENTIFICAÇÃO</w:t>
            </w:r>
          </w:p>
          <w:p w14:paraId="2A20810A" w14:textId="77777777" w:rsidR="00107F62" w:rsidRDefault="00107F62" w:rsidP="00C34BB6">
            <w:pPr>
              <w:spacing w:line="360" w:lineRule="auto"/>
              <w:jc w:val="both"/>
              <w:rPr>
                <w:rFonts w:ascii="Arial" w:hAnsi="Arial" w:cs="Arial"/>
                <w:b/>
                <w:bCs/>
              </w:rPr>
            </w:pPr>
            <w:r>
              <w:rPr>
                <w:rFonts w:ascii="Arial" w:hAnsi="Arial" w:cs="Arial"/>
                <w:b/>
                <w:bCs/>
              </w:rPr>
              <w:t>C</w:t>
            </w:r>
            <w:r w:rsidR="00A257F0">
              <w:rPr>
                <w:rFonts w:ascii="Arial" w:hAnsi="Arial" w:cs="Arial"/>
                <w:b/>
                <w:bCs/>
              </w:rPr>
              <w:t>URSO: Licenciatura em Física</w:t>
            </w:r>
          </w:p>
          <w:p w14:paraId="3C0328B0" w14:textId="2EB44621" w:rsidR="00107F62" w:rsidRPr="005A43A0" w:rsidRDefault="00107F62" w:rsidP="00A257F0">
            <w:pPr>
              <w:spacing w:line="360" w:lineRule="auto"/>
              <w:jc w:val="both"/>
              <w:rPr>
                <w:rFonts w:ascii="Arial" w:hAnsi="Arial" w:cs="Arial"/>
                <w:b/>
                <w:bCs/>
              </w:rPr>
            </w:pPr>
            <w:r>
              <w:rPr>
                <w:rFonts w:ascii="Arial" w:hAnsi="Arial" w:cs="Arial"/>
                <w:b/>
                <w:bCs/>
              </w:rPr>
              <w:t xml:space="preserve">Componente Curricular: </w:t>
            </w:r>
            <w:r w:rsidR="00A257F0">
              <w:rPr>
                <w:rFonts w:ascii="Arial" w:hAnsi="Arial" w:cs="Arial"/>
                <w:b/>
                <w:bCs/>
              </w:rPr>
              <w:t xml:space="preserve">Oficina de projetos de Ensino </w:t>
            </w:r>
            <w:r w:rsidR="0080638F">
              <w:rPr>
                <w:rFonts w:ascii="Arial" w:hAnsi="Arial" w:cs="Arial"/>
                <w:b/>
                <w:bCs/>
              </w:rPr>
              <w:t xml:space="preserve">de Física </w:t>
            </w:r>
            <w:r w:rsidR="00A257F0">
              <w:rPr>
                <w:rFonts w:ascii="Arial" w:hAnsi="Arial" w:cs="Arial"/>
                <w:b/>
                <w:bCs/>
              </w:rPr>
              <w:t>III</w:t>
            </w:r>
          </w:p>
        </w:tc>
      </w:tr>
      <w:tr w:rsidR="00107F62" w14:paraId="09E3AA97" w14:textId="77777777" w:rsidTr="00C34BB6">
        <w:tc>
          <w:tcPr>
            <w:tcW w:w="2862" w:type="dxa"/>
            <w:tcBorders>
              <w:top w:val="single" w:sz="4" w:space="0" w:color="000000"/>
              <w:left w:val="single" w:sz="4" w:space="0" w:color="000000"/>
              <w:bottom w:val="single" w:sz="4" w:space="0" w:color="000000"/>
            </w:tcBorders>
            <w:shd w:val="clear" w:color="auto" w:fill="FFFFFF"/>
          </w:tcPr>
          <w:p w14:paraId="123C8B00" w14:textId="77777777" w:rsidR="00107F62" w:rsidRDefault="00A257F0" w:rsidP="00C34BB6">
            <w:pPr>
              <w:spacing w:line="360" w:lineRule="auto"/>
              <w:jc w:val="both"/>
              <w:rPr>
                <w:rFonts w:ascii="Arial" w:hAnsi="Arial" w:cs="Arial"/>
                <w:b/>
                <w:bCs/>
              </w:rPr>
            </w:pPr>
            <w:r>
              <w:rPr>
                <w:rFonts w:ascii="Arial" w:hAnsi="Arial" w:cs="Arial"/>
                <w:b/>
                <w:bCs/>
              </w:rPr>
              <w:t>Semestre: 7</w:t>
            </w:r>
            <w:r w:rsidR="00107F62">
              <w:rPr>
                <w:rFonts w:ascii="Arial" w:hAnsi="Arial" w:cs="Arial"/>
                <w:b/>
                <w:bCs/>
              </w:rPr>
              <w:t>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AD2EA8" w14:textId="61763411" w:rsidR="00107F62" w:rsidRDefault="00107F62" w:rsidP="00107F62">
            <w:pPr>
              <w:spacing w:line="360" w:lineRule="auto"/>
              <w:jc w:val="both"/>
              <w:rPr>
                <w:rFonts w:ascii="Arial" w:hAnsi="Arial" w:cs="Arial"/>
              </w:rPr>
            </w:pPr>
            <w:r>
              <w:rPr>
                <w:rFonts w:ascii="Arial" w:hAnsi="Arial" w:cs="Arial"/>
                <w:b/>
                <w:bCs/>
              </w:rPr>
              <w:t>Código:</w:t>
            </w:r>
            <w:r w:rsidR="009036ED">
              <w:rPr>
                <w:rFonts w:ascii="Arial" w:hAnsi="Arial" w:cs="Arial"/>
                <w:b/>
                <w:bCs/>
              </w:rPr>
              <w:t xml:space="preserve"> </w:t>
            </w:r>
            <w:r w:rsidR="00A257F0">
              <w:rPr>
                <w:rFonts w:ascii="Arial" w:hAnsi="Arial" w:cs="Arial"/>
                <w:b/>
                <w:bCs/>
              </w:rPr>
              <w:t>PE3F7</w:t>
            </w:r>
          </w:p>
        </w:tc>
      </w:tr>
      <w:tr w:rsidR="00CC3C0B" w:rsidRPr="00A80196" w14:paraId="7654D397" w14:textId="77777777" w:rsidTr="00B927AB">
        <w:tc>
          <w:tcPr>
            <w:tcW w:w="2862" w:type="dxa"/>
            <w:tcBorders>
              <w:top w:val="single" w:sz="4" w:space="0" w:color="000000"/>
              <w:left w:val="single" w:sz="4" w:space="0" w:color="000000"/>
              <w:bottom w:val="single" w:sz="4" w:space="0" w:color="000000"/>
            </w:tcBorders>
            <w:shd w:val="clear" w:color="auto" w:fill="FFFFFF"/>
          </w:tcPr>
          <w:p w14:paraId="7E14283C" w14:textId="3C4E9CFF" w:rsidR="00CC3C0B" w:rsidRPr="00A80196" w:rsidRDefault="00CC3C0B" w:rsidP="00CC3C0B">
            <w:pPr>
              <w:spacing w:line="360" w:lineRule="auto"/>
              <w:jc w:val="both"/>
              <w:rPr>
                <w:rFonts w:ascii="Arial" w:hAnsi="Arial" w:cs="Arial"/>
                <w:b/>
                <w:bCs/>
              </w:rPr>
            </w:pPr>
            <w:r w:rsidRPr="00A80196">
              <w:rPr>
                <w:rFonts w:ascii="Arial" w:hAnsi="Arial" w:cs="Arial"/>
                <w:b/>
                <w:bCs/>
              </w:rPr>
              <w:t>Nº aulas semanais: 0</w:t>
            </w:r>
            <w:r w:rsidR="005F4683">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66588DA4" w14:textId="56D6B2AA" w:rsidR="00CC3C0B" w:rsidRPr="00A80196" w:rsidRDefault="005F4683" w:rsidP="00B927AB">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6E3EB28E" w14:textId="2954861D" w:rsidR="00CC3C0B" w:rsidRPr="00A80196" w:rsidRDefault="00CC3C0B" w:rsidP="00B927AB">
            <w:pPr>
              <w:spacing w:line="360" w:lineRule="auto"/>
              <w:jc w:val="both"/>
              <w:rPr>
                <w:rFonts w:ascii="Arial" w:hAnsi="Arial" w:cs="Arial"/>
                <w:bCs/>
                <w:i/>
                <w:color w:val="FF0000"/>
              </w:rPr>
            </w:pPr>
            <w:r>
              <w:rPr>
                <w:rFonts w:ascii="Arial" w:hAnsi="Arial" w:cs="Arial"/>
                <w:b/>
                <w:bCs/>
              </w:rPr>
              <w:t xml:space="preserve">Conhec. Específico: </w:t>
            </w:r>
            <w:r w:rsidR="005F4683">
              <w:rPr>
                <w:rFonts w:ascii="Arial" w:hAnsi="Arial" w:cs="Arial"/>
                <w:b/>
                <w:bCs/>
              </w:rPr>
              <w:t>31,7</w:t>
            </w:r>
            <w:r w:rsidR="00A257F0">
              <w:rPr>
                <w:rFonts w:ascii="Arial" w:hAnsi="Arial" w:cs="Arial"/>
                <w:b/>
                <w:bCs/>
              </w:rPr>
              <w:t xml:space="preserve"> </w:t>
            </w:r>
            <w:r>
              <w:rPr>
                <w:rFonts w:ascii="Arial" w:hAnsi="Arial" w:cs="Arial"/>
                <w:b/>
                <w:bCs/>
              </w:rPr>
              <w:t>h</w:t>
            </w:r>
          </w:p>
        </w:tc>
      </w:tr>
      <w:tr w:rsidR="00CC3C0B" w:rsidRPr="00A80196" w14:paraId="76495ACB" w14:textId="77777777" w:rsidTr="00B927AB">
        <w:tc>
          <w:tcPr>
            <w:tcW w:w="2862" w:type="dxa"/>
            <w:tcBorders>
              <w:top w:val="single" w:sz="4" w:space="0" w:color="000000"/>
              <w:left w:val="single" w:sz="4" w:space="0" w:color="000000"/>
              <w:bottom w:val="single" w:sz="4" w:space="0" w:color="000000"/>
            </w:tcBorders>
            <w:shd w:val="clear" w:color="auto" w:fill="FFFFFF"/>
          </w:tcPr>
          <w:p w14:paraId="2F46382D" w14:textId="20DEB1FB" w:rsidR="00CC3C0B" w:rsidRPr="00A80196" w:rsidRDefault="00CC3C0B" w:rsidP="00CC3C0B">
            <w:pPr>
              <w:spacing w:line="360" w:lineRule="auto"/>
              <w:jc w:val="both"/>
              <w:rPr>
                <w:rFonts w:ascii="Arial" w:hAnsi="Arial" w:cs="Arial"/>
                <w:b/>
                <w:bCs/>
              </w:rPr>
            </w:pPr>
            <w:r w:rsidRPr="00A80196">
              <w:rPr>
                <w:rFonts w:ascii="Arial" w:hAnsi="Arial" w:cs="Arial"/>
                <w:b/>
                <w:bCs/>
              </w:rPr>
              <w:t xml:space="preserve">Total de aulas: </w:t>
            </w:r>
            <w:r w:rsidR="005F4683">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33E5D49D" w14:textId="77777777" w:rsidR="00CC3C0B" w:rsidRPr="00A80196" w:rsidRDefault="00CC3C0B" w:rsidP="00C34BB6">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31A62B4" w14:textId="4FEF6D1E" w:rsidR="00CC3C0B" w:rsidRDefault="00B927AB" w:rsidP="00C34BB6">
            <w:pPr>
              <w:spacing w:line="360" w:lineRule="auto"/>
              <w:jc w:val="both"/>
              <w:rPr>
                <w:rFonts w:ascii="Arial" w:hAnsi="Arial" w:cs="Arial"/>
                <w:b/>
                <w:bCs/>
              </w:rPr>
            </w:pPr>
            <w:r>
              <w:rPr>
                <w:rFonts w:ascii="Arial" w:hAnsi="Arial" w:cs="Arial"/>
                <w:b/>
                <w:bCs/>
              </w:rPr>
              <w:t>Prát. Comp. C</w:t>
            </w:r>
            <w:r w:rsidR="005F4683">
              <w:rPr>
                <w:rFonts w:ascii="Arial" w:hAnsi="Arial" w:cs="Arial"/>
                <w:b/>
                <w:bCs/>
              </w:rPr>
              <w:t>urricular (PCC): 31,7</w:t>
            </w:r>
            <w:r w:rsidR="00A257F0">
              <w:rPr>
                <w:rFonts w:ascii="Arial" w:hAnsi="Arial" w:cs="Arial"/>
                <w:b/>
                <w:bCs/>
              </w:rPr>
              <w:t xml:space="preserve"> </w:t>
            </w:r>
            <w:r w:rsidR="00CC3C0B">
              <w:rPr>
                <w:rFonts w:ascii="Arial" w:hAnsi="Arial" w:cs="Arial"/>
                <w:b/>
                <w:bCs/>
              </w:rPr>
              <w:t>h</w:t>
            </w:r>
          </w:p>
        </w:tc>
      </w:tr>
      <w:tr w:rsidR="00107F62" w:rsidRPr="00A80196" w14:paraId="2B8D23F7" w14:textId="77777777" w:rsidTr="00C34BB6">
        <w:tc>
          <w:tcPr>
            <w:tcW w:w="2862" w:type="dxa"/>
            <w:vMerge w:val="restart"/>
            <w:tcBorders>
              <w:top w:val="single" w:sz="4" w:space="0" w:color="000000"/>
              <w:left w:val="single" w:sz="4" w:space="0" w:color="000000"/>
            </w:tcBorders>
            <w:shd w:val="clear" w:color="auto" w:fill="FFFFFF"/>
          </w:tcPr>
          <w:p w14:paraId="772D21EB" w14:textId="77777777" w:rsidR="00107F62" w:rsidRDefault="00107F62" w:rsidP="00C34BB6">
            <w:pPr>
              <w:jc w:val="both"/>
              <w:rPr>
                <w:rFonts w:ascii="Arial" w:hAnsi="Arial" w:cs="Arial"/>
                <w:lang w:eastAsia="en-US"/>
              </w:rPr>
            </w:pPr>
            <w:r>
              <w:rPr>
                <w:rFonts w:ascii="Arial" w:hAnsi="Arial" w:cs="Arial"/>
                <w:b/>
                <w:bCs/>
              </w:rPr>
              <w:t>Abordagem Metodológica:</w:t>
            </w:r>
          </w:p>
          <w:p w14:paraId="197B1E19" w14:textId="0EB848D2" w:rsidR="00107F62" w:rsidRPr="00A80196" w:rsidRDefault="00107F62" w:rsidP="00C34BB6">
            <w:pPr>
              <w:snapToGrid w:val="0"/>
              <w:jc w:val="both"/>
              <w:rPr>
                <w:rFonts w:ascii="Arial" w:hAnsi="Arial" w:cs="Arial"/>
                <w:b/>
                <w:bCs/>
              </w:rPr>
            </w:pPr>
            <w:r>
              <w:rPr>
                <w:rFonts w:ascii="Arial" w:hAnsi="Arial" w:cs="Arial"/>
              </w:rPr>
              <w:t>T (</w:t>
            </w:r>
            <w:r w:rsidR="009036ED">
              <w:rPr>
                <w:rFonts w:ascii="Arial" w:hAnsi="Arial" w:cs="Arial"/>
              </w:rPr>
              <w:t xml:space="preserve">  </w:t>
            </w:r>
            <w:r>
              <w:rPr>
                <w:rFonts w:ascii="Arial" w:hAnsi="Arial" w:cs="Arial"/>
              </w:rPr>
              <w:t>)     P (  )     T/P (</w:t>
            </w:r>
            <w:r w:rsidR="00A257F0">
              <w:rPr>
                <w:rFonts w:ascii="Arial" w:hAnsi="Arial" w:cs="Arial"/>
                <w:b/>
                <w:bCs/>
              </w:rPr>
              <w:t>X</w:t>
            </w:r>
            <w:r>
              <w:rPr>
                <w:rFonts w:ascii="Arial" w:hAnsi="Arial" w:cs="Arial"/>
              </w:rPr>
              <w:t>)</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33E63F3" w14:textId="4ECE4F32" w:rsidR="00107F62" w:rsidRPr="00A80196" w:rsidRDefault="00107F62" w:rsidP="00C55E4A">
            <w:pPr>
              <w:tabs>
                <w:tab w:val="left" w:pos="1909"/>
              </w:tabs>
              <w:jc w:val="both"/>
              <w:rPr>
                <w:rFonts w:ascii="Arial" w:hAnsi="Arial" w:cs="Arial"/>
              </w:rPr>
            </w:pPr>
            <w:r>
              <w:rPr>
                <w:rFonts w:ascii="Arial" w:hAnsi="Arial" w:cs="Arial"/>
                <w:b/>
                <w:bCs/>
              </w:rPr>
              <w:t xml:space="preserve">Uso de laboratório ou outros ambientes além da sala de aula? </w:t>
            </w:r>
            <w:r>
              <w:rPr>
                <w:rFonts w:ascii="Arial" w:hAnsi="Arial" w:cs="Arial"/>
              </w:rPr>
              <w:t>(</w:t>
            </w:r>
            <w:r w:rsidR="00A257F0">
              <w:rPr>
                <w:rFonts w:ascii="Arial" w:hAnsi="Arial" w:cs="Arial"/>
                <w:b/>
                <w:bCs/>
              </w:rPr>
              <w:t>X</w:t>
            </w:r>
            <w:r>
              <w:rPr>
                <w:rFonts w:ascii="Arial" w:hAnsi="Arial" w:cs="Arial"/>
              </w:rPr>
              <w:t>) SIM (</w:t>
            </w:r>
            <w:r w:rsidR="009036ED">
              <w:rPr>
                <w:rFonts w:ascii="Arial" w:hAnsi="Arial" w:cs="Arial"/>
              </w:rPr>
              <w:t xml:space="preserve">  </w:t>
            </w:r>
            <w:r>
              <w:rPr>
                <w:rFonts w:ascii="Arial" w:hAnsi="Arial" w:cs="Arial"/>
              </w:rPr>
              <w:t>) NÃO</w:t>
            </w:r>
          </w:p>
        </w:tc>
      </w:tr>
      <w:tr w:rsidR="00107F62" w:rsidRPr="00A80196" w14:paraId="2CBC0488" w14:textId="77777777" w:rsidTr="00C34BB6">
        <w:tc>
          <w:tcPr>
            <w:tcW w:w="2862" w:type="dxa"/>
            <w:vMerge/>
            <w:tcBorders>
              <w:left w:val="single" w:sz="4" w:space="0" w:color="000000"/>
              <w:bottom w:val="single" w:sz="4" w:space="0" w:color="000000"/>
            </w:tcBorders>
            <w:shd w:val="clear" w:color="auto" w:fill="FFFFFF"/>
            <w:vAlign w:val="center"/>
          </w:tcPr>
          <w:p w14:paraId="60A98788" w14:textId="77777777" w:rsidR="00107F62" w:rsidRPr="00A80196" w:rsidRDefault="00107F62" w:rsidP="00C34BB6">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C14D36" w14:textId="77777777" w:rsidR="00107F62" w:rsidRPr="00A80196" w:rsidRDefault="00107F62" w:rsidP="00C55E4A">
            <w:pPr>
              <w:tabs>
                <w:tab w:val="left" w:pos="1909"/>
              </w:tabs>
              <w:spacing w:line="360" w:lineRule="auto"/>
              <w:jc w:val="both"/>
              <w:rPr>
                <w:rFonts w:ascii="Arial" w:hAnsi="Arial" w:cs="Arial"/>
              </w:rPr>
            </w:pPr>
            <w:r>
              <w:rPr>
                <w:rFonts w:ascii="Arial" w:hAnsi="Arial" w:cs="Arial"/>
              </w:rPr>
              <w:t>Qual(is)?</w:t>
            </w:r>
            <w:r w:rsidR="00A257F0" w:rsidRPr="00CA5C8F">
              <w:rPr>
                <w:rFonts w:ascii="Arial" w:eastAsia="Arial" w:hAnsi="Arial" w:cs="Arial"/>
              </w:rPr>
              <w:t xml:space="preserve"> Laboratórios de física, química e informática, Oficina de Bricolagem e marcenaria.</w:t>
            </w:r>
          </w:p>
        </w:tc>
      </w:tr>
      <w:tr w:rsidR="00A257F0" w14:paraId="4F7AF5B0" w14:textId="77777777" w:rsidTr="00C34BB6">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BC0FFC3" w14:textId="77777777" w:rsidR="009036ED" w:rsidRDefault="00A257F0" w:rsidP="00A257F0">
            <w:pPr>
              <w:pStyle w:val="Corpodetexto"/>
              <w:snapToGrid w:val="0"/>
              <w:spacing w:after="0" w:line="360" w:lineRule="auto"/>
              <w:jc w:val="both"/>
              <w:rPr>
                <w:rFonts w:ascii="Arial" w:eastAsia="Arial" w:hAnsi="Arial" w:cs="Arial"/>
                <w:b/>
              </w:rPr>
            </w:pPr>
            <w:r w:rsidRPr="00CA5C8F">
              <w:rPr>
                <w:rFonts w:ascii="Arial" w:eastAsia="Arial" w:hAnsi="Arial" w:cs="Arial"/>
                <w:b/>
              </w:rPr>
              <w:t xml:space="preserve">2 – EMENTA: </w:t>
            </w:r>
          </w:p>
          <w:p w14:paraId="4406AF2C" w14:textId="0C820547" w:rsidR="00A257F0" w:rsidRDefault="009036ED" w:rsidP="00A257F0">
            <w:pPr>
              <w:pStyle w:val="Corpodetexto"/>
              <w:snapToGrid w:val="0"/>
              <w:spacing w:after="0" w:line="360" w:lineRule="auto"/>
              <w:jc w:val="both"/>
            </w:pPr>
            <w:r w:rsidRPr="009036ED">
              <w:rPr>
                <w:rFonts w:ascii="Arial" w:eastAsia="Arial" w:hAnsi="Arial" w:cs="Arial"/>
              </w:rPr>
              <w:t>A disciplina aborda aspectos associados à área de pesquisa em ensino de física/ciências, tais como: concepções alternativas sobre conceitos de Eletricidade, Magnetismo e Eletromagnetismo; elementos históricos relacionados à produção desses conhecimentos e sua utilização no ensino médio; diferentes estratégias e recursos didáticos; articulações possíveis entre educação ambiental e tópicos como geração de energia, fontes renováveis de energia e sustentabilidade.</w:t>
            </w:r>
          </w:p>
        </w:tc>
      </w:tr>
      <w:tr w:rsidR="00A257F0" w14:paraId="44D88FA1" w14:textId="77777777" w:rsidTr="00C34BB6">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3112B1D" w14:textId="77777777" w:rsidR="009036ED" w:rsidRDefault="00A257F0" w:rsidP="00A257F0">
            <w:pPr>
              <w:pStyle w:val="NormalWeb"/>
              <w:spacing w:before="0" w:after="0" w:line="360" w:lineRule="auto"/>
              <w:jc w:val="both"/>
              <w:rPr>
                <w:rFonts w:ascii="Arial" w:eastAsia="Arial" w:hAnsi="Arial" w:cs="Arial"/>
                <w:b/>
              </w:rPr>
            </w:pPr>
            <w:r w:rsidRPr="00CA5C8F">
              <w:rPr>
                <w:rFonts w:ascii="Arial" w:eastAsia="Arial" w:hAnsi="Arial" w:cs="Arial"/>
                <w:b/>
              </w:rPr>
              <w:t xml:space="preserve">3 - OBJETIVOS: </w:t>
            </w:r>
          </w:p>
          <w:p w14:paraId="3B303E73" w14:textId="044616AF" w:rsidR="00A257F0" w:rsidRPr="00685FF7" w:rsidRDefault="009036ED" w:rsidP="00CE6F76">
            <w:pPr>
              <w:pStyle w:val="NormalWeb"/>
              <w:spacing w:before="0" w:after="0" w:line="360" w:lineRule="auto"/>
              <w:jc w:val="both"/>
              <w:rPr>
                <w:rFonts w:ascii="Arial" w:hAnsi="Arial" w:cs="Arial"/>
              </w:rPr>
            </w:pPr>
            <w:r w:rsidRPr="009036ED">
              <w:rPr>
                <w:rFonts w:ascii="Arial" w:eastAsia="Arial" w:hAnsi="Arial" w:cs="Arial"/>
              </w:rPr>
              <w:t xml:space="preserve">Articular conteúdos de Eletricidade, Magnetismo e Eletromagnetismo com pesquisas da área de ensino de física. Problematizar as práticas pedagógicas adotadas no ensino desses conteúdos, pensando acerca das dificuldades teórico-metodológicas a elas associadas. Conhecer as concepções alternativas mais comuns sobre conceitos de Eletricidade, Magnetismo e Eletromagnetismo, pensando maneiras de superá-las e os limites das concepções científicas. Compreender elementos históricos relacionados à produção desses conhecimentos. Produzir unidades de ensino pautadas em estratégias e recursos didáticos estudados pela área de pesquisa em ensino de física, tais como: abordagem história, filosofia e sociologia da ciência; enfoque ciência, tecnologia e sociedade (CTS); utilização de </w:t>
            </w:r>
            <w:r w:rsidR="00CE6F76">
              <w:rPr>
                <w:rFonts w:ascii="Arial" w:eastAsia="Arial" w:hAnsi="Arial" w:cs="Arial"/>
              </w:rPr>
              <w:t>textos de divulgação científica e originais de cientistas;</w:t>
            </w:r>
            <w:r w:rsidRPr="009036ED">
              <w:rPr>
                <w:rFonts w:ascii="Arial" w:eastAsia="Arial" w:hAnsi="Arial" w:cs="Arial"/>
              </w:rPr>
              <w:t xml:space="preserve"> utilização de simulações didáticas computacionais; experimentação com materiais de baixo custo; resolução de problemas; aprendizagem baseada em problemas; e produção de mapas conceituais. Entender aspectos do funcionamento de aparelhos elétricos. Organizar estratégias de ensino tendo como parâmetro as diretrizes curriculares nacionais vigentes para o ensino médio. Pensar ferramentas para a avaliação da aprendizagem desses conteúdos. Desenvolver projeto</w:t>
            </w:r>
            <w:r w:rsidR="00CE6F76">
              <w:rPr>
                <w:rFonts w:ascii="Arial" w:eastAsia="Arial" w:hAnsi="Arial" w:cs="Arial"/>
              </w:rPr>
              <w:t>s interdisciplinares envolvendo temáticas como a</w:t>
            </w:r>
            <w:r w:rsidRPr="009036ED">
              <w:rPr>
                <w:rFonts w:ascii="Arial" w:eastAsia="Arial" w:hAnsi="Arial" w:cs="Arial"/>
              </w:rPr>
              <w:t xml:space="preserve"> geração e </w:t>
            </w:r>
            <w:r w:rsidR="00CE6F76">
              <w:rPr>
                <w:rFonts w:ascii="Arial" w:eastAsia="Arial" w:hAnsi="Arial" w:cs="Arial"/>
              </w:rPr>
              <w:t xml:space="preserve">o </w:t>
            </w:r>
            <w:r w:rsidRPr="009036ED">
              <w:rPr>
                <w:rFonts w:ascii="Arial" w:eastAsia="Arial" w:hAnsi="Arial" w:cs="Arial"/>
              </w:rPr>
              <w:t>uso consciente e sustentável de energia elétric</w:t>
            </w:r>
            <w:r w:rsidR="00CE6F76">
              <w:rPr>
                <w:rFonts w:ascii="Arial" w:eastAsia="Arial" w:hAnsi="Arial" w:cs="Arial"/>
              </w:rPr>
              <w:t>a</w:t>
            </w:r>
            <w:r w:rsidRPr="009036ED">
              <w:rPr>
                <w:rFonts w:ascii="Arial" w:eastAsia="Arial" w:hAnsi="Arial" w:cs="Arial"/>
              </w:rPr>
              <w:t>.</w:t>
            </w:r>
          </w:p>
        </w:tc>
      </w:tr>
      <w:tr w:rsidR="00A257F0" w14:paraId="67130975" w14:textId="77777777" w:rsidTr="00C34BB6">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0AE2C3" w14:textId="698905D2" w:rsidR="009036ED" w:rsidRDefault="00A257F0" w:rsidP="009036ED">
            <w:pPr>
              <w:spacing w:line="360" w:lineRule="auto"/>
              <w:jc w:val="both"/>
            </w:pPr>
            <w:r w:rsidRPr="00CA5C8F">
              <w:rPr>
                <w:rFonts w:ascii="Arial" w:eastAsia="Arial" w:hAnsi="Arial" w:cs="Arial"/>
                <w:b/>
              </w:rPr>
              <w:t>4 - CONTEÚDO PROGRAMÁTICO:</w:t>
            </w:r>
          </w:p>
          <w:p w14:paraId="044531BC" w14:textId="2316EA32" w:rsidR="009036ED" w:rsidRPr="009036ED" w:rsidRDefault="009036ED" w:rsidP="009036ED">
            <w:pPr>
              <w:spacing w:after="120" w:line="276" w:lineRule="auto"/>
              <w:jc w:val="both"/>
              <w:rPr>
                <w:rFonts w:ascii="Arial" w:eastAsia="Symbol" w:hAnsi="Arial" w:cs="Arial"/>
              </w:rPr>
            </w:pPr>
            <w:r w:rsidRPr="009036ED">
              <w:rPr>
                <w:rFonts w:ascii="Arial" w:eastAsia="Symbol" w:hAnsi="Arial" w:cs="Arial"/>
              </w:rPr>
              <w:t>1.</w:t>
            </w:r>
            <w:r>
              <w:rPr>
                <w:rFonts w:ascii="Arial" w:eastAsia="Symbol" w:hAnsi="Arial" w:cs="Arial"/>
              </w:rPr>
              <w:t xml:space="preserve"> </w:t>
            </w:r>
            <w:r w:rsidRPr="009036ED">
              <w:rPr>
                <w:rFonts w:ascii="Arial" w:eastAsia="Symbol" w:hAnsi="Arial" w:cs="Arial"/>
              </w:rPr>
              <w:t>Principais conceitos e mapas conceituais de Eletricidade, Magnetismo e Eletromagnetismo;</w:t>
            </w:r>
          </w:p>
          <w:p w14:paraId="6D91AF9E" w14:textId="41233C2F" w:rsidR="009036ED" w:rsidRPr="009036ED" w:rsidRDefault="009036ED" w:rsidP="009036ED">
            <w:pPr>
              <w:spacing w:after="120" w:line="276" w:lineRule="auto"/>
              <w:jc w:val="both"/>
              <w:rPr>
                <w:rFonts w:ascii="Arial" w:eastAsia="Symbol" w:hAnsi="Arial" w:cs="Arial"/>
              </w:rPr>
            </w:pPr>
            <w:r w:rsidRPr="009036ED">
              <w:rPr>
                <w:rFonts w:ascii="Arial" w:eastAsia="Symbol" w:hAnsi="Arial" w:cs="Arial"/>
              </w:rPr>
              <w:t>2.</w:t>
            </w:r>
            <w:r>
              <w:rPr>
                <w:rFonts w:ascii="Arial" w:eastAsia="Symbol" w:hAnsi="Arial" w:cs="Arial"/>
              </w:rPr>
              <w:t xml:space="preserve"> </w:t>
            </w:r>
            <w:r w:rsidRPr="009036ED">
              <w:rPr>
                <w:rFonts w:ascii="Arial" w:eastAsia="Symbol" w:hAnsi="Arial" w:cs="Arial"/>
              </w:rPr>
              <w:t>Concepções alternativas sobre conceitos de Eletricidade, Magnetismo e Eletromagnetismo;</w:t>
            </w:r>
          </w:p>
          <w:p w14:paraId="090B34B1" w14:textId="7FC89D81" w:rsidR="009036ED" w:rsidRPr="009036ED" w:rsidRDefault="009036ED" w:rsidP="009036ED">
            <w:pPr>
              <w:spacing w:after="120" w:line="276" w:lineRule="auto"/>
              <w:jc w:val="both"/>
              <w:rPr>
                <w:rFonts w:ascii="Arial" w:eastAsia="Symbol" w:hAnsi="Arial" w:cs="Arial"/>
              </w:rPr>
            </w:pPr>
            <w:r w:rsidRPr="009036ED">
              <w:rPr>
                <w:rFonts w:ascii="Arial" w:eastAsia="Symbol" w:hAnsi="Arial" w:cs="Arial"/>
              </w:rPr>
              <w:t>3.</w:t>
            </w:r>
            <w:r>
              <w:rPr>
                <w:rFonts w:ascii="Arial" w:eastAsia="Symbol" w:hAnsi="Arial" w:cs="Arial"/>
              </w:rPr>
              <w:t xml:space="preserve"> </w:t>
            </w:r>
            <w:r w:rsidRPr="009036ED">
              <w:rPr>
                <w:rFonts w:ascii="Arial" w:eastAsia="Symbol" w:hAnsi="Arial" w:cs="Arial"/>
              </w:rPr>
              <w:t>Elementos históricos relacionados ao desenvolvimento da Eletricidade, do Magnetismo e do Eletromagnetismo, tais como as contribuições de Faraday, Ampère e Maxwell;</w:t>
            </w:r>
          </w:p>
          <w:p w14:paraId="0DF11A2F" w14:textId="630CBD74" w:rsidR="009036ED" w:rsidRPr="009036ED" w:rsidRDefault="009036ED" w:rsidP="009036ED">
            <w:pPr>
              <w:spacing w:after="120" w:line="276" w:lineRule="auto"/>
              <w:jc w:val="both"/>
              <w:rPr>
                <w:rFonts w:ascii="Arial" w:eastAsia="Symbol" w:hAnsi="Arial" w:cs="Arial"/>
              </w:rPr>
            </w:pPr>
            <w:r w:rsidRPr="009036ED">
              <w:rPr>
                <w:rFonts w:ascii="Arial" w:eastAsia="Symbol" w:hAnsi="Arial" w:cs="Arial"/>
              </w:rPr>
              <w:t>4.</w:t>
            </w:r>
            <w:r w:rsidRPr="009036ED">
              <w:t xml:space="preserve"> </w:t>
            </w:r>
            <w:r w:rsidRPr="009036ED">
              <w:rPr>
                <w:rFonts w:ascii="Arial" w:eastAsia="Symbol" w:hAnsi="Arial" w:cs="Arial"/>
              </w:rPr>
              <w:t xml:space="preserve">Experimentos que possam ser utilizados para o ensino de tópicos de Eletricidade, Magnetismo e Eletromagnetismo no nível médio </w:t>
            </w:r>
            <w:r w:rsidR="00757ABB">
              <w:rPr>
                <w:rFonts w:ascii="Arial" w:eastAsia="Symbol" w:hAnsi="Arial" w:cs="Arial"/>
              </w:rPr>
              <w:t>(focando n</w:t>
            </w:r>
            <w:r w:rsidRPr="009036ED">
              <w:rPr>
                <w:rFonts w:ascii="Arial" w:eastAsia="Symbol" w:hAnsi="Arial" w:cs="Arial"/>
              </w:rPr>
              <w:t>a utilização de materiais de baixo custo</w:t>
            </w:r>
            <w:r w:rsidR="00757ABB">
              <w:rPr>
                <w:rFonts w:ascii="Arial" w:eastAsia="Symbol" w:hAnsi="Arial" w:cs="Arial"/>
              </w:rPr>
              <w:t>)</w:t>
            </w:r>
            <w:r w:rsidRPr="009036ED">
              <w:rPr>
                <w:rFonts w:ascii="Arial" w:eastAsia="Symbol" w:hAnsi="Arial" w:cs="Arial"/>
              </w:rPr>
              <w:t>;</w:t>
            </w:r>
          </w:p>
          <w:p w14:paraId="7586332B" w14:textId="29C61B30" w:rsidR="009036ED" w:rsidRPr="009036ED" w:rsidRDefault="009036ED" w:rsidP="009036ED">
            <w:pPr>
              <w:spacing w:after="120" w:line="276" w:lineRule="auto"/>
              <w:jc w:val="both"/>
              <w:rPr>
                <w:rFonts w:ascii="Arial" w:eastAsia="Symbol" w:hAnsi="Arial" w:cs="Arial"/>
              </w:rPr>
            </w:pPr>
            <w:r w:rsidRPr="009036ED">
              <w:rPr>
                <w:rFonts w:ascii="Arial" w:eastAsia="Symbol" w:hAnsi="Arial" w:cs="Arial"/>
              </w:rPr>
              <w:t>5.</w:t>
            </w:r>
            <w:r w:rsidRPr="009036ED">
              <w:t xml:space="preserve"> </w:t>
            </w:r>
            <w:r w:rsidRPr="009036ED">
              <w:rPr>
                <w:rFonts w:ascii="Arial" w:eastAsia="Symbol" w:hAnsi="Arial" w:cs="Arial"/>
              </w:rPr>
              <w:t xml:space="preserve">Problemas que envolvam tópicos de Eletricidade e Eletromagnetismo e cujo contexto tenha relação com </w:t>
            </w:r>
            <w:r w:rsidR="00D02AC3">
              <w:rPr>
                <w:rFonts w:ascii="Arial" w:eastAsia="Symbol" w:hAnsi="Arial" w:cs="Arial"/>
              </w:rPr>
              <w:t>elementos d</w:t>
            </w:r>
            <w:r w:rsidRPr="009036ED">
              <w:rPr>
                <w:rFonts w:ascii="Arial" w:eastAsia="Symbol" w:hAnsi="Arial" w:cs="Arial"/>
              </w:rPr>
              <w:t xml:space="preserve">o cotidiano dos estudantes, como a produção de energia elétrica, os raios e </w:t>
            </w:r>
            <w:r w:rsidR="00D02AC3">
              <w:rPr>
                <w:rFonts w:ascii="Arial" w:eastAsia="Symbol" w:hAnsi="Arial" w:cs="Arial"/>
              </w:rPr>
              <w:t xml:space="preserve">os </w:t>
            </w:r>
            <w:r w:rsidRPr="009036ED">
              <w:rPr>
                <w:rFonts w:ascii="Arial" w:eastAsia="Symbol" w:hAnsi="Arial" w:cs="Arial"/>
              </w:rPr>
              <w:t>choques elétricos;</w:t>
            </w:r>
          </w:p>
          <w:p w14:paraId="3865FE5E" w14:textId="610F371A" w:rsidR="009036ED" w:rsidRPr="009036ED" w:rsidRDefault="009036ED" w:rsidP="009036ED">
            <w:pPr>
              <w:spacing w:after="120" w:line="276" w:lineRule="auto"/>
              <w:jc w:val="both"/>
              <w:rPr>
                <w:rFonts w:ascii="Arial" w:eastAsia="Symbol" w:hAnsi="Arial" w:cs="Arial"/>
              </w:rPr>
            </w:pPr>
            <w:r w:rsidRPr="009036ED">
              <w:rPr>
                <w:rFonts w:ascii="Arial" w:eastAsia="Symbol" w:hAnsi="Arial" w:cs="Arial"/>
              </w:rPr>
              <w:t>6.</w:t>
            </w:r>
            <w:r w:rsidRPr="009036ED">
              <w:t xml:space="preserve"> </w:t>
            </w:r>
            <w:r w:rsidR="00D02AC3">
              <w:rPr>
                <w:rFonts w:ascii="Arial" w:eastAsia="Symbol" w:hAnsi="Arial" w:cs="Arial"/>
              </w:rPr>
              <w:t xml:space="preserve">Projetos que envolvam </w:t>
            </w:r>
            <w:r w:rsidRPr="009036ED">
              <w:rPr>
                <w:rFonts w:ascii="Arial" w:eastAsia="Symbol" w:hAnsi="Arial" w:cs="Arial"/>
              </w:rPr>
              <w:t>geração</w:t>
            </w:r>
            <w:r w:rsidR="00D02AC3">
              <w:rPr>
                <w:rFonts w:ascii="Arial" w:eastAsia="Symbol" w:hAnsi="Arial" w:cs="Arial"/>
              </w:rPr>
              <w:t xml:space="preserve"> e consumo sustentável</w:t>
            </w:r>
            <w:r w:rsidRPr="009036ED">
              <w:rPr>
                <w:rFonts w:ascii="Arial" w:eastAsia="Symbol" w:hAnsi="Arial" w:cs="Arial"/>
              </w:rPr>
              <w:t xml:space="preserve"> </w:t>
            </w:r>
            <w:r w:rsidR="00D02AC3">
              <w:rPr>
                <w:rFonts w:ascii="Arial" w:eastAsia="Symbol" w:hAnsi="Arial" w:cs="Arial"/>
              </w:rPr>
              <w:t xml:space="preserve">de energia </w:t>
            </w:r>
            <w:r w:rsidRPr="009036ED">
              <w:rPr>
                <w:rFonts w:ascii="Arial" w:eastAsia="Symbol" w:hAnsi="Arial" w:cs="Arial"/>
              </w:rPr>
              <w:t>e sua</w:t>
            </w:r>
            <w:r w:rsidR="00D02AC3">
              <w:rPr>
                <w:rFonts w:ascii="Arial" w:eastAsia="Symbol" w:hAnsi="Arial" w:cs="Arial"/>
              </w:rPr>
              <w:t>s relações</w:t>
            </w:r>
            <w:r w:rsidRPr="009036ED">
              <w:rPr>
                <w:rFonts w:ascii="Arial" w:eastAsia="Symbol" w:hAnsi="Arial" w:cs="Arial"/>
              </w:rPr>
              <w:t xml:space="preserve"> com os meios de produção, a sociedade e o meio ambiente;</w:t>
            </w:r>
          </w:p>
          <w:p w14:paraId="3BDC3ED4" w14:textId="3AC79C9F" w:rsidR="009036ED" w:rsidRPr="009036ED" w:rsidRDefault="009036ED" w:rsidP="009036ED">
            <w:pPr>
              <w:spacing w:after="120" w:line="276" w:lineRule="auto"/>
              <w:jc w:val="both"/>
              <w:rPr>
                <w:rFonts w:ascii="Arial" w:eastAsia="Symbol" w:hAnsi="Arial" w:cs="Arial"/>
              </w:rPr>
            </w:pPr>
            <w:r w:rsidRPr="009036ED">
              <w:rPr>
                <w:rFonts w:ascii="Arial" w:eastAsia="Symbol" w:hAnsi="Arial" w:cs="Arial"/>
              </w:rPr>
              <w:t>7.</w:t>
            </w:r>
            <w:r>
              <w:rPr>
                <w:rFonts w:ascii="Arial" w:eastAsia="Symbol" w:hAnsi="Arial" w:cs="Arial"/>
              </w:rPr>
              <w:t xml:space="preserve"> </w:t>
            </w:r>
            <w:r w:rsidRPr="009036ED">
              <w:rPr>
                <w:rFonts w:ascii="Arial" w:eastAsia="Symbol" w:hAnsi="Arial" w:cs="Arial"/>
              </w:rPr>
              <w:t>Abordagens didáticas estudadas pela área de ensino de física (</w:t>
            </w:r>
            <w:r w:rsidR="00FA102E" w:rsidRPr="00FA102E">
              <w:rPr>
                <w:rFonts w:ascii="Arial" w:eastAsia="Symbol" w:hAnsi="Arial" w:cs="Arial"/>
              </w:rPr>
              <w:t>história, fi</w:t>
            </w:r>
            <w:r w:rsidR="00FA102E">
              <w:rPr>
                <w:rFonts w:ascii="Arial" w:eastAsia="Symbol" w:hAnsi="Arial" w:cs="Arial"/>
              </w:rPr>
              <w:t>losofia e sociologia da ciência;</w:t>
            </w:r>
            <w:r w:rsidR="00FA102E" w:rsidRPr="00FA102E">
              <w:rPr>
                <w:rFonts w:ascii="Arial" w:eastAsia="Symbol" w:hAnsi="Arial" w:cs="Arial"/>
              </w:rPr>
              <w:t xml:space="preserve"> enfoque </w:t>
            </w:r>
            <w:r w:rsidR="00FA102E">
              <w:rPr>
                <w:rFonts w:ascii="Arial" w:eastAsia="Symbol" w:hAnsi="Arial" w:cs="Arial"/>
              </w:rPr>
              <w:t>CTS</w:t>
            </w:r>
            <w:r w:rsidR="00FA102E" w:rsidRPr="00FA102E">
              <w:rPr>
                <w:rFonts w:ascii="Arial" w:eastAsia="Symbol" w:hAnsi="Arial" w:cs="Arial"/>
              </w:rPr>
              <w:t>; textos de divulgação científica e origina</w:t>
            </w:r>
            <w:r w:rsidR="00871A68">
              <w:rPr>
                <w:rFonts w:ascii="Arial" w:eastAsia="Symbol" w:hAnsi="Arial" w:cs="Arial"/>
              </w:rPr>
              <w:t xml:space="preserve">is de cientistas; </w:t>
            </w:r>
            <w:r w:rsidR="00FA102E" w:rsidRPr="00FA102E">
              <w:rPr>
                <w:rFonts w:ascii="Arial" w:eastAsia="Symbol" w:hAnsi="Arial" w:cs="Arial"/>
              </w:rPr>
              <w:t>simulações didáticas computacionais</w:t>
            </w:r>
            <w:r w:rsidRPr="009036ED">
              <w:rPr>
                <w:rFonts w:ascii="Arial" w:eastAsia="Symbol" w:hAnsi="Arial" w:cs="Arial"/>
              </w:rPr>
              <w:t>);</w:t>
            </w:r>
          </w:p>
          <w:p w14:paraId="0B632D53" w14:textId="3678D219" w:rsidR="009036ED" w:rsidRPr="009036ED" w:rsidRDefault="009036ED" w:rsidP="009036ED">
            <w:pPr>
              <w:spacing w:after="120" w:line="276" w:lineRule="auto"/>
              <w:jc w:val="both"/>
              <w:rPr>
                <w:rFonts w:ascii="Arial" w:eastAsia="Symbol" w:hAnsi="Arial" w:cs="Arial"/>
              </w:rPr>
            </w:pPr>
            <w:r w:rsidRPr="009036ED">
              <w:rPr>
                <w:rFonts w:ascii="Arial" w:eastAsia="Symbol" w:hAnsi="Arial" w:cs="Arial"/>
              </w:rPr>
              <w:t>8.</w:t>
            </w:r>
            <w:r>
              <w:rPr>
                <w:rFonts w:ascii="Arial" w:eastAsia="Symbol" w:hAnsi="Arial" w:cs="Arial"/>
              </w:rPr>
              <w:t xml:space="preserve"> </w:t>
            </w:r>
            <w:r w:rsidRPr="009036ED">
              <w:rPr>
                <w:rFonts w:ascii="Arial" w:eastAsia="Symbol" w:hAnsi="Arial" w:cs="Arial"/>
              </w:rPr>
              <w:t xml:space="preserve">Planos de aula e de curso para </w:t>
            </w:r>
            <w:r w:rsidR="00FA102E">
              <w:rPr>
                <w:rFonts w:ascii="Arial" w:eastAsia="Symbol" w:hAnsi="Arial" w:cs="Arial"/>
              </w:rPr>
              <w:t xml:space="preserve">a </w:t>
            </w:r>
            <w:r w:rsidRPr="009036ED">
              <w:rPr>
                <w:rFonts w:ascii="Arial" w:eastAsia="Symbol" w:hAnsi="Arial" w:cs="Arial"/>
              </w:rPr>
              <w:t>organização das estratégias de ensino dos conteúdos de Eletricidade, Magnetismo e Eletromagnetismo;</w:t>
            </w:r>
          </w:p>
          <w:p w14:paraId="74F9F041" w14:textId="77777777" w:rsidR="00A257F0" w:rsidRDefault="009036ED" w:rsidP="009036ED">
            <w:pPr>
              <w:spacing w:after="120" w:line="276" w:lineRule="auto"/>
              <w:jc w:val="both"/>
              <w:rPr>
                <w:rFonts w:ascii="Arial" w:eastAsia="Symbol" w:hAnsi="Arial" w:cs="Arial"/>
              </w:rPr>
            </w:pPr>
            <w:r w:rsidRPr="009036ED">
              <w:rPr>
                <w:rFonts w:ascii="Arial" w:eastAsia="Symbol" w:hAnsi="Arial" w:cs="Arial"/>
              </w:rPr>
              <w:t>9.</w:t>
            </w:r>
            <w:r>
              <w:rPr>
                <w:rFonts w:ascii="Arial" w:eastAsia="Symbol" w:hAnsi="Arial" w:cs="Arial"/>
              </w:rPr>
              <w:t xml:space="preserve"> </w:t>
            </w:r>
            <w:r w:rsidRPr="009036ED">
              <w:rPr>
                <w:rFonts w:ascii="Arial" w:eastAsia="Symbol" w:hAnsi="Arial" w:cs="Arial"/>
              </w:rPr>
              <w:t>Ferramentas de avaliação da aprendizagem em aulas de Eletricidade, Magnetismo e Eletromagnetismo.</w:t>
            </w:r>
          </w:p>
          <w:p w14:paraId="03C2E68B" w14:textId="5BB22F5E" w:rsidR="007F6E14" w:rsidRDefault="007F6E14" w:rsidP="009036ED">
            <w:pPr>
              <w:spacing w:after="120" w:line="276" w:lineRule="auto"/>
              <w:jc w:val="both"/>
            </w:pPr>
            <w:r>
              <w:rPr>
                <w:rFonts w:ascii="Arial" w:eastAsia="Symbol" w:hAnsi="Arial" w:cs="Arial"/>
              </w:rPr>
              <w:t>10.</w:t>
            </w:r>
            <w:r>
              <w:rPr>
                <w:rFonts w:ascii="Arial" w:hAnsi="Arial" w:cs="Arial"/>
              </w:rPr>
              <w:t xml:space="preserve"> Políticas de Educação Ambiental. Política Nacional de Resíduos Sólidos  Lei n</w:t>
            </w:r>
            <w:r>
              <w:rPr>
                <w:rFonts w:ascii="Arial" w:hAnsi="Arial" w:cs="Arial"/>
                <w:vertAlign w:val="superscript"/>
              </w:rPr>
              <w:t>o</w:t>
            </w:r>
            <w:r>
              <w:rPr>
                <w:rFonts w:ascii="Arial" w:hAnsi="Arial" w:cs="Arial"/>
              </w:rPr>
              <w:t xml:space="preserve"> 12.305, de 02 de  agosto de 2010.</w:t>
            </w:r>
          </w:p>
        </w:tc>
      </w:tr>
      <w:tr w:rsidR="00107F62" w14:paraId="4A5E23C4" w14:textId="77777777" w:rsidTr="00FA102E">
        <w:trPr>
          <w:trHeight w:val="1691"/>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5EB8BA" w14:textId="77777777" w:rsidR="000934C3" w:rsidRDefault="000934C3" w:rsidP="000934C3">
            <w:pPr>
              <w:spacing w:line="360" w:lineRule="auto"/>
              <w:jc w:val="both"/>
              <w:rPr>
                <w:lang w:eastAsia="pt-BR"/>
              </w:rPr>
            </w:pPr>
            <w:r w:rsidRPr="00CA5C8F">
              <w:rPr>
                <w:rFonts w:ascii="Arial" w:eastAsia="Arial" w:hAnsi="Arial" w:cs="Arial"/>
                <w:b/>
              </w:rPr>
              <w:t>5 - BIBLIOGRAFIA BÁSICA:</w:t>
            </w:r>
          </w:p>
          <w:p w14:paraId="49C1D5B4" w14:textId="77777777" w:rsidR="009036ED" w:rsidRPr="009036ED" w:rsidRDefault="009036ED" w:rsidP="00607828">
            <w:pPr>
              <w:spacing w:line="360" w:lineRule="auto"/>
              <w:jc w:val="both"/>
              <w:rPr>
                <w:rFonts w:ascii="Arial" w:hAnsi="Arial" w:cs="Arial"/>
              </w:rPr>
            </w:pPr>
            <w:r w:rsidRPr="009036ED">
              <w:rPr>
                <w:rFonts w:ascii="Arial" w:hAnsi="Arial" w:cs="Arial"/>
              </w:rPr>
              <w:t xml:space="preserve">CARVALHO, Ana Maria Pessoa. </w:t>
            </w:r>
            <w:r w:rsidRPr="009036ED">
              <w:rPr>
                <w:rFonts w:ascii="Arial" w:hAnsi="Arial" w:cs="Arial"/>
                <w:b/>
              </w:rPr>
              <w:t>Ensino de Ciências</w:t>
            </w:r>
            <w:r w:rsidRPr="009036ED">
              <w:rPr>
                <w:rFonts w:ascii="Arial" w:hAnsi="Arial" w:cs="Arial"/>
              </w:rPr>
              <w:t>: unindo a pesquisa e a prática. São Paulo: Cengage Learning, 2011.</w:t>
            </w:r>
          </w:p>
          <w:p w14:paraId="2C303248" w14:textId="77777777" w:rsidR="009036ED" w:rsidRDefault="009036ED" w:rsidP="00607828">
            <w:pPr>
              <w:spacing w:line="360" w:lineRule="auto"/>
              <w:jc w:val="both"/>
              <w:rPr>
                <w:rFonts w:ascii="Arial" w:hAnsi="Arial" w:cs="Arial"/>
              </w:rPr>
            </w:pPr>
            <w:r w:rsidRPr="009036ED">
              <w:rPr>
                <w:rFonts w:ascii="Arial" w:hAnsi="Arial" w:cs="Arial"/>
              </w:rPr>
              <w:t xml:space="preserve">DELIZOICOV, Demétrio; ANGOTTI, José André; PERNAMBUCO, Marta Maria. </w:t>
            </w:r>
            <w:r w:rsidRPr="009036ED">
              <w:rPr>
                <w:rFonts w:ascii="Arial" w:hAnsi="Arial" w:cs="Arial"/>
                <w:b/>
              </w:rPr>
              <w:t>Ensino de Ciências</w:t>
            </w:r>
            <w:r w:rsidRPr="009036ED">
              <w:rPr>
                <w:rFonts w:ascii="Arial" w:hAnsi="Arial" w:cs="Arial"/>
              </w:rPr>
              <w:t>: fundamentos e métodos. São Paulo: Cortez, 2011.</w:t>
            </w:r>
          </w:p>
          <w:p w14:paraId="3C73801D" w14:textId="53D0A70B" w:rsidR="00CE6F76" w:rsidRPr="009036ED" w:rsidRDefault="00CE6F76" w:rsidP="00607828">
            <w:pPr>
              <w:spacing w:line="360" w:lineRule="auto"/>
              <w:jc w:val="both"/>
              <w:rPr>
                <w:rFonts w:ascii="Arial" w:hAnsi="Arial" w:cs="Arial"/>
              </w:rPr>
            </w:pPr>
            <w:r w:rsidRPr="00CE6F76">
              <w:rPr>
                <w:rFonts w:ascii="Arial" w:hAnsi="Arial" w:cs="Arial"/>
              </w:rPr>
              <w:t xml:space="preserve">LANDULFO, Eduardo. </w:t>
            </w:r>
            <w:r w:rsidRPr="00CE6F76">
              <w:rPr>
                <w:rFonts w:ascii="Arial" w:hAnsi="Arial" w:cs="Arial"/>
                <w:b/>
              </w:rPr>
              <w:t>Meio ambiente &amp; Física</w:t>
            </w:r>
            <w:r w:rsidRPr="00CE6F76">
              <w:rPr>
                <w:rFonts w:ascii="Arial" w:hAnsi="Arial" w:cs="Arial"/>
              </w:rPr>
              <w:t>. São Paulo: Editora SENAC, 2003.</w:t>
            </w:r>
          </w:p>
          <w:p w14:paraId="5005D078" w14:textId="77777777" w:rsidR="009036ED" w:rsidRPr="009036ED" w:rsidRDefault="009036ED" w:rsidP="00607828">
            <w:pPr>
              <w:spacing w:line="360" w:lineRule="auto"/>
              <w:jc w:val="both"/>
              <w:rPr>
                <w:rFonts w:ascii="Arial" w:hAnsi="Arial" w:cs="Arial"/>
              </w:rPr>
            </w:pPr>
            <w:r w:rsidRPr="009036ED">
              <w:rPr>
                <w:rFonts w:ascii="Arial" w:hAnsi="Arial" w:cs="Arial"/>
              </w:rPr>
              <w:t xml:space="preserve">TRIVELATO, Silvia Frateschi; SILVA, Rosana Louro Ferreira. </w:t>
            </w:r>
            <w:r w:rsidRPr="009036ED">
              <w:rPr>
                <w:rFonts w:ascii="Arial" w:hAnsi="Arial" w:cs="Arial"/>
                <w:b/>
              </w:rPr>
              <w:t>Ensino de Ciências</w:t>
            </w:r>
            <w:r w:rsidRPr="009036ED">
              <w:rPr>
                <w:rFonts w:ascii="Arial" w:hAnsi="Arial" w:cs="Arial"/>
              </w:rPr>
              <w:t>. São Paulo: Cengage Learning, 2011.</w:t>
            </w:r>
          </w:p>
          <w:p w14:paraId="3BB28326" w14:textId="0A1B5D0B" w:rsidR="00107F62" w:rsidRPr="000934C3" w:rsidRDefault="009036ED" w:rsidP="00607828">
            <w:pPr>
              <w:spacing w:line="360" w:lineRule="auto"/>
              <w:jc w:val="both"/>
              <w:rPr>
                <w:rFonts w:ascii="Arial" w:hAnsi="Arial" w:cs="Arial"/>
              </w:rPr>
            </w:pPr>
            <w:r w:rsidRPr="009036ED">
              <w:rPr>
                <w:rFonts w:ascii="Arial" w:hAnsi="Arial" w:cs="Arial"/>
              </w:rPr>
              <w:t xml:space="preserve">WARD, Hellen; </w:t>
            </w:r>
            <w:r w:rsidRPr="009036ED">
              <w:rPr>
                <w:rFonts w:ascii="Arial" w:hAnsi="Arial" w:cs="Arial"/>
                <w:i/>
              </w:rPr>
              <w:t>et al</w:t>
            </w:r>
            <w:r w:rsidRPr="009036ED">
              <w:rPr>
                <w:rFonts w:ascii="Arial" w:hAnsi="Arial" w:cs="Arial"/>
              </w:rPr>
              <w:t xml:space="preserve">. </w:t>
            </w:r>
            <w:r w:rsidRPr="009036ED">
              <w:rPr>
                <w:rFonts w:ascii="Arial" w:hAnsi="Arial" w:cs="Arial"/>
                <w:b/>
              </w:rPr>
              <w:t>Ensino de Ciências</w:t>
            </w:r>
            <w:r w:rsidRPr="009036ED">
              <w:rPr>
                <w:rFonts w:ascii="Arial" w:hAnsi="Arial" w:cs="Arial"/>
              </w:rPr>
              <w:t>. 2ª ed. Porto Alegre: Artmed, 2010.</w:t>
            </w:r>
          </w:p>
        </w:tc>
      </w:tr>
      <w:tr w:rsidR="000934C3" w14:paraId="236D7463" w14:textId="77777777" w:rsidTr="00C34BB6">
        <w:trPr>
          <w:trHeight w:val="346"/>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88F03AD" w14:textId="77777777" w:rsidR="000934C3" w:rsidRDefault="000934C3" w:rsidP="000934C3">
            <w:pPr>
              <w:spacing w:line="360" w:lineRule="auto"/>
              <w:jc w:val="both"/>
              <w:rPr>
                <w:lang w:eastAsia="pt-BR"/>
              </w:rPr>
            </w:pPr>
            <w:r w:rsidRPr="00CA5C8F">
              <w:rPr>
                <w:rFonts w:ascii="Arial" w:eastAsia="Arial" w:hAnsi="Arial" w:cs="Arial"/>
                <w:b/>
              </w:rPr>
              <w:t>6 - BIBLIOGRAFIA COMPLEMENTAR:</w:t>
            </w:r>
          </w:p>
          <w:p w14:paraId="29DDAF1D" w14:textId="77777777" w:rsidR="009036ED" w:rsidRPr="009036ED" w:rsidRDefault="009036ED" w:rsidP="00607828">
            <w:pPr>
              <w:spacing w:line="360" w:lineRule="auto"/>
              <w:jc w:val="both"/>
              <w:rPr>
                <w:rFonts w:ascii="Arial" w:hAnsi="Arial" w:cs="Arial"/>
                <w:lang w:eastAsia="pt-BR"/>
              </w:rPr>
            </w:pPr>
            <w:r w:rsidRPr="009036ED">
              <w:rPr>
                <w:rFonts w:ascii="Arial" w:hAnsi="Arial" w:cs="Arial"/>
                <w:lang w:eastAsia="pt-BR"/>
              </w:rPr>
              <w:t xml:space="preserve">BERNARDO, José Roberto da Rocha; VIANNA, Deise Miranda; FONTOURA, Helena Amaral. Produção e consumo da energia elétrica: a construção de uma proposta baseada no enfoque ciência-tecnologia-sociedade-ambiente (CTSA). </w:t>
            </w:r>
            <w:r w:rsidRPr="009036ED">
              <w:rPr>
                <w:rFonts w:ascii="Arial" w:hAnsi="Arial" w:cs="Arial"/>
                <w:b/>
                <w:lang w:eastAsia="pt-BR"/>
              </w:rPr>
              <w:t>Ciência &amp; Ensino</w:t>
            </w:r>
            <w:r w:rsidRPr="009036ED">
              <w:rPr>
                <w:rFonts w:ascii="Arial" w:hAnsi="Arial" w:cs="Arial"/>
                <w:lang w:eastAsia="pt-BR"/>
              </w:rPr>
              <w:t xml:space="preserve">, v. 1, n. especial, 2007. </w:t>
            </w:r>
          </w:p>
          <w:p w14:paraId="3893A5D5" w14:textId="77777777" w:rsidR="009036ED" w:rsidRPr="009036ED" w:rsidRDefault="009036ED" w:rsidP="00607828">
            <w:pPr>
              <w:spacing w:line="360" w:lineRule="auto"/>
              <w:jc w:val="both"/>
              <w:rPr>
                <w:rFonts w:ascii="Arial" w:hAnsi="Arial" w:cs="Arial"/>
                <w:b/>
                <w:lang w:eastAsia="pt-BR"/>
              </w:rPr>
            </w:pPr>
            <w:r w:rsidRPr="009036ED">
              <w:rPr>
                <w:rFonts w:ascii="Arial" w:hAnsi="Arial" w:cs="Arial"/>
                <w:lang w:eastAsia="pt-BR"/>
              </w:rPr>
              <w:t xml:space="preserve">HEWITT, Paul. </w:t>
            </w:r>
            <w:r w:rsidRPr="009036ED">
              <w:rPr>
                <w:rFonts w:ascii="Arial" w:hAnsi="Arial" w:cs="Arial"/>
                <w:b/>
                <w:lang w:eastAsia="pt-BR"/>
              </w:rPr>
              <w:t>Física Conceitual</w:t>
            </w:r>
            <w:r w:rsidRPr="009036ED">
              <w:rPr>
                <w:rFonts w:ascii="Arial" w:hAnsi="Arial" w:cs="Arial"/>
                <w:lang w:eastAsia="pt-BR"/>
              </w:rPr>
              <w:t>, 9ª ed. Porto Alegre: Editora Bookman, 2009.</w:t>
            </w:r>
          </w:p>
          <w:p w14:paraId="134D9BFF" w14:textId="77777777" w:rsidR="009036ED" w:rsidRPr="009036ED" w:rsidRDefault="009036ED" w:rsidP="00607828">
            <w:pPr>
              <w:spacing w:line="360" w:lineRule="auto"/>
              <w:jc w:val="both"/>
              <w:rPr>
                <w:rFonts w:ascii="Arial" w:hAnsi="Arial" w:cs="Arial"/>
                <w:lang w:eastAsia="pt-BR"/>
              </w:rPr>
            </w:pPr>
            <w:r w:rsidRPr="009036ED">
              <w:rPr>
                <w:rFonts w:ascii="Arial" w:hAnsi="Arial" w:cs="Arial"/>
                <w:lang w:eastAsia="pt-BR"/>
              </w:rPr>
              <w:t xml:space="preserve">MACÊDO, Josué Antunes; DICKMAN, Adriana Gomes; ANDRADE, Isabela Silva Faleiro. Simulações computacionais como ferramentas para o ensino de conceitos básicos de eletricidade. </w:t>
            </w:r>
            <w:r w:rsidRPr="009036ED">
              <w:rPr>
                <w:rFonts w:ascii="Arial" w:hAnsi="Arial" w:cs="Arial"/>
                <w:b/>
                <w:lang w:eastAsia="pt-BR"/>
              </w:rPr>
              <w:t>Caderno Brasileiro de Ensino de Física</w:t>
            </w:r>
            <w:r w:rsidRPr="009036ED">
              <w:rPr>
                <w:rFonts w:ascii="Arial" w:hAnsi="Arial" w:cs="Arial"/>
                <w:lang w:eastAsia="pt-BR"/>
              </w:rPr>
              <w:t xml:space="preserve">, v. 29, n. especial 1, p. 562-613, 2012. </w:t>
            </w:r>
          </w:p>
          <w:p w14:paraId="23664148" w14:textId="77777777" w:rsidR="009036ED" w:rsidRPr="009036ED" w:rsidRDefault="009036ED" w:rsidP="00607828">
            <w:pPr>
              <w:spacing w:line="360" w:lineRule="auto"/>
              <w:jc w:val="both"/>
              <w:rPr>
                <w:rFonts w:ascii="Arial" w:hAnsi="Arial" w:cs="Arial"/>
                <w:lang w:eastAsia="pt-BR"/>
              </w:rPr>
            </w:pPr>
            <w:r w:rsidRPr="009036ED">
              <w:rPr>
                <w:rFonts w:ascii="Arial" w:hAnsi="Arial" w:cs="Arial"/>
                <w:lang w:eastAsia="pt-BR"/>
              </w:rPr>
              <w:t xml:space="preserve">PINHEIRO, Nilcéia Aparecida Maciel; SILVEIRA, Rosemari Monteiro Castilho Foggiatto; BAZZO, Walter Antonio. Ciência, tecnologia e sociedade: a relevância do enfoque CTS para o contexto do ensino médio. </w:t>
            </w:r>
            <w:r w:rsidRPr="009036ED">
              <w:rPr>
                <w:rFonts w:ascii="Arial" w:hAnsi="Arial" w:cs="Arial"/>
                <w:b/>
                <w:lang w:eastAsia="pt-BR"/>
              </w:rPr>
              <w:t>Ciência &amp; Educação</w:t>
            </w:r>
            <w:r w:rsidRPr="009036ED">
              <w:rPr>
                <w:rFonts w:ascii="Arial" w:hAnsi="Arial" w:cs="Arial"/>
                <w:lang w:eastAsia="pt-BR"/>
              </w:rPr>
              <w:t xml:space="preserve">, v. 13, n. 1, p. 71-84, 2007. </w:t>
            </w:r>
          </w:p>
          <w:p w14:paraId="24E3311D" w14:textId="77777777" w:rsidR="009036ED" w:rsidRPr="009036ED" w:rsidRDefault="009036ED" w:rsidP="00607828">
            <w:pPr>
              <w:spacing w:line="360" w:lineRule="auto"/>
              <w:jc w:val="both"/>
              <w:rPr>
                <w:rFonts w:ascii="Arial" w:hAnsi="Arial" w:cs="Arial"/>
                <w:lang w:eastAsia="pt-BR"/>
              </w:rPr>
            </w:pPr>
            <w:r w:rsidRPr="009036ED">
              <w:rPr>
                <w:rFonts w:ascii="Arial" w:hAnsi="Arial" w:cs="Arial"/>
                <w:lang w:eastAsia="pt-BR"/>
              </w:rPr>
              <w:t xml:space="preserve">ROCHA, José Fernando Moura. O conceito de “campo" em sala de aula - uma abordagem histórico-conceitual. </w:t>
            </w:r>
            <w:r w:rsidRPr="009036ED">
              <w:rPr>
                <w:rFonts w:ascii="Arial" w:hAnsi="Arial" w:cs="Arial"/>
                <w:b/>
                <w:lang w:eastAsia="pt-BR"/>
              </w:rPr>
              <w:t>Revista Brasileira de Ensino de Física</w:t>
            </w:r>
            <w:r w:rsidRPr="009036ED">
              <w:rPr>
                <w:rFonts w:ascii="Arial" w:hAnsi="Arial" w:cs="Arial"/>
                <w:lang w:eastAsia="pt-BR"/>
              </w:rPr>
              <w:t xml:space="preserve">, v. 31, n. 1, p. 1-17, 2009. </w:t>
            </w:r>
          </w:p>
          <w:p w14:paraId="735F2077" w14:textId="3ADFE3BA" w:rsidR="000934C3" w:rsidRDefault="009036ED" w:rsidP="00607828">
            <w:pPr>
              <w:spacing w:line="360" w:lineRule="auto"/>
              <w:jc w:val="both"/>
            </w:pPr>
            <w:r w:rsidRPr="009036ED">
              <w:rPr>
                <w:rFonts w:ascii="Arial" w:hAnsi="Arial" w:cs="Arial"/>
                <w:lang w:eastAsia="pt-BR"/>
              </w:rPr>
              <w:t xml:space="preserve">SILVA, Cibelle Celestino; PIMENTEL, Ana Carolina. Uma análise da história da eletricidade presente em livros didáticos: o caso de Benjamin Franklin. </w:t>
            </w:r>
            <w:r w:rsidRPr="009036ED">
              <w:rPr>
                <w:rFonts w:ascii="Arial" w:hAnsi="Arial" w:cs="Arial"/>
                <w:b/>
                <w:lang w:eastAsia="pt-BR"/>
              </w:rPr>
              <w:t>Caderno Brasileiro de Ensino de Física</w:t>
            </w:r>
            <w:r w:rsidRPr="009036ED">
              <w:rPr>
                <w:rFonts w:ascii="Arial" w:hAnsi="Arial" w:cs="Arial"/>
                <w:lang w:eastAsia="pt-BR"/>
              </w:rPr>
              <w:t>, v. 25, n. 1, p. 141-159, 2008.</w:t>
            </w:r>
          </w:p>
        </w:tc>
      </w:tr>
    </w:tbl>
    <w:p w14:paraId="3916B6E2" w14:textId="77777777" w:rsidR="000921D2" w:rsidRDefault="00685FF7">
      <w:pPr>
        <w:suppressAutoHyphens w:val="0"/>
      </w:pPr>
      <w:r>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49A645D2"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772C96E" w14:textId="77777777" w:rsidR="00991AE8" w:rsidRDefault="00E22A5B" w:rsidP="00F70B23">
            <w:pPr>
              <w:snapToGrid w:val="0"/>
              <w:spacing w:line="360" w:lineRule="auto"/>
              <w:jc w:val="both"/>
            </w:pPr>
            <w:r>
              <w:br w:type="page"/>
            </w:r>
            <w:r w:rsidR="00991AE8">
              <w:object w:dxaOrig="12691" w:dyaOrig="1650" w14:anchorId="39EF9E42">
                <v:shape id="_x0000_i1067" type="#_x0000_t75" style="width:446.25pt;height:64.5pt" o:ole="" filled="t">
                  <v:fill color2="black"/>
                  <v:imagedata r:id="rId21" o:title=""/>
                </v:shape>
                <o:OLEObject Type="Embed" ProgID="PBrush" ShapeID="_x0000_i1067" DrawAspect="Content" ObjectID="_1548270816" r:id="rId64"/>
              </w:object>
            </w:r>
          </w:p>
        </w:tc>
      </w:tr>
      <w:tr w:rsidR="00991AE8" w14:paraId="67E15BBD"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AD1605C"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1D6A5F73" w14:textId="77777777" w:rsidR="00991AE8" w:rsidRDefault="00991AE8" w:rsidP="00F70B23">
            <w:pPr>
              <w:spacing w:line="360" w:lineRule="auto"/>
              <w:jc w:val="both"/>
              <w:rPr>
                <w:rFonts w:ascii="Arial" w:hAnsi="Arial" w:cs="Arial"/>
                <w:b/>
                <w:bCs/>
              </w:rPr>
            </w:pPr>
            <w:r>
              <w:rPr>
                <w:rFonts w:ascii="Arial" w:hAnsi="Arial" w:cs="Arial"/>
                <w:b/>
                <w:bCs/>
              </w:rPr>
              <w:t>C</w:t>
            </w:r>
            <w:r w:rsidR="000934C3">
              <w:rPr>
                <w:rFonts w:ascii="Arial" w:hAnsi="Arial" w:cs="Arial"/>
                <w:b/>
                <w:bCs/>
              </w:rPr>
              <w:t>URSO: Licenciatura em Física</w:t>
            </w:r>
          </w:p>
          <w:p w14:paraId="14DC70D5" w14:textId="77777777" w:rsidR="002A0454" w:rsidRPr="002A0454" w:rsidRDefault="00991AE8" w:rsidP="000934C3">
            <w:pPr>
              <w:spacing w:line="360" w:lineRule="auto"/>
              <w:jc w:val="both"/>
              <w:rPr>
                <w:rFonts w:ascii="Arial" w:hAnsi="Arial" w:cs="Arial"/>
                <w:b/>
                <w:bCs/>
              </w:rPr>
            </w:pPr>
            <w:r>
              <w:rPr>
                <w:rFonts w:ascii="Arial" w:hAnsi="Arial" w:cs="Arial"/>
                <w:b/>
                <w:bCs/>
              </w:rPr>
              <w:t xml:space="preserve">Componente Curricular: </w:t>
            </w:r>
            <w:r w:rsidR="000934C3">
              <w:rPr>
                <w:rFonts w:ascii="Arial" w:hAnsi="Arial" w:cs="Arial"/>
                <w:b/>
                <w:bCs/>
              </w:rPr>
              <w:t>Física Aplicada aos Fenômenos Biológicos</w:t>
            </w:r>
          </w:p>
        </w:tc>
      </w:tr>
      <w:tr w:rsidR="00991AE8" w14:paraId="5CF5C0C0" w14:textId="77777777" w:rsidTr="00F70B23">
        <w:tc>
          <w:tcPr>
            <w:tcW w:w="2862" w:type="dxa"/>
            <w:tcBorders>
              <w:top w:val="single" w:sz="4" w:space="0" w:color="000000"/>
              <w:left w:val="single" w:sz="4" w:space="0" w:color="000000"/>
              <w:bottom w:val="single" w:sz="4" w:space="0" w:color="000000"/>
            </w:tcBorders>
            <w:shd w:val="clear" w:color="auto" w:fill="FFFFFF"/>
          </w:tcPr>
          <w:p w14:paraId="4B8962FC" w14:textId="77777777" w:rsidR="00991AE8" w:rsidRDefault="00991AE8" w:rsidP="00F70B23">
            <w:pPr>
              <w:spacing w:line="360" w:lineRule="auto"/>
              <w:jc w:val="both"/>
              <w:rPr>
                <w:rFonts w:ascii="Arial" w:hAnsi="Arial" w:cs="Arial"/>
                <w:b/>
                <w:bCs/>
              </w:rPr>
            </w:pPr>
            <w:r>
              <w:rPr>
                <w:rFonts w:ascii="Arial" w:hAnsi="Arial" w:cs="Arial"/>
                <w:b/>
                <w:bCs/>
              </w:rPr>
              <w:t>Semestre: 8º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A74B04" w14:textId="03BECC03" w:rsidR="00991AE8" w:rsidRDefault="00991AE8" w:rsidP="0004121B">
            <w:pPr>
              <w:spacing w:line="360" w:lineRule="auto"/>
              <w:jc w:val="both"/>
              <w:rPr>
                <w:rFonts w:ascii="Arial" w:hAnsi="Arial" w:cs="Arial"/>
              </w:rPr>
            </w:pPr>
            <w:r>
              <w:rPr>
                <w:rFonts w:ascii="Arial" w:hAnsi="Arial" w:cs="Arial"/>
                <w:b/>
                <w:bCs/>
              </w:rPr>
              <w:t>Código:</w:t>
            </w:r>
            <w:r w:rsidR="00607828">
              <w:rPr>
                <w:rFonts w:ascii="Arial" w:hAnsi="Arial" w:cs="Arial"/>
                <w:b/>
                <w:bCs/>
              </w:rPr>
              <w:t xml:space="preserve"> </w:t>
            </w:r>
            <w:r w:rsidR="000934C3">
              <w:rPr>
                <w:rFonts w:ascii="Arial" w:hAnsi="Arial" w:cs="Arial"/>
                <w:b/>
                <w:bCs/>
              </w:rPr>
              <w:t>FABF8</w:t>
            </w:r>
          </w:p>
        </w:tc>
      </w:tr>
      <w:tr w:rsidR="00CC3C0B" w:rsidRPr="009662EA" w14:paraId="55C96925" w14:textId="77777777" w:rsidTr="007C72E1">
        <w:tc>
          <w:tcPr>
            <w:tcW w:w="2862" w:type="dxa"/>
            <w:tcBorders>
              <w:top w:val="single" w:sz="4" w:space="0" w:color="000000"/>
              <w:left w:val="single" w:sz="4" w:space="0" w:color="000000"/>
              <w:bottom w:val="single" w:sz="4" w:space="0" w:color="000000"/>
            </w:tcBorders>
            <w:shd w:val="clear" w:color="auto" w:fill="FFFFFF"/>
          </w:tcPr>
          <w:p w14:paraId="5AF07FF5" w14:textId="28BB361C" w:rsidR="00CC3C0B" w:rsidRPr="00A80196" w:rsidRDefault="00CC3C0B" w:rsidP="00CC3C0B">
            <w:pPr>
              <w:spacing w:line="360" w:lineRule="auto"/>
              <w:jc w:val="both"/>
              <w:rPr>
                <w:rFonts w:ascii="Arial" w:hAnsi="Arial" w:cs="Arial"/>
                <w:b/>
                <w:bCs/>
              </w:rPr>
            </w:pPr>
            <w:r w:rsidRPr="00A80196">
              <w:rPr>
                <w:rFonts w:ascii="Arial" w:hAnsi="Arial" w:cs="Arial"/>
                <w:b/>
                <w:bCs/>
              </w:rPr>
              <w:t>Nº aulas semanais: 0</w:t>
            </w:r>
            <w:r w:rsidR="005F4683">
              <w:rPr>
                <w:rFonts w:ascii="Arial" w:hAnsi="Arial" w:cs="Arial"/>
                <w:b/>
                <w:bCs/>
              </w:rPr>
              <w:t>4</w:t>
            </w:r>
          </w:p>
        </w:tc>
        <w:tc>
          <w:tcPr>
            <w:tcW w:w="1675" w:type="dxa"/>
            <w:vMerge w:val="restart"/>
            <w:tcBorders>
              <w:top w:val="single" w:sz="4" w:space="0" w:color="000000"/>
              <w:left w:val="single" w:sz="4" w:space="0" w:color="000000"/>
            </w:tcBorders>
            <w:shd w:val="clear" w:color="auto" w:fill="FFFFFF"/>
            <w:vAlign w:val="center"/>
          </w:tcPr>
          <w:p w14:paraId="5769BDA8" w14:textId="3619894F" w:rsidR="00CC3C0B" w:rsidRPr="00A80196" w:rsidRDefault="005F4683" w:rsidP="007C72E1">
            <w:pPr>
              <w:spacing w:line="360" w:lineRule="auto"/>
              <w:rPr>
                <w:rFonts w:ascii="Arial" w:hAnsi="Arial" w:cs="Arial"/>
                <w:b/>
                <w:bCs/>
              </w:rPr>
            </w:pPr>
            <w:r>
              <w:rPr>
                <w:rFonts w:ascii="Arial" w:hAnsi="Arial" w:cs="Arial"/>
                <w:b/>
                <w:bCs/>
              </w:rPr>
              <w:t>Total de horas: 63,3</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0E9DC634" w14:textId="25F8B4B7" w:rsidR="00CC3C0B" w:rsidRPr="00A80196" w:rsidRDefault="005F4683" w:rsidP="00F70B23">
            <w:pPr>
              <w:spacing w:line="360" w:lineRule="auto"/>
              <w:jc w:val="both"/>
              <w:rPr>
                <w:rFonts w:ascii="Arial" w:hAnsi="Arial" w:cs="Arial"/>
                <w:bCs/>
                <w:i/>
                <w:color w:val="FF0000"/>
              </w:rPr>
            </w:pPr>
            <w:r>
              <w:rPr>
                <w:rFonts w:ascii="Arial" w:hAnsi="Arial" w:cs="Arial"/>
                <w:b/>
                <w:bCs/>
              </w:rPr>
              <w:t>Conhec. Específico: 63,3</w:t>
            </w:r>
          </w:p>
        </w:tc>
      </w:tr>
      <w:tr w:rsidR="00CC3C0B" w:rsidRPr="009662EA" w14:paraId="221B6C93" w14:textId="77777777" w:rsidTr="007C72E1">
        <w:tc>
          <w:tcPr>
            <w:tcW w:w="2862" w:type="dxa"/>
            <w:tcBorders>
              <w:top w:val="single" w:sz="4" w:space="0" w:color="000000"/>
              <w:left w:val="single" w:sz="4" w:space="0" w:color="000000"/>
              <w:bottom w:val="single" w:sz="4" w:space="0" w:color="000000"/>
            </w:tcBorders>
            <w:shd w:val="clear" w:color="auto" w:fill="FFFFFF"/>
          </w:tcPr>
          <w:p w14:paraId="2AD38962" w14:textId="70896D4C" w:rsidR="00CC3C0B" w:rsidRPr="00A80196" w:rsidRDefault="00CC3C0B" w:rsidP="00CC3C0B">
            <w:pPr>
              <w:spacing w:line="360" w:lineRule="auto"/>
              <w:jc w:val="both"/>
              <w:rPr>
                <w:rFonts w:ascii="Arial" w:hAnsi="Arial" w:cs="Arial"/>
                <w:b/>
                <w:bCs/>
              </w:rPr>
            </w:pPr>
            <w:r w:rsidRPr="00A80196">
              <w:rPr>
                <w:rFonts w:ascii="Arial" w:hAnsi="Arial" w:cs="Arial"/>
                <w:b/>
                <w:bCs/>
              </w:rPr>
              <w:t xml:space="preserve">Total de aulas: </w:t>
            </w:r>
            <w:r w:rsidR="005F4683">
              <w:rPr>
                <w:rFonts w:ascii="Arial" w:hAnsi="Arial" w:cs="Arial"/>
                <w:b/>
                <w:bCs/>
              </w:rPr>
              <w:t>76</w:t>
            </w:r>
          </w:p>
        </w:tc>
        <w:tc>
          <w:tcPr>
            <w:tcW w:w="1675" w:type="dxa"/>
            <w:vMerge/>
            <w:tcBorders>
              <w:left w:val="single" w:sz="4" w:space="0" w:color="000000"/>
              <w:bottom w:val="single" w:sz="4" w:space="0" w:color="000000"/>
            </w:tcBorders>
            <w:shd w:val="clear" w:color="auto" w:fill="FFFFFF"/>
          </w:tcPr>
          <w:p w14:paraId="104A3F62" w14:textId="77777777" w:rsidR="00CC3C0B" w:rsidRPr="00A80196" w:rsidRDefault="00CC3C0B"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0B6E50B8" w14:textId="77777777" w:rsidR="00CC3C0B" w:rsidRDefault="00CC3C0B" w:rsidP="007C72E1">
            <w:pPr>
              <w:spacing w:line="360" w:lineRule="auto"/>
              <w:jc w:val="both"/>
              <w:rPr>
                <w:rFonts w:ascii="Arial" w:hAnsi="Arial" w:cs="Arial"/>
                <w:b/>
                <w:bCs/>
              </w:rPr>
            </w:pPr>
            <w:r>
              <w:rPr>
                <w:rFonts w:ascii="Arial" w:hAnsi="Arial" w:cs="Arial"/>
                <w:b/>
                <w:bCs/>
              </w:rPr>
              <w:t>Prát. Comp. Curricular</w:t>
            </w:r>
            <w:r w:rsidR="007C72E1">
              <w:rPr>
                <w:rFonts w:ascii="Arial" w:hAnsi="Arial" w:cs="Arial"/>
                <w:b/>
                <w:bCs/>
              </w:rPr>
              <w:t xml:space="preserve"> (PCC)</w:t>
            </w:r>
            <w:r>
              <w:rPr>
                <w:rFonts w:ascii="Arial" w:hAnsi="Arial" w:cs="Arial"/>
                <w:b/>
                <w:bCs/>
              </w:rPr>
              <w:t xml:space="preserve">: </w:t>
            </w:r>
            <w:r w:rsidR="000934C3">
              <w:rPr>
                <w:rFonts w:ascii="Arial" w:hAnsi="Arial" w:cs="Arial"/>
                <w:b/>
                <w:bCs/>
              </w:rPr>
              <w:t xml:space="preserve">0 </w:t>
            </w:r>
            <w:r>
              <w:rPr>
                <w:rFonts w:ascii="Arial" w:hAnsi="Arial" w:cs="Arial"/>
                <w:b/>
                <w:bCs/>
              </w:rPr>
              <w:t>h</w:t>
            </w:r>
          </w:p>
        </w:tc>
      </w:tr>
      <w:tr w:rsidR="000D6205" w:rsidRPr="00A80196" w14:paraId="4C3AA23C" w14:textId="77777777" w:rsidTr="00F70B23">
        <w:tc>
          <w:tcPr>
            <w:tcW w:w="2862" w:type="dxa"/>
            <w:vMerge w:val="restart"/>
            <w:tcBorders>
              <w:top w:val="single" w:sz="4" w:space="0" w:color="000000"/>
              <w:left w:val="single" w:sz="4" w:space="0" w:color="000000"/>
            </w:tcBorders>
            <w:shd w:val="clear" w:color="auto" w:fill="FFFFFF"/>
          </w:tcPr>
          <w:p w14:paraId="1121130E"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3CE4B6C9" w14:textId="10B0DAB1" w:rsidR="000D6205" w:rsidRPr="00A80196" w:rsidRDefault="000D6205" w:rsidP="00685FF7">
            <w:pPr>
              <w:snapToGrid w:val="0"/>
              <w:jc w:val="both"/>
              <w:rPr>
                <w:rFonts w:ascii="Arial" w:hAnsi="Arial" w:cs="Arial"/>
                <w:b/>
                <w:bCs/>
              </w:rPr>
            </w:pPr>
            <w:r w:rsidRPr="00A80196">
              <w:rPr>
                <w:rFonts w:ascii="Arial" w:hAnsi="Arial" w:cs="Arial"/>
              </w:rPr>
              <w:t>T (</w:t>
            </w:r>
            <w:r w:rsidR="0080638F">
              <w:rPr>
                <w:rFonts w:ascii="Arial" w:hAnsi="Arial" w:cs="Arial"/>
              </w:rPr>
              <w:t>X</w:t>
            </w:r>
            <w:r w:rsidRPr="00A80196">
              <w:rPr>
                <w:rFonts w:ascii="Arial" w:hAnsi="Arial" w:cs="Arial"/>
              </w:rPr>
              <w:t>)     P (  )     T/P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45076D" w14:textId="4C4CDC08" w:rsidR="000D6205" w:rsidRPr="00A80196" w:rsidRDefault="000D6205" w:rsidP="0004121B">
            <w:pPr>
              <w:tabs>
                <w:tab w:val="left" w:pos="1909"/>
              </w:tabs>
              <w:jc w:val="both"/>
              <w:rPr>
                <w:rFonts w:ascii="Arial" w:hAnsi="Arial" w:cs="Arial"/>
              </w:rPr>
            </w:pPr>
            <w:r w:rsidRPr="00A80196">
              <w:rPr>
                <w:rFonts w:ascii="Arial" w:hAnsi="Arial" w:cs="Arial"/>
                <w:b/>
              </w:rPr>
              <w:t>Uso de laboratório ou outros ambientes além da sala de aula?</w:t>
            </w:r>
            <w:r w:rsidRPr="00A80196">
              <w:rPr>
                <w:rFonts w:ascii="Arial" w:hAnsi="Arial" w:cs="Arial"/>
              </w:rPr>
              <w:t>(</w:t>
            </w:r>
            <w:r w:rsidR="0080638F">
              <w:rPr>
                <w:rFonts w:ascii="Arial" w:hAnsi="Arial" w:cs="Arial"/>
                <w:b/>
              </w:rPr>
              <w:t xml:space="preserve"> </w:t>
            </w:r>
            <w:r w:rsidR="0080638F">
              <w:rPr>
                <w:rFonts w:ascii="Arial" w:hAnsi="Arial" w:cs="Arial"/>
              </w:rPr>
              <w:t>) SIM   (X</w:t>
            </w:r>
            <w:r w:rsidRPr="00A80196">
              <w:rPr>
                <w:rFonts w:ascii="Arial" w:hAnsi="Arial" w:cs="Arial"/>
              </w:rPr>
              <w:t>) NÃO</w:t>
            </w:r>
          </w:p>
        </w:tc>
      </w:tr>
      <w:tr w:rsidR="00991AE8" w:rsidRPr="00A80196" w14:paraId="76012E4B" w14:textId="77777777" w:rsidTr="00F70B23">
        <w:tc>
          <w:tcPr>
            <w:tcW w:w="2862" w:type="dxa"/>
            <w:vMerge/>
            <w:tcBorders>
              <w:left w:val="single" w:sz="4" w:space="0" w:color="000000"/>
              <w:bottom w:val="single" w:sz="4" w:space="0" w:color="000000"/>
            </w:tcBorders>
            <w:shd w:val="clear" w:color="auto" w:fill="FFFFFF"/>
          </w:tcPr>
          <w:p w14:paraId="006EB623"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24E0421" w14:textId="6BC27D02" w:rsidR="00991AE8" w:rsidRPr="00A80196" w:rsidRDefault="00991AE8" w:rsidP="0080638F">
            <w:pPr>
              <w:tabs>
                <w:tab w:val="left" w:pos="1909"/>
              </w:tabs>
              <w:spacing w:line="360" w:lineRule="auto"/>
              <w:jc w:val="both"/>
              <w:rPr>
                <w:rFonts w:ascii="Arial" w:hAnsi="Arial" w:cs="Arial"/>
              </w:rPr>
            </w:pPr>
            <w:r w:rsidRPr="00A80196">
              <w:rPr>
                <w:rFonts w:ascii="Arial" w:hAnsi="Arial" w:cs="Arial"/>
              </w:rPr>
              <w:t>Qual(is)?</w:t>
            </w:r>
            <w:r>
              <w:rPr>
                <w:rFonts w:ascii="Arial" w:hAnsi="Arial" w:cs="Arial"/>
              </w:rPr>
              <w:t xml:space="preserve"> </w:t>
            </w:r>
          </w:p>
        </w:tc>
      </w:tr>
      <w:tr w:rsidR="00991AE8" w14:paraId="4545B972"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59E374" w14:textId="77777777" w:rsidR="00991AE8" w:rsidRPr="007C72E1" w:rsidRDefault="00991AE8" w:rsidP="00F70B23">
            <w:pPr>
              <w:spacing w:line="360" w:lineRule="auto"/>
              <w:jc w:val="both"/>
              <w:rPr>
                <w:rFonts w:ascii="Arial" w:hAnsi="Arial" w:cs="Arial"/>
              </w:rPr>
            </w:pPr>
            <w:r w:rsidRPr="007C72E1">
              <w:rPr>
                <w:rFonts w:ascii="Arial" w:hAnsi="Arial" w:cs="Arial"/>
                <w:b/>
                <w:bCs/>
              </w:rPr>
              <w:t>2 – EMENTA:</w:t>
            </w:r>
          </w:p>
          <w:p w14:paraId="6177A019" w14:textId="77777777" w:rsidR="00991AE8" w:rsidRDefault="000934C3" w:rsidP="00972960">
            <w:pPr>
              <w:pStyle w:val="Corpodetexto"/>
              <w:snapToGrid w:val="0"/>
              <w:spacing w:after="0" w:line="360" w:lineRule="auto"/>
              <w:jc w:val="both"/>
            </w:pPr>
            <w:r w:rsidRPr="000934C3">
              <w:rPr>
                <w:rFonts w:ascii="Arial" w:hAnsi="Arial" w:cs="Arial"/>
              </w:rPr>
              <w:t>Este componente curricular visa propiciar ao licenciando uma visão básica das aplicações da Física dentro dos fenômenos biológicos sob um contexto histórico e também com suas aplicações atuais e principais desafios. Procura-se também entender como este diálogo interfere nas relações na sociedade. Nesta disciplina serão abordados temas da Biomecânica. Física da percepção. Funcionamento Celular, Interação da r</w:t>
            </w:r>
            <w:r w:rsidR="00D81E63">
              <w:rPr>
                <w:rFonts w:ascii="Arial" w:hAnsi="Arial" w:cs="Arial"/>
              </w:rPr>
              <w:t>adiação com a matéria biológica e a modelagem físico-matemática do meio ambiente.</w:t>
            </w:r>
          </w:p>
        </w:tc>
      </w:tr>
      <w:tr w:rsidR="00991AE8" w14:paraId="3A9C69A1"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EE82681" w14:textId="77777777" w:rsidR="00991AE8" w:rsidRPr="007C72E1" w:rsidRDefault="00991AE8" w:rsidP="00F70B23">
            <w:pPr>
              <w:spacing w:line="360" w:lineRule="auto"/>
              <w:jc w:val="both"/>
              <w:rPr>
                <w:rFonts w:ascii="Arial" w:hAnsi="Arial" w:cs="Arial"/>
                <w:bCs/>
              </w:rPr>
            </w:pPr>
            <w:r w:rsidRPr="007C72E1">
              <w:rPr>
                <w:rFonts w:ascii="Arial" w:hAnsi="Arial" w:cs="Arial"/>
                <w:b/>
                <w:bCs/>
              </w:rPr>
              <w:t>3 - OBJETIVOS:</w:t>
            </w:r>
          </w:p>
          <w:p w14:paraId="4B19DF68" w14:textId="77777777" w:rsidR="00991AE8" w:rsidRDefault="00D81E63" w:rsidP="00D81E63">
            <w:pPr>
              <w:suppressAutoHyphens w:val="0"/>
              <w:autoSpaceDE w:val="0"/>
              <w:snapToGrid w:val="0"/>
              <w:spacing w:line="360" w:lineRule="auto"/>
              <w:jc w:val="both"/>
            </w:pPr>
            <w:r>
              <w:rPr>
                <w:rFonts w:ascii="Arial" w:hAnsi="Arial" w:cs="Arial"/>
              </w:rPr>
              <w:t>Capacitar o licenciando a interpretar fenômenos biológicos dentro de uma visão da Física</w:t>
            </w:r>
            <w:r w:rsidR="007C7B43" w:rsidRPr="007C72E1">
              <w:rPr>
                <w:rFonts w:ascii="Arial" w:hAnsi="Arial" w:cs="Arial"/>
              </w:rPr>
              <w:t>.</w:t>
            </w:r>
            <w:r>
              <w:rPr>
                <w:rFonts w:ascii="Arial" w:hAnsi="Arial" w:cs="Arial"/>
              </w:rPr>
              <w:t xml:space="preserve"> Interpretar dados biológicos através de ferramentas da Física. Discutir teoricamente a construção do conhecimento Físico e Biológico.</w:t>
            </w:r>
          </w:p>
        </w:tc>
      </w:tr>
      <w:tr w:rsidR="00991AE8" w14:paraId="074B96AE"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D8D1EF5" w14:textId="003C7269" w:rsidR="00991AE8" w:rsidRPr="007C72E1" w:rsidRDefault="00991AE8" w:rsidP="00F70B23">
            <w:pPr>
              <w:suppressAutoHyphens w:val="0"/>
              <w:autoSpaceDE w:val="0"/>
              <w:snapToGrid w:val="0"/>
              <w:spacing w:line="360" w:lineRule="auto"/>
              <w:jc w:val="both"/>
              <w:rPr>
                <w:rFonts w:ascii="Arial" w:hAnsi="Arial" w:cs="Arial"/>
                <w:b/>
                <w:bCs/>
              </w:rPr>
            </w:pPr>
            <w:r w:rsidRPr="007C72E1">
              <w:rPr>
                <w:rFonts w:ascii="Arial" w:hAnsi="Arial" w:cs="Arial"/>
                <w:b/>
                <w:bCs/>
              </w:rPr>
              <w:t>4 - CONTEÚDO PROGRAMÁTICO:</w:t>
            </w:r>
          </w:p>
          <w:p w14:paraId="49E94BD5" w14:textId="3083C230" w:rsidR="00D81E63" w:rsidRPr="00434149" w:rsidRDefault="00434149" w:rsidP="006635BE">
            <w:pPr>
              <w:pStyle w:val="PargrafodaLista"/>
              <w:numPr>
                <w:ilvl w:val="0"/>
                <w:numId w:val="48"/>
              </w:numPr>
              <w:suppressAutoHyphens w:val="0"/>
              <w:spacing w:before="100" w:beforeAutospacing="1"/>
              <w:ind w:left="34" w:firstLine="0"/>
              <w:rPr>
                <w:rFonts w:ascii="Arial" w:hAnsi="Arial" w:cs="Arial"/>
                <w:lang w:eastAsia="pt-BR"/>
              </w:rPr>
            </w:pPr>
            <w:r>
              <w:rPr>
                <w:rFonts w:ascii="Arial" w:hAnsi="Arial" w:cs="Arial"/>
                <w:bCs/>
                <w:lang w:eastAsia="pt-BR"/>
              </w:rPr>
              <w:t xml:space="preserve">Biomecânica: </w:t>
            </w:r>
            <w:r>
              <w:rPr>
                <w:rFonts w:ascii="Arial" w:hAnsi="Arial" w:cs="Arial"/>
                <w:lang w:eastAsia="pt-BR"/>
              </w:rPr>
              <w:t>Equilíbrio, Força muscular e</w:t>
            </w:r>
            <w:r w:rsidR="00D81E63" w:rsidRPr="00434149">
              <w:rPr>
                <w:rFonts w:ascii="Arial" w:hAnsi="Arial" w:cs="Arial"/>
                <w:lang w:eastAsia="pt-BR"/>
              </w:rPr>
              <w:t xml:space="preserve"> Resistência dos ossos</w:t>
            </w:r>
          </w:p>
          <w:p w14:paraId="428B9769" w14:textId="77777777" w:rsidR="00434149" w:rsidRDefault="00D81E63" w:rsidP="006635BE">
            <w:pPr>
              <w:pStyle w:val="PargrafodaLista"/>
              <w:numPr>
                <w:ilvl w:val="0"/>
                <w:numId w:val="48"/>
              </w:numPr>
              <w:suppressAutoHyphens w:val="0"/>
              <w:spacing w:before="100" w:beforeAutospacing="1"/>
              <w:ind w:left="34" w:firstLine="0"/>
              <w:rPr>
                <w:rFonts w:ascii="Arial" w:hAnsi="Arial" w:cs="Arial"/>
                <w:lang w:eastAsia="pt-BR"/>
              </w:rPr>
            </w:pPr>
            <w:r w:rsidRPr="00434149">
              <w:rPr>
                <w:rFonts w:ascii="Arial" w:hAnsi="Arial" w:cs="Arial"/>
                <w:bCs/>
                <w:lang w:eastAsia="pt-BR"/>
              </w:rPr>
              <w:t>Energia</w:t>
            </w:r>
            <w:r w:rsidR="00434149">
              <w:rPr>
                <w:rFonts w:ascii="Arial" w:hAnsi="Arial" w:cs="Arial"/>
                <w:bCs/>
                <w:lang w:eastAsia="pt-BR"/>
              </w:rPr>
              <w:t xml:space="preserve"> Corporal</w:t>
            </w:r>
            <w:r w:rsidRPr="00434149">
              <w:rPr>
                <w:rFonts w:ascii="Arial" w:hAnsi="Arial" w:cs="Arial"/>
                <w:bCs/>
                <w:lang w:eastAsia="pt-BR"/>
              </w:rPr>
              <w:t>:</w:t>
            </w:r>
            <w:r w:rsidR="00434149">
              <w:rPr>
                <w:rFonts w:ascii="Arial" w:hAnsi="Arial" w:cs="Arial"/>
                <w:lang w:eastAsia="pt-BR"/>
              </w:rPr>
              <w:t xml:space="preserve"> Térmica e</w:t>
            </w:r>
            <w:r w:rsidRPr="00434149">
              <w:rPr>
                <w:rFonts w:ascii="Arial" w:hAnsi="Arial" w:cs="Arial"/>
                <w:lang w:eastAsia="pt-BR"/>
              </w:rPr>
              <w:t xml:space="preserve"> Qu</w:t>
            </w:r>
            <w:r w:rsidR="00434149">
              <w:rPr>
                <w:rFonts w:ascii="Arial" w:hAnsi="Arial" w:cs="Arial"/>
                <w:lang w:eastAsia="pt-BR"/>
              </w:rPr>
              <w:t xml:space="preserve">ímica; </w:t>
            </w:r>
          </w:p>
          <w:p w14:paraId="160F1860" w14:textId="3E3CEE37" w:rsidR="00D81E63" w:rsidRPr="00434149" w:rsidRDefault="00D81E63" w:rsidP="006635BE">
            <w:pPr>
              <w:pStyle w:val="PargrafodaLista"/>
              <w:numPr>
                <w:ilvl w:val="0"/>
                <w:numId w:val="48"/>
              </w:numPr>
              <w:suppressAutoHyphens w:val="0"/>
              <w:spacing w:before="100" w:beforeAutospacing="1"/>
              <w:ind w:left="34" w:firstLine="0"/>
              <w:rPr>
                <w:rFonts w:ascii="Arial" w:hAnsi="Arial" w:cs="Arial"/>
                <w:lang w:eastAsia="pt-BR"/>
              </w:rPr>
            </w:pPr>
            <w:r w:rsidRPr="00434149">
              <w:rPr>
                <w:rFonts w:ascii="Arial" w:hAnsi="Arial" w:cs="Arial"/>
                <w:lang w:eastAsia="pt-BR"/>
              </w:rPr>
              <w:t xml:space="preserve">Fluxo de energia nos ecossistemas. </w:t>
            </w:r>
          </w:p>
          <w:p w14:paraId="5C26E73A" w14:textId="62324DED" w:rsidR="00D81E63" w:rsidRPr="00434149" w:rsidRDefault="00D81E63" w:rsidP="006635BE">
            <w:pPr>
              <w:pStyle w:val="PargrafodaLista"/>
              <w:numPr>
                <w:ilvl w:val="0"/>
                <w:numId w:val="48"/>
              </w:numPr>
              <w:suppressAutoHyphens w:val="0"/>
              <w:spacing w:before="100" w:beforeAutospacing="1"/>
              <w:ind w:left="34" w:firstLine="0"/>
              <w:rPr>
                <w:rFonts w:ascii="Arial" w:hAnsi="Arial" w:cs="Arial"/>
                <w:lang w:eastAsia="pt-BR"/>
              </w:rPr>
            </w:pPr>
            <w:r w:rsidRPr="00434149">
              <w:rPr>
                <w:rFonts w:ascii="Arial" w:hAnsi="Arial" w:cs="Arial"/>
                <w:bCs/>
                <w:lang w:eastAsia="pt-BR"/>
              </w:rPr>
              <w:t>Física da percepção</w:t>
            </w:r>
            <w:r w:rsidR="00434149">
              <w:rPr>
                <w:rFonts w:ascii="Arial" w:hAnsi="Arial" w:cs="Arial"/>
                <w:bCs/>
                <w:lang w:eastAsia="pt-BR"/>
              </w:rPr>
              <w:t xml:space="preserve"> humana</w:t>
            </w:r>
            <w:r w:rsidRPr="00434149">
              <w:rPr>
                <w:rFonts w:ascii="Arial" w:hAnsi="Arial" w:cs="Arial"/>
                <w:lang w:eastAsia="pt-BR"/>
              </w:rPr>
              <w:t xml:space="preserve"> </w:t>
            </w:r>
          </w:p>
          <w:p w14:paraId="5B81796E" w14:textId="5FB9555A" w:rsidR="00D81E63" w:rsidRPr="00434149" w:rsidRDefault="00434149" w:rsidP="006635BE">
            <w:pPr>
              <w:pStyle w:val="PargrafodaLista"/>
              <w:numPr>
                <w:ilvl w:val="0"/>
                <w:numId w:val="48"/>
              </w:numPr>
              <w:suppressAutoHyphens w:val="0"/>
              <w:spacing w:before="100" w:beforeAutospacing="1"/>
              <w:ind w:left="34" w:firstLine="0"/>
              <w:rPr>
                <w:rFonts w:ascii="Arial" w:hAnsi="Arial" w:cs="Arial"/>
                <w:lang w:eastAsia="pt-BR"/>
              </w:rPr>
            </w:pPr>
            <w:r w:rsidRPr="00434149">
              <w:rPr>
                <w:rFonts w:ascii="Arial" w:hAnsi="Arial" w:cs="Arial"/>
                <w:bCs/>
                <w:lang w:eastAsia="pt-BR"/>
              </w:rPr>
              <w:t xml:space="preserve">Biofísica do </w:t>
            </w:r>
            <w:r w:rsidR="00D81E63" w:rsidRPr="00434149">
              <w:rPr>
                <w:rFonts w:ascii="Arial" w:hAnsi="Arial" w:cs="Arial"/>
                <w:bCs/>
                <w:lang w:eastAsia="pt-BR"/>
              </w:rPr>
              <w:t>Funcionamento celular</w:t>
            </w:r>
          </w:p>
          <w:p w14:paraId="66D2DABD" w14:textId="77777777" w:rsidR="00434149" w:rsidRPr="00434149" w:rsidRDefault="00D81E63" w:rsidP="006635BE">
            <w:pPr>
              <w:pStyle w:val="PargrafodaLista"/>
              <w:numPr>
                <w:ilvl w:val="0"/>
                <w:numId w:val="48"/>
              </w:numPr>
              <w:suppressAutoHyphens w:val="0"/>
              <w:spacing w:before="100" w:beforeAutospacing="1"/>
              <w:ind w:left="34" w:firstLine="0"/>
              <w:rPr>
                <w:lang w:eastAsia="pt-BR"/>
              </w:rPr>
            </w:pPr>
            <w:r w:rsidRPr="00434149">
              <w:rPr>
                <w:rFonts w:ascii="Arial" w:hAnsi="Arial" w:cs="Arial"/>
                <w:bCs/>
                <w:lang w:eastAsia="pt-BR"/>
              </w:rPr>
              <w:t>Física</w:t>
            </w:r>
            <w:r w:rsidR="00434149">
              <w:rPr>
                <w:rFonts w:ascii="Arial" w:hAnsi="Arial" w:cs="Arial"/>
                <w:bCs/>
                <w:lang w:eastAsia="pt-BR"/>
              </w:rPr>
              <w:t xml:space="preserve"> das Radiações</w:t>
            </w:r>
            <w:r w:rsidRPr="00434149">
              <w:rPr>
                <w:rFonts w:ascii="Arial" w:hAnsi="Arial" w:cs="Arial"/>
                <w:lang w:eastAsia="pt-BR"/>
              </w:rPr>
              <w:t>.</w:t>
            </w:r>
          </w:p>
          <w:p w14:paraId="111C573E" w14:textId="729A9CF1" w:rsidR="00E40B77" w:rsidRPr="007C72E1" w:rsidRDefault="00434149" w:rsidP="006635BE">
            <w:pPr>
              <w:pStyle w:val="PargrafodaLista"/>
              <w:numPr>
                <w:ilvl w:val="0"/>
                <w:numId w:val="48"/>
              </w:numPr>
              <w:suppressAutoHyphens w:val="0"/>
              <w:spacing w:before="100" w:beforeAutospacing="1"/>
              <w:ind w:left="34" w:firstLine="0"/>
              <w:rPr>
                <w:lang w:eastAsia="pt-BR"/>
              </w:rPr>
            </w:pPr>
            <w:r>
              <w:rPr>
                <w:rFonts w:ascii="Arial" w:hAnsi="Arial" w:cs="Arial"/>
                <w:lang w:eastAsia="pt-BR"/>
              </w:rPr>
              <w:t>Aplicações Radiológicas na Saúde</w:t>
            </w:r>
            <w:r w:rsidR="00D81E63" w:rsidRPr="00D81E63">
              <w:rPr>
                <w:lang w:eastAsia="pt-BR"/>
              </w:rPr>
              <w:t xml:space="preserve"> </w:t>
            </w:r>
          </w:p>
        </w:tc>
      </w:tr>
      <w:tr w:rsidR="00991AE8" w14:paraId="6A9A54DC"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9E04AAD" w14:textId="77777777" w:rsidR="00D81E63" w:rsidRDefault="00991AE8" w:rsidP="00D81E63">
            <w:pPr>
              <w:spacing w:line="360" w:lineRule="auto"/>
              <w:jc w:val="both"/>
              <w:rPr>
                <w:rFonts w:ascii="Arial" w:hAnsi="Arial" w:cs="Arial"/>
                <w:b/>
                <w:bCs/>
              </w:rPr>
            </w:pPr>
            <w:r>
              <w:rPr>
                <w:rFonts w:ascii="Arial" w:hAnsi="Arial" w:cs="Arial"/>
                <w:b/>
                <w:bCs/>
              </w:rPr>
              <w:t>5 - BIBLIOGRAFIA BÁSICA:</w:t>
            </w:r>
          </w:p>
          <w:p w14:paraId="2C9DDB44" w14:textId="77777777" w:rsidR="00EC00E5" w:rsidRDefault="00EC00E5" w:rsidP="00D81E63">
            <w:pPr>
              <w:spacing w:line="360" w:lineRule="auto"/>
              <w:jc w:val="both"/>
              <w:rPr>
                <w:rFonts w:ascii="Arial" w:hAnsi="Arial" w:cs="Arial"/>
              </w:rPr>
            </w:pPr>
          </w:p>
          <w:p w14:paraId="3EF18277" w14:textId="77777777" w:rsidR="00EC00E5" w:rsidRDefault="00EC00E5" w:rsidP="00D81E63">
            <w:pPr>
              <w:spacing w:line="360" w:lineRule="auto"/>
              <w:jc w:val="both"/>
              <w:rPr>
                <w:rFonts w:ascii="Arial" w:hAnsi="Arial" w:cs="Arial"/>
              </w:rPr>
            </w:pPr>
            <w:r>
              <w:rPr>
                <w:rFonts w:ascii="Arial" w:hAnsi="Arial" w:cs="Arial"/>
              </w:rPr>
              <w:t xml:space="preserve">DURAN, J. E. R.; </w:t>
            </w:r>
            <w:r w:rsidR="000B321A" w:rsidRPr="008907CE">
              <w:rPr>
                <w:rFonts w:ascii="Arial" w:hAnsi="Arial" w:cs="Arial"/>
                <w:b/>
              </w:rPr>
              <w:t>Biofísica: Conceitos e Aplicações</w:t>
            </w:r>
            <w:r>
              <w:rPr>
                <w:rFonts w:ascii="Arial" w:hAnsi="Arial" w:cs="Arial"/>
              </w:rPr>
              <w:t xml:space="preserve"> Pearson Prentice Hall: São Paulo, 2010.</w:t>
            </w:r>
          </w:p>
          <w:p w14:paraId="5226E300" w14:textId="77777777" w:rsidR="00EC00E5" w:rsidRDefault="00EC00E5" w:rsidP="00D81E63">
            <w:pPr>
              <w:spacing w:line="360" w:lineRule="auto"/>
              <w:jc w:val="both"/>
              <w:rPr>
                <w:rFonts w:ascii="Arial" w:hAnsi="Arial" w:cs="Arial"/>
              </w:rPr>
            </w:pPr>
            <w:r w:rsidRPr="00D81E63">
              <w:rPr>
                <w:rFonts w:ascii="Arial" w:hAnsi="Arial" w:cs="Arial"/>
              </w:rPr>
              <w:t xml:space="preserve">ODUM, E. P. </w:t>
            </w:r>
            <w:r w:rsidRPr="00D81E63">
              <w:rPr>
                <w:rFonts w:ascii="Arial" w:hAnsi="Arial" w:cs="Arial"/>
                <w:b/>
              </w:rPr>
              <w:t>Fundamentos de Ecologia</w:t>
            </w:r>
            <w:r>
              <w:rPr>
                <w:rFonts w:ascii="Arial" w:hAnsi="Arial" w:cs="Arial"/>
              </w:rPr>
              <w:t>.Cengage Learning : São Paulo</w:t>
            </w:r>
            <w:r w:rsidRPr="00D81E63">
              <w:rPr>
                <w:rFonts w:ascii="Arial" w:hAnsi="Arial" w:cs="Arial"/>
              </w:rPr>
              <w:t xml:space="preserve">, </w:t>
            </w:r>
            <w:r>
              <w:rPr>
                <w:rFonts w:ascii="Arial" w:hAnsi="Arial" w:cs="Arial"/>
              </w:rPr>
              <w:t>2011.</w:t>
            </w:r>
          </w:p>
          <w:p w14:paraId="38DF53B0" w14:textId="77777777" w:rsidR="00D067CA" w:rsidRDefault="00D81E63" w:rsidP="008907CE">
            <w:pPr>
              <w:spacing w:line="360" w:lineRule="auto"/>
              <w:jc w:val="both"/>
            </w:pPr>
            <w:r w:rsidRPr="00D81E63">
              <w:rPr>
                <w:rFonts w:ascii="Arial" w:hAnsi="Arial" w:cs="Arial"/>
              </w:rPr>
              <w:t xml:space="preserve">OKUNO, E., CALDAS, I. L., CHOW, C., </w:t>
            </w:r>
            <w:r w:rsidRPr="00D81E63">
              <w:rPr>
                <w:rFonts w:ascii="Arial" w:hAnsi="Arial" w:cs="Arial"/>
                <w:b/>
              </w:rPr>
              <w:t>Física para Ciências Biológicas e Biomédicas</w:t>
            </w:r>
            <w:r w:rsidRPr="00D81E63">
              <w:rPr>
                <w:rFonts w:ascii="Arial" w:hAnsi="Arial" w:cs="Arial"/>
              </w:rPr>
              <w:t>. Harbra: São Paulo, 1982.</w:t>
            </w:r>
          </w:p>
        </w:tc>
      </w:tr>
      <w:tr w:rsidR="00991AE8" w14:paraId="6C5C035F"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DB67887" w14:textId="77777777" w:rsidR="00991AE8" w:rsidRDefault="00991AE8" w:rsidP="00434149">
            <w:pPr>
              <w:spacing w:line="360" w:lineRule="auto"/>
              <w:jc w:val="both"/>
              <w:rPr>
                <w:rFonts w:ascii="Arial" w:hAnsi="Arial" w:cs="Arial"/>
                <w:i/>
                <w:lang w:val="es-ES"/>
              </w:rPr>
            </w:pPr>
            <w:r>
              <w:rPr>
                <w:rFonts w:ascii="Arial" w:hAnsi="Arial" w:cs="Arial"/>
                <w:b/>
                <w:bCs/>
              </w:rPr>
              <w:t>6 - BIBLIOGRAFIA COMPLEMENTAR:</w:t>
            </w:r>
          </w:p>
          <w:p w14:paraId="1C3AAF82" w14:textId="77777777" w:rsidR="00EC00E5" w:rsidRDefault="00EC00E5" w:rsidP="00434149">
            <w:pPr>
              <w:pStyle w:val="Corpodetexto"/>
              <w:spacing w:after="0" w:line="360" w:lineRule="auto"/>
              <w:jc w:val="both"/>
              <w:rPr>
                <w:rFonts w:ascii="Arial" w:hAnsi="Arial" w:cs="Arial"/>
              </w:rPr>
            </w:pPr>
            <w:r>
              <w:rPr>
                <w:rFonts w:ascii="Arial" w:hAnsi="Arial" w:cs="Arial"/>
              </w:rPr>
              <w:t xml:space="preserve">BRUNO, O. M.; CARVALHO, L. A. V. (org.) </w:t>
            </w:r>
            <w:r w:rsidR="000B321A" w:rsidRPr="008907CE">
              <w:rPr>
                <w:rFonts w:ascii="Arial" w:hAnsi="Arial" w:cs="Arial"/>
                <w:b/>
              </w:rPr>
              <w:t>Óptica e Fisiologia da visão.</w:t>
            </w:r>
            <w:r>
              <w:rPr>
                <w:rFonts w:ascii="Arial" w:hAnsi="Arial" w:cs="Arial"/>
              </w:rPr>
              <w:t xml:space="preserve"> Roca: São Paulo, 2007</w:t>
            </w:r>
          </w:p>
          <w:p w14:paraId="126BC740" w14:textId="77777777" w:rsidR="00EC00E5" w:rsidRDefault="00EC00E5" w:rsidP="00434149">
            <w:pPr>
              <w:pStyle w:val="Corpodetexto"/>
              <w:spacing w:after="0" w:line="360" w:lineRule="auto"/>
              <w:ind w:left="180" w:hanging="180"/>
              <w:jc w:val="both"/>
              <w:rPr>
                <w:rFonts w:ascii="Arial" w:hAnsi="Arial" w:cs="Arial"/>
              </w:rPr>
            </w:pPr>
            <w:r>
              <w:rPr>
                <w:rFonts w:ascii="Arial" w:hAnsi="Arial" w:cs="Arial"/>
              </w:rPr>
              <w:t xml:space="preserve">HALL, S. J. </w:t>
            </w:r>
            <w:r w:rsidR="000B321A" w:rsidRPr="008907CE">
              <w:rPr>
                <w:rFonts w:ascii="Arial" w:hAnsi="Arial" w:cs="Arial"/>
                <w:b/>
              </w:rPr>
              <w:t>Biomecânica Básica.</w:t>
            </w:r>
            <w:r>
              <w:rPr>
                <w:rFonts w:ascii="Arial" w:hAnsi="Arial" w:cs="Arial"/>
              </w:rPr>
              <w:t xml:space="preserve"> Manole: Barueri, 2009. </w:t>
            </w:r>
          </w:p>
          <w:p w14:paraId="4BC79E7E" w14:textId="77777777" w:rsidR="00EC00E5" w:rsidRDefault="00EC00E5" w:rsidP="00434149">
            <w:pPr>
              <w:pStyle w:val="Corpodetexto"/>
              <w:spacing w:after="0" w:line="360" w:lineRule="auto"/>
              <w:ind w:left="180" w:hanging="180"/>
              <w:jc w:val="both"/>
              <w:rPr>
                <w:rFonts w:ascii="Arial" w:hAnsi="Arial" w:cs="Arial"/>
              </w:rPr>
            </w:pPr>
            <w:r>
              <w:rPr>
                <w:rFonts w:ascii="Arial" w:hAnsi="Arial" w:cs="Arial"/>
              </w:rPr>
              <w:t xml:space="preserve">HENEINE, I. F. </w:t>
            </w:r>
            <w:r w:rsidR="000B321A" w:rsidRPr="008907CE">
              <w:rPr>
                <w:rFonts w:ascii="Arial" w:hAnsi="Arial" w:cs="Arial"/>
                <w:b/>
              </w:rPr>
              <w:t>Biofísica Básica</w:t>
            </w:r>
            <w:r>
              <w:rPr>
                <w:rFonts w:ascii="Arial" w:hAnsi="Arial" w:cs="Arial"/>
              </w:rPr>
              <w:t>. Atheneu: São Paulo, 2010.</w:t>
            </w:r>
          </w:p>
          <w:p w14:paraId="4418231C" w14:textId="77777777" w:rsidR="00BB15ED" w:rsidRDefault="00EC00E5" w:rsidP="00434149">
            <w:pPr>
              <w:pStyle w:val="Corpodetexto"/>
              <w:spacing w:after="0" w:line="360" w:lineRule="auto"/>
              <w:jc w:val="both"/>
              <w:rPr>
                <w:rFonts w:ascii="Arial" w:hAnsi="Arial" w:cs="Arial"/>
              </w:rPr>
            </w:pPr>
            <w:r w:rsidRPr="00D81E63">
              <w:rPr>
                <w:rFonts w:ascii="Arial" w:hAnsi="Arial" w:cs="Arial"/>
              </w:rPr>
              <w:t xml:space="preserve">OKUNO, E., FRATIN, E. </w:t>
            </w:r>
            <w:r w:rsidRPr="00D81E63">
              <w:rPr>
                <w:rFonts w:ascii="Arial" w:hAnsi="Arial" w:cs="Arial"/>
                <w:b/>
              </w:rPr>
              <w:t>Desvendando a Física do Corpo Humano: Biomecânica</w:t>
            </w:r>
            <w:r>
              <w:rPr>
                <w:rFonts w:ascii="Arial" w:hAnsi="Arial" w:cs="Arial"/>
              </w:rPr>
              <w:t>. Manole: Barueri</w:t>
            </w:r>
            <w:r w:rsidRPr="00D81E63">
              <w:rPr>
                <w:rFonts w:ascii="Arial" w:hAnsi="Arial" w:cs="Arial"/>
              </w:rPr>
              <w:t>, 2003.</w:t>
            </w:r>
          </w:p>
          <w:p w14:paraId="2C419E20" w14:textId="52B8AFEE" w:rsidR="00324D69" w:rsidRPr="00434149" w:rsidRDefault="00846094" w:rsidP="00434149">
            <w:pPr>
              <w:pStyle w:val="Corpodetexto"/>
              <w:spacing w:after="0" w:line="360" w:lineRule="auto"/>
              <w:jc w:val="both"/>
              <w:rPr>
                <w:rFonts w:ascii="Arial" w:hAnsi="Arial" w:cs="Arial"/>
              </w:rPr>
            </w:pPr>
            <w:r>
              <w:rPr>
                <w:rFonts w:ascii="Arial" w:hAnsi="Arial" w:cs="Arial"/>
              </w:rPr>
              <w:t xml:space="preserve">OKUNO, E., YOSHIMURA, E. </w:t>
            </w:r>
            <w:r w:rsidR="000B321A" w:rsidRPr="008907CE">
              <w:rPr>
                <w:rFonts w:ascii="Arial" w:hAnsi="Arial" w:cs="Arial"/>
                <w:b/>
              </w:rPr>
              <w:t>Física das Radiações.</w:t>
            </w:r>
            <w:r>
              <w:rPr>
                <w:rFonts w:ascii="Arial" w:hAnsi="Arial" w:cs="Arial"/>
              </w:rPr>
              <w:t xml:space="preserve"> Oficina de textos: São Paulo, 2010.</w:t>
            </w:r>
          </w:p>
        </w:tc>
      </w:tr>
    </w:tbl>
    <w:p w14:paraId="20FA33DF" w14:textId="77777777" w:rsidR="00991AE8" w:rsidRDefault="00991AE8" w:rsidP="00991AE8">
      <w:pPr>
        <w:suppressAutoHyphens w:val="0"/>
      </w:pPr>
      <w:r>
        <w:br w:type="page"/>
      </w:r>
    </w:p>
    <w:tbl>
      <w:tblPr>
        <w:tblW w:w="9214" w:type="dxa"/>
        <w:tblInd w:w="-34" w:type="dxa"/>
        <w:tblLayout w:type="fixed"/>
        <w:tblLook w:val="0000" w:firstRow="0" w:lastRow="0" w:firstColumn="0" w:lastColumn="0" w:noHBand="0" w:noVBand="0"/>
      </w:tblPr>
      <w:tblGrid>
        <w:gridCol w:w="2862"/>
        <w:gridCol w:w="1533"/>
        <w:gridCol w:w="283"/>
        <w:gridCol w:w="4536"/>
      </w:tblGrid>
      <w:tr w:rsidR="00991AE8" w14:paraId="7FD756C3" w14:textId="77777777" w:rsidTr="00F70B23">
        <w:trPr>
          <w:trHeight w:val="964"/>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39A4BC44" w14:textId="77777777" w:rsidR="00991AE8" w:rsidRDefault="00991AE8" w:rsidP="00F70B23">
            <w:pPr>
              <w:snapToGrid w:val="0"/>
              <w:spacing w:line="360" w:lineRule="auto"/>
              <w:jc w:val="both"/>
            </w:pPr>
            <w:r>
              <w:object w:dxaOrig="12691" w:dyaOrig="1650" w14:anchorId="389726AA">
                <v:shape id="_x0000_i1068" type="#_x0000_t75" style="width:446.25pt;height:64.5pt" o:ole="" filled="t">
                  <v:fill color2="black"/>
                  <v:imagedata r:id="rId21" o:title=""/>
                </v:shape>
                <o:OLEObject Type="Embed" ProgID="PBrush" ShapeID="_x0000_i1068" DrawAspect="Content" ObjectID="_1548270817" r:id="rId65"/>
              </w:object>
            </w:r>
          </w:p>
        </w:tc>
      </w:tr>
      <w:tr w:rsidR="00991AE8" w14:paraId="43FCEA2E" w14:textId="77777777" w:rsidTr="00F70B23">
        <w:trPr>
          <w:trHeight w:val="850"/>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032883C9"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44545CC2" w14:textId="77777777" w:rsidR="00991AE8" w:rsidRDefault="00991AE8" w:rsidP="00F70B23">
            <w:pPr>
              <w:spacing w:line="360" w:lineRule="auto"/>
              <w:jc w:val="both"/>
              <w:rPr>
                <w:rFonts w:ascii="Arial" w:hAnsi="Arial" w:cs="Arial"/>
                <w:b/>
                <w:bCs/>
              </w:rPr>
            </w:pPr>
            <w:r>
              <w:rPr>
                <w:rFonts w:ascii="Arial" w:hAnsi="Arial" w:cs="Arial"/>
                <w:b/>
                <w:bCs/>
              </w:rPr>
              <w:t xml:space="preserve">CURSO: Licenciatura em </w:t>
            </w:r>
            <w:r w:rsidR="00324D69">
              <w:rPr>
                <w:rFonts w:ascii="Arial" w:hAnsi="Arial" w:cs="Arial"/>
                <w:b/>
                <w:bCs/>
              </w:rPr>
              <w:t>Física</w:t>
            </w:r>
          </w:p>
          <w:p w14:paraId="737754CB" w14:textId="3EEC2EC0" w:rsidR="00991AE8" w:rsidRDefault="00991AE8" w:rsidP="00324D69">
            <w:pPr>
              <w:spacing w:line="360" w:lineRule="auto"/>
              <w:jc w:val="both"/>
            </w:pPr>
            <w:r>
              <w:rPr>
                <w:rFonts w:ascii="Arial" w:hAnsi="Arial" w:cs="Arial"/>
                <w:b/>
                <w:bCs/>
              </w:rPr>
              <w:t xml:space="preserve">Componente Curricular: </w:t>
            </w:r>
            <w:r w:rsidR="00324D69">
              <w:rPr>
                <w:rFonts w:ascii="Arial" w:hAnsi="Arial" w:cs="Arial"/>
                <w:b/>
                <w:bCs/>
              </w:rPr>
              <w:t>Oficina de projetos de Ensino</w:t>
            </w:r>
            <w:r w:rsidR="00832CFA">
              <w:rPr>
                <w:rFonts w:ascii="Arial" w:hAnsi="Arial" w:cs="Arial"/>
                <w:b/>
                <w:bCs/>
              </w:rPr>
              <w:t xml:space="preserve"> de Física</w:t>
            </w:r>
            <w:r w:rsidR="00324D69">
              <w:rPr>
                <w:rFonts w:ascii="Arial" w:hAnsi="Arial" w:cs="Arial"/>
                <w:b/>
                <w:bCs/>
              </w:rPr>
              <w:t xml:space="preserve"> IV</w:t>
            </w:r>
          </w:p>
        </w:tc>
      </w:tr>
      <w:tr w:rsidR="00991AE8" w14:paraId="4D757784" w14:textId="77777777" w:rsidTr="00F70B23">
        <w:tc>
          <w:tcPr>
            <w:tcW w:w="2862" w:type="dxa"/>
            <w:tcBorders>
              <w:top w:val="single" w:sz="4" w:space="0" w:color="000000"/>
              <w:left w:val="single" w:sz="4" w:space="0" w:color="000000"/>
              <w:bottom w:val="single" w:sz="4" w:space="0" w:color="000000"/>
            </w:tcBorders>
            <w:shd w:val="clear" w:color="auto" w:fill="FFFFFF"/>
          </w:tcPr>
          <w:p w14:paraId="58B0B90E" w14:textId="77777777" w:rsidR="00991AE8" w:rsidRDefault="00991AE8" w:rsidP="00F70B23">
            <w:pPr>
              <w:spacing w:line="360" w:lineRule="auto"/>
              <w:jc w:val="both"/>
              <w:rPr>
                <w:rFonts w:ascii="Arial" w:hAnsi="Arial" w:cs="Arial"/>
                <w:b/>
                <w:bCs/>
              </w:rPr>
            </w:pPr>
            <w:r>
              <w:rPr>
                <w:rFonts w:ascii="Arial" w:hAnsi="Arial" w:cs="Arial"/>
                <w:b/>
                <w:bCs/>
              </w:rPr>
              <w:t>Semestre: 8º Semestre</w:t>
            </w:r>
          </w:p>
        </w:tc>
        <w:tc>
          <w:tcPr>
            <w:tcW w:w="63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0EB83FD5" w14:textId="39A2DFDC" w:rsidR="00991AE8" w:rsidRDefault="00991AE8" w:rsidP="007673F3">
            <w:pPr>
              <w:spacing w:line="360" w:lineRule="auto"/>
              <w:jc w:val="both"/>
              <w:rPr>
                <w:rFonts w:ascii="Arial" w:hAnsi="Arial" w:cs="Arial"/>
              </w:rPr>
            </w:pPr>
            <w:r>
              <w:rPr>
                <w:rFonts w:ascii="Arial" w:hAnsi="Arial" w:cs="Arial"/>
                <w:b/>
                <w:bCs/>
              </w:rPr>
              <w:t>Código:</w:t>
            </w:r>
            <w:r w:rsidR="00F256DE">
              <w:rPr>
                <w:rFonts w:ascii="Arial" w:hAnsi="Arial" w:cs="Arial"/>
                <w:b/>
                <w:bCs/>
              </w:rPr>
              <w:t xml:space="preserve"> </w:t>
            </w:r>
            <w:r w:rsidR="007673F3">
              <w:rPr>
                <w:rFonts w:ascii="Arial" w:hAnsi="Arial" w:cs="Arial"/>
                <w:b/>
                <w:bCs/>
              </w:rPr>
              <w:t>PE4F</w:t>
            </w:r>
            <w:r>
              <w:rPr>
                <w:rFonts w:ascii="Arial" w:hAnsi="Arial" w:cs="Arial"/>
                <w:b/>
                <w:bCs/>
              </w:rPr>
              <w:t>8</w:t>
            </w:r>
          </w:p>
        </w:tc>
      </w:tr>
      <w:tr w:rsidR="00CC3C0B" w:rsidRPr="009662EA" w14:paraId="42AE5692" w14:textId="77777777" w:rsidTr="00FE66A5">
        <w:tc>
          <w:tcPr>
            <w:tcW w:w="2862" w:type="dxa"/>
            <w:tcBorders>
              <w:top w:val="single" w:sz="4" w:space="0" w:color="000000"/>
              <w:left w:val="single" w:sz="4" w:space="0" w:color="000000"/>
              <w:bottom w:val="single" w:sz="4" w:space="0" w:color="000000"/>
            </w:tcBorders>
            <w:shd w:val="clear" w:color="auto" w:fill="FFFFFF"/>
          </w:tcPr>
          <w:p w14:paraId="2E76D214" w14:textId="77777777" w:rsidR="00CC3C0B" w:rsidRPr="00A80196" w:rsidRDefault="00CC3C0B" w:rsidP="00F70B23">
            <w:pPr>
              <w:spacing w:line="360" w:lineRule="auto"/>
              <w:jc w:val="both"/>
              <w:rPr>
                <w:rFonts w:ascii="Arial" w:hAnsi="Arial" w:cs="Arial"/>
                <w:b/>
                <w:bCs/>
              </w:rPr>
            </w:pPr>
            <w:r w:rsidRPr="00A80196">
              <w:rPr>
                <w:rFonts w:ascii="Arial" w:hAnsi="Arial" w:cs="Arial"/>
                <w:b/>
                <w:bCs/>
              </w:rPr>
              <w:t>Nº aulas semanais: 0</w:t>
            </w:r>
            <w:r w:rsidR="00324D69">
              <w:rPr>
                <w:rFonts w:ascii="Arial" w:hAnsi="Arial" w:cs="Arial"/>
                <w:b/>
                <w:bCs/>
              </w:rPr>
              <w:t>6</w:t>
            </w:r>
          </w:p>
        </w:tc>
        <w:tc>
          <w:tcPr>
            <w:tcW w:w="1533" w:type="dxa"/>
            <w:vMerge w:val="restart"/>
            <w:tcBorders>
              <w:top w:val="single" w:sz="4" w:space="0" w:color="000000"/>
              <w:left w:val="single" w:sz="4" w:space="0" w:color="000000"/>
            </w:tcBorders>
            <w:shd w:val="clear" w:color="auto" w:fill="FFFFFF"/>
            <w:vAlign w:val="center"/>
          </w:tcPr>
          <w:p w14:paraId="1F661BEA" w14:textId="77777777" w:rsidR="00CC3C0B" w:rsidRPr="00A80196" w:rsidRDefault="00CC3C0B" w:rsidP="00FE66A5">
            <w:pPr>
              <w:spacing w:line="360" w:lineRule="auto"/>
              <w:rPr>
                <w:rFonts w:ascii="Arial" w:hAnsi="Arial" w:cs="Arial"/>
                <w:b/>
                <w:bCs/>
              </w:rPr>
            </w:pPr>
            <w:r>
              <w:rPr>
                <w:rFonts w:ascii="Arial" w:hAnsi="Arial" w:cs="Arial"/>
                <w:b/>
                <w:bCs/>
              </w:rPr>
              <w:t>Total de ho</w:t>
            </w:r>
            <w:r w:rsidR="00324D69">
              <w:rPr>
                <w:rFonts w:ascii="Arial" w:hAnsi="Arial" w:cs="Arial"/>
                <w:b/>
                <w:bCs/>
              </w:rPr>
              <w:t>ras: 95</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B49A0E6" w14:textId="523499E9" w:rsidR="00CC3C0B" w:rsidRPr="00A80196" w:rsidRDefault="00324D69" w:rsidP="007673F3">
            <w:pPr>
              <w:spacing w:line="360" w:lineRule="auto"/>
              <w:jc w:val="both"/>
              <w:rPr>
                <w:rFonts w:ascii="Arial" w:hAnsi="Arial" w:cs="Arial"/>
                <w:bCs/>
                <w:i/>
                <w:color w:val="FF0000"/>
              </w:rPr>
            </w:pPr>
            <w:r>
              <w:rPr>
                <w:rFonts w:ascii="Arial" w:hAnsi="Arial" w:cs="Arial"/>
                <w:b/>
                <w:bCs/>
              </w:rPr>
              <w:t xml:space="preserve">Conhec. Específico: </w:t>
            </w:r>
            <w:r w:rsidR="00832CFA">
              <w:rPr>
                <w:rFonts w:ascii="Arial" w:hAnsi="Arial" w:cs="Arial"/>
                <w:b/>
                <w:bCs/>
              </w:rPr>
              <w:t>71,3</w:t>
            </w:r>
            <w:r w:rsidR="00815F4F">
              <w:rPr>
                <w:rFonts w:ascii="Arial" w:hAnsi="Arial" w:cs="Arial"/>
                <w:b/>
                <w:bCs/>
              </w:rPr>
              <w:t xml:space="preserve"> </w:t>
            </w:r>
            <w:r w:rsidR="00CC3C0B">
              <w:rPr>
                <w:rFonts w:ascii="Arial" w:hAnsi="Arial" w:cs="Arial"/>
                <w:b/>
                <w:bCs/>
              </w:rPr>
              <w:t>h</w:t>
            </w:r>
          </w:p>
        </w:tc>
      </w:tr>
      <w:tr w:rsidR="00CC3C0B" w:rsidRPr="009662EA" w14:paraId="5291570E" w14:textId="77777777" w:rsidTr="00FE66A5">
        <w:tc>
          <w:tcPr>
            <w:tcW w:w="2862" w:type="dxa"/>
            <w:tcBorders>
              <w:top w:val="single" w:sz="4" w:space="0" w:color="000000"/>
              <w:left w:val="single" w:sz="4" w:space="0" w:color="000000"/>
              <w:bottom w:val="single" w:sz="4" w:space="0" w:color="000000"/>
            </w:tcBorders>
            <w:shd w:val="clear" w:color="auto" w:fill="FFFFFF"/>
          </w:tcPr>
          <w:p w14:paraId="353BEFAA" w14:textId="77777777" w:rsidR="00CC3C0B" w:rsidRPr="00A80196" w:rsidRDefault="00CC3C0B" w:rsidP="00F70B23">
            <w:pPr>
              <w:spacing w:line="360" w:lineRule="auto"/>
              <w:jc w:val="both"/>
              <w:rPr>
                <w:rFonts w:ascii="Arial" w:hAnsi="Arial" w:cs="Arial"/>
                <w:b/>
                <w:bCs/>
              </w:rPr>
            </w:pPr>
            <w:r w:rsidRPr="00A80196">
              <w:rPr>
                <w:rFonts w:ascii="Arial" w:hAnsi="Arial" w:cs="Arial"/>
                <w:b/>
                <w:bCs/>
              </w:rPr>
              <w:t xml:space="preserve">Total de aulas: </w:t>
            </w:r>
            <w:r w:rsidR="00324D69">
              <w:rPr>
                <w:rFonts w:ascii="Arial" w:hAnsi="Arial" w:cs="Arial"/>
                <w:b/>
                <w:bCs/>
              </w:rPr>
              <w:t>114</w:t>
            </w:r>
          </w:p>
        </w:tc>
        <w:tc>
          <w:tcPr>
            <w:tcW w:w="1533" w:type="dxa"/>
            <w:vMerge/>
            <w:tcBorders>
              <w:left w:val="single" w:sz="4" w:space="0" w:color="000000"/>
              <w:bottom w:val="single" w:sz="4" w:space="0" w:color="000000"/>
            </w:tcBorders>
            <w:shd w:val="clear" w:color="auto" w:fill="FFFFFF"/>
          </w:tcPr>
          <w:p w14:paraId="57661151" w14:textId="77777777" w:rsidR="00CC3C0B" w:rsidRPr="00A80196" w:rsidRDefault="00CC3C0B" w:rsidP="00F70B23">
            <w:pPr>
              <w:spacing w:line="360" w:lineRule="auto"/>
              <w:jc w:val="both"/>
              <w:rPr>
                <w:rFonts w:ascii="Arial" w:hAnsi="Arial" w:cs="Arial"/>
                <w:b/>
                <w:bCs/>
              </w:rPr>
            </w:pP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1B331FD" w14:textId="5C689BCB" w:rsidR="00CC3C0B" w:rsidRDefault="00CC3C0B" w:rsidP="00F70B23">
            <w:pPr>
              <w:spacing w:line="360" w:lineRule="auto"/>
              <w:jc w:val="both"/>
              <w:rPr>
                <w:rFonts w:ascii="Arial" w:hAnsi="Arial" w:cs="Arial"/>
                <w:b/>
                <w:bCs/>
              </w:rPr>
            </w:pPr>
            <w:r>
              <w:rPr>
                <w:rFonts w:ascii="Arial" w:hAnsi="Arial" w:cs="Arial"/>
                <w:b/>
                <w:bCs/>
              </w:rPr>
              <w:t>Prát. Comp. Curricular</w:t>
            </w:r>
            <w:r w:rsidR="00FE66A5">
              <w:rPr>
                <w:rFonts w:ascii="Arial" w:hAnsi="Arial" w:cs="Arial"/>
                <w:b/>
                <w:bCs/>
              </w:rPr>
              <w:t xml:space="preserve"> (PCC)</w:t>
            </w:r>
            <w:r w:rsidR="00324D69">
              <w:rPr>
                <w:rFonts w:ascii="Arial" w:hAnsi="Arial" w:cs="Arial"/>
                <w:b/>
                <w:bCs/>
              </w:rPr>
              <w:t xml:space="preserve">: </w:t>
            </w:r>
            <w:r w:rsidR="00832CFA">
              <w:rPr>
                <w:rFonts w:ascii="Arial" w:hAnsi="Arial" w:cs="Arial"/>
                <w:b/>
                <w:bCs/>
              </w:rPr>
              <w:t>23,8</w:t>
            </w:r>
            <w:r w:rsidR="00815F4F">
              <w:rPr>
                <w:rFonts w:ascii="Arial" w:hAnsi="Arial" w:cs="Arial"/>
                <w:b/>
                <w:bCs/>
              </w:rPr>
              <w:t xml:space="preserve"> </w:t>
            </w:r>
            <w:r>
              <w:rPr>
                <w:rFonts w:ascii="Arial" w:hAnsi="Arial" w:cs="Arial"/>
                <w:b/>
                <w:bCs/>
              </w:rPr>
              <w:t>h</w:t>
            </w:r>
          </w:p>
        </w:tc>
      </w:tr>
      <w:tr w:rsidR="00991AE8" w:rsidRPr="00A80196" w14:paraId="6111EDC1" w14:textId="77777777" w:rsidTr="00F70B23">
        <w:tc>
          <w:tcPr>
            <w:tcW w:w="2862" w:type="dxa"/>
            <w:vMerge w:val="restart"/>
            <w:tcBorders>
              <w:top w:val="single" w:sz="4" w:space="0" w:color="000000"/>
              <w:left w:val="single" w:sz="4" w:space="0" w:color="000000"/>
            </w:tcBorders>
            <w:shd w:val="clear" w:color="auto" w:fill="FFFFFF"/>
          </w:tcPr>
          <w:p w14:paraId="2CC58B02"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31728AD1" w14:textId="7BFBAAE4" w:rsidR="00991AE8" w:rsidRPr="00A80196" w:rsidRDefault="0079512E" w:rsidP="00F52AC1">
            <w:pPr>
              <w:snapToGrid w:val="0"/>
              <w:jc w:val="both"/>
              <w:rPr>
                <w:rFonts w:ascii="Arial" w:hAnsi="Arial" w:cs="Arial"/>
                <w:b/>
                <w:bCs/>
              </w:rPr>
            </w:pPr>
            <w:r>
              <w:rPr>
                <w:rFonts w:ascii="Arial" w:hAnsi="Arial" w:cs="Arial"/>
              </w:rPr>
              <w:t>T (</w:t>
            </w:r>
            <w:r w:rsidR="00F256DE">
              <w:rPr>
                <w:rFonts w:ascii="Arial" w:hAnsi="Arial" w:cs="Arial"/>
              </w:rPr>
              <w:t xml:space="preserve">  </w:t>
            </w:r>
            <w:r>
              <w:rPr>
                <w:rFonts w:ascii="Arial" w:hAnsi="Arial" w:cs="Arial"/>
              </w:rPr>
              <w:t xml:space="preserve">)     P (  )     </w:t>
            </w:r>
            <w:r w:rsidR="00991AE8" w:rsidRPr="00A80196">
              <w:rPr>
                <w:rFonts w:ascii="Arial" w:hAnsi="Arial" w:cs="Arial"/>
              </w:rPr>
              <w:t>T/P</w:t>
            </w:r>
            <w:r>
              <w:rPr>
                <w:rFonts w:ascii="Arial" w:hAnsi="Arial" w:cs="Arial"/>
              </w:rPr>
              <w:t xml:space="preserve"> (</w:t>
            </w:r>
            <w:r w:rsidR="00F52AC1">
              <w:rPr>
                <w:rFonts w:ascii="Arial" w:hAnsi="Arial" w:cs="Arial"/>
              </w:rPr>
              <w:t>X</w:t>
            </w:r>
            <w:r>
              <w:rPr>
                <w:rFonts w:ascii="Arial" w:hAnsi="Arial" w:cs="Arial"/>
              </w:rPr>
              <w:t>)</w:t>
            </w:r>
          </w:p>
        </w:tc>
        <w:tc>
          <w:tcPr>
            <w:tcW w:w="63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444B85" w14:textId="34E2C7F2" w:rsidR="00991AE8" w:rsidRPr="00A80196" w:rsidRDefault="00991AE8" w:rsidP="00F70B23">
            <w:pPr>
              <w:tabs>
                <w:tab w:val="left" w:pos="1909"/>
              </w:tabs>
              <w:jc w:val="both"/>
              <w:rPr>
                <w:rFonts w:ascii="Arial" w:hAnsi="Arial" w:cs="Arial"/>
              </w:rPr>
            </w:pPr>
            <w:r w:rsidRPr="00A80196">
              <w:rPr>
                <w:rFonts w:ascii="Arial" w:hAnsi="Arial" w:cs="Arial"/>
                <w:b/>
              </w:rPr>
              <w:t>Uso de laboratório ou outros ambientes além da sala de aula?</w:t>
            </w:r>
            <w:r w:rsidR="00F256DE">
              <w:rPr>
                <w:rFonts w:ascii="Arial" w:hAnsi="Arial" w:cs="Arial"/>
                <w:b/>
              </w:rPr>
              <w:t xml:space="preserve"> </w:t>
            </w:r>
            <w:r w:rsidR="00314D3E">
              <w:rPr>
                <w:rFonts w:ascii="Arial" w:hAnsi="Arial" w:cs="Arial"/>
              </w:rPr>
              <w:t>(</w:t>
            </w:r>
            <w:r w:rsidR="00324D69">
              <w:rPr>
                <w:rFonts w:ascii="Arial" w:hAnsi="Arial" w:cs="Arial"/>
              </w:rPr>
              <w:t>X</w:t>
            </w:r>
            <w:r w:rsidRPr="00A80196">
              <w:rPr>
                <w:rFonts w:ascii="Arial" w:hAnsi="Arial" w:cs="Arial"/>
              </w:rPr>
              <w:t>) SIM   () NÃO</w:t>
            </w:r>
          </w:p>
        </w:tc>
      </w:tr>
      <w:tr w:rsidR="00991AE8" w:rsidRPr="00A80196" w14:paraId="39086AA5" w14:textId="77777777" w:rsidTr="00F70B23">
        <w:tc>
          <w:tcPr>
            <w:tcW w:w="2862" w:type="dxa"/>
            <w:vMerge/>
            <w:tcBorders>
              <w:left w:val="single" w:sz="4" w:space="0" w:color="000000"/>
              <w:bottom w:val="single" w:sz="4" w:space="0" w:color="000000"/>
            </w:tcBorders>
            <w:shd w:val="clear" w:color="auto" w:fill="FFFFFF"/>
          </w:tcPr>
          <w:p w14:paraId="07DAE70C" w14:textId="77777777" w:rsidR="00991AE8" w:rsidRPr="00A80196" w:rsidRDefault="00991AE8" w:rsidP="00F70B23">
            <w:pPr>
              <w:tabs>
                <w:tab w:val="left" w:pos="1909"/>
              </w:tabs>
              <w:jc w:val="both"/>
              <w:rPr>
                <w:rFonts w:ascii="Arial" w:hAnsi="Arial" w:cs="Arial"/>
                <w:b/>
              </w:rPr>
            </w:pPr>
          </w:p>
        </w:tc>
        <w:tc>
          <w:tcPr>
            <w:tcW w:w="63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73DE7A58" w14:textId="25AA0D6C"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F256DE">
              <w:rPr>
                <w:rFonts w:ascii="Arial" w:hAnsi="Arial" w:cs="Arial"/>
              </w:rPr>
              <w:t xml:space="preserve"> </w:t>
            </w:r>
            <w:r w:rsidR="00324D69">
              <w:rPr>
                <w:rFonts w:ascii="Arial" w:eastAsia="Arial" w:hAnsi="Arial" w:cs="Arial"/>
              </w:rPr>
              <w:t>Laboratórios de física, química e informática. Oficina de Bricolagem e marcenaria.</w:t>
            </w:r>
          </w:p>
        </w:tc>
      </w:tr>
      <w:tr w:rsidR="00991AE8" w14:paraId="55FA30AE" w14:textId="77777777" w:rsidTr="00F70B23">
        <w:trPr>
          <w:trHeight w:val="905"/>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12F00C58" w14:textId="77777777" w:rsidR="00991AE8" w:rsidRDefault="00991AE8" w:rsidP="00F70B23">
            <w:pPr>
              <w:spacing w:line="360" w:lineRule="auto"/>
              <w:jc w:val="both"/>
              <w:rPr>
                <w:rFonts w:ascii="Arial" w:hAnsi="Arial" w:cs="Arial"/>
                <w:color w:val="000000"/>
              </w:rPr>
            </w:pPr>
            <w:r>
              <w:rPr>
                <w:rFonts w:ascii="Arial" w:hAnsi="Arial" w:cs="Arial"/>
                <w:b/>
                <w:bCs/>
              </w:rPr>
              <w:t>2 - EMENTA:</w:t>
            </w:r>
          </w:p>
          <w:p w14:paraId="1E163BA0" w14:textId="4B19BF0E" w:rsidR="00991AE8" w:rsidRDefault="00314D3E" w:rsidP="00324D69">
            <w:pPr>
              <w:pStyle w:val="Corpodetexto"/>
              <w:snapToGrid w:val="0"/>
              <w:spacing w:after="0" w:line="360" w:lineRule="auto"/>
              <w:jc w:val="both"/>
            </w:pPr>
            <w:r w:rsidRPr="00314D3E">
              <w:rPr>
                <w:rFonts w:ascii="Arial" w:eastAsia="Arial" w:hAnsi="Arial" w:cs="Arial"/>
              </w:rPr>
              <w:t>A disciplina aborda aspectos associados à área de pesquisa em ensino de física/ciências, tais como: concepções alternativas sobre conceitos de Termodinâmica e Física Moderna e Contemporânea; elementos históricos relacionados à produção desses conhecimentos e sua utilização no ensino médio; diferentes estratégias e recursos didáticos; articulações possíveis entre educação ambiental e tópicos como entropia e radiações.</w:t>
            </w:r>
          </w:p>
        </w:tc>
      </w:tr>
      <w:tr w:rsidR="00991AE8" w14:paraId="293A1107" w14:textId="77777777" w:rsidTr="0052533C">
        <w:trPr>
          <w:trHeight w:val="1833"/>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7A2A6EF4" w14:textId="77777777" w:rsidR="00991AE8" w:rsidRDefault="00991AE8" w:rsidP="00F70B23">
            <w:pPr>
              <w:spacing w:line="360" w:lineRule="auto"/>
              <w:jc w:val="both"/>
              <w:rPr>
                <w:rFonts w:ascii="Arial" w:hAnsi="Arial" w:cs="Helvetica"/>
                <w:bCs/>
              </w:rPr>
            </w:pPr>
            <w:r>
              <w:rPr>
                <w:rFonts w:ascii="Arial" w:hAnsi="Arial" w:cs="Arial"/>
                <w:b/>
                <w:bCs/>
              </w:rPr>
              <w:t>3 - OBJETIVOS:</w:t>
            </w:r>
          </w:p>
          <w:p w14:paraId="48EF8E7C" w14:textId="6463835B" w:rsidR="00991AE8" w:rsidRPr="00510B5B" w:rsidRDefault="00314D3E" w:rsidP="0052533C">
            <w:pPr>
              <w:pStyle w:val="Default"/>
              <w:spacing w:line="360" w:lineRule="auto"/>
              <w:rPr>
                <w:rFonts w:ascii="Arial" w:hAnsi="Arial" w:cs="Arial"/>
              </w:rPr>
            </w:pPr>
            <w:r w:rsidRPr="00314D3E">
              <w:rPr>
                <w:rFonts w:ascii="Arial" w:eastAsia="Arial" w:hAnsi="Arial" w:cs="Arial"/>
              </w:rPr>
              <w:t xml:space="preserve">Articular conteúdos de Termodinâmica e Física Moderna e Contemporânea com pesquisas da área de ensino de física. Problematizar as práticas pedagógicas adotadas no ensino desses conteúdos, pensando acerca das dificuldades teórico-metodológicas a elas associadas. Conhecer as concepções alternativas mais comuns sobre conceitos de Termodinâmica e Física Moderna e Contemporânea, pensando maneiras de superá-las e os limites das concepções científicas. Compreender elementos históricos relacionados à produção desses conhecimentos. Produzir unidades de ensino pautadas em estratégias e recursos didáticos estudados pela área de pesquisa em ensino de física, tais como: abordagem história, filosofia e sociologia da ciência; enfoque ciência, tecnologia e sociedade (CTS); utilização de </w:t>
            </w:r>
            <w:r w:rsidR="00645CBC">
              <w:rPr>
                <w:rFonts w:ascii="Arial" w:eastAsia="Arial" w:hAnsi="Arial" w:cs="Arial"/>
              </w:rPr>
              <w:t xml:space="preserve">textos de divulgação científica e originais de cientistas; histórias em quadrinhos; </w:t>
            </w:r>
            <w:r w:rsidR="0052533C" w:rsidRPr="0052533C">
              <w:rPr>
                <w:rFonts w:ascii="Arial" w:eastAsia="Arial" w:hAnsi="Arial" w:cs="Arial"/>
              </w:rPr>
              <w:t xml:space="preserve">utilização didática de </w:t>
            </w:r>
            <w:r w:rsidR="00645CBC">
              <w:rPr>
                <w:rFonts w:ascii="Arial" w:eastAsia="Arial" w:hAnsi="Arial" w:cs="Arial"/>
              </w:rPr>
              <w:t>músicas;</w:t>
            </w:r>
            <w:r w:rsidRPr="00314D3E">
              <w:rPr>
                <w:rFonts w:ascii="Arial" w:eastAsia="Arial" w:hAnsi="Arial" w:cs="Arial"/>
              </w:rPr>
              <w:t xml:space="preserve"> utilização de simulações didáticas computacionais; experimentação com materiais de baixo custo; produção de mapas conceituais. Organizar estratégias de ensino tendo como parâmetro as diretrizes curriculares nacionais vigentes para o ensino médio. Pensar ferramentas para a avaliação da aprendizagem desses conteúdos.</w:t>
            </w:r>
          </w:p>
        </w:tc>
      </w:tr>
      <w:tr w:rsidR="00991AE8" w14:paraId="78C57011" w14:textId="77777777" w:rsidTr="00F70B23">
        <w:trPr>
          <w:trHeight w:val="524"/>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780FB262" w14:textId="77777777" w:rsidR="00A2585E" w:rsidRDefault="00991AE8" w:rsidP="00314D3E">
            <w:pPr>
              <w:spacing w:line="360" w:lineRule="auto"/>
              <w:jc w:val="both"/>
              <w:rPr>
                <w:rFonts w:ascii="Arial" w:hAnsi="Arial" w:cs="Arial"/>
                <w:b/>
                <w:bCs/>
              </w:rPr>
            </w:pPr>
            <w:r>
              <w:rPr>
                <w:rFonts w:ascii="Arial" w:hAnsi="Arial" w:cs="Arial"/>
                <w:b/>
                <w:bCs/>
              </w:rPr>
              <w:t>4 - CONTEÚDO PROGRAMÁTICO:</w:t>
            </w:r>
          </w:p>
          <w:p w14:paraId="75104242" w14:textId="15BBFF04" w:rsidR="00314D3E" w:rsidRDefault="00314D3E" w:rsidP="00314D3E">
            <w:pPr>
              <w:spacing w:after="120" w:line="276" w:lineRule="auto"/>
              <w:jc w:val="both"/>
              <w:rPr>
                <w:rFonts w:ascii="Arial" w:hAnsi="Arial" w:cs="Helvetica"/>
              </w:rPr>
            </w:pPr>
            <w:r>
              <w:rPr>
                <w:rFonts w:ascii="Arial" w:hAnsi="Arial" w:cs="Helvetica"/>
              </w:rPr>
              <w:t>1. Principais conceitos e mapas conceituais de Termodinâmica e Física Moderna e Contemporânea;</w:t>
            </w:r>
          </w:p>
          <w:p w14:paraId="0BCAD3B1" w14:textId="6832F41F" w:rsidR="00314D3E" w:rsidRDefault="00314D3E" w:rsidP="00314D3E">
            <w:pPr>
              <w:spacing w:after="120" w:line="276" w:lineRule="auto"/>
              <w:jc w:val="both"/>
              <w:rPr>
                <w:rFonts w:ascii="Arial" w:hAnsi="Arial" w:cs="Helvetica"/>
              </w:rPr>
            </w:pPr>
            <w:r>
              <w:rPr>
                <w:rFonts w:ascii="Arial" w:hAnsi="Arial" w:cs="Helvetica"/>
              </w:rPr>
              <w:t>2. Concepções alternativas sobre conceitos de Termodinâmica e Física Moderna e Contemporânea;</w:t>
            </w:r>
          </w:p>
          <w:p w14:paraId="7F27EE8F" w14:textId="08EECE9F" w:rsidR="00314D3E" w:rsidRDefault="00314D3E" w:rsidP="00314D3E">
            <w:pPr>
              <w:spacing w:after="120" w:line="276" w:lineRule="auto"/>
              <w:jc w:val="both"/>
              <w:rPr>
                <w:rFonts w:ascii="Arial" w:hAnsi="Arial" w:cs="Helvetica"/>
              </w:rPr>
            </w:pPr>
            <w:r>
              <w:rPr>
                <w:rFonts w:ascii="Arial" w:hAnsi="Arial" w:cs="Helvetica"/>
              </w:rPr>
              <w:t>3. Inserção de Física Moderna e Contemporânea no ensino médio: justificativas, limites e possibilidades;</w:t>
            </w:r>
          </w:p>
          <w:p w14:paraId="39F7EC2B" w14:textId="77777777" w:rsidR="00314D3E" w:rsidRDefault="00314D3E" w:rsidP="00314D3E">
            <w:pPr>
              <w:spacing w:after="120" w:line="276" w:lineRule="auto"/>
              <w:jc w:val="both"/>
              <w:rPr>
                <w:rFonts w:ascii="Arial" w:hAnsi="Arial" w:cs="Helvetica"/>
              </w:rPr>
            </w:pPr>
            <w:r>
              <w:rPr>
                <w:rFonts w:ascii="Arial" w:hAnsi="Arial" w:cs="Helvetica"/>
              </w:rPr>
              <w:t>4. Elementos históricos relacionados ao desenvolvimento da Termodinâmica, tais como as contribuições de Stahl, Lavoisier e Conde Rumford;</w:t>
            </w:r>
          </w:p>
          <w:p w14:paraId="772C1026" w14:textId="77777777" w:rsidR="00314D3E" w:rsidRDefault="00314D3E" w:rsidP="00314D3E">
            <w:pPr>
              <w:spacing w:after="120" w:line="276" w:lineRule="auto"/>
              <w:jc w:val="both"/>
              <w:rPr>
                <w:rFonts w:ascii="Arial" w:hAnsi="Arial" w:cs="Helvetica"/>
              </w:rPr>
            </w:pPr>
            <w:r>
              <w:rPr>
                <w:rFonts w:ascii="Arial" w:hAnsi="Arial" w:cs="Helvetica"/>
              </w:rPr>
              <w:t>5. Elementos históricos relacionados ao desenvolvimento da Física Moderna e Contemporânea, tais como as contribuições de Planck, Einstein e Bohr;</w:t>
            </w:r>
          </w:p>
          <w:p w14:paraId="70747C89" w14:textId="1BA55EB1" w:rsidR="00314D3E" w:rsidRDefault="00314D3E" w:rsidP="00314D3E">
            <w:pPr>
              <w:spacing w:after="120" w:line="276" w:lineRule="auto"/>
              <w:jc w:val="both"/>
              <w:rPr>
                <w:rFonts w:ascii="Arial" w:hAnsi="Arial" w:cs="Helvetica"/>
              </w:rPr>
            </w:pPr>
            <w:r>
              <w:rPr>
                <w:rFonts w:ascii="Arial" w:hAnsi="Arial" w:cs="Helvetica"/>
              </w:rPr>
              <w:t>6. Experimentos que possam ser utilizados para o ensino de tópicos de Termodinâmica e de Física Moderna e Contemporânea no nível médio</w:t>
            </w:r>
            <w:r w:rsidR="0052533C">
              <w:rPr>
                <w:rFonts w:ascii="Arial" w:hAnsi="Arial" w:cs="Helvetica"/>
              </w:rPr>
              <w:t xml:space="preserve"> (focando na utilização de materiais de baixo custo)</w:t>
            </w:r>
            <w:r>
              <w:rPr>
                <w:rFonts w:ascii="Arial" w:hAnsi="Arial" w:cs="Helvetica"/>
              </w:rPr>
              <w:t>;</w:t>
            </w:r>
          </w:p>
          <w:p w14:paraId="3FDA81FD" w14:textId="77777777" w:rsidR="00314D3E" w:rsidRDefault="00314D3E" w:rsidP="00314D3E">
            <w:pPr>
              <w:spacing w:after="120" w:line="276" w:lineRule="auto"/>
              <w:jc w:val="both"/>
              <w:rPr>
                <w:rFonts w:ascii="Arial" w:hAnsi="Arial" w:cs="Helvetica"/>
              </w:rPr>
            </w:pPr>
            <w:r>
              <w:rPr>
                <w:rFonts w:ascii="Arial" w:hAnsi="Arial" w:cs="Helvetica"/>
              </w:rPr>
              <w:t>7. Problemas que envolvam tópicos de Termodinâmica e de Física Moderna e Contemporânea;</w:t>
            </w:r>
          </w:p>
          <w:p w14:paraId="3CB9A83E" w14:textId="3AA3E9DE" w:rsidR="00314D3E" w:rsidRDefault="00314D3E" w:rsidP="00314D3E">
            <w:pPr>
              <w:spacing w:after="120" w:line="276" w:lineRule="auto"/>
              <w:jc w:val="both"/>
              <w:rPr>
                <w:rFonts w:ascii="Arial" w:hAnsi="Arial" w:cs="Helvetica"/>
              </w:rPr>
            </w:pPr>
            <w:r>
              <w:rPr>
                <w:rFonts w:ascii="Arial" w:hAnsi="Arial" w:cs="Helvetica"/>
              </w:rPr>
              <w:t xml:space="preserve">8. Usinas nucleares: aspectos conceituais, econômicos, </w:t>
            </w:r>
            <w:r w:rsidR="0052533C">
              <w:rPr>
                <w:rFonts w:ascii="Arial" w:hAnsi="Arial" w:cs="Helvetica"/>
              </w:rPr>
              <w:t>socioambientais</w:t>
            </w:r>
            <w:r>
              <w:rPr>
                <w:rFonts w:ascii="Arial" w:hAnsi="Arial" w:cs="Helvetica"/>
              </w:rPr>
              <w:t xml:space="preserve"> e controvérsias;</w:t>
            </w:r>
          </w:p>
          <w:p w14:paraId="39782A7D" w14:textId="77777777" w:rsidR="00314D3E" w:rsidRDefault="00314D3E" w:rsidP="00314D3E">
            <w:pPr>
              <w:spacing w:after="120" w:line="276" w:lineRule="auto"/>
              <w:jc w:val="both"/>
              <w:rPr>
                <w:rFonts w:ascii="Arial" w:hAnsi="Arial" w:cs="Helvetica"/>
              </w:rPr>
            </w:pPr>
            <w:r>
              <w:rPr>
                <w:rFonts w:ascii="Arial" w:hAnsi="Arial" w:cs="Helvetica"/>
              </w:rPr>
              <w:t>9. Acidentes nucleares;</w:t>
            </w:r>
          </w:p>
          <w:p w14:paraId="5202E0B0" w14:textId="3D4FBC85" w:rsidR="00314D3E" w:rsidRDefault="00314D3E" w:rsidP="00314D3E">
            <w:pPr>
              <w:spacing w:after="120" w:line="276" w:lineRule="auto"/>
              <w:jc w:val="both"/>
              <w:rPr>
                <w:rFonts w:ascii="Arial" w:hAnsi="Arial" w:cs="Helvetica"/>
              </w:rPr>
            </w:pPr>
            <w:r>
              <w:rPr>
                <w:rFonts w:ascii="Arial" w:hAnsi="Arial" w:cs="Helvetica"/>
              </w:rPr>
              <w:t xml:space="preserve">10. Usos da radiação ionizante na medicina: aspectos conceituais, </w:t>
            </w:r>
            <w:r w:rsidR="0052533C">
              <w:rPr>
                <w:rFonts w:ascii="Arial" w:hAnsi="Arial" w:cs="Helvetica"/>
              </w:rPr>
              <w:t>socio</w:t>
            </w:r>
            <w:r>
              <w:rPr>
                <w:rFonts w:ascii="Arial" w:hAnsi="Arial" w:cs="Helvetica"/>
              </w:rPr>
              <w:t>econômicos e controvérsias;</w:t>
            </w:r>
          </w:p>
          <w:p w14:paraId="5372B3A0" w14:textId="30D3A288" w:rsidR="00314D3E" w:rsidRDefault="00314D3E" w:rsidP="00314D3E">
            <w:pPr>
              <w:spacing w:after="120" w:line="276" w:lineRule="auto"/>
              <w:jc w:val="both"/>
              <w:rPr>
                <w:rFonts w:ascii="Arial" w:hAnsi="Arial" w:cs="Helvetica"/>
              </w:rPr>
            </w:pPr>
            <w:r>
              <w:rPr>
                <w:rFonts w:ascii="Arial" w:hAnsi="Arial" w:cs="Helvetica"/>
              </w:rPr>
              <w:t xml:space="preserve">11. Relações entre </w:t>
            </w:r>
            <w:r w:rsidR="0052533C">
              <w:rPr>
                <w:rFonts w:ascii="Arial" w:hAnsi="Arial" w:cs="Helvetica"/>
              </w:rPr>
              <w:t xml:space="preserve">ambiente e </w:t>
            </w:r>
            <w:r>
              <w:rPr>
                <w:rFonts w:ascii="Arial" w:hAnsi="Arial" w:cs="Helvetica"/>
              </w:rPr>
              <w:t>tópic</w:t>
            </w:r>
            <w:r w:rsidR="0052533C">
              <w:rPr>
                <w:rFonts w:ascii="Arial" w:hAnsi="Arial" w:cs="Helvetica"/>
              </w:rPr>
              <w:t>os como entropia e radiações</w:t>
            </w:r>
            <w:r>
              <w:rPr>
                <w:rFonts w:ascii="Arial" w:hAnsi="Arial" w:cs="Helvetica"/>
              </w:rPr>
              <w:t>;</w:t>
            </w:r>
          </w:p>
          <w:p w14:paraId="7261EC58" w14:textId="38CF9822" w:rsidR="00314D3E" w:rsidRDefault="00314D3E" w:rsidP="00314D3E">
            <w:pPr>
              <w:spacing w:after="120" w:line="276" w:lineRule="auto"/>
              <w:jc w:val="both"/>
              <w:rPr>
                <w:rFonts w:ascii="Arial" w:hAnsi="Arial" w:cs="Helvetica"/>
              </w:rPr>
            </w:pPr>
            <w:r>
              <w:rPr>
                <w:rFonts w:ascii="Arial" w:hAnsi="Arial" w:cs="Helvetica"/>
              </w:rPr>
              <w:t>12. Abordagens didáticas estudadas pela área de ensino de física (</w:t>
            </w:r>
            <w:r w:rsidR="0052533C">
              <w:rPr>
                <w:rFonts w:ascii="Arial" w:hAnsi="Arial" w:cs="Helvetica"/>
              </w:rPr>
              <w:t>h</w:t>
            </w:r>
            <w:r w:rsidR="0052533C" w:rsidRPr="0052533C">
              <w:rPr>
                <w:rFonts w:ascii="Arial" w:hAnsi="Arial" w:cs="Helvetica"/>
              </w:rPr>
              <w:t xml:space="preserve">istória, filosofia e sociologia da ciência; enfoque CTS; </w:t>
            </w:r>
            <w:r w:rsidR="0052533C">
              <w:rPr>
                <w:rFonts w:ascii="Arial" w:hAnsi="Arial" w:cs="Helvetica"/>
              </w:rPr>
              <w:t>t</w:t>
            </w:r>
            <w:r w:rsidR="0052533C" w:rsidRPr="0052533C">
              <w:rPr>
                <w:rFonts w:ascii="Arial" w:hAnsi="Arial" w:cs="Helvetica"/>
              </w:rPr>
              <w:t>extos de divulgação científica e originais de cientistas; histórias em quadrinhos; músicas;</w:t>
            </w:r>
            <w:r w:rsidR="0052533C">
              <w:rPr>
                <w:rFonts w:ascii="Arial" w:hAnsi="Arial" w:cs="Helvetica"/>
              </w:rPr>
              <w:t xml:space="preserve"> e</w:t>
            </w:r>
            <w:r w:rsidR="0052533C" w:rsidRPr="0052533C">
              <w:rPr>
                <w:rFonts w:ascii="Arial" w:hAnsi="Arial" w:cs="Helvetica"/>
              </w:rPr>
              <w:t xml:space="preserve"> simulações didát</w:t>
            </w:r>
            <w:r w:rsidR="0052533C">
              <w:rPr>
                <w:rFonts w:ascii="Arial" w:hAnsi="Arial" w:cs="Helvetica"/>
              </w:rPr>
              <w:t>icas computacionais</w:t>
            </w:r>
            <w:r>
              <w:rPr>
                <w:rFonts w:ascii="Arial" w:hAnsi="Arial" w:cs="Helvetica"/>
              </w:rPr>
              <w:t>);</w:t>
            </w:r>
          </w:p>
          <w:p w14:paraId="31B4E966" w14:textId="0F0C1C68" w:rsidR="00314D3E" w:rsidRDefault="00314D3E" w:rsidP="00314D3E">
            <w:pPr>
              <w:spacing w:after="120" w:line="276" w:lineRule="auto"/>
              <w:jc w:val="both"/>
              <w:rPr>
                <w:rFonts w:ascii="Arial" w:hAnsi="Arial" w:cs="Helvetica"/>
              </w:rPr>
            </w:pPr>
            <w:r>
              <w:rPr>
                <w:rFonts w:ascii="Arial" w:hAnsi="Arial" w:cs="Helvetica"/>
              </w:rPr>
              <w:t xml:space="preserve">13. Planos de aula e de curso </w:t>
            </w:r>
            <w:r w:rsidR="0052533C">
              <w:rPr>
                <w:rFonts w:ascii="Arial" w:hAnsi="Arial" w:cs="Helvetica"/>
              </w:rPr>
              <w:t xml:space="preserve">a </w:t>
            </w:r>
            <w:r>
              <w:rPr>
                <w:rFonts w:ascii="Arial" w:hAnsi="Arial" w:cs="Helvetica"/>
              </w:rPr>
              <w:t>para organização das estratégias de ensino dos conteúdos de Termodinâmica e Física Moderna e Contemporânea;</w:t>
            </w:r>
          </w:p>
          <w:p w14:paraId="5DD022C1" w14:textId="77777777" w:rsidR="00314D3E" w:rsidRDefault="0052533C" w:rsidP="00314D3E">
            <w:pPr>
              <w:spacing w:after="120" w:line="276" w:lineRule="auto"/>
              <w:jc w:val="both"/>
              <w:rPr>
                <w:rFonts w:ascii="Arial" w:hAnsi="Arial" w:cs="Helvetica"/>
              </w:rPr>
            </w:pPr>
            <w:r>
              <w:rPr>
                <w:rFonts w:ascii="Arial" w:hAnsi="Arial" w:cs="Helvetica"/>
              </w:rPr>
              <w:t>14. Ferramentas para a</w:t>
            </w:r>
            <w:r w:rsidR="00314D3E">
              <w:rPr>
                <w:rFonts w:ascii="Arial" w:hAnsi="Arial" w:cs="Helvetica"/>
              </w:rPr>
              <w:t xml:space="preserve"> avaliação da aprendizagem em aulas </w:t>
            </w:r>
            <w:r w:rsidR="00314D3E" w:rsidRPr="00314D3E">
              <w:rPr>
                <w:rFonts w:ascii="Arial" w:hAnsi="Arial" w:cs="Helvetica"/>
              </w:rPr>
              <w:t>de Termodinâmica e Física Moderna e Contemporânea</w:t>
            </w:r>
            <w:r w:rsidR="00314D3E">
              <w:rPr>
                <w:rFonts w:ascii="Arial" w:hAnsi="Arial" w:cs="Helvetica"/>
              </w:rPr>
              <w:t>.</w:t>
            </w:r>
          </w:p>
          <w:p w14:paraId="68EA1F73" w14:textId="60BE1028" w:rsidR="007F6E14" w:rsidRPr="00314D3E" w:rsidRDefault="007F6E14" w:rsidP="00314D3E">
            <w:pPr>
              <w:spacing w:after="120" w:line="276" w:lineRule="auto"/>
              <w:jc w:val="both"/>
            </w:pPr>
            <w:r>
              <w:rPr>
                <w:rFonts w:ascii="Arial" w:hAnsi="Arial" w:cs="Helvetica"/>
              </w:rPr>
              <w:t xml:space="preserve">15. </w:t>
            </w:r>
            <w:r>
              <w:rPr>
                <w:rFonts w:ascii="Arial" w:hAnsi="Arial" w:cs="Arial"/>
              </w:rPr>
              <w:t>Políticas de Educação Ambiental. Política Nacional de Resíduos Sólidos  Lei n</w:t>
            </w:r>
            <w:r>
              <w:rPr>
                <w:rFonts w:ascii="Arial" w:hAnsi="Arial" w:cs="Arial"/>
                <w:vertAlign w:val="superscript"/>
              </w:rPr>
              <w:t>o</w:t>
            </w:r>
            <w:r>
              <w:rPr>
                <w:rFonts w:ascii="Arial" w:hAnsi="Arial" w:cs="Arial"/>
              </w:rPr>
              <w:t xml:space="preserve"> 12.305, de 02 de  agosto de 2010.</w:t>
            </w:r>
          </w:p>
        </w:tc>
      </w:tr>
      <w:tr w:rsidR="00991AE8" w14:paraId="1A87668A" w14:textId="77777777" w:rsidTr="00F70B23">
        <w:trPr>
          <w:trHeight w:val="815"/>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49692E97" w14:textId="77777777" w:rsidR="00991AE8" w:rsidRPr="00510B5B" w:rsidRDefault="00991AE8" w:rsidP="00F70B23">
            <w:pPr>
              <w:spacing w:line="360" w:lineRule="auto"/>
              <w:jc w:val="both"/>
              <w:rPr>
                <w:rFonts w:ascii="Arial" w:hAnsi="Arial" w:cs="Arial"/>
              </w:rPr>
            </w:pPr>
            <w:r w:rsidRPr="00510B5B">
              <w:rPr>
                <w:rFonts w:ascii="Arial" w:hAnsi="Arial" w:cs="Arial"/>
                <w:b/>
                <w:bCs/>
              </w:rPr>
              <w:t>5 - BIBLIOGRAFIA BÁSICA:</w:t>
            </w:r>
          </w:p>
          <w:p w14:paraId="56A0311B" w14:textId="77777777" w:rsidR="00314D3E" w:rsidRDefault="00314D3E" w:rsidP="00434149">
            <w:pPr>
              <w:spacing w:line="360" w:lineRule="auto"/>
              <w:jc w:val="both"/>
              <w:rPr>
                <w:rFonts w:ascii="Arial" w:hAnsi="Arial" w:cs="Arial"/>
              </w:rPr>
            </w:pPr>
            <w:r w:rsidRPr="00314D3E">
              <w:rPr>
                <w:rFonts w:ascii="Arial" w:hAnsi="Arial" w:cs="Arial"/>
              </w:rPr>
              <w:t xml:space="preserve">DELIZOICOV, Demétrio; ANGOTTI, José André; PERNAMBUCO, Marta Maria. </w:t>
            </w:r>
            <w:r w:rsidRPr="00314D3E">
              <w:rPr>
                <w:rFonts w:ascii="Arial" w:hAnsi="Arial" w:cs="Arial"/>
                <w:b/>
              </w:rPr>
              <w:t>Ensino de Ciências</w:t>
            </w:r>
            <w:r w:rsidRPr="00314D3E">
              <w:rPr>
                <w:rFonts w:ascii="Arial" w:hAnsi="Arial" w:cs="Arial"/>
              </w:rPr>
              <w:t>: fundamentos e métodos. São Paulo: Cortez, 2011.</w:t>
            </w:r>
          </w:p>
          <w:p w14:paraId="49CCD142" w14:textId="33EC7D29" w:rsidR="00FA102E" w:rsidRPr="00314D3E" w:rsidRDefault="00FA102E" w:rsidP="00434149">
            <w:pPr>
              <w:spacing w:line="360" w:lineRule="auto"/>
              <w:jc w:val="both"/>
              <w:rPr>
                <w:rFonts w:ascii="Arial" w:hAnsi="Arial" w:cs="Arial"/>
              </w:rPr>
            </w:pPr>
            <w:r w:rsidRPr="00FA102E">
              <w:rPr>
                <w:rFonts w:ascii="Arial" w:hAnsi="Arial" w:cs="Arial"/>
              </w:rPr>
              <w:t xml:space="preserve">LANDULFO, Eduardo. </w:t>
            </w:r>
            <w:r w:rsidRPr="00FA102E">
              <w:rPr>
                <w:rFonts w:ascii="Arial" w:hAnsi="Arial" w:cs="Arial"/>
                <w:b/>
              </w:rPr>
              <w:t>Meio ambiente &amp; Física</w:t>
            </w:r>
            <w:r w:rsidRPr="00FA102E">
              <w:rPr>
                <w:rFonts w:ascii="Arial" w:hAnsi="Arial" w:cs="Arial"/>
              </w:rPr>
              <w:t>. São Paulo: Editora SENAC, 2003.</w:t>
            </w:r>
          </w:p>
          <w:p w14:paraId="5A88B904" w14:textId="77777777" w:rsidR="00314D3E" w:rsidRPr="00314D3E" w:rsidRDefault="00314D3E" w:rsidP="00434149">
            <w:pPr>
              <w:spacing w:line="360" w:lineRule="auto"/>
              <w:jc w:val="both"/>
              <w:rPr>
                <w:rFonts w:ascii="Arial" w:hAnsi="Arial" w:cs="Arial"/>
              </w:rPr>
            </w:pPr>
            <w:r w:rsidRPr="00314D3E">
              <w:rPr>
                <w:rFonts w:ascii="Arial" w:hAnsi="Arial" w:cs="Arial"/>
              </w:rPr>
              <w:t xml:space="preserve">MENEZES, Luís Carlos. </w:t>
            </w:r>
            <w:r w:rsidRPr="00314D3E">
              <w:rPr>
                <w:rFonts w:ascii="Arial" w:hAnsi="Arial" w:cs="Arial"/>
                <w:b/>
              </w:rPr>
              <w:t xml:space="preserve">A matéria: </w:t>
            </w:r>
            <w:r w:rsidRPr="00314D3E">
              <w:rPr>
                <w:rFonts w:ascii="Arial" w:hAnsi="Arial" w:cs="Arial"/>
              </w:rPr>
              <w:t>uma aventura do espírito. São Paulo: Editora Livraria da Física, 2005.</w:t>
            </w:r>
          </w:p>
          <w:p w14:paraId="4A2EB0FC" w14:textId="77777777" w:rsidR="00314D3E" w:rsidRPr="00314D3E" w:rsidRDefault="00314D3E" w:rsidP="00434149">
            <w:pPr>
              <w:spacing w:line="360" w:lineRule="auto"/>
              <w:jc w:val="both"/>
              <w:rPr>
                <w:rFonts w:ascii="Arial" w:hAnsi="Arial" w:cs="Arial"/>
              </w:rPr>
            </w:pPr>
            <w:r w:rsidRPr="00314D3E">
              <w:rPr>
                <w:rFonts w:ascii="Arial" w:hAnsi="Arial" w:cs="Arial"/>
              </w:rPr>
              <w:t xml:space="preserve">OLIVEIRA, Ivan dos Santos. </w:t>
            </w:r>
            <w:r w:rsidRPr="00314D3E">
              <w:rPr>
                <w:rFonts w:ascii="Arial" w:hAnsi="Arial" w:cs="Arial"/>
                <w:b/>
              </w:rPr>
              <w:t>Física Moderna para iniciados, interessados e aficionados</w:t>
            </w:r>
            <w:r w:rsidRPr="00314D3E">
              <w:rPr>
                <w:rFonts w:ascii="Arial" w:hAnsi="Arial" w:cs="Arial"/>
              </w:rPr>
              <w:t>. v. 1. São Paulo: Editora Livraria da Física, 2005.</w:t>
            </w:r>
          </w:p>
          <w:p w14:paraId="7C4887EA" w14:textId="77777777" w:rsidR="00314D3E" w:rsidRPr="00314D3E" w:rsidRDefault="00314D3E" w:rsidP="00434149">
            <w:pPr>
              <w:spacing w:line="360" w:lineRule="auto"/>
              <w:jc w:val="both"/>
              <w:rPr>
                <w:rFonts w:ascii="Arial" w:hAnsi="Arial" w:cs="Arial"/>
              </w:rPr>
            </w:pPr>
            <w:r w:rsidRPr="00314D3E">
              <w:rPr>
                <w:rFonts w:ascii="Arial" w:hAnsi="Arial" w:cs="Arial"/>
              </w:rPr>
              <w:t xml:space="preserve">OLIVEIRA, Ivan dos Santos. </w:t>
            </w:r>
            <w:r w:rsidRPr="00314D3E">
              <w:rPr>
                <w:rFonts w:ascii="Arial" w:hAnsi="Arial" w:cs="Arial"/>
                <w:b/>
              </w:rPr>
              <w:t>Física Moderna para iniciados, interessados e aficionados</w:t>
            </w:r>
            <w:r w:rsidRPr="00314D3E">
              <w:rPr>
                <w:rFonts w:ascii="Arial" w:hAnsi="Arial" w:cs="Arial"/>
              </w:rPr>
              <w:t>. v. 2. São Paulo: Editora Livraria da Física, 2009.</w:t>
            </w:r>
          </w:p>
          <w:p w14:paraId="49EF4DC9" w14:textId="77777777" w:rsidR="00314D3E" w:rsidRDefault="00314D3E" w:rsidP="00434149">
            <w:pPr>
              <w:spacing w:line="360" w:lineRule="auto"/>
              <w:jc w:val="both"/>
              <w:rPr>
                <w:rFonts w:ascii="Arial" w:hAnsi="Arial" w:cs="Arial"/>
              </w:rPr>
            </w:pPr>
            <w:r w:rsidRPr="00314D3E">
              <w:rPr>
                <w:rFonts w:ascii="Arial" w:hAnsi="Arial" w:cs="Arial"/>
              </w:rPr>
              <w:t xml:space="preserve">OSTERMANN, Fernanda; PUREUR, Paulo. </w:t>
            </w:r>
            <w:r w:rsidRPr="00314D3E">
              <w:rPr>
                <w:rFonts w:ascii="Arial" w:hAnsi="Arial" w:cs="Arial"/>
                <w:b/>
              </w:rPr>
              <w:t xml:space="preserve">Supercondutividade. </w:t>
            </w:r>
            <w:r w:rsidRPr="00314D3E">
              <w:rPr>
                <w:rFonts w:ascii="Arial" w:hAnsi="Arial" w:cs="Arial"/>
              </w:rPr>
              <w:t>São Paulo: Editora Livraria da Física, 2005.</w:t>
            </w:r>
          </w:p>
          <w:p w14:paraId="5409E447" w14:textId="7C8803B0" w:rsidR="00D067CA" w:rsidRDefault="00314D3E" w:rsidP="00434149">
            <w:pPr>
              <w:spacing w:line="360" w:lineRule="auto"/>
              <w:jc w:val="both"/>
            </w:pPr>
            <w:r w:rsidRPr="00314D3E">
              <w:rPr>
                <w:rFonts w:ascii="Arial" w:hAnsi="Arial" w:cs="Arial"/>
              </w:rPr>
              <w:t xml:space="preserve">PESSOA JR., Osvaldo. </w:t>
            </w:r>
            <w:r w:rsidRPr="00314D3E">
              <w:rPr>
                <w:rFonts w:ascii="Arial" w:hAnsi="Arial" w:cs="Arial"/>
                <w:b/>
              </w:rPr>
              <w:t xml:space="preserve">Conceitos de Física Quântica. </w:t>
            </w:r>
            <w:r w:rsidRPr="00314D3E">
              <w:rPr>
                <w:rFonts w:ascii="Arial" w:hAnsi="Arial" w:cs="Arial"/>
              </w:rPr>
              <w:t>v. 1. São Paulo: Editora Livraria da Física, 2006.</w:t>
            </w:r>
          </w:p>
        </w:tc>
      </w:tr>
      <w:tr w:rsidR="00991AE8" w:rsidRPr="00130B4D" w14:paraId="090BE023" w14:textId="77777777" w:rsidTr="003D63FF">
        <w:trPr>
          <w:trHeight w:val="416"/>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57758171" w14:textId="77777777" w:rsidR="00991AE8" w:rsidRDefault="00991AE8" w:rsidP="00F70B23">
            <w:pPr>
              <w:spacing w:line="360" w:lineRule="auto"/>
              <w:jc w:val="both"/>
              <w:rPr>
                <w:rFonts w:ascii="Arial" w:hAnsi="Arial" w:cs="Arial"/>
              </w:rPr>
            </w:pPr>
            <w:r>
              <w:rPr>
                <w:rFonts w:ascii="Arial" w:hAnsi="Arial" w:cs="Arial"/>
                <w:b/>
                <w:bCs/>
              </w:rPr>
              <w:t>6 - BIBLIOGRAFIA COMPLEMENTAR:</w:t>
            </w:r>
          </w:p>
          <w:p w14:paraId="434DC8BC" w14:textId="2AC1A412" w:rsidR="008F0216" w:rsidRDefault="008F0216" w:rsidP="00434149">
            <w:pPr>
              <w:spacing w:line="360" w:lineRule="auto"/>
              <w:jc w:val="both"/>
              <w:rPr>
                <w:rFonts w:ascii="Arial" w:hAnsi="Arial" w:cs="Arial"/>
              </w:rPr>
            </w:pPr>
            <w:r>
              <w:rPr>
                <w:rFonts w:ascii="Arial" w:hAnsi="Arial" w:cs="Arial"/>
              </w:rPr>
              <w:t>CARUSO, Francisco</w:t>
            </w:r>
            <w:r w:rsidRPr="003D63FF">
              <w:rPr>
                <w:rFonts w:ascii="Arial" w:hAnsi="Arial" w:cs="Arial"/>
              </w:rPr>
              <w:t>; FREITAS, N</w:t>
            </w:r>
            <w:r>
              <w:rPr>
                <w:rFonts w:ascii="Arial" w:hAnsi="Arial" w:cs="Arial"/>
              </w:rPr>
              <w:t>ilton</w:t>
            </w:r>
            <w:r w:rsidRPr="003D63FF">
              <w:rPr>
                <w:rFonts w:ascii="Arial" w:hAnsi="Arial" w:cs="Arial"/>
              </w:rPr>
              <w:t xml:space="preserve">. Física moderna no ensino médio: o espaço-tempo de Einstein em tirinhas. </w:t>
            </w:r>
            <w:r w:rsidRPr="003D63FF">
              <w:rPr>
                <w:rFonts w:ascii="Arial" w:hAnsi="Arial" w:cs="Arial"/>
                <w:b/>
              </w:rPr>
              <w:t>Caderno Brasileiro de Ensino de Física</w:t>
            </w:r>
            <w:r w:rsidRPr="003D63FF">
              <w:rPr>
                <w:rFonts w:ascii="Arial" w:hAnsi="Arial" w:cs="Arial"/>
              </w:rPr>
              <w:t>, v. 26, n. 2, p. 355-366, 2009.</w:t>
            </w:r>
          </w:p>
          <w:p w14:paraId="1A1AA5AC" w14:textId="647FB75A" w:rsidR="008F0216" w:rsidRPr="003D63FF" w:rsidRDefault="008F0216" w:rsidP="00434149">
            <w:pPr>
              <w:spacing w:line="360" w:lineRule="auto"/>
              <w:jc w:val="both"/>
              <w:rPr>
                <w:rFonts w:ascii="Arial" w:hAnsi="Arial" w:cs="Arial"/>
              </w:rPr>
            </w:pPr>
            <w:r w:rsidRPr="003D63FF">
              <w:rPr>
                <w:rFonts w:ascii="Arial" w:hAnsi="Arial" w:cs="Arial"/>
              </w:rPr>
              <w:t>CORDEIRO, M</w:t>
            </w:r>
            <w:r>
              <w:rPr>
                <w:rFonts w:ascii="Arial" w:hAnsi="Arial" w:cs="Arial"/>
              </w:rPr>
              <w:t>arinês</w:t>
            </w:r>
            <w:r w:rsidRPr="003D63FF">
              <w:rPr>
                <w:rFonts w:ascii="Arial" w:hAnsi="Arial" w:cs="Arial"/>
              </w:rPr>
              <w:t xml:space="preserve"> D</w:t>
            </w:r>
            <w:r>
              <w:rPr>
                <w:rFonts w:ascii="Arial" w:hAnsi="Arial" w:cs="Arial"/>
              </w:rPr>
              <w:t>omingues</w:t>
            </w:r>
            <w:r w:rsidRPr="003D63FF">
              <w:rPr>
                <w:rFonts w:ascii="Arial" w:hAnsi="Arial" w:cs="Arial"/>
              </w:rPr>
              <w:t>; PEDUZZI, L</w:t>
            </w:r>
            <w:r>
              <w:rPr>
                <w:rFonts w:ascii="Arial" w:hAnsi="Arial" w:cs="Arial"/>
              </w:rPr>
              <w:t>uiz</w:t>
            </w:r>
            <w:r w:rsidRPr="003D63FF">
              <w:rPr>
                <w:rFonts w:ascii="Arial" w:hAnsi="Arial" w:cs="Arial"/>
              </w:rPr>
              <w:t xml:space="preserve"> O</w:t>
            </w:r>
            <w:r>
              <w:rPr>
                <w:rFonts w:ascii="Arial" w:hAnsi="Arial" w:cs="Arial"/>
              </w:rPr>
              <w:t>rlando de</w:t>
            </w:r>
            <w:r w:rsidRPr="003D63FF">
              <w:rPr>
                <w:rFonts w:ascii="Arial" w:hAnsi="Arial" w:cs="Arial"/>
              </w:rPr>
              <w:t xml:space="preserve"> Q</w:t>
            </w:r>
            <w:r>
              <w:rPr>
                <w:rFonts w:ascii="Arial" w:hAnsi="Arial" w:cs="Arial"/>
              </w:rPr>
              <w:t>uadro</w:t>
            </w:r>
            <w:r w:rsidRPr="003D63FF">
              <w:rPr>
                <w:rFonts w:ascii="Arial" w:hAnsi="Arial" w:cs="Arial"/>
              </w:rPr>
              <w:t xml:space="preserve">. As conferências Nobel de Marie e Pierre Curie: a gênese da radioatividade no ensino. </w:t>
            </w:r>
            <w:r w:rsidRPr="003D63FF">
              <w:rPr>
                <w:rFonts w:ascii="Arial" w:hAnsi="Arial" w:cs="Arial"/>
                <w:b/>
              </w:rPr>
              <w:t>Caderno Brasileiro de Ensino de Física</w:t>
            </w:r>
            <w:r w:rsidRPr="003D63FF">
              <w:rPr>
                <w:rFonts w:ascii="Arial" w:hAnsi="Arial" w:cs="Arial"/>
              </w:rPr>
              <w:t xml:space="preserve">, v. 27, n. 3, p. 473-514, 2010. </w:t>
            </w:r>
          </w:p>
          <w:p w14:paraId="0B527501" w14:textId="0AC8CF45" w:rsidR="008F0216" w:rsidRPr="003D63FF" w:rsidRDefault="008F0216" w:rsidP="00434149">
            <w:pPr>
              <w:spacing w:line="360" w:lineRule="auto"/>
              <w:jc w:val="both"/>
              <w:rPr>
                <w:rFonts w:ascii="Arial" w:hAnsi="Arial" w:cs="Arial"/>
              </w:rPr>
            </w:pPr>
            <w:r w:rsidRPr="003D63FF">
              <w:rPr>
                <w:rFonts w:ascii="Arial" w:hAnsi="Arial" w:cs="Arial"/>
              </w:rPr>
              <w:t>GUERRA, A</w:t>
            </w:r>
            <w:r>
              <w:rPr>
                <w:rFonts w:ascii="Arial" w:hAnsi="Arial" w:cs="Arial"/>
              </w:rPr>
              <w:t>ndreia; BRAGA, Marco; REIS, José</w:t>
            </w:r>
            <w:r w:rsidRPr="003D63FF">
              <w:rPr>
                <w:rFonts w:ascii="Arial" w:hAnsi="Arial" w:cs="Arial"/>
              </w:rPr>
              <w:t xml:space="preserve"> C</w:t>
            </w:r>
            <w:r>
              <w:rPr>
                <w:rFonts w:ascii="Arial" w:hAnsi="Arial" w:cs="Arial"/>
              </w:rPr>
              <w:t>láudio</w:t>
            </w:r>
            <w:r w:rsidRPr="003D63FF">
              <w:rPr>
                <w:rFonts w:ascii="Arial" w:hAnsi="Arial" w:cs="Arial"/>
              </w:rPr>
              <w:t xml:space="preserve">. Teoria da relatividade restrita e geral no programa de mecânica do ensino médio: uma possível abordagem. </w:t>
            </w:r>
            <w:r w:rsidRPr="003D63FF">
              <w:rPr>
                <w:rFonts w:ascii="Arial" w:hAnsi="Arial" w:cs="Arial"/>
                <w:b/>
              </w:rPr>
              <w:t>Revista Brasileira de Ensino de Física</w:t>
            </w:r>
            <w:r w:rsidRPr="003D63FF">
              <w:rPr>
                <w:rFonts w:ascii="Arial" w:hAnsi="Arial" w:cs="Arial"/>
              </w:rPr>
              <w:t xml:space="preserve">, v. 29, n. 4, p. 575-583, 2007. </w:t>
            </w:r>
          </w:p>
          <w:p w14:paraId="755F5FB5" w14:textId="77777777" w:rsidR="008F0216" w:rsidRPr="003D63FF" w:rsidRDefault="008F0216" w:rsidP="00434149">
            <w:pPr>
              <w:spacing w:line="360" w:lineRule="auto"/>
              <w:jc w:val="both"/>
              <w:rPr>
                <w:rFonts w:ascii="Arial" w:hAnsi="Arial" w:cs="Arial"/>
                <w:b/>
              </w:rPr>
            </w:pPr>
            <w:r w:rsidRPr="003D63FF">
              <w:rPr>
                <w:rFonts w:ascii="Arial" w:hAnsi="Arial" w:cs="Arial"/>
              </w:rPr>
              <w:t xml:space="preserve">HEWITT, Paul. </w:t>
            </w:r>
            <w:r w:rsidRPr="003D63FF">
              <w:rPr>
                <w:rFonts w:ascii="Arial" w:hAnsi="Arial" w:cs="Arial"/>
                <w:b/>
              </w:rPr>
              <w:t>Física Conceitual</w:t>
            </w:r>
            <w:r w:rsidRPr="003D63FF">
              <w:rPr>
                <w:rFonts w:ascii="Arial" w:hAnsi="Arial" w:cs="Arial"/>
              </w:rPr>
              <w:t>, 9ª ed. Porto Alegre: Editora Bookman, 2009.</w:t>
            </w:r>
          </w:p>
          <w:p w14:paraId="66E7935E" w14:textId="2571ED44" w:rsidR="008F0216" w:rsidRDefault="008F0216" w:rsidP="00434149">
            <w:pPr>
              <w:spacing w:line="360" w:lineRule="auto"/>
              <w:jc w:val="both"/>
              <w:rPr>
                <w:rFonts w:ascii="Arial" w:hAnsi="Arial" w:cs="Arial"/>
              </w:rPr>
            </w:pPr>
            <w:r w:rsidRPr="008F0216">
              <w:rPr>
                <w:rFonts w:ascii="Arial" w:hAnsi="Arial" w:cs="Arial"/>
              </w:rPr>
              <w:t>MONTEIRO, M</w:t>
            </w:r>
            <w:r>
              <w:rPr>
                <w:rFonts w:ascii="Arial" w:hAnsi="Arial" w:cs="Arial"/>
              </w:rPr>
              <w:t>arco</w:t>
            </w:r>
            <w:r w:rsidRPr="008F0216">
              <w:rPr>
                <w:rFonts w:ascii="Arial" w:hAnsi="Arial" w:cs="Arial"/>
              </w:rPr>
              <w:t xml:space="preserve"> A</w:t>
            </w:r>
            <w:r>
              <w:rPr>
                <w:rFonts w:ascii="Arial" w:hAnsi="Arial" w:cs="Arial"/>
              </w:rPr>
              <w:t>urélio</w:t>
            </w:r>
            <w:r w:rsidRPr="008F0216">
              <w:rPr>
                <w:rFonts w:ascii="Arial" w:hAnsi="Arial" w:cs="Arial"/>
              </w:rPr>
              <w:t xml:space="preserve"> A</w:t>
            </w:r>
            <w:r>
              <w:rPr>
                <w:rFonts w:ascii="Arial" w:hAnsi="Arial" w:cs="Arial"/>
              </w:rPr>
              <w:t>lvarenga</w:t>
            </w:r>
            <w:r w:rsidRPr="008F0216">
              <w:rPr>
                <w:rFonts w:ascii="Arial" w:hAnsi="Arial" w:cs="Arial"/>
              </w:rPr>
              <w:t xml:space="preserve">; </w:t>
            </w:r>
            <w:r w:rsidRPr="008F0216">
              <w:rPr>
                <w:rFonts w:ascii="Arial" w:hAnsi="Arial" w:cs="Arial"/>
                <w:i/>
              </w:rPr>
              <w:t>et al</w:t>
            </w:r>
            <w:r>
              <w:rPr>
                <w:rFonts w:ascii="Arial" w:hAnsi="Arial" w:cs="Arial"/>
              </w:rPr>
              <w:t xml:space="preserve">. </w:t>
            </w:r>
            <w:r w:rsidRPr="008F0216">
              <w:rPr>
                <w:rFonts w:ascii="Arial" w:hAnsi="Arial" w:cs="Arial"/>
              </w:rPr>
              <w:t xml:space="preserve">Proposta de atividade para abordagem do conceito de entropia. </w:t>
            </w:r>
            <w:r w:rsidRPr="008F0216">
              <w:rPr>
                <w:rFonts w:ascii="Arial" w:hAnsi="Arial" w:cs="Arial"/>
                <w:b/>
              </w:rPr>
              <w:t>Caderno Brasileiro de Ensino de Física</w:t>
            </w:r>
            <w:r w:rsidRPr="008F0216">
              <w:rPr>
                <w:rFonts w:ascii="Arial" w:hAnsi="Arial" w:cs="Arial"/>
              </w:rPr>
              <w:t>, v. 26, n. 2, p. 367-378, 2009.</w:t>
            </w:r>
          </w:p>
          <w:p w14:paraId="5D0D7DA6" w14:textId="3499AFCC" w:rsidR="008F0216" w:rsidRPr="003D63FF" w:rsidRDefault="008C45C4" w:rsidP="00434149">
            <w:pPr>
              <w:spacing w:line="360" w:lineRule="auto"/>
              <w:jc w:val="both"/>
              <w:rPr>
                <w:rFonts w:ascii="Arial" w:hAnsi="Arial" w:cs="Arial"/>
              </w:rPr>
            </w:pPr>
            <w:r>
              <w:rPr>
                <w:rFonts w:ascii="Arial" w:hAnsi="Arial" w:cs="Arial"/>
              </w:rPr>
              <w:t>MONTEIRO, Maria Amélia</w:t>
            </w:r>
            <w:r w:rsidR="008F0216" w:rsidRPr="003D63FF">
              <w:rPr>
                <w:rFonts w:ascii="Arial" w:hAnsi="Arial" w:cs="Arial"/>
              </w:rPr>
              <w:t>;</w:t>
            </w:r>
            <w:r>
              <w:rPr>
                <w:rFonts w:ascii="Arial" w:hAnsi="Arial" w:cs="Arial"/>
              </w:rPr>
              <w:t xml:space="preserve"> NARDI, Roberto</w:t>
            </w:r>
            <w:r w:rsidR="008F0216" w:rsidRPr="003D63FF">
              <w:rPr>
                <w:rFonts w:ascii="Arial" w:hAnsi="Arial" w:cs="Arial"/>
              </w:rPr>
              <w:t>; BASTOS FILHO, J</w:t>
            </w:r>
            <w:r>
              <w:rPr>
                <w:rFonts w:ascii="Arial" w:hAnsi="Arial" w:cs="Arial"/>
              </w:rPr>
              <w:t>enner Barretto.</w:t>
            </w:r>
            <w:r w:rsidR="008F0216" w:rsidRPr="003D63FF">
              <w:rPr>
                <w:rFonts w:ascii="Arial" w:hAnsi="Arial" w:cs="Arial"/>
              </w:rPr>
              <w:t xml:space="preserve"> A sistemática incompreensão da teoria quântica e as dificuldades dos professores na introdução da física moderna e contemporânea no ensino médio. </w:t>
            </w:r>
            <w:r w:rsidR="008F0216" w:rsidRPr="003D63FF">
              <w:rPr>
                <w:rFonts w:ascii="Arial" w:hAnsi="Arial" w:cs="Arial"/>
                <w:b/>
              </w:rPr>
              <w:t>Ciência &amp; Educação</w:t>
            </w:r>
            <w:r w:rsidR="008F0216" w:rsidRPr="003D63FF">
              <w:rPr>
                <w:rFonts w:ascii="Arial" w:hAnsi="Arial" w:cs="Arial"/>
              </w:rPr>
              <w:t>, v. 15, n. 3, p. 557-580, 2009.</w:t>
            </w:r>
          </w:p>
          <w:p w14:paraId="699A36D9" w14:textId="4957F18D" w:rsidR="008F0216" w:rsidRPr="003D63FF" w:rsidRDefault="008F0216" w:rsidP="00434149">
            <w:pPr>
              <w:spacing w:line="360" w:lineRule="auto"/>
              <w:jc w:val="both"/>
              <w:rPr>
                <w:rFonts w:ascii="Arial" w:hAnsi="Arial" w:cs="Arial"/>
              </w:rPr>
            </w:pPr>
            <w:r w:rsidRPr="003D63FF">
              <w:rPr>
                <w:rFonts w:ascii="Arial" w:hAnsi="Arial" w:cs="Arial"/>
              </w:rPr>
              <w:t>MOREIRA, M</w:t>
            </w:r>
            <w:r w:rsidR="008C45C4">
              <w:rPr>
                <w:rFonts w:ascii="Arial" w:hAnsi="Arial" w:cs="Arial"/>
              </w:rPr>
              <w:t>arco</w:t>
            </w:r>
            <w:r w:rsidRPr="003D63FF">
              <w:rPr>
                <w:rFonts w:ascii="Arial" w:hAnsi="Arial" w:cs="Arial"/>
              </w:rPr>
              <w:t xml:space="preserve"> A</w:t>
            </w:r>
            <w:r w:rsidR="008C45C4">
              <w:rPr>
                <w:rFonts w:ascii="Arial" w:hAnsi="Arial" w:cs="Arial"/>
              </w:rPr>
              <w:t>ntonio</w:t>
            </w:r>
            <w:r w:rsidRPr="003D63FF">
              <w:rPr>
                <w:rFonts w:ascii="Arial" w:hAnsi="Arial" w:cs="Arial"/>
              </w:rPr>
              <w:t xml:space="preserve">. A física dos quarks e a epistemologia. </w:t>
            </w:r>
            <w:r w:rsidRPr="003D63FF">
              <w:rPr>
                <w:rFonts w:ascii="Arial" w:hAnsi="Arial" w:cs="Arial"/>
                <w:b/>
              </w:rPr>
              <w:t>Revista Brasileira de Ensino de Física</w:t>
            </w:r>
            <w:r w:rsidRPr="003D63FF">
              <w:rPr>
                <w:rFonts w:ascii="Arial" w:hAnsi="Arial" w:cs="Arial"/>
              </w:rPr>
              <w:t xml:space="preserve">, v. 29, n. 2, p. 161-173, 2007. </w:t>
            </w:r>
          </w:p>
          <w:p w14:paraId="5C371219" w14:textId="1510D1AB" w:rsidR="008F0216" w:rsidRDefault="00A26DF8" w:rsidP="00434149">
            <w:pPr>
              <w:spacing w:line="360" w:lineRule="auto"/>
              <w:jc w:val="both"/>
              <w:rPr>
                <w:rFonts w:ascii="Arial" w:hAnsi="Arial" w:cs="Arial"/>
              </w:rPr>
            </w:pPr>
            <w:r>
              <w:rPr>
                <w:rFonts w:ascii="Arial" w:hAnsi="Arial" w:cs="Arial"/>
              </w:rPr>
              <w:t>PINA, Agenor; SILVA, Luciano Fernandes; OLIVEIRA JUNIOR, Zolacir Trindade.</w:t>
            </w:r>
            <w:r w:rsidR="008F0216" w:rsidRPr="008F0216">
              <w:rPr>
                <w:rFonts w:ascii="Arial" w:hAnsi="Arial" w:cs="Arial"/>
              </w:rPr>
              <w:t xml:space="preserve"> Mudanças climáticas: reflexões para subsidiar esta discussão em aulas de física. </w:t>
            </w:r>
            <w:r w:rsidR="008F0216" w:rsidRPr="008F0216">
              <w:rPr>
                <w:rFonts w:ascii="Arial" w:hAnsi="Arial" w:cs="Arial"/>
                <w:b/>
              </w:rPr>
              <w:t>Caderno Brasileiro de Ensino de Física</w:t>
            </w:r>
            <w:r w:rsidR="008F0216" w:rsidRPr="008F0216">
              <w:rPr>
                <w:rFonts w:ascii="Arial" w:hAnsi="Arial" w:cs="Arial"/>
              </w:rPr>
              <w:t>, v. 27, n. 3, p. 449-472, 2010.</w:t>
            </w:r>
          </w:p>
          <w:p w14:paraId="47BE3F2B" w14:textId="12688988" w:rsidR="008F0216" w:rsidRPr="003D63FF" w:rsidRDefault="008F0216" w:rsidP="00434149">
            <w:pPr>
              <w:spacing w:line="360" w:lineRule="auto"/>
              <w:jc w:val="both"/>
              <w:rPr>
                <w:rFonts w:ascii="Arial" w:hAnsi="Arial" w:cs="Arial"/>
              </w:rPr>
            </w:pPr>
            <w:r w:rsidRPr="003D63FF">
              <w:rPr>
                <w:rFonts w:ascii="Arial" w:hAnsi="Arial" w:cs="Arial"/>
              </w:rPr>
              <w:t>REZENDE JR., M</w:t>
            </w:r>
            <w:r w:rsidR="000660D1">
              <w:rPr>
                <w:rFonts w:ascii="Arial" w:hAnsi="Arial" w:cs="Arial"/>
              </w:rPr>
              <w:t>ikael Frank; CRUZ, Frederico Firmo</w:t>
            </w:r>
            <w:r w:rsidRPr="003D63FF">
              <w:rPr>
                <w:rFonts w:ascii="Arial" w:hAnsi="Arial" w:cs="Arial"/>
              </w:rPr>
              <w:t xml:space="preserve"> </w:t>
            </w:r>
            <w:r w:rsidR="000660D1">
              <w:rPr>
                <w:rFonts w:ascii="Arial" w:hAnsi="Arial" w:cs="Arial"/>
              </w:rPr>
              <w:t>de Souza.</w:t>
            </w:r>
            <w:r w:rsidRPr="003D63FF">
              <w:rPr>
                <w:rFonts w:ascii="Arial" w:hAnsi="Arial" w:cs="Arial"/>
              </w:rPr>
              <w:t xml:space="preserve"> Física moderna e contemporânea na formação de licenciandos em física: necessidades, conflitos e perspectivas. </w:t>
            </w:r>
            <w:r w:rsidRPr="003D63FF">
              <w:rPr>
                <w:rFonts w:ascii="Arial" w:hAnsi="Arial" w:cs="Arial"/>
                <w:b/>
              </w:rPr>
              <w:t>Ciência &amp; Educação</w:t>
            </w:r>
            <w:r w:rsidRPr="003D63FF">
              <w:rPr>
                <w:rFonts w:ascii="Arial" w:hAnsi="Arial" w:cs="Arial"/>
              </w:rPr>
              <w:t xml:space="preserve">, v. 15, n. 2, p. 305-321, 2009. </w:t>
            </w:r>
          </w:p>
          <w:p w14:paraId="688A38A6" w14:textId="0901CB62" w:rsidR="008F0216" w:rsidRPr="0079512E" w:rsidRDefault="008F0216" w:rsidP="00434149">
            <w:pPr>
              <w:spacing w:line="360" w:lineRule="auto"/>
              <w:jc w:val="both"/>
              <w:rPr>
                <w:rFonts w:ascii="Arial" w:hAnsi="Arial" w:cs="Arial"/>
              </w:rPr>
            </w:pPr>
            <w:r w:rsidRPr="003D63FF">
              <w:rPr>
                <w:rFonts w:ascii="Arial" w:hAnsi="Arial" w:cs="Arial"/>
              </w:rPr>
              <w:t>SILVA, A</w:t>
            </w:r>
            <w:r w:rsidR="000660D1">
              <w:rPr>
                <w:rFonts w:ascii="Arial" w:hAnsi="Arial" w:cs="Arial"/>
              </w:rPr>
              <w:t>ndré Coelho; ALMEIDA, Maria José</w:t>
            </w:r>
            <w:r w:rsidRPr="003D63FF">
              <w:rPr>
                <w:rFonts w:ascii="Arial" w:hAnsi="Arial" w:cs="Arial"/>
              </w:rPr>
              <w:t xml:space="preserve"> P</w:t>
            </w:r>
            <w:r w:rsidR="000660D1">
              <w:rPr>
                <w:rFonts w:ascii="Arial" w:hAnsi="Arial" w:cs="Arial"/>
              </w:rPr>
              <w:t>ereira</w:t>
            </w:r>
            <w:r w:rsidRPr="003D63FF">
              <w:rPr>
                <w:rFonts w:ascii="Arial" w:hAnsi="Arial" w:cs="Arial"/>
              </w:rPr>
              <w:t xml:space="preserve"> M</w:t>
            </w:r>
            <w:r w:rsidR="000660D1">
              <w:rPr>
                <w:rFonts w:ascii="Arial" w:hAnsi="Arial" w:cs="Arial"/>
              </w:rPr>
              <w:t>onteiro</w:t>
            </w:r>
            <w:r w:rsidRPr="003D63FF">
              <w:rPr>
                <w:rFonts w:ascii="Arial" w:hAnsi="Arial" w:cs="Arial"/>
              </w:rPr>
              <w:t xml:space="preserve">. Física quântica no ensino médio: o que dizem as pesquisas. </w:t>
            </w:r>
            <w:r w:rsidRPr="003D63FF">
              <w:rPr>
                <w:rFonts w:ascii="Arial" w:hAnsi="Arial" w:cs="Arial"/>
                <w:b/>
              </w:rPr>
              <w:t>Caderno Brasileiro de Ensino de Física</w:t>
            </w:r>
            <w:r w:rsidRPr="003D63FF">
              <w:rPr>
                <w:rFonts w:ascii="Arial" w:hAnsi="Arial" w:cs="Arial"/>
              </w:rPr>
              <w:t xml:space="preserve">, v. 28, n. 3, p. 624-652, 2011. </w:t>
            </w:r>
          </w:p>
          <w:p w14:paraId="19AC24F4" w14:textId="4FC944B2" w:rsidR="008F0216" w:rsidRDefault="000660D1" w:rsidP="00434149">
            <w:pPr>
              <w:spacing w:line="360" w:lineRule="auto"/>
              <w:jc w:val="both"/>
              <w:rPr>
                <w:rFonts w:ascii="Arial" w:hAnsi="Arial" w:cs="Arial"/>
              </w:rPr>
            </w:pPr>
            <w:r>
              <w:rPr>
                <w:rFonts w:ascii="Arial" w:hAnsi="Arial" w:cs="Arial"/>
              </w:rPr>
              <w:t>SILVA, Osmar Henrique Moura; LABURÚ, Carlos Eduardo</w:t>
            </w:r>
            <w:r w:rsidR="008F0216" w:rsidRPr="008F0216">
              <w:rPr>
                <w:rFonts w:ascii="Arial" w:hAnsi="Arial" w:cs="Arial"/>
              </w:rPr>
              <w:t>; NARDI, R</w:t>
            </w:r>
            <w:r>
              <w:rPr>
                <w:rFonts w:ascii="Arial" w:hAnsi="Arial" w:cs="Arial"/>
              </w:rPr>
              <w:t>oberto</w:t>
            </w:r>
            <w:r w:rsidR="008F0216" w:rsidRPr="008F0216">
              <w:rPr>
                <w:rFonts w:ascii="Arial" w:hAnsi="Arial" w:cs="Arial"/>
              </w:rPr>
              <w:t xml:space="preserve">. Reflexões para subsidiar discussões sobre o conceito de calor na sala de aula. </w:t>
            </w:r>
            <w:r w:rsidR="008F0216" w:rsidRPr="008F0216">
              <w:rPr>
                <w:rFonts w:ascii="Arial" w:hAnsi="Arial" w:cs="Arial"/>
                <w:b/>
              </w:rPr>
              <w:t>Caderno Brasileiro de Ensino de Física</w:t>
            </w:r>
            <w:r w:rsidR="008F0216" w:rsidRPr="008F0216">
              <w:rPr>
                <w:rFonts w:ascii="Arial" w:hAnsi="Arial" w:cs="Arial"/>
              </w:rPr>
              <w:t>, v. 25, n. 3, p. 383-396, 2008.</w:t>
            </w:r>
          </w:p>
          <w:p w14:paraId="7C1266A6" w14:textId="3B3FCD31" w:rsidR="008F0216" w:rsidRPr="008F0216" w:rsidRDefault="000660D1" w:rsidP="00434149">
            <w:pPr>
              <w:spacing w:line="360" w:lineRule="auto"/>
              <w:jc w:val="both"/>
              <w:rPr>
                <w:rFonts w:ascii="Arial" w:hAnsi="Arial" w:cs="Arial"/>
              </w:rPr>
            </w:pPr>
            <w:r>
              <w:rPr>
                <w:rFonts w:ascii="Arial" w:hAnsi="Arial" w:cs="Arial"/>
              </w:rPr>
              <w:t>SOUZA, Paulo Victor S.; DIAS, Penha</w:t>
            </w:r>
            <w:r w:rsidR="008F0216" w:rsidRPr="008F0216">
              <w:rPr>
                <w:rFonts w:ascii="Arial" w:hAnsi="Arial" w:cs="Arial"/>
              </w:rPr>
              <w:t xml:space="preserve"> M. </w:t>
            </w:r>
            <w:r>
              <w:rPr>
                <w:rFonts w:ascii="Arial" w:hAnsi="Arial" w:cs="Arial"/>
              </w:rPr>
              <w:t>Cardozo; SANTOS, Filipe</w:t>
            </w:r>
            <w:r w:rsidR="008F0216" w:rsidRPr="008F0216">
              <w:rPr>
                <w:rFonts w:ascii="Arial" w:hAnsi="Arial" w:cs="Arial"/>
              </w:rPr>
              <w:t xml:space="preserve"> M. P. Ensinando a natureza estatística da segunda lei da termodinâmica no Ensino Médio. </w:t>
            </w:r>
            <w:r w:rsidR="008F0216" w:rsidRPr="008F0216">
              <w:rPr>
                <w:rFonts w:ascii="Arial" w:hAnsi="Arial" w:cs="Arial"/>
                <w:b/>
              </w:rPr>
              <w:t>Revista Brasileira de Ensino de Física</w:t>
            </w:r>
            <w:r w:rsidR="008F0216" w:rsidRPr="008F0216">
              <w:rPr>
                <w:rFonts w:ascii="Arial" w:hAnsi="Arial" w:cs="Arial"/>
              </w:rPr>
              <w:t>, v. 35, n. 2, p. 1-9, 2013.</w:t>
            </w:r>
          </w:p>
          <w:p w14:paraId="68F8EF7B" w14:textId="6AB66BD8" w:rsidR="008F0216" w:rsidRPr="008F0216" w:rsidRDefault="00A67492" w:rsidP="00434149">
            <w:pPr>
              <w:spacing w:line="360" w:lineRule="auto"/>
              <w:jc w:val="both"/>
              <w:rPr>
                <w:rFonts w:ascii="Arial" w:hAnsi="Arial" w:cs="Arial"/>
              </w:rPr>
            </w:pPr>
            <w:r>
              <w:rPr>
                <w:rFonts w:ascii="Arial" w:hAnsi="Arial" w:cs="Arial"/>
              </w:rPr>
              <w:t>XAVIER, Maria Emília</w:t>
            </w:r>
            <w:r w:rsidR="008F0216" w:rsidRPr="008F0216">
              <w:rPr>
                <w:rFonts w:ascii="Arial" w:hAnsi="Arial" w:cs="Arial"/>
              </w:rPr>
              <w:t xml:space="preserve"> R</w:t>
            </w:r>
            <w:r>
              <w:rPr>
                <w:rFonts w:ascii="Arial" w:hAnsi="Arial" w:cs="Arial"/>
              </w:rPr>
              <w:t>ehder; KERR, Américo</w:t>
            </w:r>
            <w:r w:rsidR="008F0216" w:rsidRPr="008F0216">
              <w:rPr>
                <w:rFonts w:ascii="Arial" w:hAnsi="Arial" w:cs="Arial"/>
              </w:rPr>
              <w:t xml:space="preserve"> S</w:t>
            </w:r>
            <w:r>
              <w:rPr>
                <w:rFonts w:ascii="Arial" w:hAnsi="Arial" w:cs="Arial"/>
              </w:rPr>
              <w:t>ansigolo</w:t>
            </w:r>
            <w:r w:rsidR="008F0216" w:rsidRPr="008F0216">
              <w:rPr>
                <w:rFonts w:ascii="Arial" w:hAnsi="Arial" w:cs="Arial"/>
              </w:rPr>
              <w:t xml:space="preserve">. A análise do efeito estufa em textos paradidáticos e periódicos jornalísticos. </w:t>
            </w:r>
            <w:r w:rsidR="008F0216" w:rsidRPr="008F0216">
              <w:rPr>
                <w:rFonts w:ascii="Arial" w:hAnsi="Arial" w:cs="Arial"/>
                <w:b/>
              </w:rPr>
              <w:t>Caderno Brasileiro de Ensino de Física</w:t>
            </w:r>
            <w:r w:rsidR="008F0216" w:rsidRPr="008F0216">
              <w:rPr>
                <w:rFonts w:ascii="Arial" w:hAnsi="Arial" w:cs="Arial"/>
              </w:rPr>
              <w:t>, v. 25, n. 3, p. 325-349, 2008.</w:t>
            </w:r>
          </w:p>
          <w:p w14:paraId="1699101D" w14:textId="24E420BB" w:rsidR="00B93A48" w:rsidRPr="0079512E" w:rsidRDefault="008F0216" w:rsidP="00434149">
            <w:pPr>
              <w:spacing w:line="360" w:lineRule="auto"/>
              <w:jc w:val="both"/>
              <w:rPr>
                <w:rFonts w:ascii="Arial" w:hAnsi="Arial" w:cs="Arial"/>
              </w:rPr>
            </w:pPr>
            <w:r w:rsidRPr="008F0216">
              <w:rPr>
                <w:rFonts w:ascii="Arial" w:hAnsi="Arial" w:cs="Arial"/>
              </w:rPr>
              <w:t>ZANOTELLO, M</w:t>
            </w:r>
            <w:r w:rsidR="000660D1">
              <w:rPr>
                <w:rFonts w:ascii="Arial" w:hAnsi="Arial" w:cs="Arial"/>
              </w:rPr>
              <w:t>arcelo</w:t>
            </w:r>
            <w:r w:rsidRPr="008F0216">
              <w:rPr>
                <w:rFonts w:ascii="Arial" w:hAnsi="Arial" w:cs="Arial"/>
              </w:rPr>
              <w:t xml:space="preserve">. Leitura de textos originais de cientistas por estudantes do ensino superior. </w:t>
            </w:r>
            <w:r w:rsidRPr="008F0216">
              <w:rPr>
                <w:rFonts w:ascii="Arial" w:hAnsi="Arial" w:cs="Arial"/>
                <w:b/>
              </w:rPr>
              <w:t>Ciência &amp; Educação</w:t>
            </w:r>
            <w:r w:rsidRPr="008F0216">
              <w:rPr>
                <w:rFonts w:ascii="Arial" w:hAnsi="Arial" w:cs="Arial"/>
              </w:rPr>
              <w:t>, v. 17, n. 4, p. 987-1013, 2011.</w:t>
            </w:r>
          </w:p>
        </w:tc>
      </w:tr>
      <w:tr w:rsidR="003F1605" w14:paraId="2187FF14" w14:textId="77777777" w:rsidTr="003F1605">
        <w:trPr>
          <w:trHeight w:val="964"/>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0A7E1212" w14:textId="77777777" w:rsidR="003F1605" w:rsidRDefault="003F1605" w:rsidP="003F1605">
            <w:pPr>
              <w:snapToGrid w:val="0"/>
              <w:spacing w:line="360" w:lineRule="auto"/>
              <w:jc w:val="both"/>
            </w:pPr>
            <w:r>
              <w:object w:dxaOrig="12691" w:dyaOrig="1650" w14:anchorId="32A8A2E6">
                <v:shape id="_x0000_i1069" type="#_x0000_t75" style="width:446.25pt;height:64.5pt" o:ole="" filled="t">
                  <v:fill color2="black"/>
                  <v:imagedata r:id="rId21" o:title=""/>
                </v:shape>
                <o:OLEObject Type="Embed" ProgID="PBrush" ShapeID="_x0000_i1069" DrawAspect="Content" ObjectID="_1548270818" r:id="rId66"/>
              </w:object>
            </w:r>
          </w:p>
        </w:tc>
      </w:tr>
      <w:tr w:rsidR="003F1605" w14:paraId="48AFB6DF" w14:textId="77777777" w:rsidTr="003F1605">
        <w:trPr>
          <w:trHeight w:val="850"/>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79516121" w14:textId="77777777" w:rsidR="003F1605" w:rsidRDefault="003F1605" w:rsidP="003F1605">
            <w:pPr>
              <w:spacing w:line="360" w:lineRule="auto"/>
              <w:jc w:val="both"/>
              <w:rPr>
                <w:rFonts w:ascii="Arial" w:hAnsi="Arial" w:cs="Arial"/>
                <w:b/>
                <w:bCs/>
              </w:rPr>
            </w:pPr>
            <w:r>
              <w:rPr>
                <w:rFonts w:ascii="Arial" w:hAnsi="Arial" w:cs="Arial"/>
                <w:b/>
                <w:bCs/>
              </w:rPr>
              <w:t>1- IDENTIFICAÇÃO</w:t>
            </w:r>
          </w:p>
          <w:p w14:paraId="4208180A" w14:textId="77777777" w:rsidR="003F1605" w:rsidRDefault="003F1605" w:rsidP="003F1605">
            <w:pPr>
              <w:spacing w:line="360" w:lineRule="auto"/>
              <w:jc w:val="both"/>
              <w:rPr>
                <w:rFonts w:ascii="Arial" w:hAnsi="Arial" w:cs="Arial"/>
                <w:b/>
                <w:bCs/>
              </w:rPr>
            </w:pPr>
            <w:r>
              <w:rPr>
                <w:rFonts w:ascii="Arial" w:hAnsi="Arial" w:cs="Arial"/>
                <w:b/>
                <w:bCs/>
              </w:rPr>
              <w:t>CURSO: Licenciatura em Física</w:t>
            </w:r>
          </w:p>
          <w:p w14:paraId="4B8F0495" w14:textId="77777777" w:rsidR="003F1605" w:rsidRDefault="003F1605" w:rsidP="003F1605">
            <w:pPr>
              <w:spacing w:line="360" w:lineRule="auto"/>
              <w:jc w:val="both"/>
            </w:pPr>
            <w:r>
              <w:rPr>
                <w:rFonts w:ascii="Arial" w:hAnsi="Arial" w:cs="Arial"/>
                <w:b/>
                <w:bCs/>
              </w:rPr>
              <w:t>Componente Curricular: Práticas Pedagógicas para a Educação de Jovens e Adultos</w:t>
            </w:r>
          </w:p>
        </w:tc>
      </w:tr>
      <w:tr w:rsidR="003F1605" w14:paraId="2FB88E04" w14:textId="77777777" w:rsidTr="003F1605">
        <w:tc>
          <w:tcPr>
            <w:tcW w:w="2862" w:type="dxa"/>
            <w:tcBorders>
              <w:top w:val="single" w:sz="4" w:space="0" w:color="000000"/>
              <w:left w:val="single" w:sz="4" w:space="0" w:color="000000"/>
              <w:bottom w:val="single" w:sz="4" w:space="0" w:color="000000"/>
            </w:tcBorders>
            <w:shd w:val="clear" w:color="auto" w:fill="FFFFFF"/>
          </w:tcPr>
          <w:p w14:paraId="180774B0" w14:textId="77777777" w:rsidR="003F1605" w:rsidRDefault="003F1605" w:rsidP="003F1605">
            <w:pPr>
              <w:spacing w:line="360" w:lineRule="auto"/>
              <w:jc w:val="both"/>
              <w:rPr>
                <w:rFonts w:ascii="Arial" w:hAnsi="Arial" w:cs="Arial"/>
                <w:b/>
                <w:bCs/>
              </w:rPr>
            </w:pPr>
            <w:r>
              <w:rPr>
                <w:rFonts w:ascii="Arial" w:hAnsi="Arial" w:cs="Arial"/>
                <w:b/>
                <w:bCs/>
              </w:rPr>
              <w:t>Semestre: 8º Semestre</w:t>
            </w:r>
          </w:p>
        </w:tc>
        <w:tc>
          <w:tcPr>
            <w:tcW w:w="63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143816" w14:textId="77777777" w:rsidR="003F1605" w:rsidRDefault="003F1605" w:rsidP="003F1605">
            <w:pPr>
              <w:spacing w:line="360" w:lineRule="auto"/>
              <w:jc w:val="both"/>
              <w:rPr>
                <w:rFonts w:ascii="Arial" w:hAnsi="Arial" w:cs="Arial"/>
              </w:rPr>
            </w:pPr>
            <w:r>
              <w:rPr>
                <w:rFonts w:ascii="Arial" w:hAnsi="Arial" w:cs="Arial"/>
                <w:b/>
                <w:bCs/>
              </w:rPr>
              <w:t>Código: EJAF8</w:t>
            </w:r>
          </w:p>
        </w:tc>
      </w:tr>
      <w:tr w:rsidR="003F1605" w:rsidRPr="009662EA" w14:paraId="08B5C480" w14:textId="77777777" w:rsidTr="003F1605">
        <w:tc>
          <w:tcPr>
            <w:tcW w:w="2862" w:type="dxa"/>
            <w:tcBorders>
              <w:top w:val="single" w:sz="4" w:space="0" w:color="000000"/>
              <w:left w:val="single" w:sz="4" w:space="0" w:color="000000"/>
              <w:bottom w:val="single" w:sz="4" w:space="0" w:color="000000"/>
            </w:tcBorders>
            <w:shd w:val="clear" w:color="auto" w:fill="FFFFFF"/>
          </w:tcPr>
          <w:p w14:paraId="562D0A31" w14:textId="77777777" w:rsidR="003F1605" w:rsidRPr="00A80196" w:rsidRDefault="003F1605" w:rsidP="003F1605">
            <w:pPr>
              <w:spacing w:line="360" w:lineRule="auto"/>
              <w:jc w:val="both"/>
              <w:rPr>
                <w:rFonts w:ascii="Arial" w:hAnsi="Arial" w:cs="Arial"/>
                <w:b/>
                <w:bCs/>
              </w:rPr>
            </w:pPr>
            <w:r w:rsidRPr="00A80196">
              <w:rPr>
                <w:rFonts w:ascii="Arial" w:hAnsi="Arial" w:cs="Arial"/>
                <w:b/>
                <w:bCs/>
              </w:rPr>
              <w:t>Nº aulas semanais: 0</w:t>
            </w:r>
            <w:r>
              <w:rPr>
                <w:rFonts w:ascii="Arial" w:hAnsi="Arial" w:cs="Arial"/>
                <w:b/>
                <w:bCs/>
              </w:rPr>
              <w:t>2</w:t>
            </w:r>
          </w:p>
        </w:tc>
        <w:tc>
          <w:tcPr>
            <w:tcW w:w="1816" w:type="dxa"/>
            <w:gridSpan w:val="2"/>
            <w:vMerge w:val="restart"/>
            <w:tcBorders>
              <w:top w:val="single" w:sz="4" w:space="0" w:color="000000"/>
              <w:left w:val="single" w:sz="4" w:space="0" w:color="000000"/>
            </w:tcBorders>
            <w:shd w:val="clear" w:color="auto" w:fill="FFFFFF"/>
            <w:vAlign w:val="center"/>
          </w:tcPr>
          <w:p w14:paraId="18ECD25E" w14:textId="77777777" w:rsidR="003F1605" w:rsidRPr="00A80196" w:rsidRDefault="003F1605" w:rsidP="003F1605">
            <w:pPr>
              <w:rPr>
                <w:rFonts w:ascii="Arial" w:hAnsi="Arial" w:cs="Arial"/>
                <w:b/>
                <w:bCs/>
              </w:rPr>
            </w:pPr>
            <w:r>
              <w:rPr>
                <w:rFonts w:ascii="Arial" w:hAnsi="Arial" w:cs="Arial"/>
                <w:b/>
                <w:bCs/>
              </w:rPr>
              <w:t>Total de horas: 31,7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504F2E73" w14:textId="77777777" w:rsidR="003F1605" w:rsidRPr="00A80196" w:rsidRDefault="003F1605" w:rsidP="003F1605">
            <w:pPr>
              <w:spacing w:line="360" w:lineRule="auto"/>
              <w:jc w:val="both"/>
              <w:rPr>
                <w:rFonts w:ascii="Arial" w:hAnsi="Arial" w:cs="Arial"/>
                <w:bCs/>
                <w:i/>
                <w:color w:val="FF0000"/>
              </w:rPr>
            </w:pPr>
            <w:r>
              <w:rPr>
                <w:rFonts w:ascii="Arial" w:hAnsi="Arial" w:cs="Arial"/>
                <w:b/>
                <w:bCs/>
              </w:rPr>
              <w:t>Conhec. Específico: 15,8h</w:t>
            </w:r>
          </w:p>
        </w:tc>
      </w:tr>
      <w:tr w:rsidR="003F1605" w:rsidRPr="009662EA" w14:paraId="7EBC30B5" w14:textId="77777777" w:rsidTr="003F1605">
        <w:tc>
          <w:tcPr>
            <w:tcW w:w="2862" w:type="dxa"/>
            <w:tcBorders>
              <w:top w:val="single" w:sz="4" w:space="0" w:color="000000"/>
              <w:left w:val="single" w:sz="4" w:space="0" w:color="000000"/>
              <w:bottom w:val="single" w:sz="4" w:space="0" w:color="000000"/>
            </w:tcBorders>
            <w:shd w:val="clear" w:color="auto" w:fill="FFFFFF"/>
          </w:tcPr>
          <w:p w14:paraId="40402A5B" w14:textId="77777777" w:rsidR="003F1605" w:rsidRPr="00A80196" w:rsidRDefault="003F1605" w:rsidP="003F1605">
            <w:pPr>
              <w:spacing w:line="360" w:lineRule="auto"/>
              <w:jc w:val="both"/>
              <w:rPr>
                <w:rFonts w:ascii="Arial" w:hAnsi="Arial" w:cs="Arial"/>
                <w:b/>
                <w:bCs/>
              </w:rPr>
            </w:pPr>
            <w:r w:rsidRPr="00A80196">
              <w:rPr>
                <w:rFonts w:ascii="Arial" w:hAnsi="Arial" w:cs="Arial"/>
                <w:b/>
                <w:bCs/>
              </w:rPr>
              <w:t xml:space="preserve">Total de aulas: </w:t>
            </w:r>
            <w:r>
              <w:rPr>
                <w:rFonts w:ascii="Arial" w:hAnsi="Arial" w:cs="Arial"/>
                <w:b/>
                <w:bCs/>
              </w:rPr>
              <w:t>38</w:t>
            </w:r>
          </w:p>
        </w:tc>
        <w:tc>
          <w:tcPr>
            <w:tcW w:w="1816" w:type="dxa"/>
            <w:gridSpan w:val="2"/>
            <w:vMerge/>
            <w:tcBorders>
              <w:left w:val="single" w:sz="4" w:space="0" w:color="000000"/>
              <w:bottom w:val="single" w:sz="4" w:space="0" w:color="000000"/>
            </w:tcBorders>
            <w:shd w:val="clear" w:color="auto" w:fill="FFFFFF"/>
          </w:tcPr>
          <w:p w14:paraId="78A5C650" w14:textId="77777777" w:rsidR="003F1605" w:rsidRPr="00A80196" w:rsidRDefault="003F1605" w:rsidP="003F1605">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0AB5E26D" w14:textId="77777777" w:rsidR="003F1605" w:rsidRDefault="003F1605" w:rsidP="003F1605">
            <w:pPr>
              <w:spacing w:line="360" w:lineRule="auto"/>
              <w:jc w:val="both"/>
              <w:rPr>
                <w:rFonts w:ascii="Arial" w:hAnsi="Arial" w:cs="Arial"/>
                <w:b/>
                <w:bCs/>
              </w:rPr>
            </w:pPr>
            <w:r>
              <w:rPr>
                <w:rFonts w:ascii="Arial" w:hAnsi="Arial" w:cs="Arial"/>
                <w:b/>
                <w:bCs/>
              </w:rPr>
              <w:t>Prát. Comp. Curricular (PCC): 15,8h</w:t>
            </w:r>
          </w:p>
        </w:tc>
      </w:tr>
      <w:tr w:rsidR="003F1605" w:rsidRPr="00A80196" w14:paraId="3442B35E" w14:textId="77777777" w:rsidTr="003F1605">
        <w:tc>
          <w:tcPr>
            <w:tcW w:w="2862" w:type="dxa"/>
            <w:vMerge w:val="restart"/>
            <w:tcBorders>
              <w:top w:val="single" w:sz="4" w:space="0" w:color="000000"/>
              <w:left w:val="single" w:sz="4" w:space="0" w:color="000000"/>
            </w:tcBorders>
            <w:shd w:val="clear" w:color="auto" w:fill="FFFFFF"/>
          </w:tcPr>
          <w:p w14:paraId="14A58A0A" w14:textId="77777777" w:rsidR="003F1605" w:rsidRDefault="003F1605" w:rsidP="003F1605">
            <w:pPr>
              <w:jc w:val="both"/>
              <w:rPr>
                <w:rFonts w:ascii="Arial" w:hAnsi="Arial" w:cs="Arial"/>
                <w:lang w:eastAsia="en-US"/>
              </w:rPr>
            </w:pPr>
            <w:r>
              <w:rPr>
                <w:rFonts w:ascii="Arial" w:hAnsi="Arial" w:cs="Arial"/>
                <w:b/>
                <w:bCs/>
              </w:rPr>
              <w:t>Abordagem Metodológica:</w:t>
            </w:r>
          </w:p>
          <w:p w14:paraId="2DAD65E5" w14:textId="77777777" w:rsidR="003F1605" w:rsidRPr="00A80196" w:rsidRDefault="003F1605" w:rsidP="003F1605">
            <w:pPr>
              <w:snapToGrid w:val="0"/>
              <w:jc w:val="both"/>
              <w:rPr>
                <w:rFonts w:ascii="Arial" w:hAnsi="Arial" w:cs="Arial"/>
                <w:b/>
                <w:bCs/>
              </w:rPr>
            </w:pPr>
            <w:r>
              <w:rPr>
                <w:rFonts w:ascii="Arial" w:hAnsi="Arial" w:cs="Arial"/>
              </w:rPr>
              <w:t>T (</w:t>
            </w:r>
            <w:r>
              <w:rPr>
                <w:rFonts w:ascii="Arial" w:hAnsi="Arial" w:cs="Arial"/>
                <w:b/>
                <w:bCs/>
              </w:rPr>
              <w:t xml:space="preserve">  </w:t>
            </w:r>
            <w:r>
              <w:rPr>
                <w:rFonts w:ascii="Arial" w:hAnsi="Arial" w:cs="Arial"/>
              </w:rPr>
              <w:t>)     P (  )     T/P (X)</w:t>
            </w:r>
          </w:p>
        </w:tc>
        <w:tc>
          <w:tcPr>
            <w:tcW w:w="63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2AC7DF" w14:textId="77777777" w:rsidR="003F1605" w:rsidRPr="00A80196" w:rsidRDefault="003F1605" w:rsidP="003F1605">
            <w:pPr>
              <w:tabs>
                <w:tab w:val="left" w:pos="1909"/>
              </w:tabs>
              <w:jc w:val="both"/>
              <w:rPr>
                <w:rFonts w:ascii="Arial" w:hAnsi="Arial" w:cs="Arial"/>
              </w:rPr>
            </w:pPr>
            <w:r>
              <w:rPr>
                <w:rFonts w:ascii="Arial" w:hAnsi="Arial" w:cs="Arial"/>
                <w:b/>
                <w:bCs/>
              </w:rPr>
              <w:t xml:space="preserve">Uso de laboratório ou outros ambientes além da sala de aula? </w:t>
            </w:r>
            <w:r>
              <w:rPr>
                <w:rFonts w:ascii="Arial" w:hAnsi="Arial" w:cs="Arial"/>
              </w:rPr>
              <w:t>(X) SIM (  ) NÃO</w:t>
            </w:r>
          </w:p>
        </w:tc>
      </w:tr>
      <w:tr w:rsidR="003F1605" w:rsidRPr="00A80196" w14:paraId="2E1D44DC" w14:textId="77777777" w:rsidTr="003F1605">
        <w:tc>
          <w:tcPr>
            <w:tcW w:w="2862" w:type="dxa"/>
            <w:vMerge/>
            <w:tcBorders>
              <w:left w:val="single" w:sz="4" w:space="0" w:color="000000"/>
              <w:bottom w:val="single" w:sz="4" w:space="0" w:color="000000"/>
            </w:tcBorders>
            <w:shd w:val="clear" w:color="auto" w:fill="FFFFFF"/>
            <w:vAlign w:val="center"/>
          </w:tcPr>
          <w:p w14:paraId="7DE7F2A3" w14:textId="77777777" w:rsidR="003F1605" w:rsidRPr="00A80196" w:rsidRDefault="003F1605" w:rsidP="003F1605">
            <w:pPr>
              <w:tabs>
                <w:tab w:val="left" w:pos="1909"/>
              </w:tabs>
              <w:jc w:val="both"/>
              <w:rPr>
                <w:rFonts w:ascii="Arial" w:hAnsi="Arial" w:cs="Arial"/>
                <w:b/>
              </w:rPr>
            </w:pPr>
          </w:p>
        </w:tc>
        <w:tc>
          <w:tcPr>
            <w:tcW w:w="63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6546115" w14:textId="77777777" w:rsidR="003F1605" w:rsidRPr="00A80196" w:rsidRDefault="003F1605" w:rsidP="003F1605">
            <w:pPr>
              <w:tabs>
                <w:tab w:val="left" w:pos="1909"/>
              </w:tabs>
              <w:spacing w:line="360" w:lineRule="auto"/>
              <w:jc w:val="both"/>
              <w:rPr>
                <w:rFonts w:ascii="Arial" w:hAnsi="Arial" w:cs="Arial"/>
              </w:rPr>
            </w:pPr>
            <w:r>
              <w:rPr>
                <w:rFonts w:ascii="Arial" w:hAnsi="Arial" w:cs="Arial"/>
              </w:rPr>
              <w:t>Qual(is)? Escolas de Educação Básica.</w:t>
            </w:r>
          </w:p>
        </w:tc>
      </w:tr>
      <w:tr w:rsidR="003F1605" w14:paraId="7C4840A6" w14:textId="77777777" w:rsidTr="003F1605">
        <w:trPr>
          <w:trHeight w:val="905"/>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33E78AC8" w14:textId="77777777" w:rsidR="003F1605" w:rsidRDefault="003F1605" w:rsidP="003F1605">
            <w:pPr>
              <w:spacing w:line="360" w:lineRule="auto"/>
              <w:jc w:val="both"/>
              <w:rPr>
                <w:rFonts w:ascii="Arial" w:hAnsi="Arial" w:cs="Arial"/>
              </w:rPr>
            </w:pPr>
            <w:r>
              <w:rPr>
                <w:rFonts w:ascii="Arial" w:hAnsi="Arial" w:cs="Arial"/>
                <w:b/>
                <w:bCs/>
              </w:rPr>
              <w:t>2 – EMENTA:</w:t>
            </w:r>
          </w:p>
          <w:p w14:paraId="54C3F2D9" w14:textId="77777777" w:rsidR="003F1605" w:rsidRDefault="003F1605" w:rsidP="003F1605">
            <w:pPr>
              <w:pStyle w:val="Corpodetexto"/>
              <w:snapToGrid w:val="0"/>
              <w:spacing w:after="0" w:line="360" w:lineRule="auto"/>
              <w:jc w:val="both"/>
            </w:pPr>
            <w:r w:rsidRPr="00A6704E">
              <w:rPr>
                <w:rFonts w:ascii="Arial" w:hAnsi="Arial" w:cs="Arial"/>
              </w:rPr>
              <w:t>A disciplina contempla os pressupostos históricos e teóricos da Educação de Jovens e Adultos (EJA) no Brasil</w:t>
            </w:r>
            <w:r>
              <w:rPr>
                <w:rFonts w:ascii="Arial" w:hAnsi="Arial" w:cs="Arial"/>
              </w:rPr>
              <w:t>, explorando suas p</w:t>
            </w:r>
            <w:r w:rsidRPr="00A6704E">
              <w:rPr>
                <w:rFonts w:ascii="Arial" w:hAnsi="Arial" w:cs="Arial"/>
              </w:rPr>
              <w:t xml:space="preserve">ossibilidades e </w:t>
            </w:r>
            <w:r>
              <w:rPr>
                <w:rFonts w:ascii="Arial" w:hAnsi="Arial" w:cs="Arial"/>
              </w:rPr>
              <w:t xml:space="preserve">seus </w:t>
            </w:r>
            <w:r w:rsidRPr="00A6704E">
              <w:rPr>
                <w:rFonts w:ascii="Arial" w:hAnsi="Arial" w:cs="Arial"/>
              </w:rPr>
              <w:t>limites</w:t>
            </w:r>
            <w:r>
              <w:rPr>
                <w:rFonts w:ascii="Arial" w:hAnsi="Arial" w:cs="Arial"/>
              </w:rPr>
              <w:t>. Aborda a reflexão sobre a</w:t>
            </w:r>
            <w:r w:rsidRPr="00A6704E">
              <w:rPr>
                <w:rFonts w:ascii="Arial" w:hAnsi="Arial" w:cs="Arial"/>
              </w:rPr>
              <w:t xml:space="preserve"> alfabetização de jovens e adultos</w:t>
            </w:r>
            <w:r>
              <w:rPr>
                <w:rFonts w:ascii="Arial" w:hAnsi="Arial" w:cs="Arial"/>
              </w:rPr>
              <w:t xml:space="preserve"> e a </w:t>
            </w:r>
            <w:r w:rsidRPr="00A6704E">
              <w:rPr>
                <w:rFonts w:ascii="Arial" w:hAnsi="Arial" w:cs="Arial"/>
              </w:rPr>
              <w:t>adequação do conhecimento</w:t>
            </w:r>
            <w:r>
              <w:rPr>
                <w:rFonts w:ascii="Arial" w:hAnsi="Arial" w:cs="Arial"/>
              </w:rPr>
              <w:t xml:space="preserve"> às especificidades desse público</w:t>
            </w:r>
            <w:r w:rsidRPr="00A6704E">
              <w:rPr>
                <w:rFonts w:ascii="Arial" w:hAnsi="Arial" w:cs="Arial"/>
              </w:rPr>
              <w:t xml:space="preserve">. </w:t>
            </w:r>
            <w:r>
              <w:rPr>
                <w:rFonts w:ascii="Arial" w:hAnsi="Arial" w:cs="Arial"/>
              </w:rPr>
              <w:t>Discute ainda os o</w:t>
            </w:r>
            <w:r w:rsidRPr="00A6704E">
              <w:rPr>
                <w:rFonts w:ascii="Arial" w:hAnsi="Arial" w:cs="Arial"/>
              </w:rPr>
              <w:t>bjetivos, conteúdos, metodologias, materiais didáticos e avaliação</w:t>
            </w:r>
            <w:r>
              <w:rPr>
                <w:rFonts w:ascii="Arial" w:hAnsi="Arial" w:cs="Arial"/>
              </w:rPr>
              <w:t>, bem como p</w:t>
            </w:r>
            <w:r w:rsidRPr="00A6704E">
              <w:rPr>
                <w:rFonts w:ascii="Arial" w:hAnsi="Arial" w:cs="Arial"/>
              </w:rPr>
              <w:t>rojetos interdisciplinares para o ensino</w:t>
            </w:r>
            <w:r>
              <w:rPr>
                <w:rFonts w:ascii="Arial" w:hAnsi="Arial" w:cs="Arial"/>
              </w:rPr>
              <w:t xml:space="preserve"> e </w:t>
            </w:r>
            <w:r w:rsidRPr="00A6704E">
              <w:rPr>
                <w:rFonts w:ascii="Arial" w:hAnsi="Arial" w:cs="Arial"/>
              </w:rPr>
              <w:t xml:space="preserve">aprendizagem na EJA. </w:t>
            </w:r>
            <w:r w:rsidRPr="004A747D">
              <w:rPr>
                <w:rFonts w:ascii="Arial" w:hAnsi="Arial" w:cs="Arial"/>
                <w:color w:val="000000"/>
              </w:rPr>
              <w:t xml:space="preserve">Como PCC, realizar-se-á </w:t>
            </w:r>
            <w:r>
              <w:rPr>
                <w:rFonts w:ascii="Arial" w:hAnsi="Arial" w:cs="Arial"/>
                <w:color w:val="000000"/>
              </w:rPr>
              <w:t>uma aproximação ao contexto do trabalho pedagógico na EJA</w:t>
            </w:r>
            <w:r w:rsidRPr="004A747D">
              <w:rPr>
                <w:rFonts w:ascii="Arial" w:hAnsi="Arial" w:cs="Arial"/>
                <w:color w:val="000000"/>
              </w:rPr>
              <w:t>.</w:t>
            </w:r>
          </w:p>
        </w:tc>
      </w:tr>
      <w:tr w:rsidR="003F1605" w14:paraId="513E6135" w14:textId="77777777" w:rsidTr="003F1605">
        <w:trPr>
          <w:trHeight w:val="764"/>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7AE52DFE" w14:textId="77777777" w:rsidR="003F1605" w:rsidRDefault="003F1605" w:rsidP="003F1605">
            <w:pPr>
              <w:spacing w:line="360" w:lineRule="auto"/>
              <w:jc w:val="both"/>
              <w:rPr>
                <w:rFonts w:ascii="Arial" w:hAnsi="Arial" w:cs="Arial"/>
                <w:b/>
                <w:bCs/>
                <w:lang w:eastAsia="en-US"/>
              </w:rPr>
            </w:pPr>
            <w:r>
              <w:rPr>
                <w:rFonts w:ascii="Arial" w:hAnsi="Arial" w:cs="Arial"/>
                <w:b/>
                <w:bCs/>
              </w:rPr>
              <w:t>3 – OBJETIVOS:</w:t>
            </w:r>
          </w:p>
          <w:p w14:paraId="452255B2" w14:textId="77777777" w:rsidR="003F1605" w:rsidRDefault="003F1605" w:rsidP="003F1605">
            <w:pPr>
              <w:suppressAutoHyphens w:val="0"/>
              <w:autoSpaceDE w:val="0"/>
              <w:snapToGrid w:val="0"/>
              <w:spacing w:line="360" w:lineRule="auto"/>
              <w:jc w:val="both"/>
            </w:pPr>
            <w:r w:rsidRPr="00A6704E">
              <w:rPr>
                <w:rFonts w:ascii="Arial" w:hAnsi="Arial" w:cs="Arial"/>
              </w:rPr>
              <w:t>Proporcionar estudos mais aprofundados sobre</w:t>
            </w:r>
            <w:r>
              <w:rPr>
                <w:rFonts w:ascii="Arial" w:hAnsi="Arial" w:cs="Arial"/>
              </w:rPr>
              <w:t xml:space="preserve"> a Educação de Jovens e Adultos. </w:t>
            </w:r>
            <w:r w:rsidRPr="00A6704E">
              <w:rPr>
                <w:rFonts w:ascii="Arial" w:hAnsi="Arial" w:cs="Arial"/>
              </w:rPr>
              <w:t xml:space="preserve"> Refletir sobre práticas pedagógicas adequa</w:t>
            </w:r>
            <w:r>
              <w:rPr>
                <w:rFonts w:ascii="Arial" w:hAnsi="Arial" w:cs="Arial"/>
              </w:rPr>
              <w:t xml:space="preserve">das a esta modalidade de ensino. </w:t>
            </w:r>
            <w:r w:rsidRPr="00A6704E">
              <w:rPr>
                <w:rFonts w:ascii="Arial" w:hAnsi="Arial" w:cs="Arial"/>
              </w:rPr>
              <w:t xml:space="preserve">Conhecer a peculiaridade do trabalho </w:t>
            </w:r>
            <w:r>
              <w:rPr>
                <w:rFonts w:ascii="Arial" w:hAnsi="Arial" w:cs="Arial"/>
              </w:rPr>
              <w:t>na modalidade EJA.</w:t>
            </w:r>
            <w:r w:rsidRPr="00A6704E">
              <w:rPr>
                <w:rFonts w:ascii="Arial" w:hAnsi="Arial" w:cs="Arial"/>
              </w:rPr>
              <w:t xml:space="preserve"> Instrumentalizar para o desenvolvimento do trabalho com jovens e adultos.</w:t>
            </w:r>
          </w:p>
        </w:tc>
      </w:tr>
      <w:tr w:rsidR="003F1605" w14:paraId="75DB160B" w14:textId="77777777" w:rsidTr="003F1605">
        <w:trPr>
          <w:trHeight w:val="524"/>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61241C66" w14:textId="77777777" w:rsidR="003F1605" w:rsidRDefault="003F1605" w:rsidP="003F1605">
            <w:pPr>
              <w:spacing w:line="360" w:lineRule="auto"/>
              <w:jc w:val="both"/>
              <w:rPr>
                <w:rFonts w:ascii="Arial" w:hAnsi="Arial" w:cs="Arial"/>
                <w:b/>
                <w:bCs/>
                <w:lang w:eastAsia="en-US"/>
              </w:rPr>
            </w:pPr>
            <w:r>
              <w:rPr>
                <w:rFonts w:ascii="Arial" w:hAnsi="Arial" w:cs="Arial"/>
                <w:b/>
                <w:bCs/>
              </w:rPr>
              <w:t>4 - CONTEÚDO PROGRAMÁTICO:</w:t>
            </w:r>
          </w:p>
          <w:p w14:paraId="41624F58" w14:textId="77777777" w:rsidR="003F1605" w:rsidRPr="002B0D0C" w:rsidRDefault="003F1605" w:rsidP="003F1605">
            <w:pPr>
              <w:pStyle w:val="PargrafodaLista"/>
              <w:numPr>
                <w:ilvl w:val="0"/>
                <w:numId w:val="65"/>
              </w:numPr>
              <w:suppressAutoHyphens w:val="0"/>
              <w:autoSpaceDE w:val="0"/>
              <w:spacing w:line="360" w:lineRule="auto"/>
              <w:jc w:val="both"/>
              <w:rPr>
                <w:rFonts w:ascii="Arial" w:hAnsi="Arial" w:cs="Arial"/>
                <w:bCs/>
              </w:rPr>
            </w:pPr>
            <w:r w:rsidRPr="002B0D0C">
              <w:rPr>
                <w:rFonts w:ascii="Arial" w:hAnsi="Arial" w:cs="Arial"/>
                <w:bCs/>
              </w:rPr>
              <w:t xml:space="preserve">Pressupostos históricos e teóricos da EJA; </w:t>
            </w:r>
          </w:p>
          <w:p w14:paraId="738AB816" w14:textId="77777777" w:rsidR="003F1605" w:rsidRDefault="003F1605" w:rsidP="003F1605">
            <w:pPr>
              <w:pStyle w:val="PargrafodaLista"/>
              <w:numPr>
                <w:ilvl w:val="0"/>
                <w:numId w:val="65"/>
              </w:numPr>
              <w:suppressAutoHyphens w:val="0"/>
              <w:autoSpaceDE w:val="0"/>
              <w:spacing w:line="360" w:lineRule="auto"/>
              <w:jc w:val="both"/>
              <w:rPr>
                <w:rFonts w:ascii="Arial" w:hAnsi="Arial" w:cs="Arial"/>
                <w:bCs/>
              </w:rPr>
            </w:pPr>
            <w:r w:rsidRPr="002B0D0C">
              <w:rPr>
                <w:rFonts w:ascii="Arial" w:hAnsi="Arial" w:cs="Arial"/>
                <w:bCs/>
              </w:rPr>
              <w:t xml:space="preserve">Legislação pertinente à EJA; </w:t>
            </w:r>
          </w:p>
          <w:p w14:paraId="2BC50B05" w14:textId="77777777" w:rsidR="003F1605" w:rsidRPr="002B0D0C" w:rsidRDefault="003F1605" w:rsidP="003F1605">
            <w:pPr>
              <w:pStyle w:val="PargrafodaLista"/>
              <w:numPr>
                <w:ilvl w:val="0"/>
                <w:numId w:val="65"/>
              </w:numPr>
              <w:suppressAutoHyphens w:val="0"/>
              <w:autoSpaceDE w:val="0"/>
              <w:spacing w:line="360" w:lineRule="auto"/>
              <w:jc w:val="both"/>
              <w:rPr>
                <w:rFonts w:ascii="Arial" w:hAnsi="Arial" w:cs="Arial"/>
                <w:bCs/>
              </w:rPr>
            </w:pPr>
            <w:r>
              <w:rPr>
                <w:rFonts w:ascii="Arial" w:hAnsi="Arial" w:cs="Arial"/>
                <w:bCs/>
              </w:rPr>
              <w:t xml:space="preserve">O contexto do trabalho docente em EJA; </w:t>
            </w:r>
          </w:p>
          <w:p w14:paraId="41448F5D" w14:textId="77777777" w:rsidR="003F1605" w:rsidRPr="002B0D0C" w:rsidRDefault="003F1605" w:rsidP="003F1605">
            <w:pPr>
              <w:pStyle w:val="PargrafodaLista"/>
              <w:numPr>
                <w:ilvl w:val="0"/>
                <w:numId w:val="65"/>
              </w:numPr>
              <w:suppressAutoHyphens w:val="0"/>
              <w:autoSpaceDE w:val="0"/>
              <w:spacing w:line="360" w:lineRule="auto"/>
              <w:jc w:val="both"/>
              <w:rPr>
                <w:rFonts w:ascii="Arial" w:hAnsi="Arial" w:cs="Arial"/>
                <w:bCs/>
              </w:rPr>
            </w:pPr>
            <w:r w:rsidRPr="002B0D0C">
              <w:rPr>
                <w:rFonts w:ascii="Arial" w:hAnsi="Arial" w:cs="Arial"/>
                <w:bCs/>
              </w:rPr>
              <w:t>Conteúdos e metodologias de trabalho na EJA;</w:t>
            </w:r>
          </w:p>
          <w:p w14:paraId="7E3CC6BC" w14:textId="77777777" w:rsidR="003F1605" w:rsidRPr="002B0D0C" w:rsidRDefault="003F1605" w:rsidP="003F1605">
            <w:pPr>
              <w:pStyle w:val="PargrafodaLista"/>
              <w:numPr>
                <w:ilvl w:val="0"/>
                <w:numId w:val="65"/>
              </w:numPr>
              <w:suppressAutoHyphens w:val="0"/>
              <w:autoSpaceDE w:val="0"/>
              <w:spacing w:line="360" w:lineRule="auto"/>
              <w:jc w:val="both"/>
              <w:rPr>
                <w:rFonts w:ascii="Arial" w:hAnsi="Arial" w:cs="Arial"/>
                <w:bCs/>
              </w:rPr>
            </w:pPr>
            <w:r w:rsidRPr="002B0D0C">
              <w:rPr>
                <w:rFonts w:ascii="Arial" w:hAnsi="Arial" w:cs="Arial"/>
                <w:bCs/>
              </w:rPr>
              <w:t>Práticas pedagógicas d</w:t>
            </w:r>
            <w:r>
              <w:rPr>
                <w:rFonts w:ascii="Arial" w:hAnsi="Arial" w:cs="Arial"/>
                <w:bCs/>
              </w:rPr>
              <w:t>e alfabetização d</w:t>
            </w:r>
            <w:r w:rsidRPr="002B0D0C">
              <w:rPr>
                <w:rFonts w:ascii="Arial" w:hAnsi="Arial" w:cs="Arial"/>
                <w:bCs/>
              </w:rPr>
              <w:t xml:space="preserve">e jovens </w:t>
            </w:r>
            <w:r>
              <w:rPr>
                <w:rFonts w:ascii="Arial" w:hAnsi="Arial" w:cs="Arial"/>
                <w:bCs/>
              </w:rPr>
              <w:t>e</w:t>
            </w:r>
            <w:r w:rsidRPr="002B0D0C">
              <w:rPr>
                <w:rFonts w:ascii="Arial" w:hAnsi="Arial" w:cs="Arial"/>
                <w:bCs/>
              </w:rPr>
              <w:t xml:space="preserve"> adultos; </w:t>
            </w:r>
          </w:p>
          <w:p w14:paraId="7CA12656" w14:textId="77777777" w:rsidR="003F1605" w:rsidRPr="002B0D0C" w:rsidRDefault="003F1605" w:rsidP="003F1605">
            <w:pPr>
              <w:pStyle w:val="PargrafodaLista"/>
              <w:numPr>
                <w:ilvl w:val="0"/>
                <w:numId w:val="65"/>
              </w:numPr>
              <w:suppressAutoHyphens w:val="0"/>
              <w:autoSpaceDE w:val="0"/>
              <w:spacing w:line="360" w:lineRule="auto"/>
              <w:jc w:val="both"/>
              <w:rPr>
                <w:rFonts w:ascii="Arial" w:hAnsi="Arial" w:cs="Arial"/>
                <w:bCs/>
              </w:rPr>
            </w:pPr>
            <w:r w:rsidRPr="002B0D0C">
              <w:rPr>
                <w:rFonts w:ascii="Arial" w:hAnsi="Arial" w:cs="Arial"/>
                <w:bCs/>
              </w:rPr>
              <w:t>Avaliação na EJA;</w:t>
            </w:r>
          </w:p>
          <w:p w14:paraId="4D489DD0" w14:textId="77777777" w:rsidR="003F1605" w:rsidRPr="00D1581A" w:rsidRDefault="003F1605" w:rsidP="003F1605">
            <w:pPr>
              <w:pStyle w:val="PargrafodaLista"/>
              <w:numPr>
                <w:ilvl w:val="0"/>
                <w:numId w:val="65"/>
              </w:numPr>
              <w:suppressAutoHyphens w:val="0"/>
              <w:autoSpaceDE w:val="0"/>
              <w:spacing w:line="360" w:lineRule="auto"/>
              <w:jc w:val="both"/>
            </w:pPr>
            <w:r w:rsidRPr="002B0D0C">
              <w:rPr>
                <w:rFonts w:ascii="Arial" w:hAnsi="Arial" w:cs="Arial"/>
                <w:bCs/>
              </w:rPr>
              <w:t>Ensino de Física no contexto da EJA.</w:t>
            </w:r>
          </w:p>
        </w:tc>
      </w:tr>
      <w:tr w:rsidR="003F1605" w14:paraId="0FC300B6" w14:textId="77777777" w:rsidTr="003F1605">
        <w:trPr>
          <w:trHeight w:val="815"/>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70E989E5" w14:textId="77777777" w:rsidR="003F1605" w:rsidRDefault="003F1605" w:rsidP="003F1605">
            <w:pPr>
              <w:spacing w:line="360" w:lineRule="auto"/>
              <w:jc w:val="both"/>
              <w:rPr>
                <w:rFonts w:ascii="Arial" w:hAnsi="Arial" w:cs="Arial"/>
                <w:b/>
                <w:bCs/>
                <w:lang w:eastAsia="en-US"/>
              </w:rPr>
            </w:pPr>
            <w:r>
              <w:rPr>
                <w:rFonts w:ascii="Arial" w:hAnsi="Arial" w:cs="Arial"/>
                <w:b/>
                <w:bCs/>
              </w:rPr>
              <w:t>5 - BIBLIOGRAFIA BÁSICA:</w:t>
            </w:r>
          </w:p>
          <w:p w14:paraId="4A5C1798" w14:textId="77777777" w:rsidR="003F1605" w:rsidRPr="00820F60" w:rsidRDefault="003F1605" w:rsidP="003F1605">
            <w:pPr>
              <w:spacing w:line="360" w:lineRule="auto"/>
              <w:jc w:val="both"/>
              <w:rPr>
                <w:rFonts w:ascii="Arial" w:hAnsi="Arial" w:cs="Arial"/>
              </w:rPr>
            </w:pPr>
            <w:r w:rsidRPr="00820F60">
              <w:rPr>
                <w:rFonts w:ascii="Arial" w:hAnsi="Arial" w:cs="Arial"/>
              </w:rPr>
              <w:t xml:space="preserve">FREIRE, Paulo. </w:t>
            </w:r>
            <w:r w:rsidRPr="00820F60">
              <w:rPr>
                <w:rFonts w:ascii="Arial" w:hAnsi="Arial" w:cs="Arial"/>
                <w:b/>
              </w:rPr>
              <w:t>Educação como prática d</w:t>
            </w:r>
            <w:r>
              <w:rPr>
                <w:rFonts w:ascii="Arial" w:hAnsi="Arial" w:cs="Arial"/>
                <w:b/>
              </w:rPr>
              <w:t>a</w:t>
            </w:r>
            <w:r w:rsidRPr="00820F60">
              <w:rPr>
                <w:rFonts w:ascii="Arial" w:hAnsi="Arial" w:cs="Arial"/>
                <w:b/>
              </w:rPr>
              <w:t xml:space="preserve"> liberdade.</w:t>
            </w:r>
            <w:r w:rsidRPr="00820F60">
              <w:rPr>
                <w:rFonts w:ascii="Arial" w:hAnsi="Arial" w:cs="Arial"/>
              </w:rPr>
              <w:t xml:space="preserve"> Ed. Paz e Terra, Rio</w:t>
            </w:r>
            <w:r>
              <w:rPr>
                <w:rFonts w:ascii="Arial" w:hAnsi="Arial" w:cs="Arial"/>
              </w:rPr>
              <w:t xml:space="preserve"> </w:t>
            </w:r>
            <w:r w:rsidRPr="00820F60">
              <w:rPr>
                <w:rFonts w:ascii="Arial" w:hAnsi="Arial" w:cs="Arial"/>
              </w:rPr>
              <w:t>de janeiro:</w:t>
            </w:r>
            <w:r>
              <w:rPr>
                <w:rFonts w:ascii="Arial" w:hAnsi="Arial" w:cs="Arial"/>
              </w:rPr>
              <w:t xml:space="preserve"> </w:t>
            </w:r>
            <w:r w:rsidRPr="00820F60">
              <w:rPr>
                <w:rFonts w:ascii="Arial" w:hAnsi="Arial" w:cs="Arial"/>
              </w:rPr>
              <w:t>1980.</w:t>
            </w:r>
          </w:p>
          <w:p w14:paraId="4A01F05E" w14:textId="77777777" w:rsidR="003F1605" w:rsidRPr="00820F60" w:rsidRDefault="003F1605" w:rsidP="003F1605">
            <w:pPr>
              <w:spacing w:line="360" w:lineRule="auto"/>
              <w:jc w:val="both"/>
              <w:rPr>
                <w:rFonts w:ascii="Arial" w:hAnsi="Arial" w:cs="Arial"/>
              </w:rPr>
            </w:pPr>
            <w:r w:rsidRPr="00820F60">
              <w:rPr>
                <w:rFonts w:ascii="Arial" w:hAnsi="Arial" w:cs="Arial"/>
              </w:rPr>
              <w:t xml:space="preserve">_____________ </w:t>
            </w:r>
            <w:r w:rsidRPr="00C759EA">
              <w:rPr>
                <w:rFonts w:ascii="Arial" w:hAnsi="Arial" w:cs="Arial"/>
                <w:b/>
              </w:rPr>
              <w:t>Pedagogia da Autonomia</w:t>
            </w:r>
            <w:r>
              <w:rPr>
                <w:rFonts w:ascii="Arial" w:hAnsi="Arial" w:cs="Arial"/>
              </w:rPr>
              <w:t xml:space="preserve"> – saberes necessários à prática educativa</w:t>
            </w:r>
            <w:r w:rsidRPr="00820F60">
              <w:rPr>
                <w:rFonts w:ascii="Arial" w:hAnsi="Arial" w:cs="Arial"/>
              </w:rPr>
              <w:t>. Ed. Paz e Terra, Rio de Janeiro:</w:t>
            </w:r>
            <w:r>
              <w:rPr>
                <w:rFonts w:ascii="Arial" w:hAnsi="Arial" w:cs="Arial"/>
              </w:rPr>
              <w:t xml:space="preserve"> 2006, 34. ed.</w:t>
            </w:r>
          </w:p>
          <w:p w14:paraId="476F314C" w14:textId="77777777" w:rsidR="003F1605" w:rsidRPr="00C759EA" w:rsidRDefault="003F1605" w:rsidP="003F1605">
            <w:pPr>
              <w:spacing w:line="360" w:lineRule="auto"/>
              <w:jc w:val="both"/>
              <w:rPr>
                <w:rFonts w:ascii="Arial" w:hAnsi="Arial" w:cs="Arial"/>
              </w:rPr>
            </w:pPr>
            <w:r w:rsidRPr="00820F60">
              <w:rPr>
                <w:rFonts w:ascii="Arial" w:hAnsi="Arial" w:cs="Arial"/>
              </w:rPr>
              <w:t xml:space="preserve">FUCK, Irene Terezinha. </w:t>
            </w:r>
            <w:r w:rsidRPr="00C759EA">
              <w:rPr>
                <w:rFonts w:ascii="Arial" w:hAnsi="Arial" w:cs="Arial"/>
                <w:b/>
              </w:rPr>
              <w:t>Alfabetização de adultos</w:t>
            </w:r>
            <w:r w:rsidRPr="00820F60">
              <w:rPr>
                <w:rFonts w:ascii="Arial" w:hAnsi="Arial" w:cs="Arial"/>
              </w:rPr>
              <w:t>: relato de uma</w:t>
            </w:r>
            <w:r>
              <w:rPr>
                <w:rFonts w:ascii="Arial" w:hAnsi="Arial" w:cs="Arial"/>
              </w:rPr>
              <w:t xml:space="preserve"> </w:t>
            </w:r>
            <w:r w:rsidRPr="00820F60">
              <w:rPr>
                <w:rFonts w:ascii="Arial" w:hAnsi="Arial" w:cs="Arial"/>
              </w:rPr>
              <w:t>experiência construtiva. Ed. Vozes, Petrópolis: 1999.</w:t>
            </w:r>
          </w:p>
        </w:tc>
      </w:tr>
      <w:tr w:rsidR="003F1605" w14:paraId="5BB3B5D6" w14:textId="77777777" w:rsidTr="003F1605">
        <w:trPr>
          <w:trHeight w:val="837"/>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46FF0043" w14:textId="77777777" w:rsidR="003F1605" w:rsidRDefault="003F1605" w:rsidP="003F1605">
            <w:pPr>
              <w:spacing w:line="360" w:lineRule="auto"/>
              <w:jc w:val="both"/>
              <w:rPr>
                <w:rFonts w:ascii="Arial" w:hAnsi="Arial" w:cs="Arial"/>
                <w:lang w:eastAsia="en-US"/>
              </w:rPr>
            </w:pPr>
            <w:r>
              <w:rPr>
                <w:rFonts w:ascii="Arial" w:hAnsi="Arial" w:cs="Arial"/>
                <w:b/>
                <w:bCs/>
              </w:rPr>
              <w:t>6 - BIBLIOGRAFIA COMPLEMENTAR:</w:t>
            </w:r>
          </w:p>
          <w:p w14:paraId="3FB9E262" w14:textId="77777777" w:rsidR="003F1605" w:rsidRPr="00820F60" w:rsidRDefault="003F1605" w:rsidP="003F1605">
            <w:pPr>
              <w:suppressAutoHyphens w:val="0"/>
              <w:autoSpaceDE w:val="0"/>
              <w:autoSpaceDN w:val="0"/>
              <w:adjustRightInd w:val="0"/>
              <w:spacing w:line="360" w:lineRule="auto"/>
              <w:jc w:val="both"/>
              <w:rPr>
                <w:rFonts w:ascii="Arial" w:hAnsi="Arial" w:cs="Arial"/>
                <w:lang w:eastAsia="pt-BR"/>
              </w:rPr>
            </w:pPr>
            <w:r w:rsidRPr="00820F60">
              <w:rPr>
                <w:rFonts w:ascii="Arial" w:hAnsi="Arial" w:cs="Arial"/>
                <w:lang w:eastAsia="pt-BR"/>
              </w:rPr>
              <w:t>DEMO, P</w:t>
            </w:r>
            <w:r>
              <w:rPr>
                <w:rFonts w:ascii="Arial" w:hAnsi="Arial" w:cs="Arial"/>
                <w:lang w:eastAsia="pt-BR"/>
              </w:rPr>
              <w:t>edro</w:t>
            </w:r>
            <w:r w:rsidRPr="00820F60">
              <w:rPr>
                <w:rFonts w:ascii="Arial" w:hAnsi="Arial" w:cs="Arial"/>
                <w:lang w:eastAsia="pt-BR"/>
              </w:rPr>
              <w:t xml:space="preserve">. </w:t>
            </w:r>
            <w:r w:rsidRPr="00C759EA">
              <w:rPr>
                <w:rFonts w:ascii="Arial" w:hAnsi="Arial" w:cs="Arial"/>
                <w:b/>
                <w:lang w:eastAsia="pt-BR"/>
              </w:rPr>
              <w:t>Ironias da Educação</w:t>
            </w:r>
            <w:r w:rsidRPr="00820F60">
              <w:rPr>
                <w:rFonts w:ascii="Arial" w:hAnsi="Arial" w:cs="Arial"/>
                <w:lang w:eastAsia="pt-BR"/>
              </w:rPr>
              <w:t>. Rio de Janeiro: DP&amp;A, 2000.</w:t>
            </w:r>
          </w:p>
          <w:p w14:paraId="592E8D7C" w14:textId="77777777" w:rsidR="003F1605" w:rsidRDefault="003F1605" w:rsidP="003F1605">
            <w:pPr>
              <w:suppressAutoHyphens w:val="0"/>
              <w:autoSpaceDE w:val="0"/>
              <w:autoSpaceDN w:val="0"/>
              <w:adjustRightInd w:val="0"/>
              <w:spacing w:line="360" w:lineRule="auto"/>
              <w:jc w:val="both"/>
              <w:rPr>
                <w:rFonts w:ascii="Arial" w:hAnsi="Arial" w:cs="Arial"/>
                <w:lang w:eastAsia="pt-BR"/>
              </w:rPr>
            </w:pPr>
            <w:r w:rsidRPr="00820F60">
              <w:rPr>
                <w:rFonts w:ascii="Arial" w:hAnsi="Arial" w:cs="Arial"/>
                <w:lang w:eastAsia="pt-BR"/>
              </w:rPr>
              <w:t xml:space="preserve">DURANTE, Marta. </w:t>
            </w:r>
            <w:r w:rsidRPr="00C759EA">
              <w:rPr>
                <w:rFonts w:ascii="Arial" w:hAnsi="Arial" w:cs="Arial"/>
                <w:b/>
                <w:lang w:eastAsia="pt-BR"/>
              </w:rPr>
              <w:t>Alfabetização de adultos</w:t>
            </w:r>
            <w:r w:rsidRPr="00820F60">
              <w:rPr>
                <w:rFonts w:ascii="Arial" w:hAnsi="Arial" w:cs="Arial"/>
                <w:lang w:eastAsia="pt-BR"/>
              </w:rPr>
              <w:t>: leitura e produção de textos.</w:t>
            </w:r>
            <w:r>
              <w:rPr>
                <w:rFonts w:ascii="Arial" w:hAnsi="Arial" w:cs="Arial"/>
                <w:lang w:eastAsia="pt-BR"/>
              </w:rPr>
              <w:t xml:space="preserve"> </w:t>
            </w:r>
            <w:r w:rsidRPr="00820F60">
              <w:rPr>
                <w:rFonts w:ascii="Arial" w:hAnsi="Arial" w:cs="Arial"/>
                <w:lang w:eastAsia="pt-BR"/>
              </w:rPr>
              <w:t>Porto Alegre: Artes Médicas, 1998.</w:t>
            </w:r>
          </w:p>
          <w:p w14:paraId="69F6BD9D" w14:textId="77777777" w:rsidR="003F1605" w:rsidRPr="00820F60" w:rsidRDefault="003F1605" w:rsidP="003F1605">
            <w:pPr>
              <w:spacing w:line="360" w:lineRule="auto"/>
              <w:jc w:val="both"/>
              <w:rPr>
                <w:rFonts w:ascii="Arial" w:hAnsi="Arial" w:cs="Arial"/>
              </w:rPr>
            </w:pPr>
            <w:r>
              <w:rPr>
                <w:rFonts w:ascii="Arial" w:hAnsi="Arial" w:cs="Arial"/>
              </w:rPr>
              <w:t xml:space="preserve">FREIRE, Paulo. </w:t>
            </w:r>
            <w:r w:rsidRPr="00C759EA">
              <w:rPr>
                <w:rFonts w:ascii="Arial" w:hAnsi="Arial" w:cs="Arial"/>
                <w:b/>
              </w:rPr>
              <w:t>Pedagogia do Oprimido</w:t>
            </w:r>
            <w:r w:rsidRPr="00820F60">
              <w:rPr>
                <w:rFonts w:ascii="Arial" w:hAnsi="Arial" w:cs="Arial"/>
              </w:rPr>
              <w:t>. Ed. Paz e Terra, Rio de Janeiro:</w:t>
            </w:r>
            <w:r>
              <w:rPr>
                <w:rFonts w:ascii="Arial" w:hAnsi="Arial" w:cs="Arial"/>
              </w:rPr>
              <w:t xml:space="preserve"> </w:t>
            </w:r>
            <w:r w:rsidRPr="00820F60">
              <w:rPr>
                <w:rFonts w:ascii="Arial" w:hAnsi="Arial" w:cs="Arial"/>
              </w:rPr>
              <w:t>1996.</w:t>
            </w:r>
          </w:p>
          <w:p w14:paraId="39D51BA2" w14:textId="77777777" w:rsidR="003F1605" w:rsidRPr="00820F60" w:rsidRDefault="003F1605" w:rsidP="003F1605">
            <w:pPr>
              <w:suppressAutoHyphens w:val="0"/>
              <w:autoSpaceDE w:val="0"/>
              <w:autoSpaceDN w:val="0"/>
              <w:adjustRightInd w:val="0"/>
              <w:spacing w:line="360" w:lineRule="auto"/>
              <w:jc w:val="both"/>
              <w:rPr>
                <w:rFonts w:ascii="Arial" w:hAnsi="Arial" w:cs="Arial"/>
                <w:lang w:eastAsia="pt-BR"/>
              </w:rPr>
            </w:pPr>
            <w:r w:rsidRPr="00820F60">
              <w:rPr>
                <w:rFonts w:ascii="Arial" w:hAnsi="Arial" w:cs="Arial"/>
                <w:lang w:eastAsia="pt-BR"/>
              </w:rPr>
              <w:t>HARA, R</w:t>
            </w:r>
            <w:r>
              <w:rPr>
                <w:rFonts w:ascii="Arial" w:hAnsi="Arial" w:cs="Arial"/>
                <w:lang w:eastAsia="pt-BR"/>
              </w:rPr>
              <w:t>egina</w:t>
            </w:r>
            <w:r w:rsidRPr="00820F60">
              <w:rPr>
                <w:rFonts w:ascii="Arial" w:hAnsi="Arial" w:cs="Arial"/>
                <w:lang w:eastAsia="pt-BR"/>
              </w:rPr>
              <w:t xml:space="preserve">. </w:t>
            </w:r>
            <w:r w:rsidRPr="00C759EA">
              <w:rPr>
                <w:rFonts w:ascii="Arial" w:hAnsi="Arial" w:cs="Arial"/>
                <w:b/>
                <w:lang w:eastAsia="pt-BR"/>
              </w:rPr>
              <w:t>Alfabetização de adultos</w:t>
            </w:r>
            <w:r w:rsidRPr="00820F60">
              <w:rPr>
                <w:rFonts w:ascii="Arial" w:hAnsi="Arial" w:cs="Arial"/>
                <w:lang w:eastAsia="pt-BR"/>
              </w:rPr>
              <w:t>: ainda um desafio. Ed. Papirus,</w:t>
            </w:r>
            <w:r>
              <w:rPr>
                <w:rFonts w:ascii="Arial" w:hAnsi="Arial" w:cs="Arial"/>
                <w:lang w:eastAsia="pt-BR"/>
              </w:rPr>
              <w:t xml:space="preserve"> </w:t>
            </w:r>
            <w:r w:rsidRPr="00820F60">
              <w:rPr>
                <w:rFonts w:ascii="Arial" w:hAnsi="Arial" w:cs="Arial"/>
                <w:lang w:eastAsia="pt-BR"/>
              </w:rPr>
              <w:t>Campinas: 1992.</w:t>
            </w:r>
          </w:p>
          <w:p w14:paraId="3F91E966" w14:textId="77777777" w:rsidR="003F1605" w:rsidRPr="00B47A2C" w:rsidRDefault="003F1605" w:rsidP="003F1605">
            <w:pPr>
              <w:suppressAutoHyphens w:val="0"/>
              <w:autoSpaceDE w:val="0"/>
              <w:autoSpaceDN w:val="0"/>
              <w:adjustRightInd w:val="0"/>
              <w:spacing w:line="360" w:lineRule="auto"/>
              <w:jc w:val="both"/>
              <w:rPr>
                <w:rFonts w:ascii="Arial" w:hAnsi="Arial" w:cs="Arial"/>
              </w:rPr>
            </w:pPr>
            <w:r w:rsidRPr="00820F60">
              <w:rPr>
                <w:rFonts w:ascii="Arial" w:hAnsi="Arial" w:cs="Arial"/>
                <w:lang w:eastAsia="pt-BR"/>
              </w:rPr>
              <w:t>PICONEZ, Stela Bertholo</w:t>
            </w:r>
            <w:r>
              <w:rPr>
                <w:rFonts w:ascii="Arial" w:hAnsi="Arial" w:cs="Arial"/>
                <w:lang w:eastAsia="pt-BR"/>
              </w:rPr>
              <w:t>.</w:t>
            </w:r>
            <w:r w:rsidRPr="00820F60">
              <w:rPr>
                <w:rFonts w:ascii="Arial" w:hAnsi="Arial" w:cs="Arial"/>
                <w:lang w:eastAsia="pt-BR"/>
              </w:rPr>
              <w:t xml:space="preserve"> </w:t>
            </w:r>
            <w:r w:rsidRPr="00C759EA">
              <w:rPr>
                <w:rFonts w:ascii="Arial" w:hAnsi="Arial" w:cs="Arial"/>
                <w:b/>
                <w:lang w:eastAsia="pt-BR"/>
              </w:rPr>
              <w:t>Educação Escolar de Jovens e Adultos</w:t>
            </w:r>
            <w:r w:rsidRPr="00820F60">
              <w:rPr>
                <w:rFonts w:ascii="Arial" w:hAnsi="Arial" w:cs="Arial"/>
                <w:lang w:eastAsia="pt-BR"/>
              </w:rPr>
              <w:t>. Ed.</w:t>
            </w:r>
            <w:r>
              <w:rPr>
                <w:rFonts w:ascii="Arial" w:hAnsi="Arial" w:cs="Arial"/>
                <w:lang w:eastAsia="pt-BR"/>
              </w:rPr>
              <w:t xml:space="preserve"> </w:t>
            </w:r>
            <w:r w:rsidRPr="00820F60">
              <w:rPr>
                <w:rFonts w:ascii="Arial" w:hAnsi="Arial" w:cs="Arial"/>
                <w:lang w:eastAsia="pt-BR"/>
              </w:rPr>
              <w:t>Papirus, São Paulo: 2004</w:t>
            </w:r>
            <w:r>
              <w:rPr>
                <w:rFonts w:ascii="Arial" w:hAnsi="Arial" w:cs="Arial"/>
                <w:lang w:eastAsia="pt-BR"/>
              </w:rPr>
              <w:t>.</w:t>
            </w:r>
          </w:p>
        </w:tc>
      </w:tr>
    </w:tbl>
    <w:p w14:paraId="1853AD09" w14:textId="77777777" w:rsidR="003F1605" w:rsidRDefault="003F1605" w:rsidP="003F1605"/>
    <w:p w14:paraId="27A249A7" w14:textId="77777777" w:rsidR="00991AE8" w:rsidRPr="008907CE" w:rsidRDefault="000B321A" w:rsidP="00991AE8">
      <w:pPr>
        <w:suppressAutoHyphens w:val="0"/>
      </w:pPr>
      <w:r w:rsidRPr="008907CE">
        <w:br w:type="page"/>
      </w:r>
    </w:p>
    <w:tbl>
      <w:tblPr>
        <w:tblW w:w="9214" w:type="dxa"/>
        <w:tblInd w:w="-34" w:type="dxa"/>
        <w:tblLayout w:type="fixed"/>
        <w:tblLook w:val="0000" w:firstRow="0" w:lastRow="0" w:firstColumn="0" w:lastColumn="0" w:noHBand="0" w:noVBand="0"/>
      </w:tblPr>
      <w:tblGrid>
        <w:gridCol w:w="2862"/>
        <w:gridCol w:w="1675"/>
        <w:gridCol w:w="4677"/>
      </w:tblGrid>
      <w:tr w:rsidR="00991AE8" w14:paraId="5FDCAB32"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2AAA85" w14:textId="77777777" w:rsidR="00991AE8" w:rsidRDefault="00991AE8" w:rsidP="00F70B23">
            <w:pPr>
              <w:snapToGrid w:val="0"/>
              <w:spacing w:line="360" w:lineRule="auto"/>
              <w:jc w:val="both"/>
            </w:pPr>
            <w:r>
              <w:object w:dxaOrig="12691" w:dyaOrig="1650" w14:anchorId="0653B0D2">
                <v:shape id="_x0000_i1070" type="#_x0000_t75" style="width:446.25pt;height:64.5pt" o:ole="" filled="t">
                  <v:fill color2="black"/>
                  <v:imagedata r:id="rId21" o:title=""/>
                </v:shape>
                <o:OLEObject Type="Embed" ProgID="PBrush" ShapeID="_x0000_i1070" DrawAspect="Content" ObjectID="_1548270819" r:id="rId67"/>
              </w:object>
            </w:r>
          </w:p>
        </w:tc>
      </w:tr>
      <w:tr w:rsidR="00991AE8" w14:paraId="230A3315"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FA0992C"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3F20F810" w14:textId="77777777" w:rsidR="00991AE8" w:rsidRDefault="00991AE8" w:rsidP="00F70B23">
            <w:pPr>
              <w:spacing w:line="360" w:lineRule="auto"/>
              <w:jc w:val="both"/>
              <w:rPr>
                <w:rFonts w:ascii="Arial" w:hAnsi="Arial" w:cs="Arial"/>
                <w:b/>
                <w:bCs/>
              </w:rPr>
            </w:pPr>
            <w:r>
              <w:rPr>
                <w:rFonts w:ascii="Arial" w:hAnsi="Arial" w:cs="Arial"/>
                <w:b/>
                <w:bCs/>
              </w:rPr>
              <w:t>C</w:t>
            </w:r>
            <w:r w:rsidR="00326DD6">
              <w:rPr>
                <w:rFonts w:ascii="Arial" w:hAnsi="Arial" w:cs="Arial"/>
                <w:b/>
                <w:bCs/>
              </w:rPr>
              <w:t xml:space="preserve">URSO: Licenciatura em </w:t>
            </w:r>
            <w:r w:rsidR="001F6512">
              <w:rPr>
                <w:rFonts w:ascii="Arial" w:hAnsi="Arial" w:cs="Arial"/>
                <w:b/>
                <w:bCs/>
              </w:rPr>
              <w:t>Física</w:t>
            </w:r>
          </w:p>
          <w:p w14:paraId="1DD2EC01" w14:textId="77777777" w:rsidR="00AA4430" w:rsidRDefault="00AA4430" w:rsidP="00F70B23">
            <w:pPr>
              <w:spacing w:line="360" w:lineRule="auto"/>
              <w:jc w:val="both"/>
              <w:rPr>
                <w:rFonts w:ascii="Arial" w:hAnsi="Arial" w:cs="Arial"/>
                <w:b/>
                <w:bCs/>
              </w:rPr>
            </w:pPr>
          </w:p>
          <w:p w14:paraId="6ED957CD" w14:textId="77777777" w:rsidR="00991AE8" w:rsidRDefault="00991AE8" w:rsidP="0011761A">
            <w:pPr>
              <w:spacing w:line="360" w:lineRule="auto"/>
              <w:jc w:val="both"/>
            </w:pPr>
            <w:r>
              <w:rPr>
                <w:rFonts w:ascii="Arial" w:hAnsi="Arial" w:cs="Arial"/>
                <w:b/>
                <w:bCs/>
              </w:rPr>
              <w:t xml:space="preserve">Componente Curricular: </w:t>
            </w:r>
            <w:r w:rsidR="001F6512">
              <w:rPr>
                <w:rFonts w:ascii="Arial" w:hAnsi="Arial" w:cs="Arial"/>
                <w:b/>
                <w:bCs/>
              </w:rPr>
              <w:t>Física do Estado Sólido</w:t>
            </w:r>
          </w:p>
        </w:tc>
      </w:tr>
      <w:tr w:rsidR="00991AE8" w14:paraId="0FAABDC7" w14:textId="77777777" w:rsidTr="00F70B23">
        <w:tc>
          <w:tcPr>
            <w:tcW w:w="2862" w:type="dxa"/>
            <w:tcBorders>
              <w:top w:val="single" w:sz="4" w:space="0" w:color="000000"/>
              <w:left w:val="single" w:sz="4" w:space="0" w:color="000000"/>
              <w:bottom w:val="single" w:sz="4" w:space="0" w:color="000000"/>
            </w:tcBorders>
            <w:shd w:val="clear" w:color="auto" w:fill="FFFFFF"/>
          </w:tcPr>
          <w:p w14:paraId="59567DC6" w14:textId="77777777" w:rsidR="00991AE8" w:rsidRDefault="00991AE8" w:rsidP="00F70B23">
            <w:pPr>
              <w:spacing w:line="360" w:lineRule="auto"/>
              <w:jc w:val="both"/>
              <w:rPr>
                <w:rFonts w:ascii="Arial" w:hAnsi="Arial" w:cs="Arial"/>
                <w:b/>
                <w:bCs/>
              </w:rPr>
            </w:pPr>
            <w:r>
              <w:rPr>
                <w:rFonts w:ascii="Arial" w:hAnsi="Arial" w:cs="Arial"/>
                <w:b/>
                <w:bCs/>
              </w:rPr>
              <w:t>Semestre: 8º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240A44" w14:textId="51BD4846" w:rsidR="00991AE8" w:rsidRDefault="00991AE8" w:rsidP="00F70B23">
            <w:pPr>
              <w:spacing w:line="360" w:lineRule="auto"/>
              <w:jc w:val="both"/>
              <w:rPr>
                <w:rFonts w:ascii="Arial" w:hAnsi="Arial" w:cs="Arial"/>
              </w:rPr>
            </w:pPr>
            <w:r>
              <w:rPr>
                <w:rFonts w:ascii="Arial" w:hAnsi="Arial" w:cs="Arial"/>
                <w:b/>
                <w:bCs/>
              </w:rPr>
              <w:t>Código:</w:t>
            </w:r>
            <w:r w:rsidR="00434149">
              <w:rPr>
                <w:rFonts w:ascii="Arial" w:hAnsi="Arial" w:cs="Arial"/>
                <w:b/>
                <w:bCs/>
              </w:rPr>
              <w:t xml:space="preserve"> </w:t>
            </w:r>
            <w:r w:rsidR="001F6512">
              <w:rPr>
                <w:rFonts w:ascii="Arial" w:hAnsi="Arial" w:cs="Arial"/>
                <w:b/>
                <w:bCs/>
              </w:rPr>
              <w:t>FESF8</w:t>
            </w:r>
          </w:p>
        </w:tc>
      </w:tr>
      <w:tr w:rsidR="00CC3C0B" w:rsidRPr="009662EA" w14:paraId="6978980C" w14:textId="77777777" w:rsidTr="00FE66A5">
        <w:tc>
          <w:tcPr>
            <w:tcW w:w="2862" w:type="dxa"/>
            <w:tcBorders>
              <w:top w:val="single" w:sz="4" w:space="0" w:color="000000"/>
              <w:left w:val="single" w:sz="4" w:space="0" w:color="000000"/>
              <w:bottom w:val="single" w:sz="4" w:space="0" w:color="000000"/>
            </w:tcBorders>
            <w:shd w:val="clear" w:color="auto" w:fill="FFFFFF"/>
          </w:tcPr>
          <w:p w14:paraId="243F446D" w14:textId="77777777" w:rsidR="00CC3C0B" w:rsidRPr="00A80196" w:rsidRDefault="00CC3C0B" w:rsidP="00F70B23">
            <w:pPr>
              <w:spacing w:line="360" w:lineRule="auto"/>
              <w:jc w:val="both"/>
              <w:rPr>
                <w:rFonts w:ascii="Arial" w:hAnsi="Arial" w:cs="Arial"/>
                <w:b/>
                <w:bCs/>
              </w:rPr>
            </w:pPr>
            <w:r w:rsidRPr="00A80196">
              <w:rPr>
                <w:rFonts w:ascii="Arial" w:hAnsi="Arial" w:cs="Arial"/>
                <w:b/>
                <w:bCs/>
              </w:rPr>
              <w:t>Nº aulas semanais: 0</w:t>
            </w:r>
            <w:r w:rsidR="001F6512">
              <w:rPr>
                <w:rFonts w:ascii="Arial" w:hAnsi="Arial" w:cs="Arial"/>
                <w:b/>
                <w:bCs/>
              </w:rPr>
              <w:t>3</w:t>
            </w:r>
          </w:p>
        </w:tc>
        <w:tc>
          <w:tcPr>
            <w:tcW w:w="1675" w:type="dxa"/>
            <w:vMerge w:val="restart"/>
            <w:tcBorders>
              <w:top w:val="single" w:sz="4" w:space="0" w:color="000000"/>
              <w:left w:val="single" w:sz="4" w:space="0" w:color="000000"/>
            </w:tcBorders>
            <w:shd w:val="clear" w:color="auto" w:fill="FFFFFF"/>
            <w:vAlign w:val="center"/>
          </w:tcPr>
          <w:p w14:paraId="2A30C7DD" w14:textId="77777777" w:rsidR="00CC3C0B" w:rsidRPr="00A80196" w:rsidRDefault="001F6512" w:rsidP="00FE66A5">
            <w:pPr>
              <w:spacing w:line="360" w:lineRule="auto"/>
              <w:rPr>
                <w:rFonts w:ascii="Arial" w:hAnsi="Arial" w:cs="Arial"/>
                <w:b/>
                <w:bCs/>
              </w:rPr>
            </w:pPr>
            <w:r>
              <w:rPr>
                <w:rFonts w:ascii="Arial" w:hAnsi="Arial" w:cs="Arial"/>
                <w:b/>
                <w:bCs/>
              </w:rPr>
              <w:t>Total de horas: 47,5</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2C7040F4" w14:textId="77777777" w:rsidR="00CC3C0B" w:rsidRPr="00A80196" w:rsidRDefault="001F6512" w:rsidP="00F70B23">
            <w:pPr>
              <w:spacing w:line="360" w:lineRule="auto"/>
              <w:jc w:val="both"/>
              <w:rPr>
                <w:rFonts w:ascii="Arial" w:hAnsi="Arial" w:cs="Arial"/>
                <w:bCs/>
                <w:i/>
                <w:color w:val="FF0000"/>
              </w:rPr>
            </w:pPr>
            <w:r>
              <w:rPr>
                <w:rFonts w:ascii="Arial" w:hAnsi="Arial" w:cs="Arial"/>
                <w:b/>
                <w:bCs/>
              </w:rPr>
              <w:t xml:space="preserve">Conhec. Específico: 47,5 </w:t>
            </w:r>
            <w:r w:rsidR="00CC3C0B">
              <w:rPr>
                <w:rFonts w:ascii="Arial" w:hAnsi="Arial" w:cs="Arial"/>
                <w:b/>
                <w:bCs/>
              </w:rPr>
              <w:t>h</w:t>
            </w:r>
          </w:p>
        </w:tc>
      </w:tr>
      <w:tr w:rsidR="00CC3C0B" w:rsidRPr="009662EA" w14:paraId="7EC00557" w14:textId="77777777" w:rsidTr="00FE66A5">
        <w:tc>
          <w:tcPr>
            <w:tcW w:w="2862" w:type="dxa"/>
            <w:tcBorders>
              <w:top w:val="single" w:sz="4" w:space="0" w:color="000000"/>
              <w:left w:val="single" w:sz="4" w:space="0" w:color="000000"/>
              <w:bottom w:val="single" w:sz="4" w:space="0" w:color="000000"/>
            </w:tcBorders>
            <w:shd w:val="clear" w:color="auto" w:fill="FFFFFF"/>
          </w:tcPr>
          <w:p w14:paraId="526DE22B" w14:textId="77777777" w:rsidR="00CC3C0B" w:rsidRPr="00A80196" w:rsidRDefault="00CC3C0B" w:rsidP="001F6512">
            <w:pPr>
              <w:spacing w:line="360" w:lineRule="auto"/>
              <w:jc w:val="both"/>
              <w:rPr>
                <w:rFonts w:ascii="Arial" w:hAnsi="Arial" w:cs="Arial"/>
                <w:b/>
                <w:bCs/>
              </w:rPr>
            </w:pPr>
            <w:r w:rsidRPr="00A80196">
              <w:rPr>
                <w:rFonts w:ascii="Arial" w:hAnsi="Arial" w:cs="Arial"/>
                <w:b/>
                <w:bCs/>
              </w:rPr>
              <w:t xml:space="preserve">Total de aulas: </w:t>
            </w:r>
            <w:r w:rsidR="001F6512">
              <w:rPr>
                <w:rFonts w:ascii="Arial" w:hAnsi="Arial" w:cs="Arial"/>
                <w:b/>
                <w:bCs/>
              </w:rPr>
              <w:t>57</w:t>
            </w:r>
          </w:p>
        </w:tc>
        <w:tc>
          <w:tcPr>
            <w:tcW w:w="1675" w:type="dxa"/>
            <w:vMerge/>
            <w:tcBorders>
              <w:left w:val="single" w:sz="4" w:space="0" w:color="000000"/>
              <w:bottom w:val="single" w:sz="4" w:space="0" w:color="000000"/>
            </w:tcBorders>
            <w:shd w:val="clear" w:color="auto" w:fill="FFFFFF"/>
          </w:tcPr>
          <w:p w14:paraId="5C8A7558" w14:textId="77777777" w:rsidR="00CC3C0B" w:rsidRPr="00A80196" w:rsidRDefault="00CC3C0B" w:rsidP="00F70B23">
            <w:pPr>
              <w:spacing w:line="360" w:lineRule="auto"/>
              <w:jc w:val="both"/>
              <w:rPr>
                <w:rFonts w:ascii="Arial" w:hAnsi="Arial" w:cs="Arial"/>
                <w:b/>
                <w:bCs/>
              </w:rPr>
            </w:pP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46C4961F" w14:textId="77777777" w:rsidR="00CC3C0B" w:rsidRDefault="00CA7B43" w:rsidP="00F70B23">
            <w:pPr>
              <w:spacing w:line="360" w:lineRule="auto"/>
              <w:jc w:val="both"/>
              <w:rPr>
                <w:rFonts w:ascii="Arial" w:hAnsi="Arial" w:cs="Arial"/>
                <w:b/>
                <w:bCs/>
              </w:rPr>
            </w:pPr>
            <w:r>
              <w:rPr>
                <w:rFonts w:ascii="Arial" w:hAnsi="Arial" w:cs="Arial"/>
                <w:b/>
                <w:bCs/>
              </w:rPr>
              <w:t>Prát. Comp. Curricular</w:t>
            </w:r>
            <w:r w:rsidR="00FE66A5">
              <w:rPr>
                <w:rFonts w:ascii="Arial" w:hAnsi="Arial" w:cs="Arial"/>
                <w:b/>
                <w:bCs/>
              </w:rPr>
              <w:t xml:space="preserve"> (PCC)</w:t>
            </w:r>
            <w:r w:rsidR="001F6512">
              <w:rPr>
                <w:rFonts w:ascii="Arial" w:hAnsi="Arial" w:cs="Arial"/>
                <w:b/>
                <w:bCs/>
              </w:rPr>
              <w:t xml:space="preserve">: 0 </w:t>
            </w:r>
            <w:r w:rsidR="00CC3C0B">
              <w:rPr>
                <w:rFonts w:ascii="Arial" w:hAnsi="Arial" w:cs="Arial"/>
                <w:b/>
                <w:bCs/>
              </w:rPr>
              <w:t>h</w:t>
            </w:r>
          </w:p>
        </w:tc>
      </w:tr>
      <w:tr w:rsidR="000D6205" w:rsidRPr="00A80196" w14:paraId="5343F183" w14:textId="77777777" w:rsidTr="00F70B23">
        <w:tc>
          <w:tcPr>
            <w:tcW w:w="2862" w:type="dxa"/>
            <w:vMerge w:val="restart"/>
            <w:tcBorders>
              <w:top w:val="single" w:sz="4" w:space="0" w:color="000000"/>
              <w:left w:val="single" w:sz="4" w:space="0" w:color="000000"/>
            </w:tcBorders>
            <w:shd w:val="clear" w:color="auto" w:fill="FFFFFF"/>
          </w:tcPr>
          <w:p w14:paraId="2799D1E5" w14:textId="77777777" w:rsidR="000D6205" w:rsidRPr="00A80196" w:rsidRDefault="000D6205" w:rsidP="00C81F88">
            <w:pPr>
              <w:tabs>
                <w:tab w:val="left" w:pos="1909"/>
              </w:tabs>
              <w:jc w:val="both"/>
              <w:rPr>
                <w:rFonts w:ascii="Arial" w:hAnsi="Arial" w:cs="Arial"/>
                <w:b/>
              </w:rPr>
            </w:pPr>
            <w:r w:rsidRPr="00A80196">
              <w:rPr>
                <w:rFonts w:ascii="Arial" w:hAnsi="Arial" w:cs="Arial"/>
                <w:b/>
              </w:rPr>
              <w:t>Abordagem Metodológica:</w:t>
            </w:r>
          </w:p>
          <w:p w14:paraId="5315F843" w14:textId="77777777" w:rsidR="000D6205" w:rsidRPr="00A80196" w:rsidRDefault="000D6205" w:rsidP="001F6512">
            <w:pPr>
              <w:snapToGrid w:val="0"/>
              <w:jc w:val="both"/>
              <w:rPr>
                <w:rFonts w:ascii="Arial" w:hAnsi="Arial" w:cs="Arial"/>
                <w:b/>
                <w:bCs/>
              </w:rPr>
            </w:pPr>
            <w:r w:rsidRPr="00A80196">
              <w:rPr>
                <w:rFonts w:ascii="Arial" w:hAnsi="Arial" w:cs="Arial"/>
              </w:rPr>
              <w:t>T (</w:t>
            </w:r>
            <w:r w:rsidR="001F6512">
              <w:rPr>
                <w:rFonts w:ascii="Arial" w:hAnsi="Arial" w:cs="Arial"/>
                <w:b/>
              </w:rPr>
              <w:t>X</w:t>
            </w:r>
            <w:r w:rsidRPr="00A80196">
              <w:rPr>
                <w:rFonts w:ascii="Arial" w:hAnsi="Arial" w:cs="Arial"/>
              </w:rPr>
              <w:t>)     P (  )     T/P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CE1F36A" w14:textId="77777777" w:rsidR="000D6205" w:rsidRPr="00A80196" w:rsidRDefault="000D6205" w:rsidP="001F6512">
            <w:pPr>
              <w:tabs>
                <w:tab w:val="left" w:pos="1909"/>
              </w:tabs>
              <w:jc w:val="both"/>
              <w:rPr>
                <w:rFonts w:ascii="Arial" w:hAnsi="Arial" w:cs="Arial"/>
              </w:rPr>
            </w:pPr>
            <w:r>
              <w:rPr>
                <w:rFonts w:ascii="Arial" w:hAnsi="Arial" w:cs="Arial"/>
                <w:b/>
                <w:bCs/>
              </w:rPr>
              <w:t xml:space="preserve">Uso de laboratório ou outros ambientes além da sala de aula? </w:t>
            </w:r>
            <w:r>
              <w:rPr>
                <w:rFonts w:ascii="Arial" w:hAnsi="Arial" w:cs="Arial"/>
              </w:rPr>
              <w:t xml:space="preserve">() SIM ( </w:t>
            </w:r>
            <w:r w:rsidR="001F6512">
              <w:rPr>
                <w:rFonts w:ascii="Arial" w:hAnsi="Arial" w:cs="Arial"/>
              </w:rPr>
              <w:t>X</w:t>
            </w:r>
            <w:r>
              <w:rPr>
                <w:rFonts w:ascii="Arial" w:hAnsi="Arial" w:cs="Arial"/>
              </w:rPr>
              <w:t xml:space="preserve"> ) NÃO</w:t>
            </w:r>
          </w:p>
        </w:tc>
      </w:tr>
      <w:tr w:rsidR="00991AE8" w:rsidRPr="00A80196" w14:paraId="76874427" w14:textId="77777777" w:rsidTr="00F70B23">
        <w:tc>
          <w:tcPr>
            <w:tcW w:w="2862" w:type="dxa"/>
            <w:vMerge/>
            <w:tcBorders>
              <w:left w:val="single" w:sz="4" w:space="0" w:color="000000"/>
              <w:bottom w:val="single" w:sz="4" w:space="0" w:color="000000"/>
            </w:tcBorders>
            <w:shd w:val="clear" w:color="auto" w:fill="FFFFFF"/>
          </w:tcPr>
          <w:p w14:paraId="70951DC8"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3A470C7" w14:textId="77777777" w:rsidR="00991AE8" w:rsidRPr="00A80196" w:rsidRDefault="00991AE8" w:rsidP="001F6512">
            <w:pPr>
              <w:tabs>
                <w:tab w:val="left" w:pos="1909"/>
              </w:tabs>
              <w:spacing w:line="360" w:lineRule="auto"/>
              <w:jc w:val="both"/>
              <w:rPr>
                <w:rFonts w:ascii="Arial" w:hAnsi="Arial" w:cs="Arial"/>
              </w:rPr>
            </w:pPr>
            <w:r>
              <w:rPr>
                <w:rFonts w:ascii="Arial" w:hAnsi="Arial" w:cs="Arial"/>
              </w:rPr>
              <w:t xml:space="preserve">Qual(is)? </w:t>
            </w:r>
          </w:p>
        </w:tc>
      </w:tr>
      <w:tr w:rsidR="00991AE8" w14:paraId="4F74171F" w14:textId="77777777" w:rsidTr="00F70B23">
        <w:trPr>
          <w:trHeight w:val="90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E4E7F68" w14:textId="77777777" w:rsidR="00991AE8" w:rsidRDefault="00991AE8" w:rsidP="00F70B23">
            <w:pPr>
              <w:spacing w:line="360" w:lineRule="auto"/>
              <w:jc w:val="both"/>
              <w:rPr>
                <w:rFonts w:ascii="Arial" w:hAnsi="Arial" w:cs="Arial"/>
                <w:b/>
                <w:bCs/>
              </w:rPr>
            </w:pPr>
            <w:r>
              <w:rPr>
                <w:rFonts w:ascii="Arial" w:hAnsi="Arial" w:cs="Arial"/>
                <w:b/>
                <w:bCs/>
              </w:rPr>
              <w:t>2 – EMENTA:</w:t>
            </w:r>
          </w:p>
          <w:p w14:paraId="647AA0B4" w14:textId="77777777" w:rsidR="00D067CA" w:rsidRDefault="002014E5" w:rsidP="008907CE">
            <w:pPr>
              <w:spacing w:line="360" w:lineRule="auto"/>
              <w:jc w:val="both"/>
            </w:pPr>
            <w:r>
              <w:rPr>
                <w:rFonts w:ascii="Arial" w:eastAsia="Arial" w:hAnsi="Arial" w:cs="Arial"/>
              </w:rPr>
              <w:t xml:space="preserve">A Física do Estado Sólido é uma das áreas mais evidentes na ciência atual visto o grande número de produção científica voltada para este fim. </w:t>
            </w:r>
            <w:r w:rsidRPr="00D82B0D">
              <w:rPr>
                <w:rFonts w:ascii="Arial" w:eastAsia="Arial" w:hAnsi="Arial" w:cs="Arial"/>
              </w:rPr>
              <w:t>Tais conhecimentos têm sido aplicados diretamente a novos dispositivos de uso óptico, elétrico e eletrônico, formas alternativas de energia. Mediante a este quadro faz-se necessário ao licenciando a compreensão destes</w:t>
            </w:r>
            <w:r>
              <w:rPr>
                <w:rFonts w:ascii="Arial" w:eastAsia="Arial" w:hAnsi="Arial" w:cs="Arial"/>
              </w:rPr>
              <w:t xml:space="preserve"> fenômenos que permeiam </w:t>
            </w:r>
            <w:r w:rsidRPr="00D82B0D">
              <w:rPr>
                <w:rFonts w:ascii="Arial" w:eastAsia="Arial" w:hAnsi="Arial" w:cs="Arial"/>
              </w:rPr>
              <w:t>o</w:t>
            </w:r>
            <w:r>
              <w:rPr>
                <w:rFonts w:ascii="Arial" w:eastAsia="Arial" w:hAnsi="Arial" w:cs="Arial"/>
              </w:rPr>
              <w:t xml:space="preserve"> cotidiano e futuras tendências, assim como também a utilização de dispositivos para o uso no meio ambiente.</w:t>
            </w:r>
          </w:p>
        </w:tc>
      </w:tr>
      <w:tr w:rsidR="00991AE8" w14:paraId="62E224E0"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3A7D229" w14:textId="77777777" w:rsidR="00991AE8" w:rsidRDefault="00991AE8" w:rsidP="00F70B23">
            <w:pPr>
              <w:spacing w:line="360" w:lineRule="auto"/>
              <w:jc w:val="both"/>
              <w:rPr>
                <w:rFonts w:ascii="Arial" w:hAnsi="Arial" w:cs="Arial"/>
                <w:b/>
                <w:bCs/>
                <w:lang w:eastAsia="en-US"/>
              </w:rPr>
            </w:pPr>
            <w:r>
              <w:rPr>
                <w:rFonts w:ascii="Arial" w:hAnsi="Arial" w:cs="Arial"/>
                <w:b/>
                <w:bCs/>
              </w:rPr>
              <w:t>3 – OBJETIVOS:</w:t>
            </w:r>
          </w:p>
          <w:p w14:paraId="483636D3" w14:textId="77777777" w:rsidR="00991AE8" w:rsidRDefault="002014E5" w:rsidP="00F70B23">
            <w:pPr>
              <w:pStyle w:val="NormalWeb"/>
              <w:spacing w:before="0" w:after="0" w:line="360" w:lineRule="auto"/>
              <w:jc w:val="both"/>
            </w:pPr>
            <w:r w:rsidRPr="00D82B0D">
              <w:rPr>
                <w:rFonts w:ascii="Arial" w:eastAsia="Arial" w:hAnsi="Arial" w:cs="Arial"/>
              </w:rPr>
              <w:t>Apresentar os principais tópicos da Física do Estado Sólido, m</w:t>
            </w:r>
            <w:r w:rsidRPr="00D82B0D">
              <w:rPr>
                <w:rFonts w:ascii="Arial" w:hAnsi="Arial" w:cs="Arial"/>
              </w:rPr>
              <w:t xml:space="preserve">ostrando os princípios básicos que norteiam os fundamentos essenciais e aplicações cotidianas. Na Física do Estado Sólido espera-se a associação de </w:t>
            </w:r>
            <w:r>
              <w:rPr>
                <w:rFonts w:ascii="Arial" w:hAnsi="Arial" w:cs="Arial"/>
              </w:rPr>
              <w:t xml:space="preserve">estudos </w:t>
            </w:r>
            <w:r w:rsidRPr="00D82B0D">
              <w:rPr>
                <w:rFonts w:ascii="Arial" w:hAnsi="Arial" w:cs="Arial"/>
              </w:rPr>
              <w:t>cristalográficos bem como a construção de dispositivos modernos, tais como diodos, varistores, efeitos piroelétricos, piezelétricos apresentados por sólidos.</w:t>
            </w:r>
          </w:p>
        </w:tc>
      </w:tr>
      <w:tr w:rsidR="00991AE8" w14:paraId="23AFB694"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8AD989E" w14:textId="77777777" w:rsidR="00991AE8" w:rsidRDefault="00991AE8" w:rsidP="00F70B23">
            <w:pPr>
              <w:spacing w:line="360" w:lineRule="auto"/>
              <w:jc w:val="both"/>
              <w:rPr>
                <w:rFonts w:ascii="Arial" w:hAnsi="Arial" w:cs="Arial"/>
                <w:b/>
                <w:bCs/>
              </w:rPr>
            </w:pPr>
            <w:r>
              <w:rPr>
                <w:rFonts w:ascii="Arial" w:hAnsi="Arial" w:cs="Arial"/>
                <w:b/>
                <w:bCs/>
              </w:rPr>
              <w:t>4 - CONTEÚDO PROGRAMÁTICO:</w:t>
            </w:r>
          </w:p>
          <w:p w14:paraId="56C4A6CF"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Estrutura Cristalina</w:t>
            </w:r>
            <w:r w:rsidR="00070E2F">
              <w:rPr>
                <w:rFonts w:ascii="Arial" w:hAnsi="Arial" w:cs="Arial"/>
                <w:bCs/>
                <w:lang w:eastAsia="en-US"/>
              </w:rPr>
              <w:t>.</w:t>
            </w:r>
          </w:p>
          <w:p w14:paraId="514042FE"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Difração em Cristais e a Rede Recíproca</w:t>
            </w:r>
            <w:r w:rsidR="00070E2F">
              <w:rPr>
                <w:rFonts w:ascii="Arial" w:hAnsi="Arial" w:cs="Arial"/>
                <w:bCs/>
                <w:lang w:eastAsia="en-US"/>
              </w:rPr>
              <w:t>.</w:t>
            </w:r>
          </w:p>
          <w:p w14:paraId="2956E46A"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Ligação Cristalina</w:t>
            </w:r>
            <w:r w:rsidR="00070E2F">
              <w:rPr>
                <w:rFonts w:ascii="Arial" w:hAnsi="Arial" w:cs="Arial"/>
                <w:bCs/>
                <w:lang w:eastAsia="en-US"/>
              </w:rPr>
              <w:t>.</w:t>
            </w:r>
          </w:p>
          <w:p w14:paraId="05857DB2"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Fônons e vibrações de rede</w:t>
            </w:r>
            <w:r w:rsidR="00070E2F">
              <w:rPr>
                <w:rFonts w:ascii="Arial" w:hAnsi="Arial" w:cs="Arial"/>
                <w:bCs/>
                <w:lang w:eastAsia="en-US"/>
              </w:rPr>
              <w:t>.</w:t>
            </w:r>
          </w:p>
          <w:p w14:paraId="6D33B834"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Fônons e Propriedades térmicas</w:t>
            </w:r>
            <w:r w:rsidR="00070E2F">
              <w:rPr>
                <w:rFonts w:ascii="Arial" w:hAnsi="Arial" w:cs="Arial"/>
                <w:bCs/>
                <w:lang w:eastAsia="en-US"/>
              </w:rPr>
              <w:t>.</w:t>
            </w:r>
          </w:p>
          <w:p w14:paraId="742E98FA"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Gás de Fermi e elétrons livres</w:t>
            </w:r>
          </w:p>
          <w:p w14:paraId="3AAF92DA"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Bandas de Energia</w:t>
            </w:r>
          </w:p>
          <w:p w14:paraId="7CA17B8D"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Cristais Semicondutores</w:t>
            </w:r>
          </w:p>
          <w:p w14:paraId="5A0DBF91"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Superfícies de Fermi e Metais</w:t>
            </w:r>
          </w:p>
          <w:p w14:paraId="5C7AF484" w14:textId="77777777" w:rsidR="002014E5"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 xml:space="preserve">Processos ópticos e éxcitons </w:t>
            </w:r>
          </w:p>
          <w:p w14:paraId="740359CC" w14:textId="77777777" w:rsidR="00D067CA" w:rsidRDefault="002014E5" w:rsidP="006635BE">
            <w:pPr>
              <w:pStyle w:val="PargrafodaLista"/>
              <w:numPr>
                <w:ilvl w:val="0"/>
                <w:numId w:val="53"/>
              </w:numPr>
              <w:spacing w:line="360" w:lineRule="auto"/>
              <w:ind w:left="176" w:firstLine="0"/>
              <w:jc w:val="both"/>
              <w:rPr>
                <w:rFonts w:ascii="Arial" w:hAnsi="Arial" w:cs="Arial"/>
                <w:bCs/>
                <w:lang w:eastAsia="en-US"/>
              </w:rPr>
            </w:pPr>
            <w:r>
              <w:rPr>
                <w:rFonts w:ascii="Arial" w:hAnsi="Arial" w:cs="Arial"/>
                <w:bCs/>
                <w:lang w:eastAsia="en-US"/>
              </w:rPr>
              <w:t>Propriedade Magnética dos Sólidos</w:t>
            </w:r>
          </w:p>
          <w:p w14:paraId="3F98CBE3" w14:textId="77777777" w:rsidR="00D067CA" w:rsidRDefault="000B321A" w:rsidP="006635BE">
            <w:pPr>
              <w:pStyle w:val="PargrafodaLista"/>
              <w:numPr>
                <w:ilvl w:val="0"/>
                <w:numId w:val="53"/>
              </w:numPr>
              <w:spacing w:line="360" w:lineRule="auto"/>
              <w:ind w:left="176" w:firstLine="0"/>
              <w:jc w:val="both"/>
            </w:pPr>
            <w:r w:rsidRPr="008907CE">
              <w:rPr>
                <w:rFonts w:ascii="Arial" w:hAnsi="Arial" w:cs="Arial"/>
                <w:bCs/>
                <w:lang w:eastAsia="en-US"/>
              </w:rPr>
              <w:t>Aplicações da Física do Estado Sólido ao Meio Ambiente</w:t>
            </w:r>
          </w:p>
          <w:p w14:paraId="63D2A924" w14:textId="77777777" w:rsidR="001F6512" w:rsidRDefault="001F6512" w:rsidP="001F6512">
            <w:pPr>
              <w:pStyle w:val="western"/>
              <w:spacing w:before="0" w:after="0" w:line="360" w:lineRule="auto"/>
              <w:ind w:left="460"/>
              <w:jc w:val="both"/>
            </w:pPr>
          </w:p>
        </w:tc>
      </w:tr>
      <w:tr w:rsidR="00991AE8" w14:paraId="35DDA6E1"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FBFFD8" w14:textId="77777777" w:rsidR="00991AE8" w:rsidRDefault="00991AE8" w:rsidP="00F70B23">
            <w:pPr>
              <w:spacing w:line="360" w:lineRule="auto"/>
              <w:jc w:val="both"/>
              <w:rPr>
                <w:rFonts w:ascii="Arial" w:hAnsi="Arial" w:cs="Arial"/>
                <w:b/>
                <w:bCs/>
                <w:lang w:eastAsia="en-US"/>
              </w:rPr>
            </w:pPr>
            <w:r>
              <w:rPr>
                <w:rFonts w:ascii="Arial" w:hAnsi="Arial" w:cs="Arial"/>
                <w:b/>
                <w:bCs/>
              </w:rPr>
              <w:t>5 - BIBLIOGRAFIA BÁSICA:</w:t>
            </w:r>
          </w:p>
          <w:p w14:paraId="2C92BE2A" w14:textId="77777777" w:rsidR="002014E5" w:rsidRPr="00DB6E0E" w:rsidRDefault="002014E5" w:rsidP="004D1A08">
            <w:pPr>
              <w:snapToGrid w:val="0"/>
              <w:spacing w:line="360" w:lineRule="auto"/>
              <w:jc w:val="both"/>
              <w:rPr>
                <w:rFonts w:ascii="Arial" w:hAnsi="Arial" w:cs="Arial"/>
                <w:bCs/>
              </w:rPr>
            </w:pPr>
            <w:r>
              <w:rPr>
                <w:rFonts w:ascii="Arial" w:hAnsi="Arial" w:cs="Arial"/>
                <w:bCs/>
              </w:rPr>
              <w:t xml:space="preserve">KITTEL, C. </w:t>
            </w:r>
            <w:r w:rsidRPr="00DB6E0E">
              <w:rPr>
                <w:rFonts w:ascii="Arial" w:hAnsi="Arial" w:cs="Arial"/>
                <w:b/>
                <w:bCs/>
              </w:rPr>
              <w:t>Introdução à Física do Estado Sólido</w:t>
            </w:r>
            <w:r>
              <w:rPr>
                <w:rFonts w:ascii="Arial" w:hAnsi="Arial" w:cs="Arial"/>
                <w:bCs/>
              </w:rPr>
              <w:t>, 8</w:t>
            </w:r>
            <w:r w:rsidRPr="00D82B0D">
              <w:rPr>
                <w:rFonts w:ascii="Arial" w:hAnsi="Arial" w:cs="Arial"/>
              </w:rPr>
              <w:t xml:space="preserve"> ª</w:t>
            </w:r>
            <w:r>
              <w:rPr>
                <w:rFonts w:ascii="Arial" w:hAnsi="Arial" w:cs="Arial"/>
              </w:rPr>
              <w:t xml:space="preserve"> ed., LTC, 2014.</w:t>
            </w:r>
          </w:p>
          <w:p w14:paraId="149609AF" w14:textId="77777777" w:rsidR="002014E5" w:rsidRPr="00D82B0D" w:rsidRDefault="002014E5" w:rsidP="004D1A08">
            <w:pPr>
              <w:snapToGrid w:val="0"/>
              <w:spacing w:line="360" w:lineRule="auto"/>
              <w:jc w:val="both"/>
              <w:rPr>
                <w:rFonts w:ascii="Arial" w:hAnsi="Arial" w:cs="Arial"/>
              </w:rPr>
            </w:pPr>
            <w:r w:rsidRPr="00D82B0D">
              <w:rPr>
                <w:rFonts w:ascii="Arial" w:hAnsi="Arial" w:cs="Arial"/>
              </w:rPr>
              <w:t xml:space="preserve">TIPPLER, P. A., </w:t>
            </w:r>
            <w:r w:rsidRPr="00D82B0D">
              <w:rPr>
                <w:rFonts w:ascii="Arial" w:hAnsi="Arial" w:cs="Arial"/>
                <w:b/>
                <w:iCs/>
              </w:rPr>
              <w:t>Física Moderna</w:t>
            </w:r>
            <w:r w:rsidRPr="00D82B0D">
              <w:rPr>
                <w:rFonts w:ascii="Arial" w:hAnsi="Arial" w:cs="Arial"/>
              </w:rPr>
              <w:t>, Ed. LTC.</w:t>
            </w:r>
          </w:p>
          <w:p w14:paraId="5AFE296F" w14:textId="77777777" w:rsidR="002014E5" w:rsidRPr="00D82B0D" w:rsidRDefault="002014E5" w:rsidP="004D1A08">
            <w:pPr>
              <w:spacing w:line="360" w:lineRule="auto"/>
              <w:jc w:val="both"/>
              <w:rPr>
                <w:rFonts w:ascii="Arial" w:hAnsi="Arial" w:cs="Arial"/>
              </w:rPr>
            </w:pPr>
            <w:r w:rsidRPr="00D82B0D">
              <w:rPr>
                <w:rFonts w:ascii="Arial" w:hAnsi="Arial" w:cs="Arial"/>
              </w:rPr>
              <w:t xml:space="preserve">EISBERG, RESNICK </w:t>
            </w:r>
            <w:r w:rsidRPr="00D82B0D">
              <w:rPr>
                <w:rFonts w:ascii="Arial" w:hAnsi="Arial" w:cs="Arial"/>
                <w:b/>
              </w:rPr>
              <w:t>, Física Quântica</w:t>
            </w:r>
            <w:r w:rsidRPr="00D82B0D">
              <w:rPr>
                <w:rFonts w:ascii="Arial" w:hAnsi="Arial" w:cs="Arial"/>
              </w:rPr>
              <w:t>, 1ª ed., Editora Campus.</w:t>
            </w:r>
          </w:p>
          <w:p w14:paraId="63885D44" w14:textId="77777777" w:rsidR="002014E5" w:rsidRDefault="002014E5" w:rsidP="004D1A08">
            <w:pPr>
              <w:spacing w:line="360" w:lineRule="auto"/>
              <w:jc w:val="both"/>
              <w:rPr>
                <w:rFonts w:ascii="Arial" w:hAnsi="Arial" w:cs="Arial"/>
                <w:lang w:val="en-US"/>
              </w:rPr>
            </w:pPr>
            <w:r w:rsidRPr="00D82B0D">
              <w:rPr>
                <w:rFonts w:ascii="Arial" w:hAnsi="Arial" w:cs="Arial"/>
                <w:lang w:val="en-US"/>
              </w:rPr>
              <w:t xml:space="preserve">COHEN-Tannoudjii, DIU, Laloe, </w:t>
            </w:r>
            <w:r w:rsidRPr="00D82B0D">
              <w:rPr>
                <w:rFonts w:ascii="Arial" w:hAnsi="Arial" w:cs="Arial"/>
                <w:b/>
                <w:lang w:val="en-US"/>
              </w:rPr>
              <w:t>Quantum Mechanics</w:t>
            </w:r>
            <w:r w:rsidRPr="00D82B0D">
              <w:rPr>
                <w:rFonts w:ascii="Arial" w:hAnsi="Arial" w:cs="Arial"/>
                <w:lang w:val="en-US"/>
              </w:rPr>
              <w:t>, 1a ed., Wiley-Interscience</w:t>
            </w:r>
          </w:p>
          <w:p w14:paraId="016EE0A9" w14:textId="77777777" w:rsidR="00D067CA" w:rsidRPr="008907CE" w:rsidRDefault="002014E5" w:rsidP="004D1A08">
            <w:pPr>
              <w:spacing w:line="360" w:lineRule="auto"/>
              <w:jc w:val="both"/>
              <w:rPr>
                <w:rFonts w:ascii="Arial" w:hAnsi="Arial" w:cs="Arial"/>
                <w:lang w:val="en-US"/>
              </w:rPr>
            </w:pPr>
            <w:r w:rsidRPr="00E520EF">
              <w:rPr>
                <w:rFonts w:ascii="Arial" w:hAnsi="Arial" w:cs="Arial"/>
              </w:rPr>
              <w:t xml:space="preserve">LANDULFO, </w:t>
            </w:r>
            <w:r>
              <w:rPr>
                <w:rFonts w:ascii="Arial" w:hAnsi="Arial" w:cs="Arial"/>
              </w:rPr>
              <w:t xml:space="preserve"> E. </w:t>
            </w:r>
            <w:r w:rsidRPr="00E520EF">
              <w:rPr>
                <w:rFonts w:ascii="Arial" w:hAnsi="Arial" w:cs="Arial"/>
                <w:b/>
              </w:rPr>
              <w:t>Meio Ambiente e Fisica</w:t>
            </w:r>
            <w:r w:rsidRPr="00E520EF">
              <w:rPr>
                <w:rFonts w:ascii="Arial" w:hAnsi="Arial" w:cs="Arial"/>
              </w:rPr>
              <w:t>, Vol  4, Ed. SENAC</w:t>
            </w:r>
            <w:r>
              <w:rPr>
                <w:rFonts w:ascii="Arial" w:hAnsi="Arial" w:cs="Arial"/>
              </w:rPr>
              <w:t>, 2003</w:t>
            </w:r>
            <w:r w:rsidRPr="00E520EF">
              <w:rPr>
                <w:rFonts w:ascii="Arial" w:hAnsi="Arial" w:cs="Arial"/>
              </w:rPr>
              <w:t>.</w:t>
            </w:r>
          </w:p>
          <w:p w14:paraId="15AD568A" w14:textId="77777777" w:rsidR="001F6512" w:rsidRDefault="001F6512" w:rsidP="00F70B23">
            <w:pPr>
              <w:snapToGrid w:val="0"/>
              <w:spacing w:line="360" w:lineRule="auto"/>
              <w:ind w:left="180" w:hanging="180"/>
            </w:pPr>
          </w:p>
        </w:tc>
      </w:tr>
      <w:tr w:rsidR="00991AE8" w14:paraId="7B125DBC"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357D44E" w14:textId="77777777" w:rsidR="00991AE8" w:rsidRDefault="00991AE8" w:rsidP="00F70B23">
            <w:pPr>
              <w:spacing w:line="360" w:lineRule="auto"/>
              <w:jc w:val="both"/>
              <w:rPr>
                <w:rFonts w:ascii="Arial" w:hAnsi="Arial" w:cs="Arial"/>
                <w:b/>
                <w:bCs/>
                <w:lang w:eastAsia="en-US"/>
              </w:rPr>
            </w:pPr>
            <w:r>
              <w:rPr>
                <w:rFonts w:ascii="Arial" w:hAnsi="Arial" w:cs="Arial"/>
                <w:b/>
                <w:bCs/>
              </w:rPr>
              <w:t>6 - BIBLIOGRAFIA COMPLEMENTAR:</w:t>
            </w:r>
          </w:p>
          <w:p w14:paraId="2B7865F1" w14:textId="18D7AE8B" w:rsidR="002014E5" w:rsidRPr="00D82B0D" w:rsidRDefault="004D1A08" w:rsidP="004D1A08">
            <w:pPr>
              <w:snapToGrid w:val="0"/>
              <w:spacing w:line="360" w:lineRule="auto"/>
              <w:jc w:val="both"/>
              <w:rPr>
                <w:rFonts w:ascii="Arial" w:hAnsi="Arial" w:cs="Arial"/>
              </w:rPr>
            </w:pPr>
            <w:r>
              <w:rPr>
                <w:rFonts w:ascii="Arial" w:hAnsi="Arial" w:cs="Arial"/>
              </w:rPr>
              <w:t>CARUSO, F. e OGURI V</w:t>
            </w:r>
            <w:r w:rsidR="002014E5" w:rsidRPr="00D82B0D">
              <w:rPr>
                <w:rFonts w:ascii="Arial" w:hAnsi="Arial" w:cs="Arial"/>
              </w:rPr>
              <w:t xml:space="preserve">. </w:t>
            </w:r>
            <w:r w:rsidR="002014E5" w:rsidRPr="00D82B0D">
              <w:rPr>
                <w:rFonts w:ascii="Arial" w:hAnsi="Arial" w:cs="Arial"/>
                <w:b/>
              </w:rPr>
              <w:t>Física Moderna: Origens clássicas e Fundamentos Quânticos</w:t>
            </w:r>
            <w:r w:rsidR="002014E5" w:rsidRPr="00D82B0D">
              <w:rPr>
                <w:rFonts w:ascii="Arial" w:hAnsi="Arial" w:cs="Arial"/>
              </w:rPr>
              <w:t>, Ed.Campus.</w:t>
            </w:r>
          </w:p>
          <w:p w14:paraId="44EB8B78" w14:textId="77777777" w:rsidR="002014E5" w:rsidRPr="00D82B0D" w:rsidRDefault="002014E5" w:rsidP="004D1A08">
            <w:pPr>
              <w:spacing w:line="360" w:lineRule="auto"/>
              <w:jc w:val="both"/>
              <w:rPr>
                <w:rFonts w:ascii="Arial" w:hAnsi="Arial" w:cs="Arial"/>
              </w:rPr>
            </w:pPr>
            <w:r w:rsidRPr="00D82B0D">
              <w:rPr>
                <w:rFonts w:ascii="Arial" w:hAnsi="Arial" w:cs="Arial"/>
              </w:rPr>
              <w:t xml:space="preserve">PESSOA JR., O., </w:t>
            </w:r>
            <w:r w:rsidRPr="00D82B0D">
              <w:rPr>
                <w:rFonts w:ascii="Arial" w:hAnsi="Arial" w:cs="Arial"/>
                <w:b/>
              </w:rPr>
              <w:t>Conceitos de Física Quântica</w:t>
            </w:r>
            <w:r w:rsidRPr="00D82B0D">
              <w:rPr>
                <w:rFonts w:ascii="Arial" w:hAnsi="Arial" w:cs="Arial"/>
              </w:rPr>
              <w:t>, Ed. Livraria da Física.</w:t>
            </w:r>
          </w:p>
          <w:p w14:paraId="1B5247EC" w14:textId="77777777" w:rsidR="002014E5" w:rsidRPr="00D82B0D" w:rsidRDefault="002014E5" w:rsidP="004D1A08">
            <w:pPr>
              <w:spacing w:line="360" w:lineRule="auto"/>
              <w:jc w:val="both"/>
              <w:rPr>
                <w:rFonts w:ascii="Arial" w:hAnsi="Arial" w:cs="Arial"/>
                <w:lang w:val="en-US"/>
              </w:rPr>
            </w:pPr>
            <w:r w:rsidRPr="00D82B0D">
              <w:rPr>
                <w:rFonts w:ascii="Arial" w:hAnsi="Arial" w:cs="Arial"/>
              </w:rPr>
              <w:t xml:space="preserve">OLIVEIRA, I.S., </w:t>
            </w:r>
            <w:r w:rsidRPr="00D82B0D">
              <w:rPr>
                <w:rFonts w:ascii="Arial" w:hAnsi="Arial" w:cs="Arial"/>
                <w:b/>
              </w:rPr>
              <w:t>Física Moderna para iniciados, interessados e aficionados 1 e 2</w:t>
            </w:r>
            <w:r w:rsidRPr="00D82B0D">
              <w:rPr>
                <w:rFonts w:ascii="Arial" w:hAnsi="Arial" w:cs="Arial"/>
              </w:rPr>
              <w:t xml:space="preserve">, Ed. Liv. </w:t>
            </w:r>
            <w:r w:rsidRPr="00D82B0D">
              <w:rPr>
                <w:rFonts w:ascii="Arial" w:hAnsi="Arial" w:cs="Arial"/>
                <w:lang w:val="en-US"/>
              </w:rPr>
              <w:t>Física.</w:t>
            </w:r>
          </w:p>
          <w:p w14:paraId="3E9DED98" w14:textId="77777777" w:rsidR="002014E5" w:rsidRPr="00D82B0D" w:rsidRDefault="002014E5" w:rsidP="004D1A08">
            <w:pPr>
              <w:spacing w:line="360" w:lineRule="auto"/>
              <w:jc w:val="both"/>
              <w:rPr>
                <w:rFonts w:ascii="Arial" w:hAnsi="Arial" w:cs="Arial"/>
                <w:lang w:val="en-US"/>
              </w:rPr>
            </w:pPr>
            <w:r w:rsidRPr="00D82B0D">
              <w:rPr>
                <w:rFonts w:ascii="Arial" w:hAnsi="Arial" w:cs="Arial"/>
                <w:lang w:val="en-US"/>
              </w:rPr>
              <w:t>SAKURAI , T.,</w:t>
            </w:r>
            <w:r w:rsidRPr="00D82B0D">
              <w:rPr>
                <w:rFonts w:ascii="Arial" w:hAnsi="Arial" w:cs="Arial"/>
                <w:b/>
                <w:lang w:val="en-US"/>
              </w:rPr>
              <w:t>Modern Quantum Mechanics</w:t>
            </w:r>
            <w:r w:rsidRPr="00D82B0D">
              <w:rPr>
                <w:rFonts w:ascii="Arial" w:hAnsi="Arial" w:cs="Arial"/>
                <w:lang w:val="en-US"/>
              </w:rPr>
              <w:t>, 2a ed., Addison Wesley</w:t>
            </w:r>
          </w:p>
          <w:p w14:paraId="4BB0B749" w14:textId="77777777" w:rsidR="002014E5" w:rsidRPr="00D82B0D" w:rsidRDefault="002014E5" w:rsidP="004D1A08">
            <w:pPr>
              <w:spacing w:line="360" w:lineRule="auto"/>
              <w:jc w:val="both"/>
              <w:rPr>
                <w:rFonts w:ascii="Arial" w:hAnsi="Arial" w:cs="Arial"/>
                <w:lang w:val="en-US"/>
              </w:rPr>
            </w:pPr>
            <w:r w:rsidRPr="00D82B0D">
              <w:rPr>
                <w:rFonts w:ascii="Arial" w:hAnsi="Arial" w:cs="Arial"/>
                <w:lang w:val="en-US"/>
              </w:rPr>
              <w:t>VAN DER WAERDEN, B.L</w:t>
            </w:r>
            <w:r w:rsidRPr="00D82B0D">
              <w:rPr>
                <w:rFonts w:ascii="Arial" w:hAnsi="Arial" w:cs="Arial"/>
                <w:b/>
                <w:lang w:val="en-US"/>
              </w:rPr>
              <w:t>., Sources of Quantum Mechanics</w:t>
            </w:r>
            <w:r w:rsidRPr="00D82B0D">
              <w:rPr>
                <w:rFonts w:ascii="Arial" w:hAnsi="Arial" w:cs="Arial"/>
                <w:lang w:val="en-US"/>
              </w:rPr>
              <w:t>, Dover, New York</w:t>
            </w:r>
          </w:p>
          <w:p w14:paraId="557447E8" w14:textId="77777777" w:rsidR="002014E5" w:rsidRPr="008907CE" w:rsidRDefault="000B321A" w:rsidP="004D1A08">
            <w:pPr>
              <w:spacing w:line="360" w:lineRule="auto"/>
              <w:jc w:val="both"/>
              <w:rPr>
                <w:rFonts w:ascii="Arial" w:hAnsi="Arial" w:cs="Arial"/>
                <w:lang w:val="en-US"/>
              </w:rPr>
            </w:pPr>
            <w:r w:rsidRPr="008907CE">
              <w:rPr>
                <w:rFonts w:ascii="Arial" w:hAnsi="Arial" w:cs="Arial"/>
                <w:lang w:val="en-US"/>
              </w:rPr>
              <w:t>Griffiths, David J. </w:t>
            </w:r>
            <w:r w:rsidRPr="008907CE">
              <w:rPr>
                <w:rFonts w:ascii="Arial" w:hAnsi="Arial" w:cs="Arial"/>
                <w:b/>
                <w:lang w:val="en-US"/>
              </w:rPr>
              <w:t>Introduction to Quantum Mechanics</w:t>
            </w:r>
            <w:r w:rsidRPr="008907CE">
              <w:rPr>
                <w:rFonts w:ascii="Arial" w:hAnsi="Arial" w:cs="Arial"/>
                <w:lang w:val="en-US"/>
              </w:rPr>
              <w:t>, 2nd Edition, Prentice-Hall, 2005.</w:t>
            </w:r>
          </w:p>
          <w:p w14:paraId="68F767B2" w14:textId="77777777" w:rsidR="002014E5" w:rsidRPr="008907CE" w:rsidRDefault="000B321A" w:rsidP="004D1A08">
            <w:pPr>
              <w:spacing w:line="360" w:lineRule="auto"/>
              <w:jc w:val="both"/>
              <w:rPr>
                <w:rFonts w:ascii="Arial" w:hAnsi="Arial" w:cs="Arial"/>
                <w:lang w:val="en-US"/>
              </w:rPr>
            </w:pPr>
            <w:r w:rsidRPr="008907CE">
              <w:rPr>
                <w:rFonts w:ascii="Arial" w:hAnsi="Arial" w:cs="Arial"/>
                <w:lang w:val="en-US"/>
              </w:rPr>
              <w:t>MESSIAH, A., </w:t>
            </w:r>
            <w:r w:rsidRPr="008907CE">
              <w:rPr>
                <w:rFonts w:ascii="Arial" w:hAnsi="Arial" w:cs="Arial"/>
                <w:b/>
                <w:lang w:val="en-US"/>
              </w:rPr>
              <w:t>Quantum Mechanics</w:t>
            </w:r>
            <w:r w:rsidRPr="008907CE">
              <w:rPr>
                <w:rFonts w:ascii="Arial" w:hAnsi="Arial" w:cs="Arial"/>
                <w:lang w:val="en-US"/>
              </w:rPr>
              <w:t>, vol 1 e 2, North Holland, Amsterdam, 1965</w:t>
            </w:r>
            <w:r w:rsidRPr="008907CE">
              <w:rPr>
                <w:rFonts w:ascii="Arial" w:hAnsi="Arial" w:cs="Arial"/>
                <w:lang w:val="en-US"/>
              </w:rPr>
              <w:br/>
              <w:t>Gottfried K., Tung-Mow Y, </w:t>
            </w:r>
            <w:r w:rsidRPr="008907CE">
              <w:rPr>
                <w:rFonts w:ascii="Arial" w:hAnsi="Arial" w:cs="Arial"/>
                <w:b/>
                <w:lang w:val="en-US"/>
              </w:rPr>
              <w:t>Quantum Mechanics : Fundamentals</w:t>
            </w:r>
            <w:r w:rsidRPr="008907CE">
              <w:rPr>
                <w:rFonts w:ascii="Arial" w:hAnsi="Arial" w:cs="Arial"/>
                <w:lang w:val="en-US"/>
              </w:rPr>
              <w:t>, Springer-Verlag, NY, 2003</w:t>
            </w:r>
          </w:p>
          <w:p w14:paraId="7651FE63" w14:textId="77777777" w:rsidR="002014E5" w:rsidRPr="00D82B0D" w:rsidRDefault="002014E5" w:rsidP="004D1A08">
            <w:pPr>
              <w:spacing w:line="360" w:lineRule="auto"/>
              <w:jc w:val="both"/>
              <w:rPr>
                <w:rFonts w:ascii="Arial" w:hAnsi="Arial" w:cs="Arial"/>
              </w:rPr>
            </w:pPr>
            <w:r w:rsidRPr="00D82B0D">
              <w:rPr>
                <w:rFonts w:ascii="Arial" w:hAnsi="Arial" w:cs="Arial"/>
              </w:rPr>
              <w:t>SAKURAI, J.J. </w:t>
            </w:r>
            <w:r w:rsidRPr="00D82B0D">
              <w:rPr>
                <w:rFonts w:ascii="Arial" w:hAnsi="Arial" w:cs="Arial"/>
                <w:b/>
              </w:rPr>
              <w:t>Modern Quantum Mechanics</w:t>
            </w:r>
            <w:r w:rsidRPr="00D82B0D">
              <w:rPr>
                <w:rFonts w:ascii="Arial" w:hAnsi="Arial" w:cs="Arial"/>
              </w:rPr>
              <w:t>, Prentice-Hall, 1994.</w:t>
            </w:r>
          </w:p>
          <w:p w14:paraId="42991D4B" w14:textId="77777777" w:rsidR="00991AE8" w:rsidRDefault="00991AE8" w:rsidP="00F70B23">
            <w:pPr>
              <w:spacing w:line="360" w:lineRule="auto"/>
              <w:jc w:val="both"/>
              <w:rPr>
                <w:rFonts w:ascii="Arial" w:hAnsi="Arial" w:cs="Arial"/>
                <w:lang w:val="pt-PT"/>
              </w:rPr>
            </w:pPr>
          </w:p>
          <w:p w14:paraId="07058D82" w14:textId="77777777" w:rsidR="001F6512" w:rsidRDefault="001F6512" w:rsidP="00F70B23">
            <w:pPr>
              <w:spacing w:line="360" w:lineRule="auto"/>
              <w:jc w:val="both"/>
            </w:pPr>
          </w:p>
        </w:tc>
      </w:tr>
    </w:tbl>
    <w:p w14:paraId="0AA2E744" w14:textId="77777777" w:rsidR="00991AE8" w:rsidRPr="00B93A48" w:rsidRDefault="00991AE8" w:rsidP="00991AE8">
      <w:pPr>
        <w:suppressAutoHyphens w:val="0"/>
      </w:pPr>
      <w:r w:rsidRPr="00B93A48">
        <w:br w:type="page"/>
      </w:r>
    </w:p>
    <w:tbl>
      <w:tblPr>
        <w:tblW w:w="9214" w:type="dxa"/>
        <w:tblInd w:w="-34" w:type="dxa"/>
        <w:tblLayout w:type="fixed"/>
        <w:tblLook w:val="0000" w:firstRow="0" w:lastRow="0" w:firstColumn="0" w:lastColumn="0" w:noHBand="0" w:noVBand="0"/>
      </w:tblPr>
      <w:tblGrid>
        <w:gridCol w:w="2862"/>
        <w:gridCol w:w="1816"/>
        <w:gridCol w:w="4536"/>
      </w:tblGrid>
      <w:tr w:rsidR="00991AE8" w14:paraId="51471705" w14:textId="77777777" w:rsidTr="00F70B23">
        <w:trPr>
          <w:trHeight w:val="9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8ED9D2" w14:textId="77777777" w:rsidR="00991AE8" w:rsidRDefault="00991AE8" w:rsidP="00F70B23">
            <w:pPr>
              <w:snapToGrid w:val="0"/>
              <w:spacing w:line="360" w:lineRule="auto"/>
              <w:jc w:val="both"/>
            </w:pPr>
            <w:r>
              <w:object w:dxaOrig="12691" w:dyaOrig="1650" w14:anchorId="53B31E63">
                <v:shape id="_x0000_i1071" type="#_x0000_t75" style="width:446.25pt;height:64.5pt" o:ole="" filled="t">
                  <v:fill color2="black"/>
                  <v:imagedata r:id="rId21" o:title=""/>
                </v:shape>
                <o:OLEObject Type="Embed" ProgID="PBrush" ShapeID="_x0000_i1071" DrawAspect="Content" ObjectID="_1548270820" r:id="rId68"/>
              </w:object>
            </w:r>
          </w:p>
        </w:tc>
      </w:tr>
      <w:tr w:rsidR="00991AE8" w14:paraId="17B4A74F" w14:textId="77777777" w:rsidTr="00F70B23">
        <w:trPr>
          <w:trHeight w:val="85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F4AEA77" w14:textId="77777777" w:rsidR="00991AE8" w:rsidRDefault="00991AE8" w:rsidP="00F70B23">
            <w:pPr>
              <w:spacing w:line="360" w:lineRule="auto"/>
              <w:jc w:val="both"/>
              <w:rPr>
                <w:rFonts w:ascii="Arial" w:hAnsi="Arial" w:cs="Arial"/>
                <w:b/>
                <w:bCs/>
              </w:rPr>
            </w:pPr>
            <w:r>
              <w:rPr>
                <w:rFonts w:ascii="Arial" w:hAnsi="Arial" w:cs="Arial"/>
                <w:b/>
                <w:bCs/>
              </w:rPr>
              <w:t>1- IDENTIFICAÇÃO</w:t>
            </w:r>
          </w:p>
          <w:p w14:paraId="6811B44A" w14:textId="77777777" w:rsidR="00991AE8" w:rsidRDefault="00991AE8" w:rsidP="00F70B23">
            <w:pPr>
              <w:spacing w:line="360" w:lineRule="auto"/>
              <w:jc w:val="both"/>
              <w:rPr>
                <w:rFonts w:ascii="Arial" w:hAnsi="Arial" w:cs="Arial"/>
                <w:b/>
                <w:bCs/>
              </w:rPr>
            </w:pPr>
            <w:r>
              <w:rPr>
                <w:rFonts w:ascii="Arial" w:hAnsi="Arial" w:cs="Arial"/>
                <w:b/>
                <w:bCs/>
              </w:rPr>
              <w:t>C</w:t>
            </w:r>
            <w:r w:rsidR="001F6512">
              <w:rPr>
                <w:rFonts w:ascii="Arial" w:hAnsi="Arial" w:cs="Arial"/>
                <w:b/>
                <w:bCs/>
              </w:rPr>
              <w:t>URSO: Licenciatura em Física</w:t>
            </w:r>
          </w:p>
          <w:p w14:paraId="0A3E6BA7" w14:textId="698B3E2E" w:rsidR="00991AE8" w:rsidRDefault="00991AE8" w:rsidP="006C797B">
            <w:pPr>
              <w:spacing w:line="360" w:lineRule="auto"/>
              <w:jc w:val="both"/>
            </w:pPr>
            <w:r>
              <w:rPr>
                <w:rFonts w:ascii="Arial" w:hAnsi="Arial" w:cs="Arial"/>
                <w:b/>
                <w:bCs/>
              </w:rPr>
              <w:t xml:space="preserve">Componente Curricular: </w:t>
            </w:r>
            <w:r w:rsidR="00832CFA">
              <w:rPr>
                <w:rFonts w:ascii="Arial" w:hAnsi="Arial" w:cs="Arial"/>
                <w:b/>
                <w:bCs/>
              </w:rPr>
              <w:t>Tópicos de</w:t>
            </w:r>
            <w:r w:rsidR="001F6512">
              <w:rPr>
                <w:rFonts w:ascii="Arial" w:hAnsi="Arial" w:cs="Arial"/>
                <w:b/>
                <w:bCs/>
              </w:rPr>
              <w:t xml:space="preserve"> Divulgação Científica</w:t>
            </w:r>
          </w:p>
        </w:tc>
      </w:tr>
      <w:tr w:rsidR="00991AE8" w14:paraId="492F57A5" w14:textId="77777777" w:rsidTr="00F70B23">
        <w:tc>
          <w:tcPr>
            <w:tcW w:w="2862" w:type="dxa"/>
            <w:tcBorders>
              <w:top w:val="single" w:sz="4" w:space="0" w:color="000000"/>
              <w:left w:val="single" w:sz="4" w:space="0" w:color="000000"/>
              <w:bottom w:val="single" w:sz="4" w:space="0" w:color="000000"/>
            </w:tcBorders>
            <w:shd w:val="clear" w:color="auto" w:fill="FFFFFF"/>
          </w:tcPr>
          <w:p w14:paraId="088339AD" w14:textId="77777777" w:rsidR="00991AE8" w:rsidRDefault="00991AE8" w:rsidP="00F70B23">
            <w:pPr>
              <w:spacing w:line="360" w:lineRule="auto"/>
              <w:jc w:val="both"/>
              <w:rPr>
                <w:rFonts w:ascii="Arial" w:hAnsi="Arial" w:cs="Arial"/>
                <w:b/>
                <w:bCs/>
              </w:rPr>
            </w:pPr>
            <w:r>
              <w:rPr>
                <w:rFonts w:ascii="Arial" w:hAnsi="Arial" w:cs="Arial"/>
                <w:b/>
                <w:bCs/>
              </w:rPr>
              <w:t>Semestre: 8º Semestre</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484943" w14:textId="42E07FF6" w:rsidR="00991AE8" w:rsidRDefault="00991AE8" w:rsidP="00F70B23">
            <w:pPr>
              <w:spacing w:line="360" w:lineRule="auto"/>
              <w:jc w:val="both"/>
              <w:rPr>
                <w:rFonts w:ascii="Arial" w:hAnsi="Arial" w:cs="Arial"/>
              </w:rPr>
            </w:pPr>
            <w:r>
              <w:rPr>
                <w:rFonts w:ascii="Arial" w:hAnsi="Arial" w:cs="Arial"/>
                <w:b/>
                <w:bCs/>
              </w:rPr>
              <w:t>Código:</w:t>
            </w:r>
            <w:r w:rsidR="006C797B">
              <w:rPr>
                <w:rFonts w:ascii="Arial" w:hAnsi="Arial" w:cs="Arial"/>
                <w:b/>
                <w:bCs/>
              </w:rPr>
              <w:t xml:space="preserve"> T</w:t>
            </w:r>
            <w:r w:rsidR="001F6512">
              <w:rPr>
                <w:rFonts w:ascii="Arial" w:hAnsi="Arial" w:cs="Arial"/>
                <w:b/>
                <w:bCs/>
              </w:rPr>
              <w:t>DCF8</w:t>
            </w:r>
          </w:p>
        </w:tc>
      </w:tr>
      <w:tr w:rsidR="00CA7B43" w:rsidRPr="009662EA" w14:paraId="7115D2E8" w14:textId="77777777" w:rsidTr="00FE66A5">
        <w:tc>
          <w:tcPr>
            <w:tcW w:w="2862" w:type="dxa"/>
            <w:tcBorders>
              <w:top w:val="single" w:sz="4" w:space="0" w:color="000000"/>
              <w:left w:val="single" w:sz="4" w:space="0" w:color="000000"/>
              <w:bottom w:val="single" w:sz="4" w:space="0" w:color="000000"/>
            </w:tcBorders>
            <w:shd w:val="clear" w:color="auto" w:fill="FFFFFF"/>
          </w:tcPr>
          <w:p w14:paraId="384239A5" w14:textId="77777777" w:rsidR="00CA7B43" w:rsidRPr="00A80196" w:rsidRDefault="00CA7B43" w:rsidP="00F70B23">
            <w:pPr>
              <w:spacing w:line="360" w:lineRule="auto"/>
              <w:jc w:val="both"/>
              <w:rPr>
                <w:rFonts w:ascii="Arial" w:hAnsi="Arial" w:cs="Arial"/>
                <w:b/>
                <w:bCs/>
              </w:rPr>
            </w:pPr>
            <w:r w:rsidRPr="00A80196">
              <w:rPr>
                <w:rFonts w:ascii="Arial" w:hAnsi="Arial" w:cs="Arial"/>
                <w:b/>
                <w:bCs/>
              </w:rPr>
              <w:t>Nº aulas semanais: 0</w:t>
            </w:r>
            <w:r w:rsidR="001F6512">
              <w:rPr>
                <w:rFonts w:ascii="Arial" w:hAnsi="Arial" w:cs="Arial"/>
                <w:b/>
                <w:bCs/>
              </w:rPr>
              <w:t>4</w:t>
            </w:r>
          </w:p>
        </w:tc>
        <w:tc>
          <w:tcPr>
            <w:tcW w:w="1816" w:type="dxa"/>
            <w:vMerge w:val="restart"/>
            <w:tcBorders>
              <w:top w:val="single" w:sz="4" w:space="0" w:color="000000"/>
              <w:left w:val="single" w:sz="4" w:space="0" w:color="000000"/>
            </w:tcBorders>
            <w:shd w:val="clear" w:color="auto" w:fill="FFFFFF"/>
            <w:vAlign w:val="center"/>
          </w:tcPr>
          <w:p w14:paraId="5FAA4D93" w14:textId="77777777" w:rsidR="00CA7B43" w:rsidRPr="00A80196" w:rsidRDefault="001F6512" w:rsidP="00FE66A5">
            <w:pPr>
              <w:spacing w:line="360" w:lineRule="auto"/>
              <w:rPr>
                <w:rFonts w:ascii="Arial" w:hAnsi="Arial" w:cs="Arial"/>
                <w:b/>
                <w:bCs/>
              </w:rPr>
            </w:pPr>
            <w:r>
              <w:rPr>
                <w:rFonts w:ascii="Arial" w:hAnsi="Arial" w:cs="Arial"/>
                <w:b/>
                <w:bCs/>
              </w:rPr>
              <w:t>Total de horas: 63,3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36EEA0E" w14:textId="4DD7D8AB" w:rsidR="00CA7B43" w:rsidRPr="00A80196" w:rsidRDefault="00832CFA" w:rsidP="00F70B23">
            <w:pPr>
              <w:spacing w:line="360" w:lineRule="auto"/>
              <w:jc w:val="both"/>
              <w:rPr>
                <w:rFonts w:ascii="Arial" w:hAnsi="Arial" w:cs="Arial"/>
                <w:bCs/>
                <w:i/>
                <w:color w:val="FF0000"/>
              </w:rPr>
            </w:pPr>
            <w:r>
              <w:rPr>
                <w:rFonts w:ascii="Arial" w:hAnsi="Arial" w:cs="Arial"/>
                <w:b/>
                <w:bCs/>
              </w:rPr>
              <w:t>Conhec. Específico: 31,7</w:t>
            </w:r>
            <w:r w:rsidR="00CA7B43">
              <w:rPr>
                <w:rFonts w:ascii="Arial" w:hAnsi="Arial" w:cs="Arial"/>
                <w:b/>
                <w:bCs/>
              </w:rPr>
              <w:t>h</w:t>
            </w:r>
          </w:p>
        </w:tc>
      </w:tr>
      <w:tr w:rsidR="00CA7B43" w:rsidRPr="009662EA" w14:paraId="53B18D88" w14:textId="77777777" w:rsidTr="00FE66A5">
        <w:tc>
          <w:tcPr>
            <w:tcW w:w="2862" w:type="dxa"/>
            <w:tcBorders>
              <w:top w:val="single" w:sz="4" w:space="0" w:color="000000"/>
              <w:left w:val="single" w:sz="4" w:space="0" w:color="000000"/>
              <w:bottom w:val="single" w:sz="4" w:space="0" w:color="000000"/>
            </w:tcBorders>
            <w:shd w:val="clear" w:color="auto" w:fill="FFFFFF"/>
          </w:tcPr>
          <w:p w14:paraId="6D48F47B" w14:textId="77777777" w:rsidR="00CA7B43" w:rsidRPr="00A80196" w:rsidRDefault="00CA7B43" w:rsidP="00F70B23">
            <w:pPr>
              <w:spacing w:line="360" w:lineRule="auto"/>
              <w:jc w:val="both"/>
              <w:rPr>
                <w:rFonts w:ascii="Arial" w:hAnsi="Arial" w:cs="Arial"/>
                <w:b/>
                <w:bCs/>
              </w:rPr>
            </w:pPr>
            <w:r w:rsidRPr="00A80196">
              <w:rPr>
                <w:rFonts w:ascii="Arial" w:hAnsi="Arial" w:cs="Arial"/>
                <w:b/>
                <w:bCs/>
              </w:rPr>
              <w:t xml:space="preserve">Total de aulas: </w:t>
            </w:r>
            <w:r w:rsidR="001F6512">
              <w:rPr>
                <w:rFonts w:ascii="Arial" w:hAnsi="Arial" w:cs="Arial"/>
                <w:b/>
                <w:bCs/>
              </w:rPr>
              <w:t>76</w:t>
            </w:r>
          </w:p>
        </w:tc>
        <w:tc>
          <w:tcPr>
            <w:tcW w:w="1816" w:type="dxa"/>
            <w:vMerge/>
            <w:tcBorders>
              <w:left w:val="single" w:sz="4" w:space="0" w:color="000000"/>
              <w:bottom w:val="single" w:sz="4" w:space="0" w:color="000000"/>
            </w:tcBorders>
            <w:shd w:val="clear" w:color="auto" w:fill="FFFFFF"/>
          </w:tcPr>
          <w:p w14:paraId="22D80999" w14:textId="77777777" w:rsidR="00CA7B43" w:rsidRPr="00A80196" w:rsidRDefault="00CA7B43" w:rsidP="00F70B23">
            <w:pPr>
              <w:spacing w:line="360" w:lineRule="auto"/>
              <w:jc w:val="both"/>
              <w:rPr>
                <w:rFonts w:ascii="Arial" w:hAnsi="Arial" w:cs="Arial"/>
                <w:b/>
                <w:bCs/>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54F4F03F" w14:textId="71CA8B8C" w:rsidR="00CA7B43" w:rsidRDefault="00CA7B43" w:rsidP="00E34172">
            <w:pPr>
              <w:spacing w:line="360" w:lineRule="auto"/>
              <w:jc w:val="both"/>
              <w:rPr>
                <w:rFonts w:ascii="Arial" w:hAnsi="Arial" w:cs="Arial"/>
                <w:b/>
                <w:bCs/>
              </w:rPr>
            </w:pPr>
            <w:r>
              <w:rPr>
                <w:rFonts w:ascii="Arial" w:hAnsi="Arial" w:cs="Arial"/>
                <w:b/>
                <w:bCs/>
              </w:rPr>
              <w:t>Prát. Comp. Curricular</w:t>
            </w:r>
            <w:r w:rsidR="00FE66A5">
              <w:rPr>
                <w:rFonts w:ascii="Arial" w:hAnsi="Arial" w:cs="Arial"/>
                <w:b/>
                <w:bCs/>
              </w:rPr>
              <w:t xml:space="preserve"> (PCC)</w:t>
            </w:r>
            <w:r>
              <w:rPr>
                <w:rFonts w:ascii="Arial" w:hAnsi="Arial" w:cs="Arial"/>
                <w:b/>
                <w:bCs/>
              </w:rPr>
              <w:t xml:space="preserve">: </w:t>
            </w:r>
            <w:r w:rsidR="00832CFA">
              <w:rPr>
                <w:rFonts w:ascii="Arial" w:hAnsi="Arial" w:cs="Arial"/>
                <w:b/>
                <w:bCs/>
              </w:rPr>
              <w:t>31,7</w:t>
            </w:r>
            <w:r w:rsidR="001F6512">
              <w:rPr>
                <w:rFonts w:ascii="Arial" w:hAnsi="Arial" w:cs="Arial"/>
                <w:b/>
                <w:bCs/>
              </w:rPr>
              <w:t xml:space="preserve"> </w:t>
            </w:r>
            <w:r>
              <w:rPr>
                <w:rFonts w:ascii="Arial" w:hAnsi="Arial" w:cs="Arial"/>
                <w:b/>
                <w:bCs/>
              </w:rPr>
              <w:t>h</w:t>
            </w:r>
          </w:p>
        </w:tc>
      </w:tr>
      <w:tr w:rsidR="00991AE8" w:rsidRPr="00A80196" w14:paraId="008D802C" w14:textId="77777777" w:rsidTr="00F70B23">
        <w:tc>
          <w:tcPr>
            <w:tcW w:w="2862" w:type="dxa"/>
            <w:vMerge w:val="restart"/>
            <w:tcBorders>
              <w:top w:val="single" w:sz="4" w:space="0" w:color="000000"/>
              <w:left w:val="single" w:sz="4" w:space="0" w:color="000000"/>
            </w:tcBorders>
            <w:shd w:val="clear" w:color="auto" w:fill="FFFFFF"/>
          </w:tcPr>
          <w:p w14:paraId="5D8F82C8" w14:textId="77777777" w:rsidR="00991AE8" w:rsidRPr="00A80196" w:rsidRDefault="00991AE8" w:rsidP="00F70B23">
            <w:pPr>
              <w:tabs>
                <w:tab w:val="left" w:pos="1909"/>
              </w:tabs>
              <w:jc w:val="both"/>
              <w:rPr>
                <w:rFonts w:ascii="Arial" w:hAnsi="Arial" w:cs="Arial"/>
                <w:b/>
              </w:rPr>
            </w:pPr>
            <w:r w:rsidRPr="00A80196">
              <w:rPr>
                <w:rFonts w:ascii="Arial" w:hAnsi="Arial" w:cs="Arial"/>
                <w:b/>
              </w:rPr>
              <w:t>Abordagem Metodológica:</w:t>
            </w:r>
          </w:p>
          <w:p w14:paraId="65990D78" w14:textId="31C83062" w:rsidR="00991AE8" w:rsidRPr="00A80196" w:rsidRDefault="00991AE8" w:rsidP="006C797B">
            <w:pPr>
              <w:snapToGrid w:val="0"/>
              <w:jc w:val="both"/>
              <w:rPr>
                <w:rFonts w:ascii="Arial" w:hAnsi="Arial" w:cs="Arial"/>
                <w:b/>
                <w:bCs/>
              </w:rPr>
            </w:pPr>
            <w:r w:rsidRPr="00A80196">
              <w:rPr>
                <w:rFonts w:ascii="Arial" w:hAnsi="Arial" w:cs="Arial"/>
              </w:rPr>
              <w:t>T (</w:t>
            </w:r>
            <w:r w:rsidR="00832CFA">
              <w:rPr>
                <w:rFonts w:ascii="Arial" w:hAnsi="Arial" w:cs="Arial"/>
              </w:rPr>
              <w:t xml:space="preserve"> </w:t>
            </w:r>
            <w:r w:rsidRPr="00A80196">
              <w:rPr>
                <w:rFonts w:ascii="Arial" w:hAnsi="Arial" w:cs="Arial"/>
              </w:rPr>
              <w:t>)     P (  )     T/P</w:t>
            </w:r>
            <w:r w:rsidR="006C797B">
              <w:rPr>
                <w:rFonts w:ascii="Arial" w:hAnsi="Arial" w:cs="Arial"/>
              </w:rPr>
              <w:t xml:space="preserve"> </w:t>
            </w:r>
            <w:r w:rsidR="006C797B" w:rsidRPr="006C797B">
              <w:rPr>
                <w:rFonts w:ascii="Arial" w:hAnsi="Arial" w:cs="Arial"/>
              </w:rPr>
              <w:t xml:space="preserve">( </w:t>
            </w:r>
            <w:r w:rsidR="00832CFA">
              <w:rPr>
                <w:rFonts w:ascii="Arial" w:hAnsi="Arial" w:cs="Arial"/>
              </w:rPr>
              <w:t>X</w:t>
            </w:r>
            <w:r w:rsidR="006C797B" w:rsidRPr="006C797B">
              <w:rPr>
                <w:rFonts w:ascii="Arial" w:hAnsi="Arial" w:cs="Arial"/>
              </w:rPr>
              <w:t xml:space="preserve"> )  </w:t>
            </w: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BA69421" w14:textId="3470A170" w:rsidR="00991AE8" w:rsidRPr="00A80196" w:rsidRDefault="00991AE8" w:rsidP="005B1BEF">
            <w:pPr>
              <w:tabs>
                <w:tab w:val="left" w:pos="1909"/>
              </w:tabs>
              <w:jc w:val="both"/>
              <w:rPr>
                <w:rFonts w:ascii="Arial" w:hAnsi="Arial" w:cs="Arial"/>
              </w:rPr>
            </w:pPr>
            <w:r w:rsidRPr="00A80196">
              <w:rPr>
                <w:rFonts w:ascii="Arial" w:hAnsi="Arial" w:cs="Arial"/>
                <w:b/>
              </w:rPr>
              <w:t>Uso de laboratório ou outros ambientes além da sala de aula?</w:t>
            </w:r>
            <w:r w:rsidR="006C797B">
              <w:rPr>
                <w:rFonts w:ascii="Arial" w:hAnsi="Arial" w:cs="Arial"/>
                <w:b/>
              </w:rPr>
              <w:t xml:space="preserve"> </w:t>
            </w:r>
            <w:r w:rsidR="005B1BEF">
              <w:rPr>
                <w:rFonts w:ascii="Arial" w:hAnsi="Arial" w:cs="Arial"/>
              </w:rPr>
              <w:t>(</w:t>
            </w:r>
            <w:r w:rsidR="009C423A">
              <w:rPr>
                <w:rFonts w:ascii="Arial" w:hAnsi="Arial" w:cs="Arial"/>
              </w:rPr>
              <w:t>X</w:t>
            </w:r>
            <w:r w:rsidRPr="00A80196">
              <w:rPr>
                <w:rFonts w:ascii="Arial" w:hAnsi="Arial" w:cs="Arial"/>
              </w:rPr>
              <w:t>) SIM   (</w:t>
            </w:r>
            <w:r w:rsidR="006C797B">
              <w:rPr>
                <w:rFonts w:ascii="Arial" w:hAnsi="Arial" w:cs="Arial"/>
              </w:rPr>
              <w:t xml:space="preserve">   </w:t>
            </w:r>
            <w:r w:rsidRPr="00A80196">
              <w:rPr>
                <w:rFonts w:ascii="Arial" w:hAnsi="Arial" w:cs="Arial"/>
              </w:rPr>
              <w:t>) NÃO</w:t>
            </w:r>
          </w:p>
        </w:tc>
      </w:tr>
      <w:tr w:rsidR="00991AE8" w:rsidRPr="00A80196" w14:paraId="3BBD3BD4" w14:textId="77777777" w:rsidTr="00F70B23">
        <w:tc>
          <w:tcPr>
            <w:tcW w:w="2862" w:type="dxa"/>
            <w:vMerge/>
            <w:tcBorders>
              <w:left w:val="single" w:sz="4" w:space="0" w:color="000000"/>
              <w:bottom w:val="single" w:sz="4" w:space="0" w:color="000000"/>
            </w:tcBorders>
            <w:shd w:val="clear" w:color="auto" w:fill="FFFFFF"/>
          </w:tcPr>
          <w:p w14:paraId="4F7AC4B7" w14:textId="77777777" w:rsidR="00991AE8" w:rsidRPr="00A80196" w:rsidRDefault="00991AE8" w:rsidP="00F70B23">
            <w:pPr>
              <w:tabs>
                <w:tab w:val="left" w:pos="1909"/>
              </w:tabs>
              <w:jc w:val="both"/>
              <w:rPr>
                <w:rFonts w:ascii="Arial" w:hAnsi="Arial" w:cs="Arial"/>
                <w:b/>
              </w:rPr>
            </w:pPr>
          </w:p>
        </w:tc>
        <w:tc>
          <w:tcPr>
            <w:tcW w:w="63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D98B2E" w14:textId="77777777" w:rsidR="00991AE8" w:rsidRPr="00A80196" w:rsidRDefault="00991AE8" w:rsidP="00F70B23">
            <w:pPr>
              <w:tabs>
                <w:tab w:val="left" w:pos="1909"/>
              </w:tabs>
              <w:spacing w:line="360" w:lineRule="auto"/>
              <w:jc w:val="both"/>
              <w:rPr>
                <w:rFonts w:ascii="Arial" w:hAnsi="Arial" w:cs="Arial"/>
              </w:rPr>
            </w:pPr>
            <w:r w:rsidRPr="00A80196">
              <w:rPr>
                <w:rFonts w:ascii="Arial" w:hAnsi="Arial" w:cs="Arial"/>
              </w:rPr>
              <w:t>Qual(is)?</w:t>
            </w:r>
            <w:r w:rsidR="009C423A">
              <w:rPr>
                <w:rFonts w:ascii="Arial" w:hAnsi="Arial" w:cs="Arial"/>
              </w:rPr>
              <w:t xml:space="preserve"> Museus e Centros de Ciência</w:t>
            </w:r>
          </w:p>
        </w:tc>
      </w:tr>
      <w:tr w:rsidR="00991AE8" w14:paraId="645162B0" w14:textId="77777777" w:rsidTr="007863AC">
        <w:trPr>
          <w:trHeight w:val="3831"/>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5ACFEDE" w14:textId="77777777" w:rsidR="00991AE8" w:rsidRDefault="00991AE8" w:rsidP="00F70B23">
            <w:pPr>
              <w:spacing w:line="360" w:lineRule="auto"/>
              <w:jc w:val="both"/>
              <w:rPr>
                <w:rFonts w:ascii="Arial" w:hAnsi="Arial" w:cs="Arial"/>
              </w:rPr>
            </w:pPr>
            <w:r>
              <w:rPr>
                <w:rFonts w:ascii="Arial" w:hAnsi="Arial" w:cs="Arial"/>
                <w:b/>
                <w:bCs/>
              </w:rPr>
              <w:t>2 – EMENTA:</w:t>
            </w:r>
          </w:p>
          <w:p w14:paraId="38BA7619" w14:textId="2202AE7F" w:rsidR="001F6512" w:rsidRPr="00E637EC" w:rsidRDefault="005B1BEF" w:rsidP="00374E4A">
            <w:pPr>
              <w:suppressAutoHyphens w:val="0"/>
              <w:autoSpaceDE w:val="0"/>
              <w:autoSpaceDN w:val="0"/>
              <w:adjustRightInd w:val="0"/>
              <w:spacing w:line="360" w:lineRule="auto"/>
              <w:jc w:val="both"/>
              <w:rPr>
                <w:rFonts w:ascii="Arial" w:hAnsi="Arial" w:cs="Arial"/>
              </w:rPr>
            </w:pPr>
            <w:r>
              <w:rPr>
                <w:rFonts w:ascii="Arial" w:hAnsi="Arial" w:cs="Arial"/>
              </w:rPr>
              <w:t xml:space="preserve">A disciplina </w:t>
            </w:r>
            <w:r w:rsidR="00AC3386">
              <w:rPr>
                <w:rFonts w:ascii="Arial" w:hAnsi="Arial" w:cs="Arial"/>
              </w:rPr>
              <w:t>aborda questões associadas à popularização da ciência efetuada por museus, jornais, revistas de divulgação científica, exposições etc. Além de pensar criticamente tais questões, pretende-se problematizar esses espaços alternativos de formação, discutindo suas semelhanças e diferenças em relação aos ambientes formais de ensino e elaborando atividades didáticas voltadas à popularização da ciência.</w:t>
            </w:r>
            <w:r w:rsidR="00BD7A2E">
              <w:rPr>
                <w:rFonts w:ascii="Arial" w:hAnsi="Arial" w:cs="Arial"/>
              </w:rPr>
              <w:t xml:space="preserve"> O discernimento entre práticas rigorosas de divulgação científica e práticas de vulgarização da ciência </w:t>
            </w:r>
            <w:r w:rsidR="00374E4A">
              <w:rPr>
                <w:rFonts w:ascii="Arial" w:hAnsi="Arial" w:cs="Arial"/>
              </w:rPr>
              <w:t>deve</w:t>
            </w:r>
            <w:r w:rsidR="00BD7A2E">
              <w:rPr>
                <w:rFonts w:ascii="Arial" w:hAnsi="Arial" w:cs="Arial"/>
              </w:rPr>
              <w:t xml:space="preserve"> ser</w:t>
            </w:r>
            <w:r w:rsidR="00374E4A">
              <w:rPr>
                <w:rFonts w:ascii="Arial" w:hAnsi="Arial" w:cs="Arial"/>
              </w:rPr>
              <w:t xml:space="preserve"> trabalhado</w:t>
            </w:r>
            <w:r w:rsidR="00BD7A2E">
              <w:rPr>
                <w:rFonts w:ascii="Arial" w:hAnsi="Arial" w:cs="Arial"/>
              </w:rPr>
              <w:t xml:space="preserve"> através de diferentes temáticas, tais como as mudanças climáticas e a questão do lixo. </w:t>
            </w:r>
          </w:p>
        </w:tc>
      </w:tr>
      <w:tr w:rsidR="00991AE8" w14:paraId="0AB45777" w14:textId="77777777" w:rsidTr="00F70B23">
        <w:trPr>
          <w:trHeight w:val="76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2143F054" w14:textId="77777777" w:rsidR="00991AE8" w:rsidRPr="00817D14" w:rsidRDefault="00817D14" w:rsidP="00817D14">
            <w:pPr>
              <w:spacing w:line="360" w:lineRule="auto"/>
              <w:jc w:val="both"/>
              <w:rPr>
                <w:rFonts w:ascii="Arial" w:hAnsi="Arial" w:cs="Arial"/>
                <w:bCs/>
              </w:rPr>
            </w:pPr>
            <w:r>
              <w:rPr>
                <w:rFonts w:ascii="Arial" w:hAnsi="Arial" w:cs="Arial"/>
                <w:b/>
                <w:bCs/>
              </w:rPr>
              <w:t>3 –</w:t>
            </w:r>
            <w:r w:rsidR="00991AE8" w:rsidRPr="00817D14">
              <w:rPr>
                <w:rFonts w:ascii="Arial" w:hAnsi="Arial" w:cs="Arial"/>
                <w:b/>
                <w:bCs/>
              </w:rPr>
              <w:t xml:space="preserve"> OBJETIVOS:</w:t>
            </w:r>
          </w:p>
          <w:p w14:paraId="466779B1" w14:textId="57DEFECF" w:rsidR="00991AE8" w:rsidRPr="009C141A" w:rsidRDefault="00A81014" w:rsidP="007863AC">
            <w:pPr>
              <w:suppressAutoHyphens w:val="0"/>
              <w:autoSpaceDE w:val="0"/>
              <w:autoSpaceDN w:val="0"/>
              <w:adjustRightInd w:val="0"/>
              <w:spacing w:line="360" w:lineRule="auto"/>
              <w:jc w:val="both"/>
              <w:rPr>
                <w:rFonts w:ascii="Arial" w:hAnsi="Arial" w:cs="Arial"/>
                <w:lang w:eastAsia="pt-BR"/>
              </w:rPr>
            </w:pPr>
            <w:r>
              <w:rPr>
                <w:rFonts w:ascii="Arial" w:hAnsi="Arial" w:cs="Arial"/>
                <w:lang w:eastAsia="pt-BR"/>
              </w:rPr>
              <w:t>Conhecer diferentes</w:t>
            </w:r>
            <w:r w:rsidR="00B5556A">
              <w:rPr>
                <w:rFonts w:ascii="Arial" w:hAnsi="Arial" w:cs="Arial"/>
                <w:lang w:eastAsia="pt-BR"/>
              </w:rPr>
              <w:t xml:space="preserve"> possibilidades</w:t>
            </w:r>
            <w:r w:rsidR="00535EB3" w:rsidRPr="00535EB3">
              <w:rPr>
                <w:rFonts w:ascii="Arial" w:hAnsi="Arial" w:cs="Arial"/>
                <w:lang w:eastAsia="pt-BR"/>
              </w:rPr>
              <w:t xml:space="preserve"> </w:t>
            </w:r>
            <w:r>
              <w:rPr>
                <w:rFonts w:ascii="Arial" w:hAnsi="Arial" w:cs="Arial"/>
                <w:lang w:eastAsia="pt-BR"/>
              </w:rPr>
              <w:t xml:space="preserve">para </w:t>
            </w:r>
            <w:r w:rsidR="00535EB3" w:rsidRPr="00535EB3">
              <w:rPr>
                <w:rFonts w:ascii="Arial" w:hAnsi="Arial" w:cs="Arial"/>
                <w:lang w:eastAsia="pt-BR"/>
              </w:rPr>
              <w:t xml:space="preserve">despertar o interesse </w:t>
            </w:r>
            <w:r w:rsidR="00B5556A">
              <w:rPr>
                <w:rFonts w:ascii="Arial" w:hAnsi="Arial" w:cs="Arial"/>
                <w:lang w:eastAsia="pt-BR"/>
              </w:rPr>
              <w:t xml:space="preserve">do público em geral </w:t>
            </w:r>
            <w:r w:rsidR="00535EB3" w:rsidRPr="00535EB3">
              <w:rPr>
                <w:rFonts w:ascii="Arial" w:hAnsi="Arial" w:cs="Arial"/>
                <w:lang w:eastAsia="pt-BR"/>
              </w:rPr>
              <w:t>pelo</w:t>
            </w:r>
            <w:r w:rsidR="00B5556A">
              <w:rPr>
                <w:rFonts w:ascii="Arial" w:hAnsi="Arial" w:cs="Arial"/>
                <w:lang w:eastAsia="pt-BR"/>
              </w:rPr>
              <w:t>s</w:t>
            </w:r>
            <w:r w:rsidR="00535EB3" w:rsidRPr="00535EB3">
              <w:rPr>
                <w:rFonts w:ascii="Arial" w:hAnsi="Arial" w:cs="Arial"/>
                <w:lang w:eastAsia="pt-BR"/>
              </w:rPr>
              <w:t xml:space="preserve"> conhecimento</w:t>
            </w:r>
            <w:r w:rsidR="00B5556A">
              <w:rPr>
                <w:rFonts w:ascii="Arial" w:hAnsi="Arial" w:cs="Arial"/>
                <w:lang w:eastAsia="pt-BR"/>
              </w:rPr>
              <w:t xml:space="preserve">s </w:t>
            </w:r>
            <w:r>
              <w:rPr>
                <w:rFonts w:ascii="Arial" w:hAnsi="Arial" w:cs="Arial"/>
                <w:lang w:eastAsia="pt-BR"/>
              </w:rPr>
              <w:t xml:space="preserve">científicos </w:t>
            </w:r>
            <w:r w:rsidR="00B5556A">
              <w:rPr>
                <w:rFonts w:ascii="Arial" w:hAnsi="Arial" w:cs="Arial"/>
                <w:lang w:eastAsia="pt-BR"/>
              </w:rPr>
              <w:t>divulgados</w:t>
            </w:r>
            <w:r w:rsidR="00535EB3" w:rsidRPr="00535EB3">
              <w:rPr>
                <w:rFonts w:ascii="Arial" w:hAnsi="Arial" w:cs="Arial"/>
                <w:lang w:eastAsia="pt-BR"/>
              </w:rPr>
              <w:t xml:space="preserve">. </w:t>
            </w:r>
            <w:r w:rsidR="0075204E">
              <w:rPr>
                <w:rFonts w:ascii="Arial" w:hAnsi="Arial" w:cs="Arial"/>
                <w:lang w:eastAsia="pt-BR"/>
              </w:rPr>
              <w:t xml:space="preserve">Compreender semelhanças e diferenças entre os ambientes formais e não-formais de ensino, especialmente no que concerne às formas/formatos de abordagem dos conteúdos. Notar no cotidiano a presença de fenômenos passíveis de explicação a partir de tópicos de física. </w:t>
            </w:r>
            <w:r w:rsidR="006D3ABC">
              <w:rPr>
                <w:rFonts w:ascii="Arial" w:hAnsi="Arial" w:cs="Arial"/>
                <w:lang w:eastAsia="pt-BR"/>
              </w:rPr>
              <w:t>D</w:t>
            </w:r>
            <w:r w:rsidR="00535EB3" w:rsidRPr="00535EB3">
              <w:rPr>
                <w:rFonts w:ascii="Arial" w:hAnsi="Arial" w:cs="Arial"/>
                <w:lang w:eastAsia="pt-BR"/>
              </w:rPr>
              <w:t>esenvolver práticas de ensino através da</w:t>
            </w:r>
            <w:r w:rsidR="006D3ABC">
              <w:rPr>
                <w:rFonts w:ascii="Arial" w:hAnsi="Arial" w:cs="Arial"/>
                <w:lang w:eastAsia="pt-BR"/>
              </w:rPr>
              <w:t xml:space="preserve"> </w:t>
            </w:r>
            <w:r w:rsidR="00535EB3" w:rsidRPr="00535EB3">
              <w:rPr>
                <w:rFonts w:ascii="Arial" w:hAnsi="Arial" w:cs="Arial"/>
                <w:lang w:eastAsia="pt-BR"/>
              </w:rPr>
              <w:t xml:space="preserve">experimentação </w:t>
            </w:r>
            <w:r w:rsidR="006D3ABC">
              <w:rPr>
                <w:rFonts w:ascii="Arial" w:hAnsi="Arial" w:cs="Arial"/>
                <w:lang w:eastAsia="pt-BR"/>
              </w:rPr>
              <w:t xml:space="preserve">visando sua utilização em espaços formais e não-formais de ensino. Articular tópicos de física com tópicos </w:t>
            </w:r>
            <w:r w:rsidR="00373C83">
              <w:rPr>
                <w:rFonts w:ascii="Arial" w:hAnsi="Arial" w:cs="Arial"/>
                <w:lang w:eastAsia="pt-BR"/>
              </w:rPr>
              <w:t>associados a outras áreas do conhecimento, valorizando a i</w:t>
            </w:r>
            <w:r w:rsidR="00535EB3" w:rsidRPr="00535EB3">
              <w:rPr>
                <w:rFonts w:ascii="Arial" w:hAnsi="Arial" w:cs="Arial"/>
                <w:lang w:eastAsia="pt-BR"/>
              </w:rPr>
              <w:t>nterdisciplinar</w:t>
            </w:r>
            <w:r w:rsidR="00373C83">
              <w:rPr>
                <w:rFonts w:ascii="Arial" w:hAnsi="Arial" w:cs="Arial"/>
                <w:lang w:eastAsia="pt-BR"/>
              </w:rPr>
              <w:t>idade e a</w:t>
            </w:r>
            <w:r w:rsidR="00535EB3" w:rsidRPr="00535EB3">
              <w:rPr>
                <w:rFonts w:ascii="Arial" w:hAnsi="Arial" w:cs="Arial"/>
                <w:lang w:eastAsia="pt-BR"/>
              </w:rPr>
              <w:t xml:space="preserve"> transdisciplinar</w:t>
            </w:r>
            <w:r w:rsidR="00373C83">
              <w:rPr>
                <w:rFonts w:ascii="Arial" w:hAnsi="Arial" w:cs="Arial"/>
                <w:lang w:eastAsia="pt-BR"/>
              </w:rPr>
              <w:t xml:space="preserve">idade. Olhar criticamente para </w:t>
            </w:r>
            <w:r w:rsidR="007863AC">
              <w:rPr>
                <w:rFonts w:ascii="Arial" w:hAnsi="Arial" w:cs="Arial"/>
                <w:lang w:eastAsia="pt-BR"/>
              </w:rPr>
              <w:t>práticas de</w:t>
            </w:r>
            <w:r w:rsidR="00373C83">
              <w:rPr>
                <w:rFonts w:ascii="Arial" w:hAnsi="Arial" w:cs="Arial"/>
                <w:lang w:eastAsia="pt-BR"/>
              </w:rPr>
              <w:t xml:space="preserve"> vulgarização científica</w:t>
            </w:r>
            <w:r w:rsidR="00135372">
              <w:rPr>
                <w:rFonts w:ascii="Arial" w:hAnsi="Arial" w:cs="Arial"/>
                <w:lang w:eastAsia="pt-BR"/>
              </w:rPr>
              <w:t>, discernindo-a</w:t>
            </w:r>
            <w:r w:rsidR="007863AC">
              <w:rPr>
                <w:rFonts w:ascii="Arial" w:hAnsi="Arial" w:cs="Arial"/>
                <w:lang w:eastAsia="pt-BR"/>
              </w:rPr>
              <w:t>s</w:t>
            </w:r>
            <w:r w:rsidR="00436522">
              <w:rPr>
                <w:rFonts w:ascii="Arial" w:hAnsi="Arial" w:cs="Arial"/>
                <w:lang w:eastAsia="pt-BR"/>
              </w:rPr>
              <w:t xml:space="preserve"> de práticas </w:t>
            </w:r>
            <w:r w:rsidR="007863AC">
              <w:rPr>
                <w:rFonts w:ascii="Arial" w:hAnsi="Arial" w:cs="Arial"/>
                <w:lang w:eastAsia="pt-BR"/>
              </w:rPr>
              <w:t xml:space="preserve">rigorosas </w:t>
            </w:r>
            <w:r w:rsidR="00436522">
              <w:rPr>
                <w:rFonts w:ascii="Arial" w:hAnsi="Arial" w:cs="Arial"/>
                <w:lang w:eastAsia="pt-BR"/>
              </w:rPr>
              <w:t>de</w:t>
            </w:r>
            <w:r w:rsidR="007863AC">
              <w:rPr>
                <w:rFonts w:ascii="Arial" w:hAnsi="Arial" w:cs="Arial"/>
                <w:lang w:eastAsia="pt-BR"/>
              </w:rPr>
              <w:t xml:space="preserve"> divulgação científica</w:t>
            </w:r>
            <w:r w:rsidR="00436522">
              <w:rPr>
                <w:rFonts w:ascii="Arial" w:hAnsi="Arial" w:cs="Arial"/>
                <w:lang w:eastAsia="pt-BR"/>
              </w:rPr>
              <w:t>.</w:t>
            </w:r>
          </w:p>
        </w:tc>
      </w:tr>
      <w:tr w:rsidR="00991AE8" w14:paraId="109296AA" w14:textId="77777777" w:rsidTr="00F70B23">
        <w:trPr>
          <w:trHeight w:val="52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8C33BE" w14:textId="08D31F78" w:rsidR="00991AE8" w:rsidRPr="00436522" w:rsidRDefault="00A57E9C" w:rsidP="00A57E9C">
            <w:pPr>
              <w:suppressAutoHyphens w:val="0"/>
              <w:autoSpaceDE w:val="0"/>
              <w:snapToGrid w:val="0"/>
              <w:spacing w:line="360" w:lineRule="auto"/>
              <w:jc w:val="both"/>
              <w:rPr>
                <w:rFonts w:ascii="Arial" w:hAnsi="Arial" w:cs="Arial"/>
                <w:b/>
                <w:bCs/>
              </w:rPr>
            </w:pPr>
            <w:r w:rsidRPr="00436522">
              <w:rPr>
                <w:rFonts w:ascii="Arial" w:hAnsi="Arial" w:cs="Arial"/>
                <w:b/>
                <w:bCs/>
              </w:rPr>
              <w:t xml:space="preserve">4 </w:t>
            </w:r>
            <w:r w:rsidR="00991AE8" w:rsidRPr="00436522">
              <w:rPr>
                <w:rFonts w:ascii="Arial" w:hAnsi="Arial" w:cs="Arial"/>
                <w:b/>
                <w:bCs/>
              </w:rPr>
              <w:t>- CONTEÚDO PROGRAMÁTICO:</w:t>
            </w:r>
          </w:p>
          <w:p w14:paraId="3A014134" w14:textId="77777777" w:rsidR="00C96B82" w:rsidRDefault="00436522" w:rsidP="00436522">
            <w:pPr>
              <w:suppressAutoHyphens w:val="0"/>
              <w:autoSpaceDE w:val="0"/>
              <w:autoSpaceDN w:val="0"/>
              <w:adjustRightInd w:val="0"/>
              <w:spacing w:line="360" w:lineRule="auto"/>
              <w:jc w:val="both"/>
              <w:rPr>
                <w:rFonts w:ascii="Arial" w:hAnsi="Arial" w:cs="Arial"/>
              </w:rPr>
            </w:pPr>
            <w:r>
              <w:rPr>
                <w:rFonts w:ascii="Arial" w:hAnsi="Arial" w:cs="Arial"/>
              </w:rPr>
              <w:t xml:space="preserve">1. </w:t>
            </w:r>
            <w:r w:rsidR="00535EB3" w:rsidRPr="00436522">
              <w:rPr>
                <w:rFonts w:ascii="Arial" w:hAnsi="Arial" w:cs="Arial"/>
              </w:rPr>
              <w:t xml:space="preserve">Códigos e linguagens da divulgação científica; </w:t>
            </w:r>
          </w:p>
          <w:p w14:paraId="74A9CCBF" w14:textId="04013403" w:rsidR="00D067CA" w:rsidRPr="00436522" w:rsidRDefault="00C96B82" w:rsidP="00436522">
            <w:pPr>
              <w:suppressAutoHyphens w:val="0"/>
              <w:autoSpaceDE w:val="0"/>
              <w:autoSpaceDN w:val="0"/>
              <w:adjustRightInd w:val="0"/>
              <w:spacing w:line="360" w:lineRule="auto"/>
              <w:jc w:val="both"/>
              <w:rPr>
                <w:rFonts w:ascii="Arial" w:hAnsi="Arial" w:cs="Arial"/>
              </w:rPr>
            </w:pPr>
            <w:r>
              <w:rPr>
                <w:rFonts w:ascii="Arial" w:hAnsi="Arial" w:cs="Arial"/>
              </w:rPr>
              <w:t xml:space="preserve">2. </w:t>
            </w:r>
            <w:r w:rsidR="00374E4A">
              <w:rPr>
                <w:rFonts w:ascii="Arial" w:hAnsi="Arial" w:cs="Arial"/>
              </w:rPr>
              <w:t>Aspectos históricos da divulgação c</w:t>
            </w:r>
            <w:r w:rsidR="00535EB3" w:rsidRPr="00436522">
              <w:rPr>
                <w:rFonts w:ascii="Arial" w:hAnsi="Arial" w:cs="Arial"/>
              </w:rPr>
              <w:t>ientífica;</w:t>
            </w:r>
          </w:p>
          <w:p w14:paraId="033C9E25" w14:textId="77777777" w:rsidR="00C96B82" w:rsidRDefault="00C96B82" w:rsidP="00C96B82">
            <w:pPr>
              <w:suppressAutoHyphens w:val="0"/>
              <w:autoSpaceDE w:val="0"/>
              <w:autoSpaceDN w:val="0"/>
              <w:adjustRightInd w:val="0"/>
              <w:spacing w:line="360" w:lineRule="auto"/>
              <w:jc w:val="both"/>
              <w:rPr>
                <w:rFonts w:ascii="Arial" w:hAnsi="Arial" w:cs="Arial"/>
              </w:rPr>
            </w:pPr>
            <w:r>
              <w:rPr>
                <w:rFonts w:ascii="Arial" w:hAnsi="Arial" w:cs="Arial"/>
              </w:rPr>
              <w:t xml:space="preserve">3. </w:t>
            </w:r>
            <w:r w:rsidR="00535EB3" w:rsidRPr="00C96B82">
              <w:rPr>
                <w:rFonts w:ascii="Arial" w:hAnsi="Arial" w:cs="Arial"/>
              </w:rPr>
              <w:t xml:space="preserve">Objetivos e funções da divulgação científica na sociedade; </w:t>
            </w:r>
          </w:p>
          <w:p w14:paraId="3120BB97" w14:textId="00396FE4" w:rsidR="00D067CA" w:rsidRPr="00C96B82" w:rsidRDefault="00C96B82" w:rsidP="00C96B82">
            <w:pPr>
              <w:suppressAutoHyphens w:val="0"/>
              <w:autoSpaceDE w:val="0"/>
              <w:autoSpaceDN w:val="0"/>
              <w:adjustRightInd w:val="0"/>
              <w:spacing w:line="360" w:lineRule="auto"/>
              <w:jc w:val="both"/>
              <w:rPr>
                <w:rFonts w:ascii="Arial" w:hAnsi="Arial" w:cs="Arial"/>
              </w:rPr>
            </w:pPr>
            <w:r>
              <w:rPr>
                <w:rFonts w:ascii="Arial" w:hAnsi="Arial" w:cs="Arial"/>
              </w:rPr>
              <w:t>4. Papeis</w:t>
            </w:r>
            <w:r w:rsidR="00535EB3" w:rsidRPr="00C96B82">
              <w:rPr>
                <w:rFonts w:ascii="Arial" w:hAnsi="Arial" w:cs="Arial"/>
              </w:rPr>
              <w:t xml:space="preserve"> do conhecimento científico na sociedade;</w:t>
            </w:r>
          </w:p>
          <w:p w14:paraId="4FC9619A" w14:textId="38ED19C6" w:rsidR="00D067CA" w:rsidRPr="00C96B82" w:rsidRDefault="00C96B82" w:rsidP="00C96B82">
            <w:pPr>
              <w:suppressAutoHyphens w:val="0"/>
              <w:autoSpaceDE w:val="0"/>
              <w:autoSpaceDN w:val="0"/>
              <w:adjustRightInd w:val="0"/>
              <w:spacing w:line="360" w:lineRule="auto"/>
              <w:jc w:val="both"/>
              <w:rPr>
                <w:rFonts w:ascii="Arial" w:hAnsi="Arial" w:cs="Arial"/>
              </w:rPr>
            </w:pPr>
            <w:r>
              <w:rPr>
                <w:rFonts w:ascii="Arial" w:hAnsi="Arial" w:cs="Arial"/>
              </w:rPr>
              <w:t>5. Relações</w:t>
            </w:r>
            <w:r w:rsidR="00535EB3" w:rsidRPr="00C96B82">
              <w:rPr>
                <w:rFonts w:ascii="Arial" w:hAnsi="Arial" w:cs="Arial"/>
              </w:rPr>
              <w:t xml:space="preserve"> entre ciência</w:t>
            </w:r>
            <w:r>
              <w:rPr>
                <w:rFonts w:ascii="Arial" w:hAnsi="Arial" w:cs="Arial"/>
              </w:rPr>
              <w:t>,</w:t>
            </w:r>
            <w:r w:rsidR="00535EB3" w:rsidRPr="00C96B82">
              <w:rPr>
                <w:rFonts w:ascii="Arial" w:hAnsi="Arial" w:cs="Arial"/>
              </w:rPr>
              <w:t xml:space="preserve"> tecnologia</w:t>
            </w:r>
            <w:r>
              <w:rPr>
                <w:rFonts w:ascii="Arial" w:hAnsi="Arial" w:cs="Arial"/>
              </w:rPr>
              <w:t xml:space="preserve">, </w:t>
            </w:r>
            <w:r w:rsidR="00535EB3" w:rsidRPr="00C96B82">
              <w:rPr>
                <w:rFonts w:ascii="Arial" w:hAnsi="Arial" w:cs="Arial"/>
              </w:rPr>
              <w:t>sociedade</w:t>
            </w:r>
            <w:r>
              <w:rPr>
                <w:rFonts w:ascii="Arial" w:hAnsi="Arial" w:cs="Arial"/>
              </w:rPr>
              <w:t xml:space="preserve"> e ambiente</w:t>
            </w:r>
            <w:r w:rsidR="00535EB3" w:rsidRPr="00C96B82">
              <w:rPr>
                <w:rFonts w:ascii="Arial" w:hAnsi="Arial" w:cs="Arial"/>
              </w:rPr>
              <w:t>;</w:t>
            </w:r>
          </w:p>
          <w:p w14:paraId="7BB2314D" w14:textId="226E175F" w:rsidR="00D067CA" w:rsidRPr="00374E4A" w:rsidRDefault="00374E4A" w:rsidP="00374E4A">
            <w:pPr>
              <w:suppressAutoHyphens w:val="0"/>
              <w:autoSpaceDE w:val="0"/>
              <w:autoSpaceDN w:val="0"/>
              <w:adjustRightInd w:val="0"/>
              <w:spacing w:line="360" w:lineRule="auto"/>
              <w:jc w:val="both"/>
              <w:rPr>
                <w:rFonts w:ascii="Arial" w:hAnsi="Arial" w:cs="Arial"/>
              </w:rPr>
            </w:pPr>
            <w:r>
              <w:rPr>
                <w:rFonts w:ascii="Arial" w:hAnsi="Arial" w:cs="Arial"/>
              </w:rPr>
              <w:t xml:space="preserve">6. </w:t>
            </w:r>
            <w:r w:rsidR="00535EB3" w:rsidRPr="00374E4A">
              <w:rPr>
                <w:rFonts w:ascii="Arial" w:hAnsi="Arial" w:cs="Arial"/>
              </w:rPr>
              <w:t>Fontes de informação e formas de obter informações rel</w:t>
            </w:r>
            <w:r w:rsidR="007863AC">
              <w:rPr>
                <w:rFonts w:ascii="Arial" w:hAnsi="Arial" w:cs="Arial"/>
              </w:rPr>
              <w:t>evantes para o conhecimento da c</w:t>
            </w:r>
            <w:r w:rsidR="00535EB3" w:rsidRPr="00374E4A">
              <w:rPr>
                <w:rFonts w:ascii="Arial" w:hAnsi="Arial" w:cs="Arial"/>
              </w:rPr>
              <w:t>iência;</w:t>
            </w:r>
          </w:p>
          <w:p w14:paraId="7E1A4770" w14:textId="0F86A795" w:rsidR="00D067CA" w:rsidRPr="00374E4A" w:rsidRDefault="00374E4A" w:rsidP="00374E4A">
            <w:pPr>
              <w:suppressAutoHyphens w:val="0"/>
              <w:autoSpaceDE w:val="0"/>
              <w:autoSpaceDN w:val="0"/>
              <w:adjustRightInd w:val="0"/>
              <w:spacing w:line="360" w:lineRule="auto"/>
              <w:jc w:val="both"/>
              <w:rPr>
                <w:rFonts w:ascii="Arial" w:hAnsi="Arial" w:cs="Arial"/>
              </w:rPr>
            </w:pPr>
            <w:r>
              <w:rPr>
                <w:rFonts w:ascii="Arial" w:hAnsi="Arial" w:cs="Arial"/>
              </w:rPr>
              <w:t>7. D</w:t>
            </w:r>
            <w:r w:rsidR="00535EB3" w:rsidRPr="00374E4A">
              <w:rPr>
                <w:rFonts w:ascii="Arial" w:hAnsi="Arial" w:cs="Arial"/>
              </w:rPr>
              <w:t>iferentes meios de divulgação da ciência;</w:t>
            </w:r>
          </w:p>
          <w:p w14:paraId="51338641" w14:textId="4D7B28CC" w:rsidR="00D067CA" w:rsidRPr="00374E4A" w:rsidRDefault="00374E4A" w:rsidP="00374E4A">
            <w:pPr>
              <w:suppressAutoHyphens w:val="0"/>
              <w:autoSpaceDE w:val="0"/>
              <w:autoSpaceDN w:val="0"/>
              <w:adjustRightInd w:val="0"/>
              <w:spacing w:line="360" w:lineRule="auto"/>
              <w:jc w:val="both"/>
              <w:rPr>
                <w:rFonts w:ascii="Arial" w:hAnsi="Arial" w:cs="Arial"/>
              </w:rPr>
            </w:pPr>
            <w:r>
              <w:rPr>
                <w:rFonts w:ascii="Arial" w:hAnsi="Arial" w:cs="Arial"/>
              </w:rPr>
              <w:t xml:space="preserve">8. </w:t>
            </w:r>
            <w:r w:rsidR="00535EB3" w:rsidRPr="00374E4A">
              <w:rPr>
                <w:rFonts w:ascii="Arial" w:hAnsi="Arial" w:cs="Arial"/>
              </w:rPr>
              <w:t>Limites e potencialidades da divulgação científica no ensino de Física;</w:t>
            </w:r>
          </w:p>
          <w:p w14:paraId="6667039F" w14:textId="77777777" w:rsidR="00D067CA" w:rsidRDefault="00374E4A" w:rsidP="00374E4A">
            <w:pPr>
              <w:suppressAutoHyphens w:val="0"/>
              <w:autoSpaceDE w:val="0"/>
              <w:autoSpaceDN w:val="0"/>
              <w:adjustRightInd w:val="0"/>
              <w:spacing w:line="360" w:lineRule="auto"/>
              <w:jc w:val="both"/>
              <w:rPr>
                <w:rFonts w:ascii="Arial" w:hAnsi="Arial" w:cs="Arial"/>
              </w:rPr>
            </w:pPr>
            <w:r>
              <w:rPr>
                <w:rFonts w:ascii="Arial" w:hAnsi="Arial" w:cs="Arial"/>
              </w:rPr>
              <w:t>9. Vulgarização da ciência e as questões ambientais;</w:t>
            </w:r>
          </w:p>
          <w:p w14:paraId="5B4BDFBC" w14:textId="77777777" w:rsidR="00374E4A" w:rsidRDefault="00135372" w:rsidP="00374E4A">
            <w:pPr>
              <w:suppressAutoHyphens w:val="0"/>
              <w:autoSpaceDE w:val="0"/>
              <w:autoSpaceDN w:val="0"/>
              <w:adjustRightInd w:val="0"/>
              <w:spacing w:line="360" w:lineRule="auto"/>
              <w:jc w:val="both"/>
              <w:rPr>
                <w:rFonts w:ascii="Arial" w:hAnsi="Arial" w:cs="Arial"/>
              </w:rPr>
            </w:pPr>
            <w:r>
              <w:rPr>
                <w:rFonts w:ascii="Arial" w:hAnsi="Arial" w:cs="Arial"/>
              </w:rPr>
              <w:t>10. Formas e formatos de abordagem em ambientes não-formais de ensino;</w:t>
            </w:r>
          </w:p>
          <w:p w14:paraId="40B23B1D" w14:textId="4C43969D" w:rsidR="00135372" w:rsidRPr="00374E4A" w:rsidRDefault="00135372" w:rsidP="00374E4A">
            <w:pPr>
              <w:suppressAutoHyphens w:val="0"/>
              <w:autoSpaceDE w:val="0"/>
              <w:autoSpaceDN w:val="0"/>
              <w:adjustRightInd w:val="0"/>
              <w:spacing w:line="360" w:lineRule="auto"/>
              <w:jc w:val="both"/>
              <w:rPr>
                <w:rFonts w:ascii="Arial" w:hAnsi="Arial" w:cs="Arial"/>
              </w:rPr>
            </w:pPr>
            <w:r>
              <w:rPr>
                <w:rFonts w:ascii="Arial" w:hAnsi="Arial" w:cs="Arial"/>
              </w:rPr>
              <w:t>11. Organização de atividades de divulgação científica: objetivos, metodologia, desenvolvimento e avaliação.</w:t>
            </w:r>
          </w:p>
        </w:tc>
      </w:tr>
      <w:tr w:rsidR="00991AE8" w14:paraId="01BE7B43" w14:textId="77777777" w:rsidTr="00F70B23">
        <w:trPr>
          <w:trHeight w:val="81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2AAA40A" w14:textId="77777777" w:rsidR="00991AE8" w:rsidRPr="00436522" w:rsidRDefault="00991AE8" w:rsidP="00F70B23">
            <w:pPr>
              <w:spacing w:line="360" w:lineRule="auto"/>
              <w:jc w:val="both"/>
              <w:rPr>
                <w:rFonts w:ascii="Arial" w:eastAsia="Arial" w:hAnsi="Arial" w:cs="Arial"/>
                <w:lang w:val="pt-PT"/>
              </w:rPr>
            </w:pPr>
            <w:r w:rsidRPr="00436522">
              <w:rPr>
                <w:rFonts w:ascii="Arial" w:hAnsi="Arial" w:cs="Arial"/>
                <w:b/>
                <w:bCs/>
              </w:rPr>
              <w:t>5 - BIBLIOGRAFIA BÁSICA:</w:t>
            </w:r>
          </w:p>
          <w:p w14:paraId="65A6D986" w14:textId="77777777" w:rsidR="009760C8" w:rsidRDefault="009760C8" w:rsidP="004D1A08">
            <w:pPr>
              <w:suppressAutoHyphens w:val="0"/>
              <w:autoSpaceDE w:val="0"/>
              <w:autoSpaceDN w:val="0"/>
              <w:adjustRightInd w:val="0"/>
              <w:spacing w:line="360" w:lineRule="auto"/>
              <w:jc w:val="both"/>
              <w:rPr>
                <w:rFonts w:ascii="Arial" w:hAnsi="Arial" w:cs="Arial"/>
                <w:lang w:eastAsia="pt-BR"/>
              </w:rPr>
            </w:pPr>
            <w:r w:rsidRPr="00B2182E">
              <w:rPr>
                <w:rFonts w:ascii="Arial" w:hAnsi="Arial" w:cs="Arial"/>
                <w:lang w:eastAsia="pt-BR"/>
              </w:rPr>
              <w:t>CHASSOT, A</w:t>
            </w:r>
            <w:r>
              <w:rPr>
                <w:rFonts w:ascii="Arial" w:hAnsi="Arial" w:cs="Arial"/>
                <w:lang w:eastAsia="pt-BR"/>
              </w:rPr>
              <w:t>ttico Inacio</w:t>
            </w:r>
            <w:r w:rsidRPr="00B2182E">
              <w:rPr>
                <w:rFonts w:ascii="Arial" w:hAnsi="Arial" w:cs="Arial"/>
                <w:lang w:eastAsia="pt-BR"/>
              </w:rPr>
              <w:t xml:space="preserve">. </w:t>
            </w:r>
            <w:r w:rsidRPr="00B2182E">
              <w:rPr>
                <w:rFonts w:ascii="Arial" w:hAnsi="Arial" w:cs="Arial"/>
                <w:b/>
                <w:lang w:eastAsia="pt-BR"/>
              </w:rPr>
              <w:t>Alfabetização Científica</w:t>
            </w:r>
            <w:r w:rsidRPr="00B2182E">
              <w:rPr>
                <w:rFonts w:ascii="Arial" w:hAnsi="Arial" w:cs="Arial"/>
                <w:lang w:eastAsia="pt-BR"/>
              </w:rPr>
              <w:t>: questões e desafios para educação.</w:t>
            </w:r>
            <w:r>
              <w:rPr>
                <w:rFonts w:ascii="Arial" w:hAnsi="Arial" w:cs="Arial"/>
                <w:lang w:eastAsia="pt-BR"/>
              </w:rPr>
              <w:t xml:space="preserve"> </w:t>
            </w:r>
            <w:r w:rsidRPr="00B2182E">
              <w:rPr>
                <w:rFonts w:ascii="Arial" w:hAnsi="Arial" w:cs="Arial"/>
                <w:lang w:eastAsia="pt-BR"/>
              </w:rPr>
              <w:t>Ijuí: Ed. UNIJUI, 2001.</w:t>
            </w:r>
          </w:p>
          <w:p w14:paraId="4288E9FC" w14:textId="77777777" w:rsidR="009760C8" w:rsidRDefault="009760C8" w:rsidP="004D1A08">
            <w:pPr>
              <w:suppressAutoHyphens w:val="0"/>
              <w:autoSpaceDE w:val="0"/>
              <w:autoSpaceDN w:val="0"/>
              <w:adjustRightInd w:val="0"/>
              <w:spacing w:line="360" w:lineRule="auto"/>
              <w:jc w:val="both"/>
              <w:rPr>
                <w:rFonts w:ascii="Arial" w:hAnsi="Arial" w:cs="Arial"/>
                <w:lang w:eastAsia="pt-BR"/>
              </w:rPr>
            </w:pPr>
            <w:r>
              <w:rPr>
                <w:rFonts w:ascii="Arial" w:hAnsi="Arial" w:cs="Arial"/>
                <w:lang w:eastAsia="pt-BR"/>
              </w:rPr>
              <w:t xml:space="preserve">MASSARANI, Luisa. </w:t>
            </w:r>
            <w:r w:rsidRPr="00DB6DC0">
              <w:rPr>
                <w:rFonts w:ascii="Arial" w:hAnsi="Arial" w:cs="Arial"/>
                <w:b/>
                <w:lang w:eastAsia="pt-BR"/>
              </w:rPr>
              <w:t>Ciência &amp; criança</w:t>
            </w:r>
            <w:r w:rsidRPr="00DB6DC0">
              <w:rPr>
                <w:rFonts w:ascii="Arial" w:hAnsi="Arial" w:cs="Arial"/>
                <w:lang w:eastAsia="pt-BR"/>
              </w:rPr>
              <w:t>: a divulgação científica para o público intanto-juvenil</w:t>
            </w:r>
            <w:r>
              <w:rPr>
                <w:rFonts w:ascii="Arial" w:hAnsi="Arial" w:cs="Arial"/>
                <w:lang w:eastAsia="pt-BR"/>
              </w:rPr>
              <w:t xml:space="preserve">. </w:t>
            </w:r>
            <w:r w:rsidRPr="00DB6DC0">
              <w:rPr>
                <w:rFonts w:ascii="Arial" w:hAnsi="Arial" w:cs="Arial"/>
                <w:lang w:eastAsia="pt-BR"/>
              </w:rPr>
              <w:t>Rio de Janeiro, RJ : Museu da Vida, Casa de Oswaldo Cruz, Fiocruz, 2008.</w:t>
            </w:r>
          </w:p>
          <w:p w14:paraId="4F1F604E" w14:textId="61895739" w:rsidR="00C22CED" w:rsidRPr="009760C8" w:rsidRDefault="009760C8" w:rsidP="004D1A08">
            <w:pPr>
              <w:suppressAutoHyphens w:val="0"/>
              <w:autoSpaceDE w:val="0"/>
              <w:autoSpaceDN w:val="0"/>
              <w:adjustRightInd w:val="0"/>
              <w:spacing w:line="360" w:lineRule="auto"/>
              <w:jc w:val="both"/>
              <w:rPr>
                <w:rFonts w:ascii="Arial" w:hAnsi="Arial" w:cs="Arial"/>
                <w:lang w:eastAsia="pt-BR"/>
              </w:rPr>
            </w:pPr>
            <w:r>
              <w:rPr>
                <w:rFonts w:ascii="Arial" w:hAnsi="Arial" w:cs="Arial"/>
                <w:lang w:eastAsia="pt-BR"/>
              </w:rPr>
              <w:t>MASSARANI, Luisa; MOREIRA, Ildeu</w:t>
            </w:r>
            <w:r w:rsidRPr="00135372">
              <w:rPr>
                <w:rFonts w:ascii="Arial" w:hAnsi="Arial" w:cs="Arial"/>
                <w:lang w:eastAsia="pt-BR"/>
              </w:rPr>
              <w:t xml:space="preserve"> de C</w:t>
            </w:r>
            <w:r>
              <w:rPr>
                <w:rFonts w:ascii="Arial" w:hAnsi="Arial" w:cs="Arial"/>
                <w:lang w:eastAsia="pt-BR"/>
              </w:rPr>
              <w:t>astro;</w:t>
            </w:r>
            <w:r w:rsidRPr="00135372">
              <w:rPr>
                <w:rFonts w:ascii="Arial" w:hAnsi="Arial" w:cs="Arial"/>
                <w:lang w:eastAsia="pt-BR"/>
              </w:rPr>
              <w:t xml:space="preserve"> BRITO, F</w:t>
            </w:r>
            <w:r>
              <w:rPr>
                <w:rFonts w:ascii="Arial" w:hAnsi="Arial" w:cs="Arial"/>
                <w:lang w:eastAsia="pt-BR"/>
              </w:rPr>
              <w:t>átima</w:t>
            </w:r>
            <w:r w:rsidRPr="00135372">
              <w:rPr>
                <w:rFonts w:ascii="Arial" w:hAnsi="Arial" w:cs="Arial"/>
                <w:lang w:eastAsia="pt-BR"/>
              </w:rPr>
              <w:t xml:space="preserve">. </w:t>
            </w:r>
            <w:r w:rsidRPr="00A91A2D">
              <w:rPr>
                <w:rFonts w:ascii="Arial" w:hAnsi="Arial" w:cs="Arial"/>
                <w:b/>
                <w:lang w:eastAsia="pt-BR"/>
              </w:rPr>
              <w:t>Ciência e público</w:t>
            </w:r>
            <w:r w:rsidRPr="00135372">
              <w:rPr>
                <w:rFonts w:ascii="Arial" w:hAnsi="Arial" w:cs="Arial"/>
                <w:lang w:eastAsia="pt-BR"/>
              </w:rPr>
              <w:t>: caminhos</w:t>
            </w:r>
            <w:r>
              <w:rPr>
                <w:rFonts w:ascii="Arial" w:hAnsi="Arial" w:cs="Arial"/>
                <w:lang w:eastAsia="pt-BR"/>
              </w:rPr>
              <w:t xml:space="preserve"> </w:t>
            </w:r>
            <w:r w:rsidRPr="00135372">
              <w:rPr>
                <w:rFonts w:ascii="Arial" w:hAnsi="Arial" w:cs="Arial"/>
                <w:lang w:eastAsia="pt-BR"/>
              </w:rPr>
              <w:t>da divulgação científica no Brasil. Rio de Janeiro: Casa da Ciência – Centro Cultural de</w:t>
            </w:r>
            <w:r>
              <w:rPr>
                <w:rFonts w:ascii="Arial" w:hAnsi="Arial" w:cs="Arial"/>
                <w:lang w:eastAsia="pt-BR"/>
              </w:rPr>
              <w:t xml:space="preserve"> </w:t>
            </w:r>
            <w:r w:rsidRPr="00135372">
              <w:rPr>
                <w:rFonts w:ascii="Arial" w:hAnsi="Arial" w:cs="Arial"/>
                <w:lang w:eastAsia="pt-BR"/>
              </w:rPr>
              <w:t xml:space="preserve">Ciência e Tecnologia </w:t>
            </w:r>
            <w:r>
              <w:rPr>
                <w:rFonts w:ascii="Arial" w:hAnsi="Arial" w:cs="Arial"/>
                <w:lang w:eastAsia="pt-BR"/>
              </w:rPr>
              <w:t>d</w:t>
            </w:r>
            <w:r w:rsidRPr="00135372">
              <w:rPr>
                <w:rFonts w:ascii="Arial" w:hAnsi="Arial" w:cs="Arial"/>
                <w:lang w:eastAsia="pt-BR"/>
              </w:rPr>
              <w:t>a UFRJ. Fórum de C</w:t>
            </w:r>
            <w:r w:rsidR="00AD3CF1">
              <w:rPr>
                <w:rFonts w:ascii="Arial" w:hAnsi="Arial" w:cs="Arial"/>
                <w:lang w:eastAsia="pt-BR"/>
              </w:rPr>
              <w:t>iência e Cultura, 2002.</w:t>
            </w:r>
          </w:p>
        </w:tc>
      </w:tr>
      <w:tr w:rsidR="00991AE8" w14:paraId="311F30DF" w14:textId="77777777" w:rsidTr="00F70B23">
        <w:trPr>
          <w:trHeight w:val="83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38B748A" w14:textId="77777777" w:rsidR="00991AE8" w:rsidRPr="00436522" w:rsidRDefault="00991AE8">
            <w:pPr>
              <w:spacing w:line="360" w:lineRule="auto"/>
              <w:jc w:val="both"/>
              <w:rPr>
                <w:rFonts w:ascii="Arial" w:hAnsi="Arial" w:cs="Arial"/>
                <w:i/>
                <w:lang w:val="es-ES"/>
              </w:rPr>
            </w:pPr>
            <w:r w:rsidRPr="00436522">
              <w:rPr>
                <w:rFonts w:ascii="Arial" w:hAnsi="Arial" w:cs="Arial"/>
                <w:b/>
                <w:bCs/>
              </w:rPr>
              <w:t>6 - BIBLIOGRAFIA COMPLEMENTAR:</w:t>
            </w:r>
          </w:p>
          <w:p w14:paraId="58A8AB8C" w14:textId="68E22CF3" w:rsidR="002E7D51" w:rsidRDefault="002E7D51" w:rsidP="004D1A08">
            <w:pPr>
              <w:suppressAutoHyphens w:val="0"/>
              <w:autoSpaceDE w:val="0"/>
              <w:autoSpaceDN w:val="0"/>
              <w:adjustRightInd w:val="0"/>
              <w:spacing w:line="360" w:lineRule="auto"/>
              <w:jc w:val="both"/>
              <w:rPr>
                <w:rFonts w:ascii="Arial" w:hAnsi="Arial" w:cs="Arial"/>
              </w:rPr>
            </w:pPr>
            <w:r w:rsidRPr="002E7D51">
              <w:rPr>
                <w:rFonts w:ascii="Arial" w:hAnsi="Arial" w:cs="Arial"/>
              </w:rPr>
              <w:t xml:space="preserve">GIORDAN, Marcelo; CUNHA, Márcia Borin. </w:t>
            </w:r>
            <w:r w:rsidRPr="002E7D51">
              <w:rPr>
                <w:rFonts w:ascii="Arial" w:hAnsi="Arial" w:cs="Arial"/>
                <w:b/>
              </w:rPr>
              <w:t>Divulgação científica na sala de aula</w:t>
            </w:r>
            <w:r w:rsidRPr="002E7D51">
              <w:rPr>
                <w:rFonts w:ascii="Arial" w:hAnsi="Arial" w:cs="Arial"/>
              </w:rPr>
              <w:t>: perspectivas e possibilidades. Ijuí: Editora Unijuí, 2015.</w:t>
            </w:r>
          </w:p>
          <w:p w14:paraId="4F7DD9EE" w14:textId="4586F81B" w:rsidR="007975FA" w:rsidRDefault="007975FA" w:rsidP="004D1A08">
            <w:pPr>
              <w:suppressAutoHyphens w:val="0"/>
              <w:autoSpaceDE w:val="0"/>
              <w:autoSpaceDN w:val="0"/>
              <w:adjustRightInd w:val="0"/>
              <w:spacing w:line="360" w:lineRule="auto"/>
              <w:jc w:val="both"/>
              <w:rPr>
                <w:rFonts w:ascii="Arial" w:hAnsi="Arial" w:cs="Arial"/>
              </w:rPr>
            </w:pPr>
            <w:r>
              <w:rPr>
                <w:rFonts w:ascii="Arial" w:hAnsi="Arial" w:cs="Arial"/>
              </w:rPr>
              <w:t xml:space="preserve">NAVA, Ana Maria; CONTIER, Djana; MARANDINO, Martha. </w:t>
            </w:r>
            <w:r w:rsidRPr="007975FA">
              <w:rPr>
                <w:rFonts w:ascii="Arial" w:hAnsi="Arial" w:cs="Arial"/>
              </w:rPr>
              <w:t>Controvérsia científica, comunicação</w:t>
            </w:r>
            <w:r>
              <w:rPr>
                <w:rFonts w:ascii="Arial" w:hAnsi="Arial" w:cs="Arial"/>
              </w:rPr>
              <w:t xml:space="preserve"> </w:t>
            </w:r>
            <w:r w:rsidRPr="007975FA">
              <w:rPr>
                <w:rFonts w:ascii="Arial" w:hAnsi="Arial" w:cs="Arial"/>
              </w:rPr>
              <w:t>pública da ciência e museus no bojo do</w:t>
            </w:r>
            <w:r>
              <w:rPr>
                <w:rFonts w:ascii="Arial" w:hAnsi="Arial" w:cs="Arial"/>
              </w:rPr>
              <w:t xml:space="preserve"> movimento CTS. </w:t>
            </w:r>
            <w:r w:rsidRPr="007975FA">
              <w:rPr>
                <w:rFonts w:ascii="Arial" w:hAnsi="Arial" w:cs="Arial"/>
                <w:b/>
              </w:rPr>
              <w:t>Ciência &amp; Ensino</w:t>
            </w:r>
            <w:r>
              <w:rPr>
                <w:rFonts w:ascii="Arial" w:hAnsi="Arial" w:cs="Arial"/>
              </w:rPr>
              <w:t>, v</w:t>
            </w:r>
            <w:r w:rsidRPr="007975FA">
              <w:rPr>
                <w:rFonts w:ascii="Arial" w:hAnsi="Arial" w:cs="Arial"/>
              </w:rPr>
              <w:t xml:space="preserve">. </w:t>
            </w:r>
            <w:r>
              <w:rPr>
                <w:rFonts w:ascii="Arial" w:hAnsi="Arial" w:cs="Arial"/>
              </w:rPr>
              <w:t xml:space="preserve">1, número especial, </w:t>
            </w:r>
            <w:r w:rsidRPr="007975FA">
              <w:rPr>
                <w:rFonts w:ascii="Arial" w:hAnsi="Arial" w:cs="Arial"/>
              </w:rPr>
              <w:t>2007</w:t>
            </w:r>
            <w:r>
              <w:rPr>
                <w:rFonts w:ascii="Arial" w:hAnsi="Arial" w:cs="Arial"/>
              </w:rPr>
              <w:t>.</w:t>
            </w:r>
          </w:p>
          <w:p w14:paraId="1EAF02A4" w14:textId="77777777" w:rsidR="00D067CA" w:rsidRDefault="002E7D51" w:rsidP="004D1A08">
            <w:pPr>
              <w:suppressAutoHyphens w:val="0"/>
              <w:autoSpaceDE w:val="0"/>
              <w:autoSpaceDN w:val="0"/>
              <w:adjustRightInd w:val="0"/>
              <w:spacing w:line="360" w:lineRule="auto"/>
              <w:jc w:val="both"/>
              <w:rPr>
                <w:rFonts w:ascii="Arial" w:hAnsi="Arial" w:cs="Arial"/>
              </w:rPr>
            </w:pPr>
            <w:r w:rsidRPr="002E7D51">
              <w:rPr>
                <w:rFonts w:ascii="Arial" w:hAnsi="Arial" w:cs="Arial"/>
              </w:rPr>
              <w:t xml:space="preserve">SÁNSHEZ MORA, Ana Maria. </w:t>
            </w:r>
            <w:r w:rsidRPr="002E7D51">
              <w:rPr>
                <w:rFonts w:ascii="Arial" w:hAnsi="Arial" w:cs="Arial"/>
                <w:b/>
              </w:rPr>
              <w:t>A divulgação da ciência como literatura</w:t>
            </w:r>
            <w:r w:rsidRPr="002E7D51">
              <w:rPr>
                <w:rFonts w:ascii="Arial" w:hAnsi="Arial" w:cs="Arial"/>
              </w:rPr>
              <w:t>. Rio de Janeiro: Casa da Ciência, UFRJ, 2003.</w:t>
            </w:r>
          </w:p>
          <w:p w14:paraId="3B04FFDB" w14:textId="77777777" w:rsidR="00AD3CF1" w:rsidRPr="009760C8" w:rsidRDefault="00AD3CF1" w:rsidP="00AD3CF1">
            <w:pPr>
              <w:suppressAutoHyphens w:val="0"/>
              <w:autoSpaceDE w:val="0"/>
              <w:autoSpaceDN w:val="0"/>
              <w:adjustRightInd w:val="0"/>
              <w:spacing w:line="360" w:lineRule="auto"/>
              <w:jc w:val="both"/>
              <w:rPr>
                <w:rFonts w:ascii="Arial" w:hAnsi="Arial" w:cs="Arial"/>
                <w:lang w:eastAsia="pt-BR"/>
              </w:rPr>
            </w:pPr>
            <w:r>
              <w:rPr>
                <w:rFonts w:ascii="Arial" w:hAnsi="Arial" w:cs="Arial"/>
                <w:lang w:eastAsia="pt-BR"/>
              </w:rPr>
              <w:t xml:space="preserve">PINTO, Gisnaldo Amorim. </w:t>
            </w:r>
            <w:r w:rsidRPr="009760C8">
              <w:rPr>
                <w:rFonts w:ascii="Arial" w:hAnsi="Arial" w:cs="Arial"/>
                <w:b/>
                <w:lang w:eastAsia="pt-BR"/>
              </w:rPr>
              <w:t>Divulgação científica e práticas educativas</w:t>
            </w:r>
            <w:r>
              <w:rPr>
                <w:rFonts w:ascii="Arial" w:hAnsi="Arial" w:cs="Arial"/>
                <w:lang w:eastAsia="pt-BR"/>
              </w:rPr>
              <w:t xml:space="preserve">. </w:t>
            </w:r>
            <w:r w:rsidRPr="009760C8">
              <w:rPr>
                <w:rFonts w:ascii="Arial" w:hAnsi="Arial" w:cs="Arial"/>
                <w:lang w:eastAsia="pt-BR"/>
              </w:rPr>
              <w:t>Curitiba: CRV, 2010.</w:t>
            </w:r>
          </w:p>
          <w:p w14:paraId="4A2CBB6D" w14:textId="49D849D4" w:rsidR="00AD3CF1" w:rsidRPr="00436522" w:rsidRDefault="00AD3CF1" w:rsidP="00AD3CF1">
            <w:pPr>
              <w:suppressAutoHyphens w:val="0"/>
              <w:autoSpaceDE w:val="0"/>
              <w:autoSpaceDN w:val="0"/>
              <w:adjustRightInd w:val="0"/>
              <w:spacing w:line="360" w:lineRule="auto"/>
              <w:jc w:val="both"/>
              <w:rPr>
                <w:rFonts w:ascii="Arial" w:hAnsi="Arial" w:cs="Arial"/>
              </w:rPr>
            </w:pPr>
            <w:r>
              <w:rPr>
                <w:rFonts w:ascii="Arial" w:hAnsi="Arial" w:cs="Arial"/>
                <w:lang w:eastAsia="pt-BR"/>
              </w:rPr>
              <w:t xml:space="preserve">TRILLA, Jaume; GHANEM, Elie; ARANTES, Valéria Amorim. </w:t>
            </w:r>
            <w:r>
              <w:rPr>
                <w:rFonts w:ascii="Arial" w:hAnsi="Arial" w:cs="Arial"/>
                <w:b/>
                <w:lang w:eastAsia="pt-BR"/>
              </w:rPr>
              <w:t>Educação formal e não-formal</w:t>
            </w:r>
            <w:r w:rsidRPr="00C22CED">
              <w:rPr>
                <w:rFonts w:ascii="Arial" w:hAnsi="Arial" w:cs="Arial"/>
                <w:lang w:eastAsia="pt-BR"/>
              </w:rPr>
              <w:t>: pontos e contrapontos</w:t>
            </w:r>
            <w:r>
              <w:rPr>
                <w:rFonts w:ascii="Arial" w:hAnsi="Arial" w:cs="Arial"/>
                <w:lang w:eastAsia="pt-BR"/>
              </w:rPr>
              <w:t>. São Paulo</w:t>
            </w:r>
            <w:r w:rsidRPr="00C22CED">
              <w:rPr>
                <w:rFonts w:ascii="Arial" w:hAnsi="Arial" w:cs="Arial"/>
                <w:lang w:eastAsia="pt-BR"/>
              </w:rPr>
              <w:t>: Summus, 2008.</w:t>
            </w:r>
          </w:p>
        </w:tc>
      </w:tr>
    </w:tbl>
    <w:p w14:paraId="14A2A08C" w14:textId="77777777" w:rsidR="00991AE8" w:rsidRDefault="00991AE8">
      <w:pPr>
        <w:suppressAutoHyphens w:val="0"/>
        <w:rPr>
          <w:rFonts w:ascii="Arial" w:hAnsi="Arial" w:cs="Arial"/>
          <w:b/>
          <w:bCs/>
          <w:sz w:val="28"/>
          <w:szCs w:val="28"/>
        </w:rPr>
      </w:pPr>
      <w:r>
        <w:br w:type="page"/>
      </w:r>
    </w:p>
    <w:p w14:paraId="3DF5E3EA" w14:textId="77777777" w:rsidR="00724BFD" w:rsidRDefault="002C3A14" w:rsidP="002C3A14">
      <w:pPr>
        <w:pStyle w:val="Nvel1"/>
      </w:pPr>
      <w:bookmarkStart w:id="108" w:name="_Toc437528223"/>
      <w:r>
        <w:t xml:space="preserve">8. </w:t>
      </w:r>
      <w:r w:rsidR="00724BFD">
        <w:t>METODOLOGIA</w:t>
      </w:r>
      <w:bookmarkEnd w:id="105"/>
      <w:bookmarkEnd w:id="108"/>
    </w:p>
    <w:p w14:paraId="1D3565AC" w14:textId="77777777" w:rsidR="00A06F54" w:rsidRDefault="00A06F54" w:rsidP="005D2A72">
      <w:pPr>
        <w:spacing w:line="360" w:lineRule="auto"/>
        <w:jc w:val="both"/>
        <w:rPr>
          <w:rFonts w:ascii="Arial" w:hAnsi="Arial" w:cs="Arial"/>
        </w:rPr>
      </w:pPr>
    </w:p>
    <w:p w14:paraId="248A2CE9" w14:textId="77777777" w:rsidR="005D2A72" w:rsidRDefault="00724BFD" w:rsidP="005D2A72">
      <w:pPr>
        <w:spacing w:line="360" w:lineRule="auto"/>
        <w:ind w:firstLine="567"/>
        <w:jc w:val="both"/>
        <w:rPr>
          <w:rFonts w:ascii="Arial" w:hAnsi="Arial" w:cs="Arial"/>
        </w:rPr>
      </w:pPr>
      <w:r>
        <w:rPr>
          <w:rFonts w:ascii="Arial" w:hAnsi="Arial" w:cs="Arial"/>
        </w:rPr>
        <w:t>Neste curso</w:t>
      </w:r>
      <w:r w:rsidR="005B7DC6">
        <w:rPr>
          <w:rFonts w:ascii="Arial" w:hAnsi="Arial" w:cs="Arial"/>
        </w:rPr>
        <w:t>, os espaços</w:t>
      </w:r>
      <w:r w:rsidR="00A06F54">
        <w:rPr>
          <w:rFonts w:ascii="Arial" w:hAnsi="Arial" w:cs="Arial"/>
        </w:rPr>
        <w:t xml:space="preserve"> curriculares apresentam diferentes </w:t>
      </w:r>
      <w:r w:rsidR="001F3B98">
        <w:rPr>
          <w:rFonts w:ascii="Arial" w:hAnsi="Arial" w:cs="Arial"/>
        </w:rPr>
        <w:t>atividades pedagógicas</w:t>
      </w:r>
      <w:r w:rsidR="00A06F54">
        <w:rPr>
          <w:rFonts w:ascii="Arial" w:hAnsi="Arial" w:cs="Arial"/>
        </w:rPr>
        <w:t xml:space="preserve"> para trabalhar os conteúdos e atingir os objetivos. Assim, a metodologia d</w:t>
      </w:r>
      <w:r w:rsidR="001F3B98">
        <w:rPr>
          <w:rFonts w:ascii="Arial" w:hAnsi="Arial" w:cs="Arial"/>
        </w:rPr>
        <w:t>o</w:t>
      </w:r>
      <w:r w:rsidR="00A06F54">
        <w:rPr>
          <w:rFonts w:ascii="Arial" w:hAnsi="Arial" w:cs="Arial"/>
        </w:rPr>
        <w:t xml:space="preserve"> trabalho pedagógico com os conteúdos apresenta grande diversidade, variando de acordo com as necessidades dos estudantes, o perfil do grupo/classe, as especificidades da disciplina, </w:t>
      </w:r>
      <w:r w:rsidR="001F3B98">
        <w:rPr>
          <w:rFonts w:ascii="Arial" w:hAnsi="Arial" w:cs="Arial"/>
        </w:rPr>
        <w:t xml:space="preserve">o trabalho do professor, </w:t>
      </w:r>
      <w:r w:rsidR="00A06F54">
        <w:rPr>
          <w:rFonts w:ascii="Arial" w:hAnsi="Arial" w:cs="Arial"/>
        </w:rPr>
        <w:t>dentre outras variáveis, podendo envolver: a</w:t>
      </w:r>
      <w:r w:rsidRPr="00A06F54">
        <w:rPr>
          <w:rFonts w:ascii="Arial" w:hAnsi="Arial" w:cs="Arial"/>
        </w:rPr>
        <w:t>ulas expositivas dialogadas, com apres</w:t>
      </w:r>
      <w:r w:rsidR="005B7DC6">
        <w:rPr>
          <w:rFonts w:ascii="Arial" w:hAnsi="Arial" w:cs="Arial"/>
        </w:rPr>
        <w:t>entação de slides</w:t>
      </w:r>
      <w:r w:rsidRPr="00A06F54">
        <w:rPr>
          <w:rFonts w:ascii="Arial" w:hAnsi="Arial" w:cs="Arial"/>
        </w:rPr>
        <w:t>, explicação dos conteúdos, exploração dos procedimentos, demonstrações, leitura programada de textos, análise de situações-problema, esclarecimento de dúvidas e realização de atividades individuais, em grupo ou coletivas. Aulas práticas em laboratório. Projetos, pesquisas, trabalhos, seminários, debates, painéis de discussão, sociodramas, estudos de campo, estudos dirigidos, taref</w:t>
      </w:r>
      <w:r w:rsidR="005D2A72">
        <w:rPr>
          <w:rFonts w:ascii="Arial" w:hAnsi="Arial" w:cs="Arial"/>
        </w:rPr>
        <w:t>as, orientação individualizada.</w:t>
      </w:r>
    </w:p>
    <w:p w14:paraId="63E9ADAD" w14:textId="77777777" w:rsidR="005D2A72" w:rsidRDefault="00A06F54" w:rsidP="005D2A72">
      <w:pPr>
        <w:spacing w:line="360" w:lineRule="auto"/>
        <w:ind w:firstLine="567"/>
        <w:jc w:val="both"/>
        <w:rPr>
          <w:rFonts w:ascii="Arial" w:hAnsi="Arial" w:cs="Arial"/>
        </w:rPr>
      </w:pPr>
      <w:r>
        <w:rPr>
          <w:rFonts w:ascii="Arial" w:hAnsi="Arial" w:cs="Arial"/>
        </w:rPr>
        <w:t>Além disso, prevê-se a u</w:t>
      </w:r>
      <w:r w:rsidR="00724BFD" w:rsidRPr="00A06F54">
        <w:rPr>
          <w:rFonts w:ascii="Arial" w:hAnsi="Arial" w:cs="Arial"/>
        </w:rPr>
        <w:t>tilização de recursos tecnológicos de informação e comunicação (</w:t>
      </w:r>
      <w:r w:rsidR="00724BFD" w:rsidRPr="00A06F54">
        <w:rPr>
          <w:rFonts w:ascii="Arial" w:hAnsi="Arial" w:cs="Arial"/>
          <w:b/>
        </w:rPr>
        <w:t>TIC</w:t>
      </w:r>
      <w:r w:rsidR="00724BFD" w:rsidRPr="00A06F54">
        <w:rPr>
          <w:rFonts w:ascii="Arial" w:hAnsi="Arial" w:cs="Arial"/>
        </w:rPr>
        <w:t xml:space="preserve">s), tais como: gravação de áudio e vídeo, sistemas multimídias, robótica, redes sociais, fóruns eletrônicos, blogs, chats, videoconferência, softwares, suportes eletrônicos, Ambiente Virtual de Aprendizagem (Ex.: </w:t>
      </w:r>
      <w:r w:rsidR="001F3B98">
        <w:rPr>
          <w:rFonts w:ascii="Arial" w:hAnsi="Arial" w:cs="Arial"/>
        </w:rPr>
        <w:t>Moodle).</w:t>
      </w:r>
    </w:p>
    <w:p w14:paraId="16B8A72F" w14:textId="77777777" w:rsidR="00724BFD" w:rsidRDefault="001F3B98" w:rsidP="005D2A72">
      <w:pPr>
        <w:spacing w:line="360" w:lineRule="auto"/>
        <w:ind w:firstLine="567"/>
        <w:jc w:val="both"/>
        <w:rPr>
          <w:rFonts w:ascii="Arial" w:hAnsi="Arial" w:cs="Arial"/>
        </w:rPr>
      </w:pPr>
      <w:r>
        <w:rPr>
          <w:rFonts w:ascii="Arial" w:hAnsi="Arial" w:cs="Arial"/>
        </w:rPr>
        <w:t>A cada semestre, o professor planejará o desenvolvimento da disciplina, organizando a metodologia de cada aula / conteúdo, de acordo as especificidades do plano de ensino.</w:t>
      </w:r>
    </w:p>
    <w:p w14:paraId="44F267AD" w14:textId="77777777" w:rsidR="000119D5" w:rsidRDefault="000119D5">
      <w:pPr>
        <w:suppressAutoHyphens w:val="0"/>
        <w:rPr>
          <w:rFonts w:ascii="Arial" w:hAnsi="Arial" w:cs="Arial"/>
          <w:b/>
          <w:bCs/>
          <w:sz w:val="28"/>
          <w:szCs w:val="28"/>
        </w:rPr>
      </w:pPr>
      <w:bookmarkStart w:id="109" w:name="_Toc360809326"/>
      <w:r>
        <w:br w:type="page"/>
      </w:r>
    </w:p>
    <w:p w14:paraId="22803B21" w14:textId="77777777" w:rsidR="00724BFD" w:rsidRPr="00331F9D" w:rsidRDefault="002C3A14" w:rsidP="002C3A14">
      <w:pPr>
        <w:pStyle w:val="Nvel1"/>
      </w:pPr>
      <w:bookmarkStart w:id="110" w:name="_Toc437528224"/>
      <w:r>
        <w:t xml:space="preserve">9. </w:t>
      </w:r>
      <w:r w:rsidR="00724BFD" w:rsidRPr="00331F9D">
        <w:t>AVALIAÇÃO DA APRENDIZAGEM</w:t>
      </w:r>
      <w:bookmarkEnd w:id="109"/>
      <w:bookmarkEnd w:id="110"/>
    </w:p>
    <w:p w14:paraId="2C692E51" w14:textId="77777777" w:rsidR="00FE4F7B" w:rsidRDefault="00FE4F7B" w:rsidP="005D2A72">
      <w:pPr>
        <w:spacing w:line="360" w:lineRule="auto"/>
        <w:jc w:val="both"/>
        <w:rPr>
          <w:rFonts w:ascii="Arial" w:hAnsi="Arial" w:cs="Arial"/>
          <w:bCs/>
        </w:rPr>
      </w:pPr>
    </w:p>
    <w:p w14:paraId="5A229E49" w14:textId="77777777" w:rsidR="005D2A72" w:rsidRDefault="00724BFD" w:rsidP="005D2A72">
      <w:pPr>
        <w:spacing w:line="360" w:lineRule="auto"/>
        <w:ind w:firstLine="567"/>
        <w:jc w:val="both"/>
        <w:rPr>
          <w:rFonts w:ascii="Arial" w:hAnsi="Arial" w:cs="Arial"/>
          <w:bCs/>
        </w:rPr>
      </w:pPr>
      <w:r w:rsidRPr="00735A6C">
        <w:rPr>
          <w:rFonts w:ascii="Arial" w:hAnsi="Arial" w:cs="Arial"/>
          <w:bCs/>
        </w:rPr>
        <w:t>Conforme indicado na LDB – Lei 9394/96 - a avaliação do processo de aprendizagem dos estudantes deve ser contínua e cumulativa, com prevalência dos aspectos qualitativos sobre os quantitativos e dos resultados ao longo do período sobre os de eventuais provas finais</w:t>
      </w:r>
      <w:r>
        <w:rPr>
          <w:rFonts w:ascii="Arial" w:hAnsi="Arial" w:cs="Arial"/>
          <w:bCs/>
        </w:rPr>
        <w:t xml:space="preserve">. Da mesma forma, no IFSP é previsto pela “Organização Didática” que </w:t>
      </w:r>
      <w:r w:rsidRPr="002B3170">
        <w:rPr>
          <w:rFonts w:ascii="Arial" w:hAnsi="Arial" w:cs="Arial"/>
          <w:bCs/>
        </w:rPr>
        <w:t xml:space="preserve">a avaliação seja norteada pela </w:t>
      </w:r>
      <w:r w:rsidRPr="008D3F8B">
        <w:rPr>
          <w:rFonts w:ascii="Arial" w:hAnsi="Arial" w:cs="Arial"/>
          <w:b/>
          <w:bCs/>
        </w:rPr>
        <w:t>concepção</w:t>
      </w:r>
      <w:r w:rsidRPr="002B3170">
        <w:rPr>
          <w:rFonts w:ascii="Arial" w:hAnsi="Arial" w:cs="Arial"/>
          <w:bCs/>
        </w:rPr>
        <w:t xml:space="preserve"> formativa, processual e contínua, pressupondo a contextualização dos conhecimentos e das atividades desenvolvidas</w:t>
      </w:r>
      <w:r>
        <w:rPr>
          <w:rFonts w:ascii="Arial" w:hAnsi="Arial" w:cs="Arial"/>
          <w:bCs/>
        </w:rPr>
        <w:t>,</w:t>
      </w:r>
      <w:r w:rsidRPr="002B3170">
        <w:rPr>
          <w:rFonts w:ascii="Arial" w:hAnsi="Arial" w:cs="Arial"/>
          <w:bCs/>
        </w:rPr>
        <w:t xml:space="preserve"> a fim de propiciar um diagnóstico do processo de ensino e aprendizagem que possibilite ao professor analisar sua prática e ao estudante comprometer-se com seu desenvolvimento intelectual e sua autonomia.</w:t>
      </w:r>
    </w:p>
    <w:p w14:paraId="7D1F2D95" w14:textId="77777777" w:rsidR="00724BFD" w:rsidRPr="005D2A72" w:rsidRDefault="00724BFD" w:rsidP="005D2A72">
      <w:pPr>
        <w:spacing w:line="360" w:lineRule="auto"/>
        <w:ind w:firstLine="567"/>
        <w:jc w:val="both"/>
        <w:rPr>
          <w:rFonts w:ascii="Arial" w:hAnsi="Arial" w:cs="Arial"/>
          <w:bCs/>
        </w:rPr>
      </w:pPr>
      <w:r>
        <w:rPr>
          <w:rFonts w:ascii="Arial" w:hAnsi="Arial" w:cs="Arial"/>
          <w:bCs/>
        </w:rPr>
        <w:t xml:space="preserve">Assim, os componentes curriculares do curso </w:t>
      </w:r>
      <w:r w:rsidR="0071202C">
        <w:rPr>
          <w:rFonts w:ascii="Arial" w:hAnsi="Arial" w:cs="Arial"/>
          <w:bCs/>
        </w:rPr>
        <w:t>preveem</w:t>
      </w:r>
      <w:r>
        <w:rPr>
          <w:rFonts w:ascii="Arial" w:hAnsi="Arial" w:cs="Arial"/>
          <w:bCs/>
        </w:rPr>
        <w:t xml:space="preserve"> que a</w:t>
      </w:r>
      <w:r>
        <w:rPr>
          <w:rFonts w:ascii="Arial" w:hAnsi="Arial" w:cs="Arial"/>
        </w:rPr>
        <w:t xml:space="preserve">s avaliações terão caráter diagnóstico, contínuo, processual e formativo e serão obtidas mediante a utilização de vários </w:t>
      </w:r>
      <w:r w:rsidRPr="008D3F8B">
        <w:rPr>
          <w:rFonts w:ascii="Arial" w:hAnsi="Arial" w:cs="Arial"/>
          <w:b/>
        </w:rPr>
        <w:t>instrumentos</w:t>
      </w:r>
      <w:r w:rsidR="00CA6020">
        <w:rPr>
          <w:rFonts w:ascii="Arial" w:hAnsi="Arial" w:cs="Arial"/>
        </w:rPr>
        <w:t>, tais como:</w:t>
      </w:r>
    </w:p>
    <w:p w14:paraId="3024AFE1" w14:textId="77777777" w:rsidR="005D2A72" w:rsidRDefault="005D2A72" w:rsidP="005D2A72">
      <w:pPr>
        <w:autoSpaceDE w:val="0"/>
        <w:autoSpaceDN w:val="0"/>
        <w:adjustRightInd w:val="0"/>
        <w:spacing w:line="360" w:lineRule="auto"/>
        <w:ind w:left="284"/>
        <w:jc w:val="both"/>
        <w:rPr>
          <w:rFonts w:ascii="Arial" w:hAnsi="Arial" w:cs="Arial"/>
        </w:rPr>
      </w:pPr>
      <w:r>
        <w:rPr>
          <w:rFonts w:ascii="Arial" w:hAnsi="Arial" w:cs="Arial"/>
        </w:rPr>
        <w:t>a) Exercícios;</w:t>
      </w:r>
    </w:p>
    <w:p w14:paraId="0A7C233B" w14:textId="77777777" w:rsidR="00724BFD" w:rsidRPr="0011418B" w:rsidRDefault="005D2A72" w:rsidP="005D2A72">
      <w:pPr>
        <w:autoSpaceDE w:val="0"/>
        <w:autoSpaceDN w:val="0"/>
        <w:adjustRightInd w:val="0"/>
        <w:spacing w:line="360" w:lineRule="auto"/>
        <w:ind w:left="284"/>
        <w:jc w:val="both"/>
        <w:rPr>
          <w:rFonts w:ascii="Arial" w:hAnsi="Arial" w:cs="Arial"/>
        </w:rPr>
      </w:pPr>
      <w:r>
        <w:rPr>
          <w:rFonts w:ascii="Arial" w:hAnsi="Arial" w:cs="Arial"/>
        </w:rPr>
        <w:t xml:space="preserve">b) </w:t>
      </w:r>
      <w:r w:rsidR="00724BFD" w:rsidRPr="0011418B">
        <w:rPr>
          <w:rFonts w:ascii="Arial" w:hAnsi="Arial" w:cs="Arial"/>
        </w:rPr>
        <w:t>Trabalhos individuais e/ou coletivos;</w:t>
      </w:r>
    </w:p>
    <w:p w14:paraId="576055C4" w14:textId="77777777" w:rsidR="00724BFD" w:rsidRPr="0011418B" w:rsidRDefault="00724BFD" w:rsidP="005D2A72">
      <w:pPr>
        <w:autoSpaceDE w:val="0"/>
        <w:autoSpaceDN w:val="0"/>
        <w:adjustRightInd w:val="0"/>
        <w:spacing w:line="360" w:lineRule="auto"/>
        <w:ind w:left="284"/>
        <w:jc w:val="both"/>
        <w:rPr>
          <w:rFonts w:ascii="Arial" w:hAnsi="Arial" w:cs="Arial"/>
        </w:rPr>
      </w:pPr>
      <w:r w:rsidRPr="0011418B">
        <w:rPr>
          <w:rFonts w:ascii="Arial" w:hAnsi="Arial" w:cs="Arial"/>
        </w:rPr>
        <w:t>c</w:t>
      </w:r>
      <w:r w:rsidR="005D2A72">
        <w:rPr>
          <w:rFonts w:ascii="Arial" w:hAnsi="Arial" w:cs="Arial"/>
        </w:rPr>
        <w:t>)</w:t>
      </w:r>
      <w:r w:rsidRPr="0011418B">
        <w:rPr>
          <w:rFonts w:ascii="Arial" w:hAnsi="Arial" w:cs="Arial"/>
        </w:rPr>
        <w:t xml:space="preserve"> Fichas de observações;</w:t>
      </w:r>
    </w:p>
    <w:p w14:paraId="25C7170C" w14:textId="77777777" w:rsidR="00724BFD" w:rsidRPr="0011418B" w:rsidRDefault="00724BFD" w:rsidP="005D2A72">
      <w:pPr>
        <w:autoSpaceDE w:val="0"/>
        <w:autoSpaceDN w:val="0"/>
        <w:adjustRightInd w:val="0"/>
        <w:spacing w:line="360" w:lineRule="auto"/>
        <w:ind w:left="284"/>
        <w:jc w:val="both"/>
        <w:rPr>
          <w:rFonts w:ascii="Arial" w:hAnsi="Arial" w:cs="Arial"/>
        </w:rPr>
      </w:pPr>
      <w:r w:rsidRPr="0011418B">
        <w:rPr>
          <w:rFonts w:ascii="Arial" w:hAnsi="Arial" w:cs="Arial"/>
        </w:rPr>
        <w:t>d</w:t>
      </w:r>
      <w:r w:rsidR="005D2A72">
        <w:rPr>
          <w:rFonts w:ascii="Arial" w:hAnsi="Arial" w:cs="Arial"/>
        </w:rPr>
        <w:t>)</w:t>
      </w:r>
      <w:r w:rsidRPr="0011418B">
        <w:rPr>
          <w:rFonts w:ascii="Arial" w:hAnsi="Arial" w:cs="Arial"/>
        </w:rPr>
        <w:t xml:space="preserve"> Relatórios;</w:t>
      </w:r>
    </w:p>
    <w:p w14:paraId="61CBEED7" w14:textId="77777777" w:rsidR="00724BFD" w:rsidRPr="0011418B" w:rsidRDefault="00724BFD" w:rsidP="005D2A72">
      <w:pPr>
        <w:autoSpaceDE w:val="0"/>
        <w:autoSpaceDN w:val="0"/>
        <w:adjustRightInd w:val="0"/>
        <w:spacing w:line="360" w:lineRule="auto"/>
        <w:ind w:left="284"/>
        <w:jc w:val="both"/>
        <w:rPr>
          <w:rFonts w:ascii="Arial" w:hAnsi="Arial" w:cs="Arial"/>
        </w:rPr>
      </w:pPr>
      <w:r w:rsidRPr="0011418B">
        <w:rPr>
          <w:rFonts w:ascii="Arial" w:hAnsi="Arial" w:cs="Arial"/>
        </w:rPr>
        <w:t>e</w:t>
      </w:r>
      <w:r w:rsidR="005D2A72">
        <w:rPr>
          <w:rFonts w:ascii="Arial" w:hAnsi="Arial" w:cs="Arial"/>
        </w:rPr>
        <w:t>)</w:t>
      </w:r>
      <w:r w:rsidRPr="0011418B">
        <w:rPr>
          <w:rFonts w:ascii="Arial" w:hAnsi="Arial" w:cs="Arial"/>
        </w:rPr>
        <w:t xml:space="preserve"> Autoavaliação;</w:t>
      </w:r>
    </w:p>
    <w:p w14:paraId="679692E2" w14:textId="77777777" w:rsidR="00724BFD" w:rsidRPr="0011418B" w:rsidRDefault="005D2A72" w:rsidP="005D2A72">
      <w:pPr>
        <w:autoSpaceDE w:val="0"/>
        <w:autoSpaceDN w:val="0"/>
        <w:adjustRightInd w:val="0"/>
        <w:spacing w:line="360" w:lineRule="auto"/>
        <w:ind w:left="284"/>
        <w:jc w:val="both"/>
        <w:rPr>
          <w:rFonts w:ascii="Arial" w:hAnsi="Arial" w:cs="Arial"/>
        </w:rPr>
      </w:pPr>
      <w:r>
        <w:rPr>
          <w:rFonts w:ascii="Arial" w:hAnsi="Arial" w:cs="Arial"/>
        </w:rPr>
        <w:t>f)</w:t>
      </w:r>
      <w:r w:rsidR="00724BFD" w:rsidRPr="0011418B">
        <w:rPr>
          <w:rFonts w:ascii="Arial" w:hAnsi="Arial" w:cs="Arial"/>
        </w:rPr>
        <w:t xml:space="preserve"> Provas escritas;</w:t>
      </w:r>
    </w:p>
    <w:p w14:paraId="168DCDB5" w14:textId="77777777" w:rsidR="00724BFD" w:rsidRPr="0011418B" w:rsidRDefault="00724BFD" w:rsidP="005D2A72">
      <w:pPr>
        <w:autoSpaceDE w:val="0"/>
        <w:autoSpaceDN w:val="0"/>
        <w:adjustRightInd w:val="0"/>
        <w:spacing w:line="360" w:lineRule="auto"/>
        <w:ind w:left="284"/>
        <w:jc w:val="both"/>
        <w:rPr>
          <w:rFonts w:ascii="Arial" w:hAnsi="Arial" w:cs="Arial"/>
        </w:rPr>
      </w:pPr>
      <w:r w:rsidRPr="0011418B">
        <w:rPr>
          <w:rFonts w:ascii="Arial" w:hAnsi="Arial" w:cs="Arial"/>
        </w:rPr>
        <w:t>g</w:t>
      </w:r>
      <w:r w:rsidR="005D2A72">
        <w:rPr>
          <w:rFonts w:ascii="Arial" w:hAnsi="Arial" w:cs="Arial"/>
        </w:rPr>
        <w:t>)</w:t>
      </w:r>
      <w:r w:rsidRPr="0011418B">
        <w:rPr>
          <w:rFonts w:ascii="Arial" w:hAnsi="Arial" w:cs="Arial"/>
        </w:rPr>
        <w:t xml:space="preserve"> Provas práticas;</w:t>
      </w:r>
    </w:p>
    <w:p w14:paraId="591957EB" w14:textId="77777777" w:rsidR="00724BFD" w:rsidRPr="0011418B" w:rsidRDefault="00724BFD" w:rsidP="005D2A72">
      <w:pPr>
        <w:autoSpaceDE w:val="0"/>
        <w:autoSpaceDN w:val="0"/>
        <w:adjustRightInd w:val="0"/>
        <w:spacing w:line="360" w:lineRule="auto"/>
        <w:ind w:left="284"/>
        <w:jc w:val="both"/>
        <w:rPr>
          <w:rFonts w:ascii="Arial" w:hAnsi="Arial" w:cs="Arial"/>
        </w:rPr>
      </w:pPr>
      <w:r w:rsidRPr="0011418B">
        <w:rPr>
          <w:rFonts w:ascii="Arial" w:hAnsi="Arial" w:cs="Arial"/>
        </w:rPr>
        <w:t>h</w:t>
      </w:r>
      <w:r w:rsidR="005D2A72">
        <w:rPr>
          <w:rFonts w:ascii="Arial" w:hAnsi="Arial" w:cs="Arial"/>
        </w:rPr>
        <w:t>)</w:t>
      </w:r>
      <w:r w:rsidRPr="0011418B">
        <w:rPr>
          <w:rFonts w:ascii="Arial" w:hAnsi="Arial" w:cs="Arial"/>
        </w:rPr>
        <w:t xml:space="preserve"> Provas orais;</w:t>
      </w:r>
    </w:p>
    <w:p w14:paraId="3C4EB0EE" w14:textId="77777777" w:rsidR="00724BFD" w:rsidRPr="0011418B" w:rsidRDefault="00724BFD" w:rsidP="005D2A72">
      <w:pPr>
        <w:autoSpaceDE w:val="0"/>
        <w:autoSpaceDN w:val="0"/>
        <w:adjustRightInd w:val="0"/>
        <w:spacing w:line="360" w:lineRule="auto"/>
        <w:ind w:left="284"/>
        <w:jc w:val="both"/>
        <w:rPr>
          <w:rFonts w:ascii="Arial" w:hAnsi="Arial" w:cs="Arial"/>
        </w:rPr>
      </w:pPr>
      <w:r w:rsidRPr="0011418B">
        <w:rPr>
          <w:rFonts w:ascii="Arial" w:hAnsi="Arial" w:cs="Arial"/>
        </w:rPr>
        <w:t>i</w:t>
      </w:r>
      <w:r w:rsidR="005D2A72">
        <w:rPr>
          <w:rFonts w:ascii="Arial" w:hAnsi="Arial" w:cs="Arial"/>
        </w:rPr>
        <w:t>)</w:t>
      </w:r>
      <w:r w:rsidRPr="0011418B">
        <w:rPr>
          <w:rFonts w:ascii="Arial" w:hAnsi="Arial" w:cs="Arial"/>
        </w:rPr>
        <w:t xml:space="preserve"> Seminários;</w:t>
      </w:r>
    </w:p>
    <w:p w14:paraId="31E67D25" w14:textId="77777777" w:rsidR="00724BFD" w:rsidRPr="0011418B" w:rsidRDefault="00724BFD" w:rsidP="005D2A72">
      <w:pPr>
        <w:autoSpaceDE w:val="0"/>
        <w:autoSpaceDN w:val="0"/>
        <w:adjustRightInd w:val="0"/>
        <w:spacing w:line="360" w:lineRule="auto"/>
        <w:ind w:left="284"/>
        <w:jc w:val="both"/>
        <w:rPr>
          <w:rFonts w:ascii="Arial" w:hAnsi="Arial" w:cs="Arial"/>
        </w:rPr>
      </w:pPr>
      <w:r w:rsidRPr="0011418B">
        <w:rPr>
          <w:rFonts w:ascii="Arial" w:hAnsi="Arial" w:cs="Arial"/>
        </w:rPr>
        <w:t>j</w:t>
      </w:r>
      <w:r w:rsidR="005D2A72">
        <w:rPr>
          <w:rFonts w:ascii="Arial" w:hAnsi="Arial" w:cs="Arial"/>
        </w:rPr>
        <w:t>)</w:t>
      </w:r>
      <w:r w:rsidRPr="0011418B">
        <w:rPr>
          <w:rFonts w:ascii="Arial" w:hAnsi="Arial" w:cs="Arial"/>
        </w:rPr>
        <w:t xml:space="preserve"> Projetos interdisciplinares e outros.</w:t>
      </w:r>
    </w:p>
    <w:p w14:paraId="725BB062" w14:textId="77777777" w:rsidR="005D2A72" w:rsidRDefault="00724BFD" w:rsidP="005D2A72">
      <w:pPr>
        <w:autoSpaceDE w:val="0"/>
        <w:autoSpaceDN w:val="0"/>
        <w:adjustRightInd w:val="0"/>
        <w:spacing w:line="360" w:lineRule="auto"/>
        <w:ind w:firstLine="567"/>
        <w:jc w:val="both"/>
        <w:rPr>
          <w:rFonts w:ascii="Arial" w:hAnsi="Arial" w:cs="Arial"/>
        </w:rPr>
      </w:pPr>
      <w:r w:rsidRPr="0011418B">
        <w:rPr>
          <w:rFonts w:ascii="Arial" w:hAnsi="Arial" w:cs="Arial"/>
        </w:rPr>
        <w:t>Os processos, instrumentos, critérios e valores de avaliação adotados pelo professor serão explicitados aos estudantes no início do período letivo, quando da apresentação do Plano de Ensino da disciplina. Ao estudante, será assegurado o direito de conhecer os resultados das avaliações mediante vistas dos referidos instrumentos, apresentados pelos professores como etapa do processo de ensino e aprendizagem.</w:t>
      </w:r>
    </w:p>
    <w:p w14:paraId="428A856E" w14:textId="77777777" w:rsidR="005D2A72" w:rsidRDefault="00724BFD" w:rsidP="005D2A72">
      <w:pPr>
        <w:autoSpaceDE w:val="0"/>
        <w:autoSpaceDN w:val="0"/>
        <w:adjustRightInd w:val="0"/>
        <w:spacing w:line="360" w:lineRule="auto"/>
        <w:ind w:firstLine="567"/>
        <w:jc w:val="both"/>
        <w:rPr>
          <w:rFonts w:ascii="Arial" w:hAnsi="Arial" w:cs="Arial"/>
        </w:rPr>
      </w:pPr>
      <w:r w:rsidRPr="0011418B">
        <w:rPr>
          <w:rFonts w:ascii="Arial" w:hAnsi="Arial" w:cs="Arial"/>
        </w:rPr>
        <w:t xml:space="preserve">Ao longo do processo avaliativo, </w:t>
      </w:r>
      <w:r w:rsidR="00B57D6D">
        <w:rPr>
          <w:rFonts w:ascii="Arial" w:hAnsi="Arial" w:cs="Arial"/>
        </w:rPr>
        <w:t xml:space="preserve">poderá </w:t>
      </w:r>
      <w:r w:rsidRPr="0011418B">
        <w:rPr>
          <w:rFonts w:ascii="Arial" w:hAnsi="Arial" w:cs="Arial"/>
        </w:rPr>
        <w:t xml:space="preserve">ocorrer, também, a </w:t>
      </w:r>
      <w:r w:rsidRPr="0011418B">
        <w:rPr>
          <w:rFonts w:ascii="Arial" w:hAnsi="Arial" w:cs="Arial"/>
          <w:b/>
        </w:rPr>
        <w:t>recuperação paralela</w:t>
      </w:r>
      <w:r w:rsidRPr="0011418B">
        <w:rPr>
          <w:rFonts w:ascii="Arial" w:hAnsi="Arial" w:cs="Arial"/>
        </w:rPr>
        <w:t>, com propostas de atividades complementares para revisão dos conteúdos e discussão de dúvidas.</w:t>
      </w:r>
    </w:p>
    <w:p w14:paraId="572DA11B" w14:textId="77777777" w:rsidR="005D2A72" w:rsidRDefault="00724BFD" w:rsidP="005D2A72">
      <w:pPr>
        <w:autoSpaceDE w:val="0"/>
        <w:autoSpaceDN w:val="0"/>
        <w:adjustRightInd w:val="0"/>
        <w:spacing w:line="360" w:lineRule="auto"/>
        <w:ind w:firstLine="567"/>
        <w:jc w:val="both"/>
        <w:rPr>
          <w:rFonts w:ascii="Arial" w:hAnsi="Arial" w:cs="Arial"/>
        </w:rPr>
      </w:pPr>
      <w:r w:rsidRPr="008D3F8B">
        <w:rPr>
          <w:rFonts w:ascii="Arial" w:hAnsi="Arial" w:cs="Arial"/>
        </w:rPr>
        <w:t xml:space="preserve">Os docentes deverão registrar no diário de classe, no mínimo, </w:t>
      </w:r>
      <w:r w:rsidRPr="008D3F8B">
        <w:rPr>
          <w:rFonts w:ascii="Arial" w:hAnsi="Arial" w:cs="Arial"/>
          <w:b/>
        </w:rPr>
        <w:t>dois instrumentos de avaliação</w:t>
      </w:r>
      <w:r w:rsidRPr="008D3F8B">
        <w:rPr>
          <w:rFonts w:ascii="Arial" w:hAnsi="Arial" w:cs="Arial"/>
        </w:rPr>
        <w:t>.</w:t>
      </w:r>
    </w:p>
    <w:p w14:paraId="0C8A61FA" w14:textId="77777777" w:rsidR="005D2A72" w:rsidRDefault="00724BFD" w:rsidP="005D2A72">
      <w:pPr>
        <w:autoSpaceDE w:val="0"/>
        <w:autoSpaceDN w:val="0"/>
        <w:adjustRightInd w:val="0"/>
        <w:spacing w:line="360" w:lineRule="auto"/>
        <w:ind w:firstLine="567"/>
        <w:jc w:val="both"/>
        <w:rPr>
          <w:rFonts w:ascii="Arial" w:hAnsi="Arial" w:cs="Arial"/>
        </w:rPr>
      </w:pPr>
      <w:r w:rsidRPr="008D3F8B">
        <w:rPr>
          <w:rFonts w:ascii="Arial" w:hAnsi="Arial" w:cs="Arial"/>
        </w:rPr>
        <w:t xml:space="preserve">A avaliação dos componentes curriculares deve ser concretizada numa dimensão somativa, expressa por uma </w:t>
      </w:r>
      <w:r w:rsidRPr="008D3F8B">
        <w:rPr>
          <w:rFonts w:ascii="Arial" w:hAnsi="Arial" w:cs="Arial"/>
          <w:b/>
        </w:rPr>
        <w:t>Nota Final</w:t>
      </w:r>
      <w:r w:rsidRPr="008D3F8B">
        <w:rPr>
          <w:rFonts w:ascii="Arial" w:hAnsi="Arial" w:cs="Arial"/>
        </w:rPr>
        <w:t>, de 0 (zero) a 10 (dez), com frações de 0,5 (cinco décimos), por semestre</w:t>
      </w:r>
      <w:r w:rsidR="002A0454">
        <w:rPr>
          <w:rFonts w:ascii="Arial" w:hAnsi="Arial" w:cs="Arial"/>
        </w:rPr>
        <w:t>. A</w:t>
      </w:r>
      <w:r w:rsidRPr="008D3F8B">
        <w:rPr>
          <w:rFonts w:ascii="Arial" w:hAnsi="Arial" w:cs="Arial"/>
        </w:rPr>
        <w:t xml:space="preserve"> exceção </w:t>
      </w:r>
      <w:r w:rsidR="002A0454">
        <w:rPr>
          <w:rFonts w:ascii="Arial" w:hAnsi="Arial" w:cs="Arial"/>
        </w:rPr>
        <w:t>se dá para</w:t>
      </w:r>
      <w:r w:rsidRPr="008D3F8B">
        <w:rPr>
          <w:rFonts w:ascii="Arial" w:hAnsi="Arial" w:cs="Arial"/>
        </w:rPr>
        <w:t xml:space="preserve"> estágios, trabalhos de conclusão de curso, atividades complementares e disciplinas com características especiais</w:t>
      </w:r>
      <w:r>
        <w:rPr>
          <w:rFonts w:ascii="Arial" w:hAnsi="Arial" w:cs="Arial"/>
        </w:rPr>
        <w:t>.</w:t>
      </w:r>
    </w:p>
    <w:p w14:paraId="33DD6D24" w14:textId="77777777" w:rsidR="005D2A72" w:rsidRDefault="00724BFD" w:rsidP="005D2A72">
      <w:pPr>
        <w:autoSpaceDE w:val="0"/>
        <w:autoSpaceDN w:val="0"/>
        <w:adjustRightInd w:val="0"/>
        <w:spacing w:line="360" w:lineRule="auto"/>
        <w:ind w:firstLine="567"/>
        <w:jc w:val="both"/>
        <w:rPr>
          <w:rFonts w:ascii="Arial" w:hAnsi="Arial" w:cs="Arial"/>
        </w:rPr>
      </w:pPr>
      <w:r w:rsidRPr="008D3F8B">
        <w:rPr>
          <w:rFonts w:ascii="Arial" w:hAnsi="Arial" w:cs="Arial"/>
        </w:rPr>
        <w:t xml:space="preserve">Os </w:t>
      </w:r>
      <w:r w:rsidRPr="006F6FF1">
        <w:rPr>
          <w:rFonts w:ascii="Arial" w:hAnsi="Arial" w:cs="Arial"/>
        </w:rPr>
        <w:t>critérios de aprovação</w:t>
      </w:r>
      <w:r w:rsidRPr="008D3F8B">
        <w:rPr>
          <w:rFonts w:ascii="Arial" w:hAnsi="Arial" w:cs="Arial"/>
        </w:rPr>
        <w:t xml:space="preserve"> nos componentes curriculares, envolvendo simultaneamente frequência e avaliação, para os cursos da Educação Superior de regime semestral, são a obtenção, no componente curricular, de nota semestral igual ou superior a 6,0 (seis) e frequência mínima de 75% (setenta e cinco por cento) das aulas e demais atividades. Fica sujeito a Instrumento Final de Avaliação o estudante que obtenha, no componente curricular, nota semestral igual ou superior a 4,0 (quatro) e inferior a 6,0 (seis) e frequência mínima de 75% (setenta e cinco por cento) das aulas e demais atividades. </w:t>
      </w:r>
      <w:r w:rsidRPr="00307BA5">
        <w:rPr>
          <w:rFonts w:ascii="Arial" w:hAnsi="Arial" w:cs="Arial"/>
        </w:rPr>
        <w:t xml:space="preserve">Para o estudante que realiza Instrumento Final de Avaliação, </w:t>
      </w:r>
      <w:r w:rsidR="006F6FF1" w:rsidRPr="00307BA5">
        <w:rPr>
          <w:rFonts w:ascii="Arial" w:hAnsi="Arial" w:cs="Arial"/>
        </w:rPr>
        <w:t>para ser aprovado, deverá obter a nota mínima 6,0 (seis) nesse instrumento. A nota final considerada, para registros escolares, será a maior entre a nota semestral e a nota do Instrumento Final.</w:t>
      </w:r>
    </w:p>
    <w:p w14:paraId="50B0D631" w14:textId="77777777" w:rsidR="00724BFD" w:rsidRDefault="00724BFD" w:rsidP="005D2A72">
      <w:pPr>
        <w:autoSpaceDE w:val="0"/>
        <w:autoSpaceDN w:val="0"/>
        <w:adjustRightInd w:val="0"/>
        <w:spacing w:line="360" w:lineRule="auto"/>
        <w:ind w:firstLine="567"/>
        <w:jc w:val="both"/>
        <w:rPr>
          <w:rFonts w:ascii="Arial" w:hAnsi="Arial" w:cs="Arial"/>
        </w:rPr>
      </w:pPr>
      <w:r w:rsidRPr="00E5207D">
        <w:rPr>
          <w:rFonts w:ascii="Arial" w:hAnsi="Arial" w:cs="Arial"/>
        </w:rPr>
        <w:t>É importante ressaltar que os critérios de avaliação na Educação Superior primam pela autonomia intelectual.</w:t>
      </w:r>
    </w:p>
    <w:p w14:paraId="2B160705" w14:textId="77777777" w:rsidR="00442844" w:rsidRDefault="00442844">
      <w:pPr>
        <w:suppressAutoHyphens w:val="0"/>
        <w:rPr>
          <w:rFonts w:ascii="Arial" w:hAnsi="Arial" w:cs="Arial"/>
        </w:rPr>
      </w:pPr>
      <w:r>
        <w:rPr>
          <w:rFonts w:ascii="Arial" w:hAnsi="Arial" w:cs="Arial"/>
        </w:rPr>
        <w:br w:type="page"/>
      </w:r>
    </w:p>
    <w:p w14:paraId="07180FE7" w14:textId="77777777" w:rsidR="00442844" w:rsidRPr="00751664" w:rsidRDefault="00442844" w:rsidP="00442844">
      <w:pPr>
        <w:pStyle w:val="Nvel1"/>
      </w:pPr>
      <w:bookmarkStart w:id="111" w:name="_Toc414283699"/>
      <w:bookmarkStart w:id="112" w:name="_Toc426543536"/>
      <w:bookmarkStart w:id="113" w:name="_Toc437528225"/>
      <w:r>
        <w:t>10</w:t>
      </w:r>
      <w:bookmarkStart w:id="114" w:name="_Toc360809328"/>
      <w:r>
        <w:t xml:space="preserve">. </w:t>
      </w:r>
      <w:r w:rsidRPr="00751664">
        <w:t>TRABALHO DE CONCLUSÃO DE CURSO (TCC)</w:t>
      </w:r>
      <w:bookmarkEnd w:id="111"/>
      <w:bookmarkEnd w:id="112"/>
      <w:bookmarkEnd w:id="113"/>
      <w:bookmarkEnd w:id="114"/>
    </w:p>
    <w:p w14:paraId="4126D687" w14:textId="77777777" w:rsidR="00442844" w:rsidRDefault="00442844" w:rsidP="00442844">
      <w:pPr>
        <w:autoSpaceDE w:val="0"/>
        <w:autoSpaceDN w:val="0"/>
        <w:adjustRightInd w:val="0"/>
        <w:spacing w:line="360" w:lineRule="auto"/>
        <w:ind w:firstLine="567"/>
        <w:jc w:val="both"/>
        <w:rPr>
          <w:rFonts w:ascii="Arial" w:hAnsi="Arial" w:cs="Arial"/>
          <w:bCs/>
        </w:rPr>
      </w:pPr>
      <w:r w:rsidRPr="00BD5ED1">
        <w:rPr>
          <w:rFonts w:ascii="Arial" w:hAnsi="Arial" w:cs="Arial"/>
          <w:bCs/>
        </w:rPr>
        <w:t>O Trabalho de Conclusão de Curso (TCC) consti</w:t>
      </w:r>
      <w:r>
        <w:rPr>
          <w:rFonts w:ascii="Arial" w:hAnsi="Arial" w:cs="Arial"/>
          <w:bCs/>
        </w:rPr>
        <w:t>tui-se numa atividade curricular optativa</w:t>
      </w:r>
      <w:r w:rsidRPr="00BD5ED1">
        <w:rPr>
          <w:rFonts w:ascii="Arial" w:hAnsi="Arial" w:cs="Arial"/>
          <w:bCs/>
        </w:rPr>
        <w:t>, de natureza científica, em campo de conhecimento que mant</w:t>
      </w:r>
      <w:r>
        <w:rPr>
          <w:rFonts w:ascii="Arial" w:hAnsi="Arial" w:cs="Arial"/>
          <w:bCs/>
        </w:rPr>
        <w:t>em</w:t>
      </w:r>
      <w:r w:rsidRPr="00BD5ED1">
        <w:rPr>
          <w:rFonts w:ascii="Arial" w:hAnsi="Arial" w:cs="Arial"/>
          <w:bCs/>
        </w:rPr>
        <w:t xml:space="preserve"> correlação direta com o curso</w:t>
      </w:r>
      <w:r>
        <w:rPr>
          <w:rFonts w:ascii="Arial" w:hAnsi="Arial" w:cs="Arial"/>
          <w:bCs/>
        </w:rPr>
        <w:t>, r</w:t>
      </w:r>
      <w:r w:rsidRPr="00BD5ED1">
        <w:rPr>
          <w:rFonts w:ascii="Arial" w:hAnsi="Arial" w:cs="Arial"/>
          <w:bCs/>
        </w:rPr>
        <w:t>epresenta</w:t>
      </w:r>
      <w:r>
        <w:rPr>
          <w:rFonts w:ascii="Arial" w:hAnsi="Arial" w:cs="Arial"/>
          <w:bCs/>
        </w:rPr>
        <w:t>ndo</w:t>
      </w:r>
      <w:r w:rsidRPr="00BD5ED1">
        <w:rPr>
          <w:rFonts w:ascii="Arial" w:hAnsi="Arial" w:cs="Arial"/>
          <w:bCs/>
        </w:rPr>
        <w:t xml:space="preserve"> a integração e a síntese dos conhecimentos adquiridos ao longo do curso, expressando domínio do assunto escolhido</w:t>
      </w:r>
      <w:r>
        <w:rPr>
          <w:rFonts w:ascii="Arial" w:hAnsi="Arial" w:cs="Arial"/>
          <w:bCs/>
        </w:rPr>
        <w:t xml:space="preserve">, </w:t>
      </w:r>
      <w:r w:rsidR="00137156">
        <w:rPr>
          <w:rFonts w:ascii="Arial" w:hAnsi="Arial" w:cs="Arial"/>
          <w:bCs/>
        </w:rPr>
        <w:t xml:space="preserve">sendo uma oportunidade ao estudante </w:t>
      </w:r>
      <w:r w:rsidR="00DC5D21">
        <w:rPr>
          <w:rFonts w:ascii="Arial" w:hAnsi="Arial" w:cs="Arial"/>
          <w:bCs/>
        </w:rPr>
        <w:t>de aprofundar a sua formação e o seu senso de responsabilidade sobre sua carreira.</w:t>
      </w:r>
    </w:p>
    <w:p w14:paraId="0A00C912" w14:textId="77777777" w:rsidR="00442844" w:rsidRDefault="00442844" w:rsidP="00442844">
      <w:pPr>
        <w:autoSpaceDE w:val="0"/>
        <w:autoSpaceDN w:val="0"/>
        <w:adjustRightInd w:val="0"/>
        <w:spacing w:line="360" w:lineRule="auto"/>
        <w:ind w:firstLine="567"/>
        <w:jc w:val="both"/>
        <w:rPr>
          <w:rFonts w:ascii="Arial" w:hAnsi="Arial" w:cs="Arial"/>
          <w:bCs/>
        </w:rPr>
      </w:pPr>
      <w:r w:rsidRPr="00BD5ED1">
        <w:rPr>
          <w:rFonts w:ascii="Arial" w:hAnsi="Arial" w:cs="Arial"/>
          <w:bCs/>
        </w:rPr>
        <w:t>Assim, os objetivos do Trab</w:t>
      </w:r>
      <w:r>
        <w:rPr>
          <w:rFonts w:ascii="Arial" w:hAnsi="Arial" w:cs="Arial"/>
          <w:bCs/>
        </w:rPr>
        <w:t>alho de Conclusão de Curso são:</w:t>
      </w:r>
    </w:p>
    <w:p w14:paraId="5B2E6AB7" w14:textId="77777777" w:rsidR="00442844" w:rsidRDefault="00442844" w:rsidP="006635BE">
      <w:pPr>
        <w:pStyle w:val="PargrafodaLista"/>
        <w:numPr>
          <w:ilvl w:val="0"/>
          <w:numId w:val="59"/>
        </w:numPr>
        <w:autoSpaceDE w:val="0"/>
        <w:autoSpaceDN w:val="0"/>
        <w:adjustRightInd w:val="0"/>
        <w:spacing w:line="360" w:lineRule="auto"/>
        <w:jc w:val="both"/>
        <w:rPr>
          <w:rFonts w:ascii="Arial" w:hAnsi="Arial" w:cs="Arial"/>
          <w:bCs/>
        </w:rPr>
      </w:pPr>
      <w:r>
        <w:rPr>
          <w:rFonts w:ascii="Arial" w:hAnsi="Arial" w:cs="Arial"/>
          <w:bCs/>
        </w:rPr>
        <w:t>C</w:t>
      </w:r>
      <w:r w:rsidRPr="00B30AFE">
        <w:rPr>
          <w:rFonts w:ascii="Arial" w:hAnsi="Arial" w:cs="Arial"/>
          <w:bCs/>
        </w:rPr>
        <w:t>onsolidar os conhecimentos construídos ao longo do curso em um trabalho de pesquisa ou projeto;</w:t>
      </w:r>
    </w:p>
    <w:p w14:paraId="1EC0CAA5" w14:textId="77777777" w:rsidR="00442844" w:rsidRDefault="00442844" w:rsidP="006635BE">
      <w:pPr>
        <w:pStyle w:val="PargrafodaLista"/>
        <w:numPr>
          <w:ilvl w:val="0"/>
          <w:numId w:val="59"/>
        </w:numPr>
        <w:autoSpaceDE w:val="0"/>
        <w:autoSpaceDN w:val="0"/>
        <w:adjustRightInd w:val="0"/>
        <w:spacing w:line="360" w:lineRule="auto"/>
        <w:jc w:val="both"/>
        <w:rPr>
          <w:rFonts w:ascii="Arial" w:hAnsi="Arial" w:cs="Arial"/>
          <w:bCs/>
        </w:rPr>
      </w:pPr>
      <w:r>
        <w:rPr>
          <w:rFonts w:ascii="Arial" w:hAnsi="Arial" w:cs="Arial"/>
          <w:bCs/>
        </w:rPr>
        <w:t>P</w:t>
      </w:r>
      <w:r w:rsidRPr="00B30AFE">
        <w:rPr>
          <w:rFonts w:ascii="Arial" w:hAnsi="Arial" w:cs="Arial"/>
          <w:bCs/>
        </w:rPr>
        <w:t>ossibilitar, ao estudante, o aprofundamento e articulação entre teoria e prática;</w:t>
      </w:r>
    </w:p>
    <w:p w14:paraId="652ADF73" w14:textId="77777777" w:rsidR="00442844" w:rsidRDefault="00442844" w:rsidP="006635BE">
      <w:pPr>
        <w:pStyle w:val="PargrafodaLista"/>
        <w:numPr>
          <w:ilvl w:val="0"/>
          <w:numId w:val="59"/>
        </w:numPr>
        <w:autoSpaceDE w:val="0"/>
        <w:autoSpaceDN w:val="0"/>
        <w:adjustRightInd w:val="0"/>
        <w:spacing w:line="360" w:lineRule="auto"/>
        <w:jc w:val="both"/>
        <w:rPr>
          <w:rFonts w:ascii="Arial" w:hAnsi="Arial" w:cs="Arial"/>
          <w:bCs/>
        </w:rPr>
      </w:pPr>
      <w:r>
        <w:rPr>
          <w:rFonts w:ascii="Arial" w:hAnsi="Arial" w:cs="Arial"/>
          <w:bCs/>
        </w:rPr>
        <w:t>D</w:t>
      </w:r>
      <w:r w:rsidRPr="00B30AFE">
        <w:rPr>
          <w:rFonts w:ascii="Arial" w:hAnsi="Arial" w:cs="Arial"/>
          <w:bCs/>
        </w:rPr>
        <w:t>esenvolver a capacidade de síntese das vivências do aprendizado.</w:t>
      </w:r>
    </w:p>
    <w:p w14:paraId="38CB31DE" w14:textId="10CE851B" w:rsidR="00442844" w:rsidRDefault="00442844" w:rsidP="00442844">
      <w:pPr>
        <w:autoSpaceDE w:val="0"/>
        <w:autoSpaceDN w:val="0"/>
        <w:adjustRightInd w:val="0"/>
        <w:spacing w:line="360" w:lineRule="auto"/>
        <w:ind w:firstLine="567"/>
        <w:jc w:val="both"/>
        <w:rPr>
          <w:rFonts w:ascii="Arial" w:hAnsi="Arial" w:cs="Arial"/>
          <w:bCs/>
        </w:rPr>
      </w:pPr>
      <w:r w:rsidRPr="00915419">
        <w:rPr>
          <w:rFonts w:ascii="Arial" w:hAnsi="Arial" w:cs="Arial"/>
          <w:bCs/>
        </w:rPr>
        <w:t xml:space="preserve">O aluno escolherá um tema de seu interesse, dentro da abrangência do programa, e dentre aqueles oferecidos pelos orientadores do quadro de docentes permanentes do IFSP </w:t>
      </w:r>
      <w:r w:rsidR="004D1A08">
        <w:rPr>
          <w:rFonts w:ascii="Arial" w:hAnsi="Arial" w:cs="Arial"/>
          <w:bCs/>
        </w:rPr>
        <w:t>–</w:t>
      </w:r>
      <w:r>
        <w:rPr>
          <w:rFonts w:ascii="Arial" w:hAnsi="Arial" w:cs="Arial"/>
          <w:bCs/>
        </w:rPr>
        <w:t xml:space="preserve"> </w:t>
      </w:r>
      <w:r w:rsidRPr="00740C60">
        <w:rPr>
          <w:rFonts w:ascii="Arial" w:hAnsi="Arial"/>
        </w:rPr>
        <w:t>Câmpus</w:t>
      </w:r>
      <w:r w:rsidR="004D1A08">
        <w:rPr>
          <w:rFonts w:ascii="Arial" w:hAnsi="Arial"/>
        </w:rPr>
        <w:t xml:space="preserve"> </w:t>
      </w:r>
      <w:r w:rsidRPr="00E01FE5">
        <w:rPr>
          <w:rFonts w:ascii="Arial" w:hAnsi="Arial"/>
        </w:rPr>
        <w:t>Itapetininga</w:t>
      </w:r>
      <w:r w:rsidR="004D1A08">
        <w:rPr>
          <w:rFonts w:ascii="Arial" w:hAnsi="Arial"/>
        </w:rPr>
        <w:t xml:space="preserve"> </w:t>
      </w:r>
      <w:r w:rsidRPr="00915419">
        <w:rPr>
          <w:rFonts w:ascii="Arial" w:hAnsi="Arial" w:cs="Arial"/>
          <w:bCs/>
        </w:rPr>
        <w:t xml:space="preserve">para a concretização da Monografia. O prazo máximo para a conclusão e apresentação do </w:t>
      </w:r>
      <w:r>
        <w:rPr>
          <w:rFonts w:ascii="Arial" w:hAnsi="Arial" w:cs="Arial"/>
          <w:bCs/>
        </w:rPr>
        <w:t>TCC</w:t>
      </w:r>
      <w:r w:rsidRPr="00915419">
        <w:rPr>
          <w:rFonts w:ascii="Arial" w:hAnsi="Arial" w:cs="Arial"/>
          <w:bCs/>
        </w:rPr>
        <w:t xml:space="preserve"> será o mesmo do final do curso</w:t>
      </w:r>
      <w:r w:rsidR="00DC5D21">
        <w:rPr>
          <w:rFonts w:ascii="Arial" w:hAnsi="Arial" w:cs="Arial"/>
          <w:bCs/>
        </w:rPr>
        <w:t>.</w:t>
      </w:r>
    </w:p>
    <w:p w14:paraId="6644EB7C" w14:textId="77777777" w:rsidR="00442844" w:rsidRDefault="00442844" w:rsidP="00442844">
      <w:pPr>
        <w:autoSpaceDE w:val="0"/>
        <w:autoSpaceDN w:val="0"/>
        <w:adjustRightInd w:val="0"/>
        <w:spacing w:line="360" w:lineRule="auto"/>
        <w:ind w:firstLine="567"/>
        <w:jc w:val="both"/>
        <w:rPr>
          <w:rFonts w:ascii="Arial" w:hAnsi="Arial" w:cs="Arial"/>
          <w:bCs/>
        </w:rPr>
      </w:pPr>
      <w:r w:rsidRPr="00915419">
        <w:rPr>
          <w:rFonts w:ascii="Arial" w:hAnsi="Arial" w:cs="Arial"/>
          <w:bCs/>
        </w:rPr>
        <w:t xml:space="preserve">O </w:t>
      </w:r>
      <w:r>
        <w:rPr>
          <w:rFonts w:ascii="Arial" w:hAnsi="Arial" w:cs="Arial"/>
          <w:bCs/>
        </w:rPr>
        <w:t>TCC</w:t>
      </w:r>
      <w:r w:rsidRPr="00915419">
        <w:rPr>
          <w:rFonts w:ascii="Arial" w:hAnsi="Arial" w:cs="Arial"/>
          <w:bCs/>
        </w:rPr>
        <w:t xml:space="preserve"> deverá ser julgado por uma banca examinadora constituída exclusivamente para esta finalidade. A banca examinadora deverá ser formada por dois </w:t>
      </w:r>
      <w:r w:rsidR="00DC5D21" w:rsidRPr="00915419">
        <w:rPr>
          <w:rFonts w:ascii="Arial" w:hAnsi="Arial" w:cs="Arial"/>
          <w:bCs/>
        </w:rPr>
        <w:t xml:space="preserve">professores </w:t>
      </w:r>
      <w:r w:rsidR="00DC5D21">
        <w:rPr>
          <w:rFonts w:ascii="Arial" w:hAnsi="Arial" w:cs="Arial"/>
          <w:bCs/>
        </w:rPr>
        <w:t>da Instituição</w:t>
      </w:r>
      <w:r w:rsidRPr="00915419">
        <w:rPr>
          <w:rFonts w:ascii="Arial" w:hAnsi="Arial" w:cs="Arial"/>
          <w:bCs/>
        </w:rPr>
        <w:t xml:space="preserve"> e pelo orientador do aluno que será o presidente da banca. A aprovação pela banca é requisito parcial e obrigatório à obtenção </w:t>
      </w:r>
      <w:r w:rsidR="00DC5D21">
        <w:rPr>
          <w:rFonts w:ascii="Arial" w:hAnsi="Arial" w:cs="Arial"/>
          <w:bCs/>
        </w:rPr>
        <w:t>das horas correspondentes ao TCC</w:t>
      </w:r>
      <w:r w:rsidRPr="00915419">
        <w:rPr>
          <w:rFonts w:ascii="Arial" w:hAnsi="Arial" w:cs="Arial"/>
          <w:bCs/>
        </w:rPr>
        <w:t xml:space="preserve">. Compete ao coordenador do curso e ao orientador do TCC determinar os prazos, normas e procedimentos para a realização da avaliação e julgamento do </w:t>
      </w:r>
      <w:r>
        <w:rPr>
          <w:rFonts w:ascii="Arial" w:hAnsi="Arial" w:cs="Arial"/>
          <w:bCs/>
        </w:rPr>
        <w:t>trabalho de conclusão de curso.</w:t>
      </w:r>
    </w:p>
    <w:p w14:paraId="7D0AEC14" w14:textId="77777777" w:rsidR="00442844" w:rsidRDefault="00442844" w:rsidP="00442844">
      <w:pPr>
        <w:autoSpaceDE w:val="0"/>
        <w:autoSpaceDN w:val="0"/>
        <w:adjustRightInd w:val="0"/>
        <w:spacing w:line="360" w:lineRule="auto"/>
        <w:ind w:firstLine="567"/>
        <w:jc w:val="both"/>
        <w:rPr>
          <w:rFonts w:ascii="Arial" w:hAnsi="Arial" w:cs="Arial"/>
          <w:bCs/>
        </w:rPr>
      </w:pPr>
      <w:r w:rsidRPr="00915419">
        <w:rPr>
          <w:rFonts w:ascii="Arial" w:hAnsi="Arial" w:cs="Arial"/>
          <w:bCs/>
        </w:rPr>
        <w:t>O orientador deverá solicitar à coordenação do curso às providências necessárias para a realização da avaliação e julgamento do trabalho de conclusão de curso de seu orientando, encami</w:t>
      </w:r>
      <w:r>
        <w:rPr>
          <w:rFonts w:ascii="Arial" w:hAnsi="Arial" w:cs="Arial"/>
          <w:bCs/>
        </w:rPr>
        <w:t>nhando os seguintes documentos:</w:t>
      </w:r>
    </w:p>
    <w:p w14:paraId="270FBB05" w14:textId="77777777" w:rsidR="00442844" w:rsidRDefault="00442844" w:rsidP="00442844">
      <w:pPr>
        <w:autoSpaceDE w:val="0"/>
        <w:autoSpaceDN w:val="0"/>
        <w:adjustRightInd w:val="0"/>
        <w:spacing w:line="360" w:lineRule="auto"/>
        <w:ind w:firstLine="567"/>
        <w:jc w:val="both"/>
        <w:rPr>
          <w:rFonts w:ascii="Arial" w:hAnsi="Arial" w:cs="Arial"/>
          <w:bCs/>
        </w:rPr>
      </w:pPr>
      <w:r w:rsidRPr="00915419">
        <w:rPr>
          <w:rFonts w:ascii="Arial" w:hAnsi="Arial" w:cs="Arial"/>
          <w:bCs/>
        </w:rPr>
        <w:t xml:space="preserve">I </w:t>
      </w:r>
      <w:r>
        <w:rPr>
          <w:rFonts w:ascii="Arial" w:hAnsi="Arial" w:cs="Arial"/>
          <w:bCs/>
        </w:rPr>
        <w:t>–R</w:t>
      </w:r>
      <w:r w:rsidRPr="00915419">
        <w:rPr>
          <w:rFonts w:ascii="Arial" w:hAnsi="Arial" w:cs="Arial"/>
          <w:bCs/>
        </w:rPr>
        <w:t xml:space="preserve">equerimento de avaliação de </w:t>
      </w:r>
      <w:r>
        <w:rPr>
          <w:rFonts w:ascii="Arial" w:hAnsi="Arial" w:cs="Arial"/>
          <w:bCs/>
        </w:rPr>
        <w:t>trabalho de conclusão de curso;</w:t>
      </w:r>
    </w:p>
    <w:p w14:paraId="21867D1E" w14:textId="77777777" w:rsidR="00442844" w:rsidRDefault="00442844" w:rsidP="00442844">
      <w:pPr>
        <w:autoSpaceDE w:val="0"/>
        <w:autoSpaceDN w:val="0"/>
        <w:adjustRightInd w:val="0"/>
        <w:spacing w:line="360" w:lineRule="auto"/>
        <w:ind w:firstLine="567"/>
        <w:jc w:val="both"/>
        <w:rPr>
          <w:rFonts w:ascii="Arial" w:hAnsi="Arial" w:cs="Arial"/>
          <w:bCs/>
        </w:rPr>
      </w:pPr>
      <w:r w:rsidRPr="00915419">
        <w:rPr>
          <w:rFonts w:ascii="Arial" w:hAnsi="Arial" w:cs="Arial"/>
          <w:bCs/>
        </w:rPr>
        <w:t xml:space="preserve">II </w:t>
      </w:r>
      <w:r>
        <w:rPr>
          <w:rFonts w:ascii="Arial" w:hAnsi="Arial" w:cs="Arial"/>
          <w:bCs/>
        </w:rPr>
        <w:t>–</w:t>
      </w:r>
      <w:r w:rsidRPr="00915419">
        <w:rPr>
          <w:rFonts w:ascii="Arial" w:hAnsi="Arial" w:cs="Arial"/>
          <w:bCs/>
        </w:rPr>
        <w:t xml:space="preserve"> Um exemplar impresso do trabalho de conclusão de c</w:t>
      </w:r>
      <w:r>
        <w:rPr>
          <w:rFonts w:ascii="Arial" w:hAnsi="Arial" w:cs="Arial"/>
          <w:bCs/>
        </w:rPr>
        <w:t>urso para cada membro da banca.</w:t>
      </w:r>
    </w:p>
    <w:p w14:paraId="3F7ABA9F" w14:textId="77777777" w:rsidR="00442844" w:rsidRPr="00915419" w:rsidRDefault="00442844" w:rsidP="00442844">
      <w:pPr>
        <w:autoSpaceDE w:val="0"/>
        <w:autoSpaceDN w:val="0"/>
        <w:adjustRightInd w:val="0"/>
        <w:spacing w:line="360" w:lineRule="auto"/>
        <w:ind w:firstLine="567"/>
        <w:jc w:val="both"/>
        <w:rPr>
          <w:rFonts w:ascii="Arial" w:hAnsi="Arial" w:cs="Arial"/>
          <w:bCs/>
        </w:rPr>
      </w:pPr>
      <w:r w:rsidRPr="00DC5D21">
        <w:rPr>
          <w:rFonts w:ascii="Arial" w:hAnsi="Arial" w:cs="Arial"/>
          <w:bCs/>
        </w:rPr>
        <w:t>Será considerado aprovado na avaliação de TCC o aluno que obtiver aprovação da maioria da banca examinadora. A sessão de avaliação deverá ser lavrada em ata onde constará a assinatura de todos os membros da banca e do aluno. Após aprovação um exemplar em mídia digital deverá ser entregue à Biblioteca através de requerimento assinado pelo orientador após confirmação de realização, por parte do aluno, das devidas correções apontadas pela banca, quando houver. Somente após a entrega do material à Biblioteca, atribuir-se-á 100 horas de carga horária aos alunos aprovados pela banca.</w:t>
      </w:r>
    </w:p>
    <w:p w14:paraId="4C63E907" w14:textId="77777777" w:rsidR="000119D5" w:rsidRDefault="000119D5">
      <w:pPr>
        <w:suppressAutoHyphens w:val="0"/>
        <w:rPr>
          <w:rFonts w:ascii="Arial" w:hAnsi="Arial" w:cs="Arial"/>
          <w:b/>
          <w:bCs/>
          <w:sz w:val="28"/>
          <w:szCs w:val="28"/>
        </w:rPr>
      </w:pPr>
      <w:bookmarkStart w:id="115" w:name="_Toc360809327"/>
      <w:r>
        <w:br w:type="page"/>
      </w:r>
    </w:p>
    <w:p w14:paraId="2FEF98F2" w14:textId="77777777" w:rsidR="00AE2637" w:rsidRDefault="00F53AE9" w:rsidP="002C3A14">
      <w:pPr>
        <w:pStyle w:val="Nvel1"/>
      </w:pPr>
      <w:bookmarkStart w:id="116" w:name="__RefHeading__43_1892814925"/>
      <w:bookmarkStart w:id="117" w:name="_Toc360809329"/>
      <w:bookmarkStart w:id="118" w:name="_Toc437528226"/>
      <w:bookmarkEnd w:id="115"/>
      <w:bookmarkEnd w:id="116"/>
      <w:r>
        <w:t>11</w:t>
      </w:r>
      <w:r w:rsidR="002C3A14">
        <w:t xml:space="preserve">. </w:t>
      </w:r>
      <w:r w:rsidR="00F31D27">
        <w:t xml:space="preserve">ESTÁGIO CURRICULAR </w:t>
      </w:r>
      <w:r w:rsidR="00AE2637" w:rsidRPr="0036695E">
        <w:t>SUPERVISIONADO</w:t>
      </w:r>
      <w:bookmarkEnd w:id="117"/>
      <w:bookmarkEnd w:id="118"/>
    </w:p>
    <w:p w14:paraId="15CB48DE" w14:textId="77777777" w:rsidR="00C91416" w:rsidRDefault="00C91416" w:rsidP="00CB4C94">
      <w:pPr>
        <w:suppressAutoHyphens w:val="0"/>
        <w:autoSpaceDE w:val="0"/>
        <w:autoSpaceDN w:val="0"/>
        <w:adjustRightInd w:val="0"/>
        <w:spacing w:line="360" w:lineRule="auto"/>
        <w:jc w:val="both"/>
        <w:rPr>
          <w:rFonts w:ascii="Arial" w:hAnsi="Arial" w:cs="Arial"/>
          <w:bCs/>
        </w:rPr>
      </w:pPr>
    </w:p>
    <w:p w14:paraId="32B73508" w14:textId="6EC4FC5C" w:rsidR="00F473FD" w:rsidRPr="00A154F7" w:rsidRDefault="004D1A08" w:rsidP="00F473FD">
      <w:pPr>
        <w:pStyle w:val="Corpodetexto21"/>
        <w:tabs>
          <w:tab w:val="left" w:pos="0"/>
        </w:tabs>
        <w:spacing w:after="0" w:line="360" w:lineRule="auto"/>
        <w:jc w:val="both"/>
        <w:rPr>
          <w:rFonts w:ascii="Arial" w:hAnsi="Arial" w:cs="Arial"/>
        </w:rPr>
      </w:pPr>
      <w:r>
        <w:rPr>
          <w:rFonts w:ascii="Arial" w:hAnsi="Arial" w:cs="Arial"/>
        </w:rPr>
        <w:tab/>
      </w:r>
      <w:r w:rsidR="00F473FD">
        <w:rPr>
          <w:rFonts w:ascii="Arial" w:hAnsi="Arial" w:cs="Arial"/>
        </w:rPr>
        <w:t xml:space="preserve">Esta sessão consiste no manual de estagio, que é o documento que rege a execução do estágio dentro do curso de licenciatura em Física do IFSP Câmpus </w:t>
      </w:r>
      <w:r>
        <w:rPr>
          <w:rFonts w:ascii="Arial" w:hAnsi="Arial" w:cs="Arial"/>
        </w:rPr>
        <w:t>Itapetininga</w:t>
      </w:r>
      <w:r w:rsidR="00F473FD">
        <w:rPr>
          <w:rFonts w:ascii="Arial" w:hAnsi="Arial" w:cs="Arial"/>
        </w:rPr>
        <w:t xml:space="preserve"> (IFSP-ITP). Este documento foi elaborado a partir da Resolução CNE/CP 2/2015, publicado no</w:t>
      </w:r>
      <w:r w:rsidR="00F473FD" w:rsidRPr="008C7BDD">
        <w:rPr>
          <w:rFonts w:ascii="Arial" w:hAnsi="Arial" w:cs="Arial"/>
        </w:rPr>
        <w:t xml:space="preserve"> Diário Oficial da União, Brasília, </w:t>
      </w:r>
      <w:r w:rsidR="00F473FD">
        <w:rPr>
          <w:rFonts w:ascii="Arial" w:hAnsi="Arial" w:cs="Arial"/>
        </w:rPr>
        <w:t xml:space="preserve">no dia </w:t>
      </w:r>
      <w:r w:rsidR="00F473FD" w:rsidRPr="008C7BDD">
        <w:rPr>
          <w:rFonts w:ascii="Arial" w:hAnsi="Arial" w:cs="Arial"/>
        </w:rPr>
        <w:t>2 de julho de 2015</w:t>
      </w:r>
      <w:r w:rsidR="00A154F7">
        <w:rPr>
          <w:rFonts w:ascii="Arial" w:hAnsi="Arial" w:cs="Arial"/>
        </w:rPr>
        <w:t xml:space="preserve"> e da portaria n</w:t>
      </w:r>
      <w:r w:rsidR="00A154F7">
        <w:rPr>
          <w:rFonts w:ascii="Arial" w:hAnsi="Arial" w:cs="Arial"/>
          <w:vertAlign w:val="superscript"/>
        </w:rPr>
        <w:t>o</w:t>
      </w:r>
      <w:r w:rsidR="00A154F7">
        <w:rPr>
          <w:rFonts w:ascii="Arial" w:hAnsi="Arial" w:cs="Arial"/>
        </w:rPr>
        <w:t xml:space="preserve"> 1204, de 11 de maio de 2011, que regulamenta o estágio no IFSP.</w:t>
      </w:r>
    </w:p>
    <w:p w14:paraId="397A3937" w14:textId="77777777" w:rsidR="00F473FD" w:rsidRDefault="00F473FD" w:rsidP="00F473FD">
      <w:pPr>
        <w:pStyle w:val="Corpodetexto21"/>
        <w:tabs>
          <w:tab w:val="left" w:pos="0"/>
        </w:tabs>
        <w:spacing w:after="0" w:line="360" w:lineRule="auto"/>
        <w:jc w:val="both"/>
        <w:rPr>
          <w:rFonts w:ascii="Arial" w:hAnsi="Arial" w:cs="Arial"/>
        </w:rPr>
      </w:pPr>
      <w:r>
        <w:rPr>
          <w:rFonts w:ascii="Arial" w:hAnsi="Arial" w:cs="Arial"/>
        </w:rPr>
        <w:tab/>
        <w:t>De acordo com esta Resolução:</w:t>
      </w:r>
    </w:p>
    <w:p w14:paraId="20F1CD7F" w14:textId="519649E1" w:rsidR="00F473FD" w:rsidRDefault="00F473FD" w:rsidP="006635BE">
      <w:pPr>
        <w:pStyle w:val="Corpodetexto21"/>
        <w:widowControl w:val="0"/>
        <w:numPr>
          <w:ilvl w:val="0"/>
          <w:numId w:val="57"/>
        </w:numPr>
        <w:tabs>
          <w:tab w:val="left" w:pos="0"/>
        </w:tabs>
        <w:spacing w:after="0" w:line="360" w:lineRule="auto"/>
        <w:jc w:val="both"/>
        <w:rPr>
          <w:rFonts w:ascii="Arial" w:hAnsi="Arial" w:cs="Arial"/>
        </w:rPr>
      </w:pPr>
      <w:r>
        <w:rPr>
          <w:rFonts w:ascii="Arial" w:hAnsi="Arial" w:cs="Arial"/>
        </w:rPr>
        <w:t>Art. 13:</w:t>
      </w:r>
      <w:r w:rsidR="00A154F7">
        <w:rPr>
          <w:rFonts w:ascii="Arial" w:hAnsi="Arial" w:cs="Arial"/>
        </w:rPr>
        <w:t xml:space="preserve"> </w:t>
      </w:r>
    </w:p>
    <w:p w14:paraId="776544CB" w14:textId="77777777" w:rsidR="00F473FD" w:rsidRPr="00DA5F55" w:rsidRDefault="00F473FD" w:rsidP="006635BE">
      <w:pPr>
        <w:pStyle w:val="Corpodetexto21"/>
        <w:widowControl w:val="0"/>
        <w:numPr>
          <w:ilvl w:val="1"/>
          <w:numId w:val="57"/>
        </w:numPr>
        <w:tabs>
          <w:tab w:val="left" w:pos="0"/>
        </w:tabs>
        <w:spacing w:after="0" w:line="360" w:lineRule="auto"/>
        <w:jc w:val="both"/>
        <w:rPr>
          <w:rFonts w:ascii="Arial" w:hAnsi="Arial" w:cs="Arial"/>
        </w:rPr>
      </w:pPr>
      <w:r w:rsidRPr="00DA5F55">
        <w:rPr>
          <w:rFonts w:ascii="Arial" w:hAnsi="Arial" w:cs="Arial"/>
        </w:rPr>
        <w:t xml:space="preserve">§ 1º, inciso II, para conclusão da licenciatura, o estudante deverá realizar “400 (quatrocentas) horas dedicadas ao estágio supervisionado, na área de formação e atuação na educação básica, contemplando também outras áreas específicas, se for o caso, conforme o projeto de curso da instituição”; </w:t>
      </w:r>
    </w:p>
    <w:p w14:paraId="030D20C7" w14:textId="77777777" w:rsidR="00F473FD" w:rsidRPr="00DA5F55" w:rsidRDefault="00F473FD" w:rsidP="006635BE">
      <w:pPr>
        <w:pStyle w:val="Corpodetexto21"/>
        <w:widowControl w:val="0"/>
        <w:numPr>
          <w:ilvl w:val="1"/>
          <w:numId w:val="57"/>
        </w:numPr>
        <w:tabs>
          <w:tab w:val="left" w:pos="0"/>
        </w:tabs>
        <w:spacing w:after="0" w:line="360" w:lineRule="auto"/>
        <w:jc w:val="both"/>
        <w:rPr>
          <w:rFonts w:ascii="Arial" w:hAnsi="Arial" w:cs="Arial"/>
        </w:rPr>
      </w:pPr>
      <w:r w:rsidRPr="00DA5F55">
        <w:rPr>
          <w:rFonts w:ascii="Arial" w:hAnsi="Arial" w:cs="Arial"/>
        </w:rPr>
        <w:t xml:space="preserve">§ 6º: “O estágio curricular supervisionado é componente obrigatório da organização curricular das licenciaturas, sendo uma atividade específica intrinsecamente articulada com a prática e com as demais atividades de trabalho acadêmico”. </w:t>
      </w:r>
    </w:p>
    <w:p w14:paraId="29AF1DAE" w14:textId="77777777" w:rsidR="00F473FD" w:rsidRPr="00570DEB" w:rsidRDefault="00F473FD" w:rsidP="00F473FD">
      <w:pPr>
        <w:pStyle w:val="Corpodetexto2"/>
        <w:spacing w:line="360" w:lineRule="auto"/>
        <w:ind w:firstLine="709"/>
        <w:rPr>
          <w:rFonts w:ascii="Arial" w:hAnsi="Arial" w:cs="Arial"/>
        </w:rPr>
      </w:pPr>
    </w:p>
    <w:p w14:paraId="3E125635" w14:textId="77777777" w:rsidR="00F473FD" w:rsidRPr="00570DEB" w:rsidRDefault="00F473FD" w:rsidP="00F473FD">
      <w:pPr>
        <w:pStyle w:val="Corpodetexto2"/>
        <w:spacing w:line="360" w:lineRule="auto"/>
        <w:rPr>
          <w:rFonts w:ascii="Arial" w:hAnsi="Arial" w:cs="Arial"/>
        </w:rPr>
      </w:pPr>
      <w:r w:rsidRPr="00260409">
        <w:rPr>
          <w:rFonts w:ascii="Arial" w:hAnsi="Arial" w:cs="Arial"/>
        </w:rPr>
        <w:t xml:space="preserve">02: ORGANIZAÇÃO DAS ATIVIDADES DE ESTÁGIO E </w:t>
      </w:r>
      <w:r w:rsidRPr="00570DEB">
        <w:rPr>
          <w:rFonts w:ascii="Arial" w:hAnsi="Arial" w:cs="Arial"/>
        </w:rPr>
        <w:t>NORMAS ESPECÍFICAS</w:t>
      </w:r>
    </w:p>
    <w:p w14:paraId="6082105C" w14:textId="77777777" w:rsidR="00F473FD" w:rsidRDefault="00F473FD" w:rsidP="006635BE">
      <w:pPr>
        <w:pStyle w:val="Corpodetexto21"/>
        <w:widowControl w:val="0"/>
        <w:numPr>
          <w:ilvl w:val="0"/>
          <w:numId w:val="55"/>
        </w:numPr>
        <w:spacing w:after="0" w:line="360" w:lineRule="auto"/>
        <w:jc w:val="both"/>
        <w:rPr>
          <w:rFonts w:ascii="Arial" w:hAnsi="Arial" w:cs="Arial"/>
        </w:rPr>
      </w:pPr>
      <w:r>
        <w:rPr>
          <w:rFonts w:ascii="Arial" w:hAnsi="Arial" w:cs="Arial"/>
        </w:rPr>
        <w:t>No curso de licenciatura em Física do IFSP-ITP, as atividades de estágio curricular supervisionado são denominadas AECS;</w:t>
      </w:r>
    </w:p>
    <w:p w14:paraId="78BA82D8" w14:textId="77777777" w:rsidR="00F473FD" w:rsidRDefault="00F473FD" w:rsidP="006635BE">
      <w:pPr>
        <w:pStyle w:val="Corpodetexto21"/>
        <w:widowControl w:val="0"/>
        <w:numPr>
          <w:ilvl w:val="0"/>
          <w:numId w:val="55"/>
        </w:numPr>
        <w:spacing w:after="0" w:line="360" w:lineRule="auto"/>
        <w:jc w:val="both"/>
        <w:rPr>
          <w:rFonts w:ascii="Arial" w:hAnsi="Arial" w:cs="Arial"/>
        </w:rPr>
      </w:pPr>
      <w:r>
        <w:rPr>
          <w:rFonts w:ascii="Arial" w:hAnsi="Arial" w:cs="Arial"/>
        </w:rPr>
        <w:t>Para oficializar a AECS, o estudante deverá registrar seu interesse no ato de sua rematrícula, por meio do formulário solicitação de AECS (S.AECS), preenchido e assinado, entregue à Coordenadoria de Registros Escolares (CRE).</w:t>
      </w:r>
    </w:p>
    <w:p w14:paraId="263A881D" w14:textId="77777777" w:rsidR="00F473FD" w:rsidRDefault="00F473FD" w:rsidP="006635BE">
      <w:pPr>
        <w:pStyle w:val="Corpodetexto21"/>
        <w:widowControl w:val="0"/>
        <w:numPr>
          <w:ilvl w:val="1"/>
          <w:numId w:val="56"/>
        </w:numPr>
        <w:spacing w:after="0" w:line="360" w:lineRule="auto"/>
        <w:jc w:val="both"/>
        <w:rPr>
          <w:rFonts w:ascii="Arial" w:hAnsi="Arial" w:cs="Arial"/>
        </w:rPr>
      </w:pPr>
      <w:r>
        <w:rPr>
          <w:rFonts w:ascii="Arial" w:hAnsi="Arial" w:cs="Arial"/>
        </w:rPr>
        <w:t>O S.AECS será encaminhado ao Orientador de Estágio (OE) do curso, que irá analisar a solicitação;</w:t>
      </w:r>
    </w:p>
    <w:p w14:paraId="2E848CE3" w14:textId="00A432BE" w:rsidR="00F473FD" w:rsidRPr="00032190" w:rsidRDefault="00F473FD" w:rsidP="006635BE">
      <w:pPr>
        <w:pStyle w:val="Corpodetexto21"/>
        <w:widowControl w:val="0"/>
        <w:numPr>
          <w:ilvl w:val="2"/>
          <w:numId w:val="56"/>
        </w:numPr>
        <w:tabs>
          <w:tab w:val="left" w:pos="0"/>
        </w:tabs>
        <w:spacing w:after="0" w:line="360" w:lineRule="auto"/>
        <w:jc w:val="both"/>
        <w:rPr>
          <w:rFonts w:ascii="Arial" w:eastAsia="Arial" w:hAnsi="Arial" w:cs="Arial"/>
        </w:rPr>
      </w:pPr>
      <w:r>
        <w:rPr>
          <w:rFonts w:ascii="Arial" w:hAnsi="Arial" w:cs="Arial"/>
        </w:rPr>
        <w:t>OOE é um professor dos cursos de licenciatura</w:t>
      </w:r>
      <w:r w:rsidRPr="00570DEB">
        <w:rPr>
          <w:rFonts w:ascii="Arial" w:hAnsi="Arial" w:cs="Arial"/>
        </w:rPr>
        <w:t>,</w:t>
      </w:r>
      <w:r w:rsidR="004D1A08">
        <w:rPr>
          <w:rFonts w:ascii="Arial" w:hAnsi="Arial" w:cs="Arial"/>
        </w:rPr>
        <w:t xml:space="preserve"> </w:t>
      </w:r>
      <w:r w:rsidRPr="00570DEB">
        <w:rPr>
          <w:rFonts w:ascii="Arial" w:hAnsi="Arial" w:cs="Arial"/>
        </w:rPr>
        <w:t>designado</w:t>
      </w:r>
      <w:r w:rsidR="004D1A08">
        <w:rPr>
          <w:rFonts w:ascii="Arial" w:hAnsi="Arial" w:cs="Arial"/>
        </w:rPr>
        <w:t xml:space="preserve"> mediante </w:t>
      </w:r>
      <w:r w:rsidRPr="00032190">
        <w:rPr>
          <w:rFonts w:ascii="Arial" w:eastAsia="Arial" w:hAnsi="Arial" w:cs="Arial"/>
        </w:rPr>
        <w:t>portaria</w:t>
      </w:r>
      <w:r w:rsidR="004D1A08">
        <w:rPr>
          <w:rFonts w:ascii="Arial" w:eastAsia="Arial" w:hAnsi="Arial" w:cs="Arial"/>
        </w:rPr>
        <w:t xml:space="preserve"> </w:t>
      </w:r>
      <w:r w:rsidRPr="00032190">
        <w:rPr>
          <w:rFonts w:ascii="Arial" w:eastAsia="Arial" w:hAnsi="Arial" w:cs="Arial"/>
        </w:rPr>
        <w:t>e</w:t>
      </w:r>
      <w:r w:rsidR="004D1A08">
        <w:rPr>
          <w:rFonts w:ascii="Arial" w:eastAsia="Arial" w:hAnsi="Arial" w:cs="Arial"/>
        </w:rPr>
        <w:t xml:space="preserve"> </w:t>
      </w:r>
      <w:r w:rsidRPr="00032190">
        <w:rPr>
          <w:rFonts w:ascii="Arial" w:eastAsia="Arial" w:hAnsi="Arial" w:cs="Arial"/>
        </w:rPr>
        <w:t>projeto</w:t>
      </w:r>
      <w:r w:rsidR="004D1A08">
        <w:rPr>
          <w:rFonts w:ascii="Arial" w:eastAsia="Arial" w:hAnsi="Arial" w:cs="Arial"/>
        </w:rPr>
        <w:t xml:space="preserve"> </w:t>
      </w:r>
      <w:r w:rsidRPr="00032190">
        <w:rPr>
          <w:rFonts w:ascii="Arial" w:eastAsia="Arial" w:hAnsi="Arial" w:cs="Arial"/>
        </w:rPr>
        <w:t>institucional,</w:t>
      </w:r>
      <w:r w:rsidR="004D1A08">
        <w:rPr>
          <w:rFonts w:ascii="Arial" w:eastAsia="Arial" w:hAnsi="Arial" w:cs="Arial"/>
        </w:rPr>
        <w:t xml:space="preserve"> </w:t>
      </w:r>
      <w:r w:rsidRPr="00032190">
        <w:rPr>
          <w:rFonts w:ascii="Arial" w:eastAsia="Arial" w:hAnsi="Arial" w:cs="Arial"/>
        </w:rPr>
        <w:t>cujas funções são: assessorar e estabelecer acordos de cooperação com outras instituições de ensino; elaborar as cartas de apresentação e fichas de credenciamento; intermediar o estabelecimento dos termos de compromisso dos alunos-estagiários com as instituições concedentes de estágio; controlar e vistoriar a documentação; autorizar e encaminhar a inclusão dos alunos do curso de formação de professores na apólice de seguro do IFSP; dentre outras atribuições necessárias ao bom andamento do AECS.</w:t>
      </w:r>
      <w:r>
        <w:rPr>
          <w:rFonts w:ascii="Arial" w:eastAsia="Arial" w:hAnsi="Arial" w:cs="Arial"/>
        </w:rPr>
        <w:t xml:space="preserve"> Podem ser designados quantos OE forem necessários para o andamento do curso.</w:t>
      </w:r>
    </w:p>
    <w:p w14:paraId="2E1DBDD4" w14:textId="77777777" w:rsidR="00F473FD" w:rsidRDefault="00F473FD" w:rsidP="006635BE">
      <w:pPr>
        <w:pStyle w:val="Corpodetexto21"/>
        <w:widowControl w:val="0"/>
        <w:numPr>
          <w:ilvl w:val="1"/>
          <w:numId w:val="56"/>
        </w:numPr>
        <w:spacing w:after="0" w:line="360" w:lineRule="auto"/>
        <w:jc w:val="both"/>
        <w:rPr>
          <w:rFonts w:ascii="Arial" w:hAnsi="Arial" w:cs="Arial"/>
        </w:rPr>
      </w:pPr>
      <w:r>
        <w:rPr>
          <w:rFonts w:ascii="Arial" w:hAnsi="Arial" w:cs="Arial"/>
        </w:rPr>
        <w:t>Após o deferimento do S.AECS, o estudante deverá preencher os seguintes documentos disponíveis no website da licenciatura e entregá-los ao OE no prazo máximo de 30 dias corridos após o primeiro dia letivo do semestre: (1.) Carta de Apresentação; (2.) Credenciamento de estágio (em duas vias); (3.) Termo de compromisso (em três vias).</w:t>
      </w:r>
    </w:p>
    <w:p w14:paraId="46082DEE" w14:textId="77777777" w:rsidR="00F473FD" w:rsidRDefault="00F473FD" w:rsidP="006635BE">
      <w:pPr>
        <w:pStyle w:val="Corpodetexto21"/>
        <w:widowControl w:val="0"/>
        <w:numPr>
          <w:ilvl w:val="2"/>
          <w:numId w:val="56"/>
        </w:numPr>
        <w:spacing w:after="0" w:line="360" w:lineRule="auto"/>
        <w:jc w:val="both"/>
        <w:rPr>
          <w:rFonts w:ascii="Arial" w:hAnsi="Arial" w:cs="Arial"/>
        </w:rPr>
      </w:pPr>
      <w:r>
        <w:rPr>
          <w:rFonts w:ascii="Arial" w:hAnsi="Arial" w:cs="Arial"/>
        </w:rPr>
        <w:t xml:space="preserve">Recomenda-se que o estudante verifique com o OE se a escola onde pretende realizar a AECS já firmou o “Convênio de concessão de estágio” com o IFSP-ITP. Caso contrário deverá solicitar ao OE, via CRE, a possibilidade de convênio. Sem o convênio firmado, o estudante não poderá realizar a AECS na instituição. </w:t>
      </w:r>
    </w:p>
    <w:p w14:paraId="42D6DAFA" w14:textId="77777777" w:rsidR="00F473FD" w:rsidRDefault="00F473FD" w:rsidP="006635BE">
      <w:pPr>
        <w:pStyle w:val="Corpodetexto21"/>
        <w:widowControl w:val="0"/>
        <w:numPr>
          <w:ilvl w:val="1"/>
          <w:numId w:val="56"/>
        </w:numPr>
        <w:spacing w:after="0" w:line="360" w:lineRule="auto"/>
        <w:jc w:val="both"/>
        <w:rPr>
          <w:rFonts w:ascii="Arial" w:hAnsi="Arial" w:cs="Arial"/>
        </w:rPr>
      </w:pPr>
      <w:r>
        <w:rPr>
          <w:rFonts w:ascii="Arial" w:hAnsi="Arial" w:cs="Arial"/>
        </w:rPr>
        <w:t>O OE irá verificar a documentação e providenciar os trâmites internos das vias, para que a situação da AECS do estudante seja regularizada, permitindo seu efetivo início.</w:t>
      </w:r>
    </w:p>
    <w:p w14:paraId="479B88A7" w14:textId="77777777" w:rsidR="00F473FD" w:rsidRDefault="00F473FD" w:rsidP="006635BE">
      <w:pPr>
        <w:pStyle w:val="Corpodetexto21"/>
        <w:widowControl w:val="0"/>
        <w:numPr>
          <w:ilvl w:val="0"/>
          <w:numId w:val="55"/>
        </w:numPr>
        <w:spacing w:after="0" w:line="360" w:lineRule="auto"/>
        <w:jc w:val="both"/>
        <w:rPr>
          <w:rFonts w:ascii="Arial" w:hAnsi="Arial" w:cs="Arial"/>
        </w:rPr>
      </w:pPr>
      <w:r>
        <w:rPr>
          <w:rFonts w:ascii="Arial" w:hAnsi="Arial" w:cs="Arial"/>
        </w:rPr>
        <w:t xml:space="preserve">O estudante não poderá realizar mais do que </w:t>
      </w:r>
      <w:r>
        <w:rPr>
          <w:rFonts w:ascii="Arial" w:hAnsi="Arial" w:cs="Arial"/>
          <w:b/>
        </w:rPr>
        <w:t>6 horas</w:t>
      </w:r>
      <w:r>
        <w:rPr>
          <w:rFonts w:ascii="Arial" w:hAnsi="Arial" w:cs="Arial"/>
        </w:rPr>
        <w:t xml:space="preserve"> de AECS por dia.</w:t>
      </w:r>
    </w:p>
    <w:p w14:paraId="34D654B9" w14:textId="77777777" w:rsidR="00F473FD" w:rsidRPr="00556779" w:rsidRDefault="00F473FD" w:rsidP="006635BE">
      <w:pPr>
        <w:pStyle w:val="Corpodetexto21"/>
        <w:widowControl w:val="0"/>
        <w:numPr>
          <w:ilvl w:val="0"/>
          <w:numId w:val="55"/>
        </w:numPr>
        <w:spacing w:after="0" w:line="360" w:lineRule="auto"/>
        <w:jc w:val="both"/>
        <w:rPr>
          <w:rFonts w:ascii="Arial" w:hAnsi="Arial" w:cs="Arial"/>
        </w:rPr>
      </w:pPr>
      <w:r>
        <w:rPr>
          <w:rFonts w:ascii="Arial" w:hAnsi="Arial" w:cs="Arial"/>
        </w:rPr>
        <w:t xml:space="preserve">A cada semestre o estagiário poderá realizar, no máximo, </w:t>
      </w:r>
      <w:r>
        <w:rPr>
          <w:rFonts w:ascii="Arial" w:hAnsi="Arial" w:cs="Arial"/>
          <w:b/>
        </w:rPr>
        <w:t>100 horas</w:t>
      </w:r>
      <w:r>
        <w:rPr>
          <w:rFonts w:ascii="Arial" w:hAnsi="Arial" w:cs="Arial"/>
        </w:rPr>
        <w:t xml:space="preserve"> de AECS, sendo vedado o acúmulo de horas para AECS posterior, salvo casos excepcionais que deverão ser analisados pelo colegiado de curso.</w:t>
      </w:r>
    </w:p>
    <w:p w14:paraId="1D7CFFD2" w14:textId="77777777" w:rsidR="00F473FD" w:rsidRDefault="00F473FD" w:rsidP="006635BE">
      <w:pPr>
        <w:pStyle w:val="Corpodetexto21"/>
        <w:widowControl w:val="0"/>
        <w:numPr>
          <w:ilvl w:val="0"/>
          <w:numId w:val="55"/>
        </w:numPr>
        <w:spacing w:after="0" w:line="360" w:lineRule="auto"/>
        <w:jc w:val="both"/>
        <w:rPr>
          <w:rFonts w:ascii="Arial" w:hAnsi="Arial" w:cs="Arial"/>
        </w:rPr>
      </w:pPr>
      <w:r>
        <w:rPr>
          <w:rFonts w:ascii="Arial" w:hAnsi="Arial" w:cs="Arial"/>
        </w:rPr>
        <w:t>Para validar as horas de AECS, o estudante deverá:</w:t>
      </w:r>
    </w:p>
    <w:p w14:paraId="5F6EE11F" w14:textId="77777777" w:rsidR="00F473FD" w:rsidRDefault="00F473FD" w:rsidP="006635BE">
      <w:pPr>
        <w:pStyle w:val="Corpodetexto21"/>
        <w:widowControl w:val="0"/>
        <w:numPr>
          <w:ilvl w:val="1"/>
          <w:numId w:val="56"/>
        </w:numPr>
        <w:spacing w:after="0" w:line="360" w:lineRule="auto"/>
        <w:jc w:val="both"/>
        <w:rPr>
          <w:rFonts w:ascii="Arial" w:hAnsi="Arial" w:cs="Arial"/>
        </w:rPr>
      </w:pPr>
      <w:r>
        <w:rPr>
          <w:rFonts w:ascii="Arial" w:hAnsi="Arial" w:cs="Arial"/>
        </w:rPr>
        <w:t>Preencher o documento “</w:t>
      </w:r>
      <w:r w:rsidRPr="00A70791">
        <w:rPr>
          <w:rFonts w:ascii="Arial" w:hAnsi="Arial" w:cs="Arial"/>
        </w:rPr>
        <w:t>Síntese das Atividades Desenvolvidas</w:t>
      </w:r>
      <w:r>
        <w:rPr>
          <w:rFonts w:ascii="Arial" w:hAnsi="Arial" w:cs="Arial"/>
        </w:rPr>
        <w:t>” (disponível no website da licenciatura), solicitar assinatura do professor-supervisor e da diretoria da escola onde realizou o estágio, com o devido carimbo. Este documento deve ser entregue ao OE no prazo máximo de 15 dias anteriores ao término do semestre letivo;</w:t>
      </w:r>
    </w:p>
    <w:p w14:paraId="3BBF4731" w14:textId="77777777" w:rsidR="00F473FD" w:rsidRDefault="00F473FD" w:rsidP="006635BE">
      <w:pPr>
        <w:pStyle w:val="Corpodetexto21"/>
        <w:widowControl w:val="0"/>
        <w:numPr>
          <w:ilvl w:val="1"/>
          <w:numId w:val="56"/>
        </w:numPr>
        <w:spacing w:after="0" w:line="360" w:lineRule="auto"/>
        <w:jc w:val="both"/>
        <w:rPr>
          <w:rFonts w:ascii="Arial" w:hAnsi="Arial" w:cs="Arial"/>
        </w:rPr>
      </w:pPr>
      <w:r>
        <w:rPr>
          <w:rFonts w:ascii="Arial" w:hAnsi="Arial" w:cs="Arial"/>
        </w:rPr>
        <w:t>Junto com o documento “</w:t>
      </w:r>
      <w:r w:rsidRPr="00A70791">
        <w:rPr>
          <w:rFonts w:ascii="Arial" w:hAnsi="Arial" w:cs="Arial"/>
        </w:rPr>
        <w:t>Síntese das Atividades Desenvolvidas</w:t>
      </w:r>
      <w:r>
        <w:rPr>
          <w:rFonts w:ascii="Arial" w:hAnsi="Arial" w:cs="Arial"/>
        </w:rPr>
        <w:t>”, o estudante deverá entregar um RELATÓRIO IMPRESSO em folha A4, digitado em fonte tamanho 12, com espaçamento simples entre linhas, de até duas (02) páginas, descrevendo as atividades realizadas no período de AECS. Este relatório deverá conter as assinaturas do estudante, assinatura do professor-supervisor e da diretoria da escola onde realizou o estágio, com o devido carimbo;</w:t>
      </w:r>
    </w:p>
    <w:p w14:paraId="341AEFFA" w14:textId="77777777" w:rsidR="00F473FD" w:rsidRPr="00260409" w:rsidRDefault="00F473FD" w:rsidP="006635BE">
      <w:pPr>
        <w:pStyle w:val="Corpodetexto21"/>
        <w:widowControl w:val="0"/>
        <w:numPr>
          <w:ilvl w:val="1"/>
          <w:numId w:val="56"/>
        </w:numPr>
        <w:spacing w:after="0" w:line="360" w:lineRule="auto"/>
        <w:jc w:val="both"/>
        <w:rPr>
          <w:rFonts w:ascii="Arial" w:hAnsi="Arial" w:cs="Arial"/>
        </w:rPr>
      </w:pPr>
      <w:r>
        <w:rPr>
          <w:rFonts w:ascii="Arial" w:hAnsi="Arial" w:cs="Arial"/>
        </w:rPr>
        <w:t>O OE irá analisar a documentação e emitirá o documento “Parecer do orientador”, deliberando sobre o aproveitamento da carga horária de AECS cumprida no semestre. O OE cuidará da tramitação do parecer até a validação das horas cumpridas junto à CRE.</w:t>
      </w:r>
    </w:p>
    <w:p w14:paraId="0875271C" w14:textId="77777777" w:rsidR="00F473FD" w:rsidRPr="00194313" w:rsidRDefault="00F473FD" w:rsidP="006635BE">
      <w:pPr>
        <w:pStyle w:val="Corpodetexto2"/>
        <w:numPr>
          <w:ilvl w:val="0"/>
          <w:numId w:val="55"/>
        </w:numPr>
        <w:suppressAutoHyphens w:val="0"/>
        <w:spacing w:after="0" w:line="360" w:lineRule="auto"/>
        <w:jc w:val="both"/>
        <w:rPr>
          <w:rFonts w:ascii="Arial" w:hAnsi="Arial" w:cs="Arial"/>
        </w:rPr>
      </w:pPr>
      <w:r w:rsidRPr="00194313">
        <w:rPr>
          <w:rFonts w:ascii="Arial" w:hAnsi="Arial" w:cs="Arial"/>
        </w:rPr>
        <w:t>Os alunos que comprovarem o exercício da função docente nos ensinos fundamental e médio, em caráter regular, terão direito ao aproveitamento de até 50% da carga horária de estágio a cada semestre regularmente inscrito na AECS. Para esta comprovação é necessária a apresentação de declaração da Instituição Escolar contendo a carga horária semanal do professor, em horas, e total de horas ministradas no período.</w:t>
      </w:r>
    </w:p>
    <w:p w14:paraId="116A161F" w14:textId="77777777" w:rsidR="00F473FD" w:rsidRDefault="00F473FD" w:rsidP="00F473FD">
      <w:pPr>
        <w:pStyle w:val="Corpodetexto2"/>
        <w:spacing w:line="360" w:lineRule="auto"/>
        <w:rPr>
          <w:rFonts w:ascii="Arial" w:hAnsi="Arial" w:cs="Arial"/>
        </w:rPr>
      </w:pPr>
    </w:p>
    <w:p w14:paraId="2DDF588A" w14:textId="77777777" w:rsidR="00F473FD" w:rsidRPr="00570DEB" w:rsidRDefault="00F473FD" w:rsidP="00F473FD">
      <w:pPr>
        <w:pStyle w:val="Corpodetexto2"/>
        <w:spacing w:line="360" w:lineRule="auto"/>
        <w:rPr>
          <w:rFonts w:ascii="Arial" w:hAnsi="Arial" w:cs="Arial"/>
        </w:rPr>
      </w:pPr>
      <w:r w:rsidRPr="00570DEB">
        <w:rPr>
          <w:rFonts w:ascii="Arial" w:hAnsi="Arial" w:cs="Arial"/>
        </w:rPr>
        <w:t>0</w:t>
      </w:r>
      <w:r>
        <w:rPr>
          <w:rFonts w:ascii="Arial" w:hAnsi="Arial" w:cs="Arial"/>
        </w:rPr>
        <w:t>3: A ARTICULAÇÃO DA AECS COM A PRÁTICA E DEMAIS ATIVIDADES DE TRABALHO ACADÊMICO</w:t>
      </w:r>
    </w:p>
    <w:p w14:paraId="6C545F3A" w14:textId="77777777" w:rsidR="00F473FD" w:rsidRPr="00194313" w:rsidRDefault="00F473FD" w:rsidP="008907CE">
      <w:pPr>
        <w:pStyle w:val="Corpodetexto2"/>
        <w:spacing w:line="360" w:lineRule="auto"/>
        <w:ind w:firstLine="709"/>
        <w:jc w:val="both"/>
        <w:rPr>
          <w:rFonts w:ascii="Arial" w:hAnsi="Arial" w:cs="Arial"/>
        </w:rPr>
      </w:pPr>
      <w:r w:rsidRPr="00194313">
        <w:rPr>
          <w:rFonts w:ascii="Arial" w:hAnsi="Arial" w:cs="Arial"/>
        </w:rPr>
        <w:t>Para que a AECS alcance o objetivo definido pela Resolução CNE/CP 2/2015 de ser um componente que articula a prática docente “com as demais atividades de trabalho acadêmico”, o Colegiado do Curso entende que a AECS somente poderá ser iniciada nas seguintes situações:</w:t>
      </w:r>
    </w:p>
    <w:p w14:paraId="7BD61DA4" w14:textId="77777777" w:rsidR="00F473FD" w:rsidRPr="00194313" w:rsidRDefault="00F473FD" w:rsidP="006635BE">
      <w:pPr>
        <w:pStyle w:val="Corpodetexto2"/>
        <w:numPr>
          <w:ilvl w:val="0"/>
          <w:numId w:val="58"/>
        </w:numPr>
        <w:suppressAutoHyphens w:val="0"/>
        <w:spacing w:after="0" w:line="360" w:lineRule="auto"/>
        <w:jc w:val="both"/>
        <w:rPr>
          <w:rFonts w:ascii="Arial" w:hAnsi="Arial" w:cs="Arial"/>
        </w:rPr>
      </w:pPr>
      <w:r w:rsidRPr="00194313">
        <w:rPr>
          <w:rFonts w:ascii="Arial" w:hAnsi="Arial" w:cs="Arial"/>
        </w:rPr>
        <w:t>O estudante estiver matriculado no quinto semestre da licenciatura;</w:t>
      </w:r>
    </w:p>
    <w:p w14:paraId="603C1A3B" w14:textId="77777777" w:rsidR="00F473FD" w:rsidRPr="00194313" w:rsidRDefault="00F473FD" w:rsidP="006635BE">
      <w:pPr>
        <w:pStyle w:val="Corpodetexto2"/>
        <w:numPr>
          <w:ilvl w:val="0"/>
          <w:numId w:val="58"/>
        </w:numPr>
        <w:suppressAutoHyphens w:val="0"/>
        <w:spacing w:after="0" w:line="360" w:lineRule="auto"/>
        <w:jc w:val="both"/>
        <w:rPr>
          <w:rFonts w:ascii="Arial" w:hAnsi="Arial" w:cs="Arial"/>
        </w:rPr>
      </w:pPr>
      <w:r w:rsidRPr="00194313">
        <w:rPr>
          <w:rFonts w:ascii="Arial" w:hAnsi="Arial" w:cs="Arial"/>
        </w:rPr>
        <w:t>O estudante tiver cumprido 1200 horas de efetivo trabalho acadêmico, sendo essas horas distribuídas entre componentes curriculares pedagógicos e específicos.</w:t>
      </w:r>
    </w:p>
    <w:p w14:paraId="7CC73ACC" w14:textId="77777777" w:rsidR="00F473FD" w:rsidRPr="00194313" w:rsidRDefault="00F473FD" w:rsidP="008907CE">
      <w:pPr>
        <w:pStyle w:val="Corpodetexto2"/>
        <w:spacing w:line="360" w:lineRule="auto"/>
        <w:ind w:left="709"/>
        <w:jc w:val="both"/>
        <w:rPr>
          <w:rFonts w:ascii="Arial" w:hAnsi="Arial" w:cs="Arial"/>
        </w:rPr>
      </w:pPr>
      <w:r w:rsidRPr="00194313">
        <w:rPr>
          <w:rFonts w:ascii="Arial" w:hAnsi="Arial" w:cs="Arial"/>
        </w:rPr>
        <w:t>Em ambos os casos, o estudante somente poderá iniciar as atividades se tiver cumprido com, pelo menos, 180 horas de efetivo trabalho acadêmico em componentes curriculares pedagógicos.</w:t>
      </w:r>
    </w:p>
    <w:p w14:paraId="02279D7F" w14:textId="77777777" w:rsidR="00F473FD" w:rsidRPr="00570DEB" w:rsidRDefault="00F473FD" w:rsidP="00F473FD">
      <w:pPr>
        <w:pStyle w:val="Corpodetexto2"/>
        <w:spacing w:line="360" w:lineRule="auto"/>
        <w:rPr>
          <w:rFonts w:ascii="Arial" w:hAnsi="Arial" w:cs="Arial"/>
          <w:b/>
        </w:rPr>
      </w:pPr>
    </w:p>
    <w:p w14:paraId="44D1CE81" w14:textId="77777777" w:rsidR="00F473FD" w:rsidRPr="00F748AD" w:rsidRDefault="00F473FD" w:rsidP="00F473FD">
      <w:pPr>
        <w:pStyle w:val="Corpodetexto2"/>
        <w:spacing w:line="360" w:lineRule="auto"/>
        <w:rPr>
          <w:rFonts w:ascii="Arial" w:hAnsi="Arial" w:cs="Arial"/>
        </w:rPr>
      </w:pPr>
      <w:r w:rsidRPr="00F748AD">
        <w:rPr>
          <w:rFonts w:ascii="Arial" w:hAnsi="Arial" w:cs="Arial"/>
        </w:rPr>
        <w:t>04: CASOS OMISSOS</w:t>
      </w:r>
    </w:p>
    <w:p w14:paraId="3FEBFBA3" w14:textId="363B63D7" w:rsidR="00BD4B77" w:rsidRPr="00194313" w:rsidRDefault="00F473FD" w:rsidP="00BD4B77">
      <w:pPr>
        <w:pStyle w:val="Corpodetexto21"/>
        <w:spacing w:after="0" w:line="360" w:lineRule="auto"/>
        <w:ind w:firstLine="567"/>
        <w:jc w:val="both"/>
        <w:rPr>
          <w:rFonts w:ascii="Arial" w:hAnsi="Arial" w:cs="Arial"/>
        </w:rPr>
      </w:pPr>
      <w:r w:rsidRPr="00194313">
        <w:rPr>
          <w:rFonts w:ascii="Arial" w:hAnsi="Arial" w:cs="Arial"/>
        </w:rPr>
        <w:t>Situações não contempladas por este manual deverão ser devidamente protocoladas pelo</w:t>
      </w:r>
      <w:r w:rsidR="004D1A08">
        <w:rPr>
          <w:rFonts w:ascii="Arial" w:hAnsi="Arial" w:cs="Arial"/>
        </w:rPr>
        <w:t xml:space="preserve"> </w:t>
      </w:r>
      <w:r w:rsidRPr="00194313">
        <w:rPr>
          <w:rFonts w:ascii="Arial" w:hAnsi="Arial" w:cs="Arial"/>
        </w:rPr>
        <w:t>(s) interessado(s) – estudante, escola, profes</w:t>
      </w:r>
      <w:r w:rsidR="00194313">
        <w:rPr>
          <w:rFonts w:ascii="Arial" w:hAnsi="Arial" w:cs="Arial"/>
        </w:rPr>
        <w:t>sor-supervisor, OE, docentes da licenciatura</w:t>
      </w:r>
      <w:r w:rsidRPr="00194313">
        <w:rPr>
          <w:rFonts w:ascii="Arial" w:hAnsi="Arial" w:cs="Arial"/>
        </w:rPr>
        <w:t xml:space="preserve"> etc. – sendo sua solicitação endereçada ao Colegiado da licenciatura</w:t>
      </w:r>
      <w:r w:rsidR="00A645D6" w:rsidRPr="00194313">
        <w:rPr>
          <w:rFonts w:ascii="Arial" w:hAnsi="Arial" w:cs="Arial"/>
        </w:rPr>
        <w:t xml:space="preserve"> em Física</w:t>
      </w:r>
      <w:r w:rsidR="00E57F5D" w:rsidRPr="00194313">
        <w:rPr>
          <w:rFonts w:ascii="Arial" w:hAnsi="Arial" w:cs="Arial"/>
        </w:rPr>
        <w:t>.</w:t>
      </w:r>
    </w:p>
    <w:p w14:paraId="5B2185B6" w14:textId="77777777" w:rsidR="00E57F5D" w:rsidRPr="00FC7626" w:rsidRDefault="00E57F5D" w:rsidP="00BD4B77">
      <w:pPr>
        <w:pStyle w:val="Corpodetexto21"/>
        <w:spacing w:after="0" w:line="360" w:lineRule="auto"/>
        <w:ind w:firstLine="567"/>
        <w:jc w:val="both"/>
        <w:rPr>
          <w:rFonts w:ascii="Arial" w:hAnsi="Arial" w:cs="Arial"/>
        </w:rPr>
      </w:pPr>
      <w:bookmarkStart w:id="119" w:name="_Toc360809332"/>
      <w:r>
        <w:br w:type="page"/>
      </w:r>
    </w:p>
    <w:p w14:paraId="30138DBB" w14:textId="5FC2A8BE" w:rsidR="00206C70" w:rsidRPr="00C41D6F" w:rsidRDefault="00F53AE9" w:rsidP="00A17AFD">
      <w:pPr>
        <w:pStyle w:val="Nvel1"/>
        <w:jc w:val="both"/>
      </w:pPr>
      <w:bookmarkStart w:id="120" w:name="_Toc437528227"/>
      <w:bookmarkEnd w:id="119"/>
      <w:r>
        <w:t>12</w:t>
      </w:r>
      <w:r w:rsidR="00206C70">
        <w:t xml:space="preserve">. </w:t>
      </w:r>
      <w:bookmarkEnd w:id="120"/>
      <w:r w:rsidR="00F121CA">
        <w:t>ATIVIDADES TEÓRICO-PRÁTICAS DE APROFUNDAMENTO</w:t>
      </w:r>
    </w:p>
    <w:p w14:paraId="79310703" w14:textId="77777777" w:rsidR="00206C70" w:rsidRDefault="00206C70" w:rsidP="00206C70">
      <w:pPr>
        <w:spacing w:line="360" w:lineRule="auto"/>
        <w:jc w:val="both"/>
        <w:rPr>
          <w:rFonts w:ascii="Arial" w:hAnsi="Arial" w:cs="Arial"/>
          <w:bCs/>
        </w:rPr>
      </w:pPr>
    </w:p>
    <w:p w14:paraId="68E6F440" w14:textId="17A23717" w:rsidR="00206C70" w:rsidRDefault="00F121CA" w:rsidP="00206C70">
      <w:pPr>
        <w:spacing w:line="360" w:lineRule="auto"/>
        <w:ind w:firstLine="567"/>
        <w:jc w:val="both"/>
        <w:rPr>
          <w:rFonts w:ascii="Arial" w:hAnsi="Arial" w:cs="Arial"/>
        </w:rPr>
      </w:pPr>
      <w:r>
        <w:rPr>
          <w:rFonts w:ascii="Arial" w:hAnsi="Arial" w:cs="Arial"/>
          <w:bCs/>
        </w:rPr>
        <w:t xml:space="preserve"> As Atividades Teórico-práticas de A</w:t>
      </w:r>
      <w:r w:rsidRPr="00F121CA">
        <w:rPr>
          <w:rFonts w:ascii="Arial" w:hAnsi="Arial" w:cs="Arial"/>
          <w:bCs/>
        </w:rPr>
        <w:t>profundamento</w:t>
      </w:r>
      <w:r w:rsidR="00A17AFD">
        <w:rPr>
          <w:rStyle w:val="Refdenotaderodap"/>
          <w:rFonts w:ascii="Arial" w:hAnsi="Arial" w:cs="Arial"/>
          <w:bCs/>
        </w:rPr>
        <w:footnoteReference w:id="11"/>
      </w:r>
      <w:r>
        <w:rPr>
          <w:rFonts w:ascii="Arial" w:hAnsi="Arial" w:cs="Arial"/>
          <w:bCs/>
        </w:rPr>
        <w:t xml:space="preserve">, de caráter obrigatório,  </w:t>
      </w:r>
      <w:r w:rsidR="00206C70">
        <w:rPr>
          <w:rFonts w:ascii="Arial" w:hAnsi="Arial" w:cs="Arial"/>
        </w:rPr>
        <w:t>t</w:t>
      </w:r>
      <w:r>
        <w:rPr>
          <w:rFonts w:ascii="Arial" w:hAnsi="Arial" w:cs="Arial"/>
        </w:rPr>
        <w:t>ê</w:t>
      </w:r>
      <w:r w:rsidR="00206C70">
        <w:rPr>
          <w:rFonts w:ascii="Arial" w:hAnsi="Arial" w:cs="Arial"/>
        </w:rPr>
        <w:t>m como objetivo</w:t>
      </w:r>
      <w:r w:rsidR="00206C70" w:rsidRPr="00B0078D">
        <w:rPr>
          <w:rFonts w:ascii="Arial" w:hAnsi="Arial" w:cs="Arial"/>
        </w:rPr>
        <w:t xml:space="preserve"> complementar e ampliar a formação do futuro </w:t>
      </w:r>
      <w:r w:rsidR="00206C70">
        <w:rPr>
          <w:rFonts w:ascii="Arial" w:hAnsi="Arial" w:cs="Arial"/>
        </w:rPr>
        <w:t>educador</w:t>
      </w:r>
      <w:r w:rsidR="00206C70" w:rsidRPr="00B0078D">
        <w:rPr>
          <w:rFonts w:ascii="Arial" w:hAnsi="Arial" w:cs="Arial"/>
        </w:rPr>
        <w:t xml:space="preserve">, proporcionando-lhe a oportunidade de sintonizar-se com a produção </w:t>
      </w:r>
      <w:r w:rsidR="00206C70">
        <w:rPr>
          <w:rFonts w:ascii="Arial" w:hAnsi="Arial" w:cs="Arial"/>
        </w:rPr>
        <w:t xml:space="preserve">acadêmica e </w:t>
      </w:r>
      <w:r w:rsidR="00206C70" w:rsidRPr="00B0078D">
        <w:rPr>
          <w:rFonts w:ascii="Arial" w:hAnsi="Arial" w:cs="Arial"/>
        </w:rPr>
        <w:t>científica relevante para sua área de atuação</w:t>
      </w:r>
      <w:r w:rsidR="00206C70">
        <w:rPr>
          <w:rFonts w:ascii="Arial" w:hAnsi="Arial" w:cs="Arial"/>
        </w:rPr>
        <w:t>, assim como com</w:t>
      </w:r>
      <w:r w:rsidR="00206C70" w:rsidRPr="00B0078D">
        <w:rPr>
          <w:rFonts w:ascii="Arial" w:hAnsi="Arial" w:cs="Arial"/>
        </w:rPr>
        <w:t xml:space="preserve"> as</w:t>
      </w:r>
      <w:r w:rsidR="004D1A08">
        <w:rPr>
          <w:rFonts w:ascii="Arial" w:hAnsi="Arial" w:cs="Arial"/>
        </w:rPr>
        <w:t xml:space="preserve"> </w:t>
      </w:r>
      <w:r w:rsidR="00206C70" w:rsidRPr="00B0078D">
        <w:rPr>
          <w:rFonts w:ascii="Arial" w:hAnsi="Arial" w:cs="Arial"/>
        </w:rPr>
        <w:t>mais dif</w:t>
      </w:r>
      <w:r w:rsidR="00206C70">
        <w:rPr>
          <w:rFonts w:ascii="Arial" w:hAnsi="Arial" w:cs="Arial"/>
        </w:rPr>
        <w:t>erentes manifestações culturais</w:t>
      </w:r>
      <w:r w:rsidR="00206C70" w:rsidRPr="00B0078D">
        <w:rPr>
          <w:rFonts w:ascii="Arial" w:hAnsi="Arial" w:cs="Arial"/>
        </w:rPr>
        <w:t>.</w:t>
      </w:r>
    </w:p>
    <w:p w14:paraId="7F352652" w14:textId="77777777" w:rsidR="00206C70" w:rsidRDefault="00206C70" w:rsidP="00206C70">
      <w:pPr>
        <w:spacing w:line="360" w:lineRule="auto"/>
        <w:ind w:firstLine="567"/>
        <w:jc w:val="both"/>
        <w:rPr>
          <w:rFonts w:ascii="Arial" w:hAnsi="Arial" w:cs="Arial"/>
        </w:rPr>
      </w:pPr>
      <w:r>
        <w:rPr>
          <w:rFonts w:ascii="Arial" w:hAnsi="Arial" w:cs="Arial"/>
        </w:rPr>
        <w:t>Assim, enriquecem</w:t>
      </w:r>
      <w:r w:rsidRPr="00BC4E56">
        <w:rPr>
          <w:rFonts w:ascii="Arial" w:hAnsi="Arial" w:cs="Arial"/>
          <w:bCs/>
        </w:rPr>
        <w:t xml:space="preserve"> o processo de aprendizagem</w:t>
      </w:r>
      <w:r>
        <w:rPr>
          <w:rFonts w:ascii="Arial" w:hAnsi="Arial" w:cs="Arial"/>
          <w:bCs/>
        </w:rPr>
        <w:t xml:space="preserve"> do futuro professor e sua formação social e cidadã,</w:t>
      </w:r>
      <w:r w:rsidRPr="00BC4E56">
        <w:rPr>
          <w:rFonts w:ascii="Arial" w:hAnsi="Arial" w:cs="Arial"/>
          <w:bCs/>
        </w:rPr>
        <w:t xml:space="preserve"> permitindo, no âmbito do currículo, o aperfeiçoamento profissional</w:t>
      </w:r>
      <w:r>
        <w:rPr>
          <w:rFonts w:ascii="Arial" w:hAnsi="Arial" w:cs="Arial"/>
          <w:bCs/>
        </w:rPr>
        <w:t>, ao</w:t>
      </w:r>
      <w:r w:rsidRPr="00BC4E56">
        <w:rPr>
          <w:rFonts w:ascii="Arial" w:hAnsi="Arial" w:cs="Arial"/>
          <w:bCs/>
        </w:rPr>
        <w:t xml:space="preserve"> estimular a prática de estudos</w:t>
      </w:r>
      <w:r>
        <w:rPr>
          <w:rFonts w:ascii="Arial" w:hAnsi="Arial" w:cs="Arial"/>
          <w:bCs/>
        </w:rPr>
        <w:t xml:space="preserve"> e atividades</w:t>
      </w:r>
      <w:r w:rsidRPr="00BC4E56">
        <w:rPr>
          <w:rFonts w:ascii="Arial" w:hAnsi="Arial" w:cs="Arial"/>
          <w:bCs/>
        </w:rPr>
        <w:t xml:space="preserve"> independentes, tran</w:t>
      </w:r>
      <w:r w:rsidR="00F508EA">
        <w:rPr>
          <w:rFonts w:ascii="Arial" w:hAnsi="Arial" w:cs="Arial"/>
          <w:bCs/>
        </w:rPr>
        <w:t>s</w:t>
      </w:r>
      <w:r w:rsidRPr="00BC4E56">
        <w:rPr>
          <w:rFonts w:ascii="Arial" w:hAnsi="Arial" w:cs="Arial"/>
          <w:bCs/>
        </w:rPr>
        <w:t>versais, opcion</w:t>
      </w:r>
      <w:r>
        <w:rPr>
          <w:rFonts w:ascii="Arial" w:hAnsi="Arial" w:cs="Arial"/>
          <w:bCs/>
        </w:rPr>
        <w:t>ais, interdisciplinares, de permane</w:t>
      </w:r>
      <w:r w:rsidRPr="00BC4E56">
        <w:rPr>
          <w:rFonts w:ascii="Arial" w:hAnsi="Arial" w:cs="Arial"/>
          <w:bCs/>
        </w:rPr>
        <w:t>nt</w:t>
      </w:r>
      <w:r>
        <w:rPr>
          <w:rFonts w:ascii="Arial" w:hAnsi="Arial" w:cs="Arial"/>
          <w:bCs/>
        </w:rPr>
        <w:t>e e contextualiza</w:t>
      </w:r>
      <w:r w:rsidR="00F508EA">
        <w:rPr>
          <w:rFonts w:ascii="Arial" w:hAnsi="Arial" w:cs="Arial"/>
          <w:bCs/>
        </w:rPr>
        <w:t xml:space="preserve">da atualização. Com isso, visa </w:t>
      </w:r>
      <w:r w:rsidR="007C7B43">
        <w:rPr>
          <w:rFonts w:ascii="Arial" w:hAnsi="Arial" w:cs="Arial"/>
          <w:bCs/>
        </w:rPr>
        <w:t>à</w:t>
      </w:r>
      <w:r w:rsidRPr="00BC4E56">
        <w:rPr>
          <w:rFonts w:ascii="Arial" w:hAnsi="Arial" w:cs="Arial"/>
          <w:bCs/>
        </w:rPr>
        <w:t xml:space="preserve"> progressiva autonomia intelectual, </w:t>
      </w:r>
      <w:r>
        <w:rPr>
          <w:rFonts w:ascii="Arial" w:hAnsi="Arial" w:cs="Arial"/>
          <w:bCs/>
        </w:rPr>
        <w:t>para proporcionar</w:t>
      </w:r>
      <w:r w:rsidRPr="00BC4E56">
        <w:rPr>
          <w:rFonts w:ascii="Arial" w:hAnsi="Arial" w:cs="Arial"/>
          <w:bCs/>
        </w:rPr>
        <w:t xml:space="preserve"> condições de articular e mobilizar conhecimentos, habilidades, atitudes, valores, </w:t>
      </w:r>
      <w:r>
        <w:rPr>
          <w:rFonts w:ascii="Arial" w:hAnsi="Arial" w:cs="Arial"/>
          <w:bCs/>
        </w:rPr>
        <w:t xml:space="preserve">e </w:t>
      </w:r>
      <w:r w:rsidRPr="00BC4E56">
        <w:rPr>
          <w:rFonts w:ascii="Arial" w:hAnsi="Arial" w:cs="Arial"/>
          <w:bCs/>
        </w:rPr>
        <w:t xml:space="preserve">colocá-los em prática </w:t>
      </w:r>
      <w:r>
        <w:rPr>
          <w:rFonts w:ascii="Arial" w:hAnsi="Arial" w:cs="Arial"/>
          <w:bCs/>
        </w:rPr>
        <w:t>na sua atuação pedagógica.</w:t>
      </w:r>
    </w:p>
    <w:p w14:paraId="350C0749" w14:textId="0D4DEFD3" w:rsidR="00206C70" w:rsidRDefault="00206C70" w:rsidP="00206C70">
      <w:pPr>
        <w:spacing w:line="360" w:lineRule="auto"/>
        <w:ind w:firstLine="567"/>
        <w:jc w:val="both"/>
        <w:rPr>
          <w:rFonts w:ascii="Arial" w:hAnsi="Arial" w:cs="Arial"/>
        </w:rPr>
      </w:pPr>
      <w:r>
        <w:rPr>
          <w:rFonts w:ascii="Arial" w:hAnsi="Arial" w:cs="Arial"/>
          <w:bCs/>
        </w:rPr>
        <w:t>Na estrutura curricular do curso de licenciatura</w:t>
      </w:r>
      <w:r>
        <w:rPr>
          <w:rFonts w:ascii="Arial" w:hAnsi="Arial" w:cs="Arial"/>
        </w:rPr>
        <w:t xml:space="preserve">, em conformidade com a </w:t>
      </w:r>
      <w:r w:rsidRPr="00C91416">
        <w:rPr>
          <w:rFonts w:ascii="Arial" w:hAnsi="Arial" w:cs="Arial"/>
        </w:rPr>
        <w:t xml:space="preserve">Resolução </w:t>
      </w:r>
      <w:r w:rsidR="00A17AFD">
        <w:rPr>
          <w:rFonts w:ascii="Arial" w:hAnsi="Arial" w:cs="Arial"/>
        </w:rPr>
        <w:t xml:space="preserve">nº 2, de 01 de julho de 2015, da </w:t>
      </w:r>
      <w:r w:rsidRPr="00C91416">
        <w:rPr>
          <w:rFonts w:ascii="Arial" w:hAnsi="Arial" w:cs="Arial"/>
        </w:rPr>
        <w:t>CNE/CP</w:t>
      </w:r>
      <w:r w:rsidR="00A17AFD">
        <w:rPr>
          <w:rFonts w:ascii="Arial" w:hAnsi="Arial" w:cs="Arial"/>
        </w:rPr>
        <w:t>,</w:t>
      </w:r>
      <w:r w:rsidR="004D1A08">
        <w:rPr>
          <w:rFonts w:ascii="Arial" w:hAnsi="Arial" w:cs="Arial"/>
        </w:rPr>
        <w:t xml:space="preserve"> </w:t>
      </w:r>
      <w:r w:rsidR="00A17AFD">
        <w:rPr>
          <w:rFonts w:ascii="Arial" w:hAnsi="Arial" w:cs="Arial"/>
          <w:bCs/>
        </w:rPr>
        <w:t>constam 200 horas destinadas à realização dessas atividades</w:t>
      </w:r>
      <w:r w:rsidR="004D1A08">
        <w:rPr>
          <w:rFonts w:ascii="Arial" w:hAnsi="Arial" w:cs="Arial"/>
          <w:bCs/>
        </w:rPr>
        <w:t xml:space="preserve"> </w:t>
      </w:r>
      <w:r w:rsidR="00A17AFD">
        <w:rPr>
          <w:rFonts w:ascii="Arial" w:hAnsi="Arial" w:cs="Arial"/>
        </w:rPr>
        <w:t>supracitadas</w:t>
      </w:r>
      <w:r>
        <w:rPr>
          <w:rFonts w:ascii="Arial" w:hAnsi="Arial" w:cs="Arial"/>
        </w:rPr>
        <w:t xml:space="preserve">, </w:t>
      </w:r>
      <w:r w:rsidR="00A17AFD">
        <w:rPr>
          <w:rFonts w:ascii="Arial" w:hAnsi="Arial" w:cs="Arial"/>
        </w:rPr>
        <w:t>de forma</w:t>
      </w:r>
      <w:r w:rsidR="00A17AFD">
        <w:rPr>
          <w:rFonts w:ascii="Arial" w:hAnsi="Arial" w:cs="Arial"/>
          <w:bCs/>
        </w:rPr>
        <w:t xml:space="preserve"> OBRIGATÓRIA,</w:t>
      </w:r>
      <w:r>
        <w:rPr>
          <w:rFonts w:ascii="Arial" w:hAnsi="Arial" w:cs="Arial"/>
          <w:bCs/>
        </w:rPr>
        <w:t xml:space="preserve"> deve</w:t>
      </w:r>
      <w:r w:rsidR="00A17AFD">
        <w:rPr>
          <w:rFonts w:ascii="Arial" w:hAnsi="Arial" w:cs="Arial"/>
          <w:bCs/>
        </w:rPr>
        <w:t>ndo</w:t>
      </w:r>
      <w:r w:rsidRPr="00BC4E56">
        <w:rPr>
          <w:rFonts w:ascii="Arial" w:hAnsi="Arial" w:cs="Arial"/>
          <w:bCs/>
        </w:rPr>
        <w:t xml:space="preserve"> ser r</w:t>
      </w:r>
      <w:r w:rsidR="00E43CB4">
        <w:rPr>
          <w:rFonts w:ascii="Arial" w:hAnsi="Arial" w:cs="Arial"/>
          <w:bCs/>
        </w:rPr>
        <w:t xml:space="preserve">ealizadas ao longo de todo o </w:t>
      </w:r>
      <w:r w:rsidRPr="00BC4E56">
        <w:rPr>
          <w:rFonts w:ascii="Arial" w:hAnsi="Arial" w:cs="Arial"/>
          <w:bCs/>
        </w:rPr>
        <w:t xml:space="preserve">curso </w:t>
      </w:r>
      <w:r>
        <w:rPr>
          <w:rFonts w:ascii="Arial" w:hAnsi="Arial" w:cs="Arial"/>
          <w:bCs/>
        </w:rPr>
        <w:t>de licenciatura</w:t>
      </w:r>
      <w:r w:rsidRPr="00BC4E56">
        <w:rPr>
          <w:rFonts w:ascii="Arial" w:hAnsi="Arial" w:cs="Arial"/>
          <w:bCs/>
        </w:rPr>
        <w:t xml:space="preserve">, </w:t>
      </w:r>
      <w:r>
        <w:rPr>
          <w:rFonts w:ascii="Arial" w:hAnsi="Arial" w:cs="Arial"/>
          <w:bCs/>
        </w:rPr>
        <w:t>durante o período de formação, sendo</w:t>
      </w:r>
      <w:r w:rsidRPr="00BC4E56">
        <w:rPr>
          <w:rFonts w:ascii="Arial" w:hAnsi="Arial" w:cs="Arial"/>
          <w:bCs/>
        </w:rPr>
        <w:t xml:space="preserve"> incorporadas na integralização da carga horária do curso</w:t>
      </w:r>
      <w:r>
        <w:rPr>
          <w:rFonts w:ascii="Arial" w:hAnsi="Arial" w:cs="Arial"/>
          <w:bCs/>
        </w:rPr>
        <w:t>.</w:t>
      </w:r>
    </w:p>
    <w:p w14:paraId="298039C9" w14:textId="77777777" w:rsidR="00206C70" w:rsidRDefault="00206C70" w:rsidP="00206C70">
      <w:pPr>
        <w:spacing w:line="360" w:lineRule="auto"/>
        <w:ind w:firstLine="567"/>
        <w:jc w:val="both"/>
        <w:rPr>
          <w:rFonts w:ascii="Arial" w:hAnsi="Arial" w:cs="Arial"/>
          <w:bCs/>
        </w:rPr>
      </w:pPr>
      <w:r w:rsidRPr="00BC4E56">
        <w:rPr>
          <w:rFonts w:ascii="Arial" w:hAnsi="Arial" w:cs="Arial"/>
          <w:bCs/>
        </w:rPr>
        <w:t>Para ampliar as formas de aproveitamento, assim como estimular a diversidade destas atividades, apresentamos uma tabela com algumas possibilidades de realização e a respectiva regulamentação</w:t>
      </w:r>
      <w:r w:rsidR="0044296E">
        <w:rPr>
          <w:rFonts w:ascii="Arial" w:hAnsi="Arial" w:cs="Arial"/>
          <w:bCs/>
        </w:rPr>
        <w:t xml:space="preserve"> da carga horária</w:t>
      </w:r>
      <w:r w:rsidRPr="00BC4E56">
        <w:rPr>
          <w:rFonts w:ascii="Arial" w:hAnsi="Arial" w:cs="Arial"/>
          <w:bCs/>
        </w:rPr>
        <w:t>:</w:t>
      </w:r>
    </w:p>
    <w:p w14:paraId="3735ABB0" w14:textId="77777777" w:rsidR="00F508EA" w:rsidRDefault="00F508EA" w:rsidP="00206C70">
      <w:pPr>
        <w:spacing w:line="360" w:lineRule="auto"/>
        <w:ind w:firstLine="567"/>
        <w:jc w:val="both"/>
        <w:rPr>
          <w:rFonts w:ascii="Arial" w:hAnsi="Arial" w:cs="Arial"/>
          <w:bCs/>
        </w:rPr>
      </w:pPr>
    </w:p>
    <w:tbl>
      <w:tblPr>
        <w:tblStyle w:val="Tabelacomgrade"/>
        <w:tblW w:w="8833" w:type="dxa"/>
        <w:tblLook w:val="04A0" w:firstRow="1" w:lastRow="0" w:firstColumn="1" w:lastColumn="0" w:noHBand="0" w:noVBand="1"/>
      </w:tblPr>
      <w:tblGrid>
        <w:gridCol w:w="1526"/>
        <w:gridCol w:w="3685"/>
        <w:gridCol w:w="2378"/>
        <w:gridCol w:w="1244"/>
      </w:tblGrid>
      <w:tr w:rsidR="004A4A61" w14:paraId="55625D9B" w14:textId="77777777" w:rsidTr="0044296E">
        <w:tc>
          <w:tcPr>
            <w:tcW w:w="5211" w:type="dxa"/>
            <w:gridSpan w:val="2"/>
            <w:vAlign w:val="center"/>
          </w:tcPr>
          <w:p w14:paraId="21084659" w14:textId="77777777" w:rsidR="004A4A61" w:rsidRPr="004A4A61" w:rsidRDefault="004A4A61" w:rsidP="004A4A61">
            <w:pPr>
              <w:spacing w:line="360" w:lineRule="auto"/>
              <w:jc w:val="center"/>
              <w:rPr>
                <w:rFonts w:ascii="Arial" w:hAnsi="Arial" w:cs="Arial"/>
                <w:b/>
                <w:bCs/>
              </w:rPr>
            </w:pPr>
            <w:r w:rsidRPr="004A4A61">
              <w:rPr>
                <w:rFonts w:ascii="Arial" w:hAnsi="Arial" w:cs="Arial"/>
                <w:b/>
                <w:bCs/>
              </w:rPr>
              <w:t>Atividades</w:t>
            </w:r>
          </w:p>
        </w:tc>
        <w:tc>
          <w:tcPr>
            <w:tcW w:w="2378" w:type="dxa"/>
            <w:vAlign w:val="center"/>
          </w:tcPr>
          <w:p w14:paraId="557F7BC7" w14:textId="77777777" w:rsidR="004A4A61" w:rsidRPr="004A4A61" w:rsidRDefault="004A4A61" w:rsidP="004A4A61">
            <w:pPr>
              <w:spacing w:line="360" w:lineRule="auto"/>
              <w:jc w:val="center"/>
              <w:rPr>
                <w:rFonts w:ascii="Arial" w:hAnsi="Arial" w:cs="Arial"/>
                <w:b/>
                <w:bCs/>
              </w:rPr>
            </w:pPr>
            <w:r w:rsidRPr="004A4A61">
              <w:rPr>
                <w:rFonts w:ascii="Arial" w:hAnsi="Arial" w:cs="Arial"/>
                <w:b/>
                <w:bCs/>
              </w:rPr>
              <w:t>Carga horária</w:t>
            </w:r>
          </w:p>
        </w:tc>
        <w:tc>
          <w:tcPr>
            <w:tcW w:w="1244" w:type="dxa"/>
            <w:vAlign w:val="center"/>
          </w:tcPr>
          <w:p w14:paraId="16BC6B05" w14:textId="77777777" w:rsidR="004A4A61" w:rsidRPr="004A4A61" w:rsidRDefault="004A4A61" w:rsidP="004A4A61">
            <w:pPr>
              <w:spacing w:line="360" w:lineRule="auto"/>
              <w:jc w:val="center"/>
              <w:rPr>
                <w:rFonts w:ascii="Arial" w:hAnsi="Arial" w:cs="Arial"/>
                <w:b/>
                <w:bCs/>
              </w:rPr>
            </w:pPr>
            <w:r w:rsidRPr="004A4A61">
              <w:rPr>
                <w:rFonts w:ascii="Arial" w:hAnsi="Arial" w:cs="Arial"/>
                <w:b/>
                <w:bCs/>
              </w:rPr>
              <w:t>Máximo</w:t>
            </w:r>
          </w:p>
        </w:tc>
      </w:tr>
      <w:tr w:rsidR="004A4A61" w14:paraId="4C1CAF4F" w14:textId="77777777" w:rsidTr="0044296E">
        <w:tc>
          <w:tcPr>
            <w:tcW w:w="1526" w:type="dxa"/>
            <w:vMerge w:val="restart"/>
            <w:vAlign w:val="center"/>
          </w:tcPr>
          <w:p w14:paraId="39ADE564" w14:textId="77777777" w:rsidR="004A4A61" w:rsidRPr="004A4A61" w:rsidRDefault="004A4A61" w:rsidP="004A4A61">
            <w:pPr>
              <w:spacing w:line="360" w:lineRule="auto"/>
              <w:jc w:val="center"/>
              <w:rPr>
                <w:rFonts w:ascii="Arial" w:hAnsi="Arial" w:cs="Arial"/>
                <w:b/>
                <w:bCs/>
              </w:rPr>
            </w:pPr>
            <w:r w:rsidRPr="004A4A61">
              <w:rPr>
                <w:rFonts w:ascii="Arial" w:hAnsi="Arial" w:cs="Arial"/>
                <w:b/>
                <w:bCs/>
              </w:rPr>
              <w:t>Acadêmica</w:t>
            </w:r>
          </w:p>
        </w:tc>
        <w:tc>
          <w:tcPr>
            <w:tcW w:w="3685" w:type="dxa"/>
            <w:vAlign w:val="center"/>
          </w:tcPr>
          <w:p w14:paraId="5F45FE40" w14:textId="77777777" w:rsidR="004A4A61" w:rsidRDefault="004A4A61" w:rsidP="0044296E">
            <w:pPr>
              <w:spacing w:line="360" w:lineRule="auto"/>
              <w:rPr>
                <w:rFonts w:ascii="Arial" w:hAnsi="Arial" w:cs="Arial"/>
                <w:bCs/>
              </w:rPr>
            </w:pPr>
            <w:r>
              <w:rPr>
                <w:rFonts w:ascii="Arial" w:hAnsi="Arial" w:cs="Arial"/>
                <w:bCs/>
              </w:rPr>
              <w:t>Monitoria</w:t>
            </w:r>
          </w:p>
        </w:tc>
        <w:tc>
          <w:tcPr>
            <w:tcW w:w="2378" w:type="dxa"/>
            <w:vAlign w:val="center"/>
          </w:tcPr>
          <w:p w14:paraId="1B37BDAF" w14:textId="77777777" w:rsidR="004A4A61" w:rsidRDefault="004A4A61" w:rsidP="0044296E">
            <w:pPr>
              <w:spacing w:line="360" w:lineRule="auto"/>
              <w:rPr>
                <w:rFonts w:ascii="Arial" w:hAnsi="Arial" w:cs="Arial"/>
                <w:bCs/>
              </w:rPr>
            </w:pPr>
            <w:r>
              <w:rPr>
                <w:rFonts w:ascii="Arial" w:hAnsi="Arial" w:cs="Arial"/>
                <w:bCs/>
              </w:rPr>
              <w:t>20h/semestre</w:t>
            </w:r>
          </w:p>
        </w:tc>
        <w:tc>
          <w:tcPr>
            <w:tcW w:w="1244" w:type="dxa"/>
            <w:vAlign w:val="center"/>
          </w:tcPr>
          <w:p w14:paraId="4474B3A6" w14:textId="77777777" w:rsidR="004A4A61" w:rsidRDefault="004A4A61" w:rsidP="004A4A61">
            <w:pPr>
              <w:spacing w:line="360" w:lineRule="auto"/>
              <w:jc w:val="center"/>
              <w:rPr>
                <w:rFonts w:ascii="Arial" w:hAnsi="Arial" w:cs="Arial"/>
                <w:bCs/>
              </w:rPr>
            </w:pPr>
            <w:r>
              <w:rPr>
                <w:rFonts w:ascii="Arial" w:hAnsi="Arial" w:cs="Arial"/>
                <w:bCs/>
              </w:rPr>
              <w:t>80h</w:t>
            </w:r>
          </w:p>
        </w:tc>
      </w:tr>
      <w:tr w:rsidR="004A4A61" w14:paraId="4EE5BC86" w14:textId="77777777" w:rsidTr="0044296E">
        <w:tc>
          <w:tcPr>
            <w:tcW w:w="1526" w:type="dxa"/>
            <w:vMerge/>
            <w:vAlign w:val="center"/>
          </w:tcPr>
          <w:p w14:paraId="037E58E6" w14:textId="77777777" w:rsidR="004A4A61" w:rsidRDefault="004A4A61" w:rsidP="004A4A61">
            <w:pPr>
              <w:spacing w:line="360" w:lineRule="auto"/>
              <w:jc w:val="center"/>
              <w:rPr>
                <w:rFonts w:ascii="Arial" w:hAnsi="Arial" w:cs="Arial"/>
                <w:bCs/>
              </w:rPr>
            </w:pPr>
          </w:p>
        </w:tc>
        <w:tc>
          <w:tcPr>
            <w:tcW w:w="3685" w:type="dxa"/>
            <w:vAlign w:val="center"/>
          </w:tcPr>
          <w:p w14:paraId="212511F3" w14:textId="77777777" w:rsidR="004A4A61" w:rsidRDefault="004A4A61" w:rsidP="0044296E">
            <w:pPr>
              <w:spacing w:line="360" w:lineRule="auto"/>
              <w:rPr>
                <w:rFonts w:ascii="Arial" w:hAnsi="Arial" w:cs="Arial"/>
                <w:bCs/>
              </w:rPr>
            </w:pPr>
            <w:r>
              <w:rPr>
                <w:rFonts w:ascii="Arial" w:hAnsi="Arial" w:cs="Arial"/>
                <w:bCs/>
              </w:rPr>
              <w:t>Bolsista</w:t>
            </w:r>
          </w:p>
        </w:tc>
        <w:tc>
          <w:tcPr>
            <w:tcW w:w="2378" w:type="dxa"/>
            <w:vAlign w:val="center"/>
          </w:tcPr>
          <w:p w14:paraId="262E5911" w14:textId="77777777" w:rsidR="004A4A61" w:rsidRDefault="004A4A61" w:rsidP="0044296E">
            <w:pPr>
              <w:spacing w:line="360" w:lineRule="auto"/>
              <w:rPr>
                <w:rFonts w:ascii="Arial" w:hAnsi="Arial" w:cs="Arial"/>
                <w:bCs/>
              </w:rPr>
            </w:pPr>
            <w:r>
              <w:rPr>
                <w:rFonts w:ascii="Arial" w:hAnsi="Arial" w:cs="Arial"/>
                <w:bCs/>
              </w:rPr>
              <w:t>20h/semestre</w:t>
            </w:r>
          </w:p>
        </w:tc>
        <w:tc>
          <w:tcPr>
            <w:tcW w:w="1244" w:type="dxa"/>
            <w:vAlign w:val="center"/>
          </w:tcPr>
          <w:p w14:paraId="5B1BA715" w14:textId="77777777" w:rsidR="004A4A61" w:rsidRDefault="004A4A61" w:rsidP="004A4A61">
            <w:pPr>
              <w:spacing w:line="360" w:lineRule="auto"/>
              <w:jc w:val="center"/>
              <w:rPr>
                <w:rFonts w:ascii="Arial" w:hAnsi="Arial" w:cs="Arial"/>
                <w:bCs/>
              </w:rPr>
            </w:pPr>
            <w:r>
              <w:rPr>
                <w:rFonts w:ascii="Arial" w:hAnsi="Arial" w:cs="Arial"/>
                <w:bCs/>
              </w:rPr>
              <w:t>80h</w:t>
            </w:r>
          </w:p>
        </w:tc>
      </w:tr>
      <w:tr w:rsidR="004A4A61" w14:paraId="0EFFE28E" w14:textId="77777777" w:rsidTr="0044296E">
        <w:tc>
          <w:tcPr>
            <w:tcW w:w="1526" w:type="dxa"/>
            <w:vMerge/>
            <w:vAlign w:val="center"/>
          </w:tcPr>
          <w:p w14:paraId="5E7E5019" w14:textId="77777777" w:rsidR="004A4A61" w:rsidRDefault="004A4A61" w:rsidP="004A4A61">
            <w:pPr>
              <w:spacing w:line="360" w:lineRule="auto"/>
              <w:jc w:val="center"/>
              <w:rPr>
                <w:rFonts w:ascii="Arial" w:hAnsi="Arial" w:cs="Arial"/>
                <w:bCs/>
              </w:rPr>
            </w:pPr>
          </w:p>
        </w:tc>
        <w:tc>
          <w:tcPr>
            <w:tcW w:w="3685" w:type="dxa"/>
            <w:vAlign w:val="center"/>
          </w:tcPr>
          <w:p w14:paraId="2ED3ACBE" w14:textId="77777777" w:rsidR="004A4A61" w:rsidRDefault="004A4A61" w:rsidP="0044296E">
            <w:pPr>
              <w:spacing w:line="360" w:lineRule="auto"/>
              <w:rPr>
                <w:rFonts w:ascii="Arial" w:hAnsi="Arial" w:cs="Arial"/>
                <w:bCs/>
              </w:rPr>
            </w:pPr>
            <w:r>
              <w:rPr>
                <w:rFonts w:ascii="Arial" w:hAnsi="Arial" w:cs="Arial"/>
                <w:bCs/>
              </w:rPr>
              <w:t xml:space="preserve">Aulas </w:t>
            </w:r>
            <w:r w:rsidR="00E43CB4">
              <w:rPr>
                <w:rFonts w:ascii="Arial" w:hAnsi="Arial" w:cs="Arial"/>
                <w:bCs/>
              </w:rPr>
              <w:t>em Curso Pré-</w:t>
            </w:r>
            <w:r>
              <w:rPr>
                <w:rFonts w:ascii="Arial" w:hAnsi="Arial" w:cs="Arial"/>
                <w:bCs/>
              </w:rPr>
              <w:t>Vestibular</w:t>
            </w:r>
          </w:p>
        </w:tc>
        <w:tc>
          <w:tcPr>
            <w:tcW w:w="2378" w:type="dxa"/>
            <w:vMerge w:val="restart"/>
            <w:vAlign w:val="center"/>
          </w:tcPr>
          <w:p w14:paraId="0996D0D0" w14:textId="77777777" w:rsidR="004A4A61" w:rsidRDefault="0044296E" w:rsidP="0044296E">
            <w:pPr>
              <w:spacing w:line="360" w:lineRule="auto"/>
              <w:jc w:val="center"/>
              <w:rPr>
                <w:rFonts w:ascii="Arial" w:hAnsi="Arial" w:cs="Arial"/>
                <w:bCs/>
              </w:rPr>
            </w:pPr>
            <w:r>
              <w:rPr>
                <w:rFonts w:ascii="Arial" w:hAnsi="Arial" w:cs="Arial"/>
                <w:bCs/>
              </w:rPr>
              <w:t>--//--</w:t>
            </w:r>
          </w:p>
        </w:tc>
        <w:tc>
          <w:tcPr>
            <w:tcW w:w="1244" w:type="dxa"/>
            <w:vMerge w:val="restart"/>
            <w:vAlign w:val="center"/>
          </w:tcPr>
          <w:p w14:paraId="79D58297" w14:textId="77777777" w:rsidR="004A4A61" w:rsidRDefault="004A4A61" w:rsidP="004A4A61">
            <w:pPr>
              <w:spacing w:line="360" w:lineRule="auto"/>
              <w:jc w:val="center"/>
              <w:rPr>
                <w:rFonts w:ascii="Arial" w:hAnsi="Arial" w:cs="Arial"/>
                <w:bCs/>
              </w:rPr>
            </w:pPr>
            <w:r>
              <w:rPr>
                <w:rFonts w:ascii="Arial" w:hAnsi="Arial" w:cs="Arial"/>
                <w:bCs/>
              </w:rPr>
              <w:t>80h</w:t>
            </w:r>
          </w:p>
        </w:tc>
      </w:tr>
      <w:tr w:rsidR="004A4A61" w14:paraId="26DDBFE8" w14:textId="77777777" w:rsidTr="0044296E">
        <w:tc>
          <w:tcPr>
            <w:tcW w:w="1526" w:type="dxa"/>
            <w:vMerge/>
            <w:vAlign w:val="center"/>
          </w:tcPr>
          <w:p w14:paraId="09A31344" w14:textId="77777777" w:rsidR="004A4A61" w:rsidRDefault="004A4A61" w:rsidP="004A4A61">
            <w:pPr>
              <w:spacing w:line="360" w:lineRule="auto"/>
              <w:jc w:val="center"/>
              <w:rPr>
                <w:rFonts w:ascii="Arial" w:hAnsi="Arial" w:cs="Arial"/>
                <w:bCs/>
              </w:rPr>
            </w:pPr>
          </w:p>
        </w:tc>
        <w:tc>
          <w:tcPr>
            <w:tcW w:w="3685" w:type="dxa"/>
            <w:vAlign w:val="center"/>
          </w:tcPr>
          <w:p w14:paraId="5026DB96" w14:textId="77777777" w:rsidR="004A4A61" w:rsidRDefault="004A4A61" w:rsidP="0044296E">
            <w:pPr>
              <w:spacing w:line="360" w:lineRule="auto"/>
              <w:rPr>
                <w:rFonts w:ascii="Arial" w:hAnsi="Arial" w:cs="Arial"/>
                <w:bCs/>
              </w:rPr>
            </w:pPr>
            <w:r>
              <w:rPr>
                <w:rFonts w:ascii="Arial" w:hAnsi="Arial" w:cs="Arial"/>
                <w:bCs/>
              </w:rPr>
              <w:t>Aulas em Escola Pública ou Particular</w:t>
            </w:r>
          </w:p>
        </w:tc>
        <w:tc>
          <w:tcPr>
            <w:tcW w:w="2378" w:type="dxa"/>
            <w:vMerge/>
            <w:vAlign w:val="center"/>
          </w:tcPr>
          <w:p w14:paraId="7DC2F90F" w14:textId="77777777" w:rsidR="004A4A61" w:rsidRDefault="004A4A61" w:rsidP="0044296E">
            <w:pPr>
              <w:spacing w:line="360" w:lineRule="auto"/>
              <w:rPr>
                <w:rFonts w:ascii="Arial" w:hAnsi="Arial" w:cs="Arial"/>
                <w:bCs/>
              </w:rPr>
            </w:pPr>
          </w:p>
        </w:tc>
        <w:tc>
          <w:tcPr>
            <w:tcW w:w="1244" w:type="dxa"/>
            <w:vMerge/>
            <w:vAlign w:val="center"/>
          </w:tcPr>
          <w:p w14:paraId="3BD9A00C" w14:textId="77777777" w:rsidR="004A4A61" w:rsidRDefault="004A4A61" w:rsidP="004A4A61">
            <w:pPr>
              <w:spacing w:line="360" w:lineRule="auto"/>
              <w:jc w:val="center"/>
              <w:rPr>
                <w:rFonts w:ascii="Arial" w:hAnsi="Arial" w:cs="Arial"/>
                <w:bCs/>
              </w:rPr>
            </w:pPr>
          </w:p>
        </w:tc>
      </w:tr>
      <w:tr w:rsidR="004A4A61" w14:paraId="1E55F215" w14:textId="77777777" w:rsidTr="0044296E">
        <w:tc>
          <w:tcPr>
            <w:tcW w:w="1526" w:type="dxa"/>
            <w:vMerge/>
            <w:vAlign w:val="center"/>
          </w:tcPr>
          <w:p w14:paraId="2417EF11" w14:textId="77777777" w:rsidR="004A4A61" w:rsidRDefault="004A4A61" w:rsidP="004A4A61">
            <w:pPr>
              <w:spacing w:line="360" w:lineRule="auto"/>
              <w:jc w:val="center"/>
              <w:rPr>
                <w:rFonts w:ascii="Arial" w:hAnsi="Arial" w:cs="Arial"/>
                <w:bCs/>
              </w:rPr>
            </w:pPr>
          </w:p>
        </w:tc>
        <w:tc>
          <w:tcPr>
            <w:tcW w:w="3685" w:type="dxa"/>
            <w:vAlign w:val="center"/>
          </w:tcPr>
          <w:p w14:paraId="453B131A" w14:textId="77777777" w:rsidR="004A4A61" w:rsidRDefault="004A4A61" w:rsidP="0044296E">
            <w:pPr>
              <w:spacing w:line="360" w:lineRule="auto"/>
              <w:rPr>
                <w:rFonts w:ascii="Arial" w:hAnsi="Arial" w:cs="Arial"/>
                <w:bCs/>
              </w:rPr>
            </w:pPr>
            <w:r>
              <w:rPr>
                <w:rFonts w:ascii="Arial" w:hAnsi="Arial" w:cs="Arial"/>
                <w:bCs/>
              </w:rPr>
              <w:t>Estágios</w:t>
            </w:r>
          </w:p>
        </w:tc>
        <w:tc>
          <w:tcPr>
            <w:tcW w:w="2378" w:type="dxa"/>
            <w:vAlign w:val="center"/>
          </w:tcPr>
          <w:p w14:paraId="0658A191" w14:textId="77777777" w:rsidR="004A4A61" w:rsidRDefault="004A4A61" w:rsidP="0044296E">
            <w:pPr>
              <w:spacing w:line="360" w:lineRule="auto"/>
              <w:rPr>
                <w:rFonts w:ascii="Arial" w:hAnsi="Arial" w:cs="Arial"/>
                <w:bCs/>
              </w:rPr>
            </w:pPr>
            <w:r>
              <w:rPr>
                <w:rFonts w:ascii="Arial" w:hAnsi="Arial" w:cs="Arial"/>
                <w:bCs/>
              </w:rPr>
              <w:t>10h/atividade</w:t>
            </w:r>
          </w:p>
        </w:tc>
        <w:tc>
          <w:tcPr>
            <w:tcW w:w="1244" w:type="dxa"/>
            <w:vAlign w:val="center"/>
          </w:tcPr>
          <w:p w14:paraId="113AF858" w14:textId="77777777" w:rsidR="004A4A61" w:rsidRDefault="004A4A61" w:rsidP="004A4A61">
            <w:pPr>
              <w:spacing w:line="360" w:lineRule="auto"/>
              <w:jc w:val="center"/>
              <w:rPr>
                <w:rFonts w:ascii="Arial" w:hAnsi="Arial" w:cs="Arial"/>
                <w:bCs/>
              </w:rPr>
            </w:pPr>
            <w:r>
              <w:rPr>
                <w:rFonts w:ascii="Arial" w:hAnsi="Arial" w:cs="Arial"/>
                <w:bCs/>
              </w:rPr>
              <w:t>40h</w:t>
            </w:r>
          </w:p>
        </w:tc>
      </w:tr>
      <w:tr w:rsidR="004A4A61" w14:paraId="172ACA3E" w14:textId="77777777" w:rsidTr="0044296E">
        <w:tc>
          <w:tcPr>
            <w:tcW w:w="1526" w:type="dxa"/>
            <w:vMerge/>
            <w:vAlign w:val="center"/>
          </w:tcPr>
          <w:p w14:paraId="6234C640" w14:textId="77777777" w:rsidR="004A4A61" w:rsidRDefault="004A4A61" w:rsidP="004A4A61">
            <w:pPr>
              <w:spacing w:line="360" w:lineRule="auto"/>
              <w:jc w:val="center"/>
              <w:rPr>
                <w:rFonts w:ascii="Arial" w:hAnsi="Arial" w:cs="Arial"/>
                <w:bCs/>
              </w:rPr>
            </w:pPr>
          </w:p>
        </w:tc>
        <w:tc>
          <w:tcPr>
            <w:tcW w:w="3685" w:type="dxa"/>
            <w:vAlign w:val="center"/>
          </w:tcPr>
          <w:p w14:paraId="1DA66F0D" w14:textId="77777777" w:rsidR="004A4A61" w:rsidRDefault="004A4A61" w:rsidP="0044296E">
            <w:pPr>
              <w:spacing w:line="360" w:lineRule="auto"/>
              <w:rPr>
                <w:rFonts w:ascii="Arial" w:hAnsi="Arial" w:cs="Arial"/>
                <w:bCs/>
              </w:rPr>
            </w:pPr>
            <w:r>
              <w:rPr>
                <w:rFonts w:ascii="Arial" w:hAnsi="Arial" w:cs="Arial"/>
                <w:bCs/>
              </w:rPr>
              <w:t>Participação em Órgãos Colegiados</w:t>
            </w:r>
          </w:p>
        </w:tc>
        <w:tc>
          <w:tcPr>
            <w:tcW w:w="2378" w:type="dxa"/>
            <w:vAlign w:val="center"/>
          </w:tcPr>
          <w:p w14:paraId="14FF0B7C" w14:textId="77777777" w:rsidR="004A4A61" w:rsidRDefault="004A4A61" w:rsidP="0044296E">
            <w:pPr>
              <w:spacing w:line="360" w:lineRule="auto"/>
              <w:rPr>
                <w:rFonts w:ascii="Arial" w:hAnsi="Arial" w:cs="Arial"/>
                <w:bCs/>
              </w:rPr>
            </w:pPr>
            <w:r>
              <w:rPr>
                <w:rFonts w:ascii="Arial" w:hAnsi="Arial" w:cs="Arial"/>
                <w:bCs/>
              </w:rPr>
              <w:t>30h/ano</w:t>
            </w:r>
          </w:p>
        </w:tc>
        <w:tc>
          <w:tcPr>
            <w:tcW w:w="1244" w:type="dxa"/>
            <w:vAlign w:val="center"/>
          </w:tcPr>
          <w:p w14:paraId="17684BA5" w14:textId="77777777" w:rsidR="004A4A61" w:rsidRDefault="004A4A61" w:rsidP="004A4A61">
            <w:pPr>
              <w:spacing w:line="360" w:lineRule="auto"/>
              <w:jc w:val="center"/>
              <w:rPr>
                <w:rFonts w:ascii="Arial" w:hAnsi="Arial" w:cs="Arial"/>
                <w:bCs/>
              </w:rPr>
            </w:pPr>
            <w:r>
              <w:rPr>
                <w:rFonts w:ascii="Arial" w:hAnsi="Arial" w:cs="Arial"/>
                <w:bCs/>
              </w:rPr>
              <w:t>40h</w:t>
            </w:r>
          </w:p>
        </w:tc>
      </w:tr>
      <w:tr w:rsidR="004A4A61" w14:paraId="11322CD4" w14:textId="77777777" w:rsidTr="0044296E">
        <w:tc>
          <w:tcPr>
            <w:tcW w:w="1526" w:type="dxa"/>
            <w:vMerge/>
            <w:vAlign w:val="center"/>
          </w:tcPr>
          <w:p w14:paraId="5F9D6312" w14:textId="77777777" w:rsidR="004A4A61" w:rsidRDefault="004A4A61" w:rsidP="004A4A61">
            <w:pPr>
              <w:spacing w:line="360" w:lineRule="auto"/>
              <w:jc w:val="center"/>
              <w:rPr>
                <w:rFonts w:ascii="Arial" w:hAnsi="Arial" w:cs="Arial"/>
                <w:bCs/>
              </w:rPr>
            </w:pPr>
          </w:p>
        </w:tc>
        <w:tc>
          <w:tcPr>
            <w:tcW w:w="3685" w:type="dxa"/>
            <w:vAlign w:val="center"/>
          </w:tcPr>
          <w:p w14:paraId="33EE8C5F" w14:textId="77777777" w:rsidR="004A4A61" w:rsidRDefault="004A4A61" w:rsidP="0044296E">
            <w:pPr>
              <w:spacing w:line="360" w:lineRule="auto"/>
              <w:rPr>
                <w:rFonts w:ascii="Arial" w:hAnsi="Arial" w:cs="Arial"/>
                <w:bCs/>
              </w:rPr>
            </w:pPr>
            <w:r>
              <w:rPr>
                <w:rFonts w:ascii="Arial" w:hAnsi="Arial" w:cs="Arial"/>
                <w:bCs/>
              </w:rPr>
              <w:t>Atividades de Extensão</w:t>
            </w:r>
          </w:p>
        </w:tc>
        <w:tc>
          <w:tcPr>
            <w:tcW w:w="2378" w:type="dxa"/>
            <w:vAlign w:val="center"/>
          </w:tcPr>
          <w:p w14:paraId="618BE264" w14:textId="77777777" w:rsidR="004A4A61" w:rsidRDefault="004A4A61" w:rsidP="0044296E">
            <w:pPr>
              <w:spacing w:line="360" w:lineRule="auto"/>
              <w:rPr>
                <w:rFonts w:ascii="Arial" w:hAnsi="Arial" w:cs="Arial"/>
                <w:bCs/>
              </w:rPr>
            </w:pPr>
            <w:r>
              <w:rPr>
                <w:rFonts w:ascii="Arial" w:hAnsi="Arial" w:cs="Arial"/>
                <w:bCs/>
              </w:rPr>
              <w:t>10h/atividade</w:t>
            </w:r>
          </w:p>
        </w:tc>
        <w:tc>
          <w:tcPr>
            <w:tcW w:w="1244" w:type="dxa"/>
            <w:vAlign w:val="center"/>
          </w:tcPr>
          <w:p w14:paraId="4E78F3EA" w14:textId="77777777" w:rsidR="004A4A61" w:rsidRDefault="004A4A61" w:rsidP="004A4A61">
            <w:pPr>
              <w:spacing w:line="360" w:lineRule="auto"/>
              <w:jc w:val="center"/>
              <w:rPr>
                <w:rFonts w:ascii="Arial" w:hAnsi="Arial" w:cs="Arial"/>
                <w:bCs/>
              </w:rPr>
            </w:pPr>
            <w:r>
              <w:rPr>
                <w:rFonts w:ascii="Arial" w:hAnsi="Arial" w:cs="Arial"/>
                <w:bCs/>
              </w:rPr>
              <w:t>40h</w:t>
            </w:r>
          </w:p>
        </w:tc>
      </w:tr>
      <w:tr w:rsidR="004A4A61" w14:paraId="2D2CD40A" w14:textId="77777777" w:rsidTr="0044296E">
        <w:tc>
          <w:tcPr>
            <w:tcW w:w="1526" w:type="dxa"/>
            <w:vMerge/>
            <w:vAlign w:val="center"/>
          </w:tcPr>
          <w:p w14:paraId="4CEE8C2B" w14:textId="77777777" w:rsidR="004A4A61" w:rsidRDefault="004A4A61" w:rsidP="004A4A61">
            <w:pPr>
              <w:spacing w:line="360" w:lineRule="auto"/>
              <w:jc w:val="center"/>
              <w:rPr>
                <w:rFonts w:ascii="Arial" w:hAnsi="Arial" w:cs="Arial"/>
                <w:bCs/>
              </w:rPr>
            </w:pPr>
          </w:p>
        </w:tc>
        <w:tc>
          <w:tcPr>
            <w:tcW w:w="3685" w:type="dxa"/>
            <w:vAlign w:val="center"/>
          </w:tcPr>
          <w:p w14:paraId="76842E93" w14:textId="77777777" w:rsidR="004A4A61" w:rsidRDefault="004A4A61" w:rsidP="0044296E">
            <w:pPr>
              <w:spacing w:line="360" w:lineRule="auto"/>
              <w:rPr>
                <w:rFonts w:ascii="Arial" w:hAnsi="Arial" w:cs="Arial"/>
                <w:bCs/>
              </w:rPr>
            </w:pPr>
            <w:r>
              <w:rPr>
                <w:rFonts w:ascii="Arial" w:hAnsi="Arial" w:cs="Arial"/>
                <w:bCs/>
              </w:rPr>
              <w:t>Palestras-Seminários</w:t>
            </w:r>
          </w:p>
        </w:tc>
        <w:tc>
          <w:tcPr>
            <w:tcW w:w="2378" w:type="dxa"/>
            <w:vAlign w:val="center"/>
          </w:tcPr>
          <w:p w14:paraId="47FBBF41" w14:textId="77777777" w:rsidR="004A4A61" w:rsidRDefault="004A4A61" w:rsidP="0044296E">
            <w:pPr>
              <w:spacing w:line="360" w:lineRule="auto"/>
              <w:rPr>
                <w:rFonts w:ascii="Arial" w:hAnsi="Arial" w:cs="Arial"/>
                <w:bCs/>
              </w:rPr>
            </w:pPr>
            <w:r>
              <w:rPr>
                <w:rFonts w:ascii="Arial" w:hAnsi="Arial" w:cs="Arial"/>
                <w:bCs/>
              </w:rPr>
              <w:t>5h/atividade</w:t>
            </w:r>
          </w:p>
        </w:tc>
        <w:tc>
          <w:tcPr>
            <w:tcW w:w="1244" w:type="dxa"/>
            <w:vAlign w:val="center"/>
          </w:tcPr>
          <w:p w14:paraId="1FE4F236" w14:textId="77777777" w:rsidR="004A4A61" w:rsidRDefault="004A4A61" w:rsidP="004A4A61">
            <w:pPr>
              <w:spacing w:line="360" w:lineRule="auto"/>
              <w:jc w:val="center"/>
              <w:rPr>
                <w:rFonts w:ascii="Arial" w:hAnsi="Arial" w:cs="Arial"/>
                <w:bCs/>
              </w:rPr>
            </w:pPr>
            <w:r>
              <w:rPr>
                <w:rFonts w:ascii="Arial" w:hAnsi="Arial" w:cs="Arial"/>
                <w:bCs/>
              </w:rPr>
              <w:t>80h</w:t>
            </w:r>
          </w:p>
        </w:tc>
      </w:tr>
      <w:tr w:rsidR="0044296E" w14:paraId="00072C96" w14:textId="77777777" w:rsidTr="0044296E">
        <w:tc>
          <w:tcPr>
            <w:tcW w:w="1526" w:type="dxa"/>
            <w:vMerge w:val="restart"/>
            <w:vAlign w:val="center"/>
          </w:tcPr>
          <w:p w14:paraId="2BCF55FB" w14:textId="77777777" w:rsidR="004A4A61" w:rsidRPr="004A4A61" w:rsidRDefault="004A4A61" w:rsidP="004A4A61">
            <w:pPr>
              <w:spacing w:line="360" w:lineRule="auto"/>
              <w:jc w:val="center"/>
              <w:rPr>
                <w:rFonts w:ascii="Arial" w:hAnsi="Arial" w:cs="Arial"/>
                <w:b/>
                <w:bCs/>
              </w:rPr>
            </w:pPr>
            <w:r>
              <w:rPr>
                <w:rFonts w:ascii="Arial" w:hAnsi="Arial" w:cs="Arial"/>
                <w:b/>
                <w:bCs/>
              </w:rPr>
              <w:t>Científicas</w:t>
            </w:r>
          </w:p>
        </w:tc>
        <w:tc>
          <w:tcPr>
            <w:tcW w:w="3685" w:type="dxa"/>
            <w:vAlign w:val="center"/>
          </w:tcPr>
          <w:p w14:paraId="4C224990" w14:textId="77777777" w:rsidR="004A4A61" w:rsidRDefault="004A4A61" w:rsidP="0044296E">
            <w:pPr>
              <w:spacing w:line="360" w:lineRule="auto"/>
              <w:rPr>
                <w:rFonts w:ascii="Arial" w:hAnsi="Arial" w:cs="Arial"/>
                <w:bCs/>
              </w:rPr>
            </w:pPr>
            <w:r>
              <w:rPr>
                <w:rFonts w:ascii="Arial" w:hAnsi="Arial" w:cs="Arial"/>
                <w:bCs/>
              </w:rPr>
              <w:t>Iniciação Científica</w:t>
            </w:r>
          </w:p>
        </w:tc>
        <w:tc>
          <w:tcPr>
            <w:tcW w:w="2378" w:type="dxa"/>
            <w:vAlign w:val="center"/>
          </w:tcPr>
          <w:p w14:paraId="5A6CE8CF" w14:textId="77777777" w:rsidR="004A4A61" w:rsidRDefault="004A4A61" w:rsidP="0044296E">
            <w:pPr>
              <w:spacing w:line="360" w:lineRule="auto"/>
              <w:rPr>
                <w:rFonts w:ascii="Arial" w:hAnsi="Arial" w:cs="Arial"/>
                <w:bCs/>
              </w:rPr>
            </w:pPr>
            <w:r>
              <w:rPr>
                <w:rFonts w:ascii="Arial" w:hAnsi="Arial" w:cs="Arial"/>
                <w:bCs/>
              </w:rPr>
              <w:t>20h/semestre</w:t>
            </w:r>
          </w:p>
        </w:tc>
        <w:tc>
          <w:tcPr>
            <w:tcW w:w="1244" w:type="dxa"/>
          </w:tcPr>
          <w:p w14:paraId="1F2C42B0" w14:textId="77777777" w:rsidR="004A4A61" w:rsidRDefault="004A4A61" w:rsidP="00411A34">
            <w:pPr>
              <w:spacing w:line="360" w:lineRule="auto"/>
              <w:jc w:val="center"/>
              <w:rPr>
                <w:rFonts w:ascii="Arial" w:hAnsi="Arial" w:cs="Arial"/>
                <w:bCs/>
              </w:rPr>
            </w:pPr>
            <w:r>
              <w:rPr>
                <w:rFonts w:ascii="Arial" w:hAnsi="Arial" w:cs="Arial"/>
                <w:bCs/>
              </w:rPr>
              <w:t>120h</w:t>
            </w:r>
          </w:p>
        </w:tc>
      </w:tr>
      <w:tr w:rsidR="0044296E" w14:paraId="26053952" w14:textId="77777777" w:rsidTr="0044296E">
        <w:tc>
          <w:tcPr>
            <w:tcW w:w="1526" w:type="dxa"/>
            <w:vMerge/>
          </w:tcPr>
          <w:p w14:paraId="2E463762" w14:textId="77777777" w:rsidR="004A4A61" w:rsidRDefault="004A4A61" w:rsidP="00411A34">
            <w:pPr>
              <w:spacing w:line="360" w:lineRule="auto"/>
              <w:jc w:val="center"/>
              <w:rPr>
                <w:rFonts w:ascii="Arial" w:hAnsi="Arial" w:cs="Arial"/>
                <w:bCs/>
              </w:rPr>
            </w:pPr>
          </w:p>
        </w:tc>
        <w:tc>
          <w:tcPr>
            <w:tcW w:w="3685" w:type="dxa"/>
            <w:vAlign w:val="center"/>
          </w:tcPr>
          <w:p w14:paraId="56C7699E" w14:textId="77777777" w:rsidR="004A4A61" w:rsidRDefault="004A4A61" w:rsidP="0044296E">
            <w:pPr>
              <w:spacing w:line="360" w:lineRule="auto"/>
              <w:rPr>
                <w:rFonts w:ascii="Arial" w:hAnsi="Arial" w:cs="Arial"/>
                <w:bCs/>
              </w:rPr>
            </w:pPr>
            <w:r>
              <w:rPr>
                <w:rFonts w:ascii="Arial" w:hAnsi="Arial" w:cs="Arial"/>
                <w:bCs/>
              </w:rPr>
              <w:t>Participação em Feira de Ciências/Outros</w:t>
            </w:r>
          </w:p>
        </w:tc>
        <w:tc>
          <w:tcPr>
            <w:tcW w:w="2378" w:type="dxa"/>
            <w:vAlign w:val="center"/>
          </w:tcPr>
          <w:p w14:paraId="3B2BB0A9" w14:textId="77777777" w:rsidR="004A4A61" w:rsidRDefault="004A4A61" w:rsidP="0044296E">
            <w:pPr>
              <w:spacing w:line="360" w:lineRule="auto"/>
              <w:rPr>
                <w:rFonts w:ascii="Arial" w:hAnsi="Arial" w:cs="Arial"/>
                <w:bCs/>
              </w:rPr>
            </w:pPr>
            <w:r>
              <w:rPr>
                <w:rFonts w:ascii="Arial" w:hAnsi="Arial" w:cs="Arial"/>
                <w:bCs/>
              </w:rPr>
              <w:t>10h/participação</w:t>
            </w:r>
          </w:p>
        </w:tc>
        <w:tc>
          <w:tcPr>
            <w:tcW w:w="1244" w:type="dxa"/>
            <w:vAlign w:val="center"/>
          </w:tcPr>
          <w:p w14:paraId="16250A34" w14:textId="77777777" w:rsidR="004A4A61" w:rsidRDefault="004A4A61" w:rsidP="004A4A61">
            <w:pPr>
              <w:spacing w:line="360" w:lineRule="auto"/>
              <w:jc w:val="center"/>
              <w:rPr>
                <w:rFonts w:ascii="Arial" w:hAnsi="Arial" w:cs="Arial"/>
                <w:bCs/>
              </w:rPr>
            </w:pPr>
            <w:r>
              <w:rPr>
                <w:rFonts w:ascii="Arial" w:hAnsi="Arial" w:cs="Arial"/>
                <w:bCs/>
              </w:rPr>
              <w:t>40h</w:t>
            </w:r>
          </w:p>
        </w:tc>
      </w:tr>
      <w:tr w:rsidR="0044296E" w14:paraId="5EC8FBDF" w14:textId="77777777" w:rsidTr="0044296E">
        <w:tc>
          <w:tcPr>
            <w:tcW w:w="1526" w:type="dxa"/>
            <w:vMerge/>
          </w:tcPr>
          <w:p w14:paraId="3174BCC2" w14:textId="77777777" w:rsidR="004A4A61" w:rsidRDefault="004A4A61" w:rsidP="00411A34">
            <w:pPr>
              <w:spacing w:line="360" w:lineRule="auto"/>
              <w:jc w:val="center"/>
              <w:rPr>
                <w:rFonts w:ascii="Arial" w:hAnsi="Arial" w:cs="Arial"/>
                <w:bCs/>
              </w:rPr>
            </w:pPr>
          </w:p>
        </w:tc>
        <w:tc>
          <w:tcPr>
            <w:tcW w:w="3685" w:type="dxa"/>
            <w:vAlign w:val="center"/>
          </w:tcPr>
          <w:p w14:paraId="667A1A44" w14:textId="77777777" w:rsidR="004A4A61" w:rsidRDefault="004A4A61" w:rsidP="0044296E">
            <w:pPr>
              <w:spacing w:line="360" w:lineRule="auto"/>
              <w:rPr>
                <w:rFonts w:ascii="Arial" w:hAnsi="Arial" w:cs="Arial"/>
                <w:bCs/>
              </w:rPr>
            </w:pPr>
            <w:r>
              <w:rPr>
                <w:rFonts w:ascii="Arial" w:hAnsi="Arial" w:cs="Arial"/>
                <w:bCs/>
              </w:rPr>
              <w:t>Cursos de Verão</w:t>
            </w:r>
          </w:p>
        </w:tc>
        <w:tc>
          <w:tcPr>
            <w:tcW w:w="2378" w:type="dxa"/>
            <w:vAlign w:val="center"/>
          </w:tcPr>
          <w:p w14:paraId="754EA0F4" w14:textId="77777777" w:rsidR="004A4A61" w:rsidRDefault="004A4A61" w:rsidP="0044296E">
            <w:pPr>
              <w:spacing w:line="360" w:lineRule="auto"/>
              <w:rPr>
                <w:rFonts w:ascii="Arial" w:hAnsi="Arial" w:cs="Arial"/>
                <w:bCs/>
              </w:rPr>
            </w:pPr>
            <w:r>
              <w:rPr>
                <w:rFonts w:ascii="Arial" w:hAnsi="Arial" w:cs="Arial"/>
                <w:bCs/>
              </w:rPr>
              <w:t>40h/curso</w:t>
            </w:r>
          </w:p>
        </w:tc>
        <w:tc>
          <w:tcPr>
            <w:tcW w:w="1244" w:type="dxa"/>
            <w:vAlign w:val="center"/>
          </w:tcPr>
          <w:p w14:paraId="6481B350" w14:textId="77777777" w:rsidR="004A4A61" w:rsidRDefault="004A4A61" w:rsidP="004A4A61">
            <w:pPr>
              <w:spacing w:line="360" w:lineRule="auto"/>
              <w:jc w:val="center"/>
              <w:rPr>
                <w:rFonts w:ascii="Arial" w:hAnsi="Arial" w:cs="Arial"/>
                <w:bCs/>
              </w:rPr>
            </w:pPr>
            <w:r>
              <w:rPr>
                <w:rFonts w:ascii="Arial" w:hAnsi="Arial" w:cs="Arial"/>
                <w:bCs/>
              </w:rPr>
              <w:t>80h</w:t>
            </w:r>
          </w:p>
        </w:tc>
      </w:tr>
      <w:tr w:rsidR="0044296E" w14:paraId="3A119283" w14:textId="77777777" w:rsidTr="0044296E">
        <w:tc>
          <w:tcPr>
            <w:tcW w:w="1526" w:type="dxa"/>
            <w:vMerge/>
          </w:tcPr>
          <w:p w14:paraId="5F7384DC" w14:textId="77777777" w:rsidR="004A4A61" w:rsidRDefault="004A4A61" w:rsidP="00411A34">
            <w:pPr>
              <w:spacing w:line="360" w:lineRule="auto"/>
              <w:jc w:val="center"/>
              <w:rPr>
                <w:rFonts w:ascii="Arial" w:hAnsi="Arial" w:cs="Arial"/>
                <w:bCs/>
              </w:rPr>
            </w:pPr>
          </w:p>
        </w:tc>
        <w:tc>
          <w:tcPr>
            <w:tcW w:w="3685" w:type="dxa"/>
            <w:vAlign w:val="center"/>
          </w:tcPr>
          <w:p w14:paraId="6DBCC682" w14:textId="77777777" w:rsidR="004A4A61" w:rsidRDefault="004A4A61" w:rsidP="0044296E">
            <w:pPr>
              <w:spacing w:line="360" w:lineRule="auto"/>
              <w:rPr>
                <w:rFonts w:ascii="Arial" w:hAnsi="Arial" w:cs="Arial"/>
                <w:bCs/>
              </w:rPr>
            </w:pPr>
            <w:r>
              <w:rPr>
                <w:rFonts w:ascii="Arial" w:hAnsi="Arial" w:cs="Arial"/>
                <w:bCs/>
              </w:rPr>
              <w:t>Publicações-Resumo</w:t>
            </w:r>
          </w:p>
        </w:tc>
        <w:tc>
          <w:tcPr>
            <w:tcW w:w="2378" w:type="dxa"/>
            <w:vAlign w:val="center"/>
          </w:tcPr>
          <w:p w14:paraId="7E185A37" w14:textId="77777777" w:rsidR="004A4A61" w:rsidRDefault="004A4A61" w:rsidP="0044296E">
            <w:pPr>
              <w:spacing w:line="360" w:lineRule="auto"/>
              <w:rPr>
                <w:rFonts w:ascii="Arial" w:hAnsi="Arial" w:cs="Arial"/>
                <w:bCs/>
              </w:rPr>
            </w:pPr>
            <w:r>
              <w:rPr>
                <w:rFonts w:ascii="Arial" w:hAnsi="Arial" w:cs="Arial"/>
                <w:bCs/>
              </w:rPr>
              <w:t>10h/publicação</w:t>
            </w:r>
          </w:p>
        </w:tc>
        <w:tc>
          <w:tcPr>
            <w:tcW w:w="1244" w:type="dxa"/>
            <w:vAlign w:val="center"/>
          </w:tcPr>
          <w:p w14:paraId="0749ECE4" w14:textId="77777777" w:rsidR="004A4A61" w:rsidRDefault="004A4A61" w:rsidP="004A4A61">
            <w:pPr>
              <w:spacing w:line="360" w:lineRule="auto"/>
              <w:jc w:val="center"/>
              <w:rPr>
                <w:rFonts w:ascii="Arial" w:hAnsi="Arial" w:cs="Arial"/>
                <w:bCs/>
              </w:rPr>
            </w:pPr>
            <w:r>
              <w:rPr>
                <w:rFonts w:ascii="Arial" w:hAnsi="Arial" w:cs="Arial"/>
                <w:bCs/>
              </w:rPr>
              <w:t>80h</w:t>
            </w:r>
          </w:p>
        </w:tc>
      </w:tr>
      <w:tr w:rsidR="0044296E" w14:paraId="5271E8F2" w14:textId="77777777" w:rsidTr="0044296E">
        <w:tc>
          <w:tcPr>
            <w:tcW w:w="1526" w:type="dxa"/>
            <w:vMerge/>
          </w:tcPr>
          <w:p w14:paraId="4F2E8175" w14:textId="77777777" w:rsidR="004A4A61" w:rsidRDefault="004A4A61" w:rsidP="00411A34">
            <w:pPr>
              <w:spacing w:line="360" w:lineRule="auto"/>
              <w:jc w:val="center"/>
              <w:rPr>
                <w:rFonts w:ascii="Arial" w:hAnsi="Arial" w:cs="Arial"/>
                <w:bCs/>
              </w:rPr>
            </w:pPr>
          </w:p>
        </w:tc>
        <w:tc>
          <w:tcPr>
            <w:tcW w:w="3685" w:type="dxa"/>
            <w:vAlign w:val="center"/>
          </w:tcPr>
          <w:p w14:paraId="4629457D" w14:textId="77777777" w:rsidR="004A4A61" w:rsidRDefault="004A4A61" w:rsidP="0044296E">
            <w:pPr>
              <w:spacing w:line="360" w:lineRule="auto"/>
              <w:rPr>
                <w:rFonts w:ascii="Arial" w:hAnsi="Arial" w:cs="Arial"/>
                <w:bCs/>
              </w:rPr>
            </w:pPr>
            <w:r>
              <w:rPr>
                <w:rFonts w:ascii="Arial" w:hAnsi="Arial" w:cs="Arial"/>
                <w:bCs/>
              </w:rPr>
              <w:t>Publicações – Trabalho Completo</w:t>
            </w:r>
          </w:p>
        </w:tc>
        <w:tc>
          <w:tcPr>
            <w:tcW w:w="2378" w:type="dxa"/>
            <w:vAlign w:val="center"/>
          </w:tcPr>
          <w:p w14:paraId="385B9A09" w14:textId="77777777" w:rsidR="004A4A61" w:rsidRDefault="004A4A61" w:rsidP="0044296E">
            <w:pPr>
              <w:spacing w:line="360" w:lineRule="auto"/>
              <w:rPr>
                <w:rFonts w:ascii="Arial" w:hAnsi="Arial" w:cs="Arial"/>
                <w:bCs/>
              </w:rPr>
            </w:pPr>
            <w:r>
              <w:rPr>
                <w:rFonts w:ascii="Arial" w:hAnsi="Arial" w:cs="Arial"/>
                <w:bCs/>
              </w:rPr>
              <w:t>20h/publicação</w:t>
            </w:r>
          </w:p>
        </w:tc>
        <w:tc>
          <w:tcPr>
            <w:tcW w:w="1244" w:type="dxa"/>
            <w:vAlign w:val="center"/>
          </w:tcPr>
          <w:p w14:paraId="2D312C01" w14:textId="77777777" w:rsidR="004A4A61" w:rsidRDefault="004A4A61" w:rsidP="004A4A61">
            <w:pPr>
              <w:spacing w:line="360" w:lineRule="auto"/>
              <w:jc w:val="center"/>
              <w:rPr>
                <w:rFonts w:ascii="Arial" w:hAnsi="Arial" w:cs="Arial"/>
                <w:bCs/>
              </w:rPr>
            </w:pPr>
            <w:r>
              <w:rPr>
                <w:rFonts w:ascii="Arial" w:hAnsi="Arial" w:cs="Arial"/>
                <w:bCs/>
              </w:rPr>
              <w:t>80h</w:t>
            </w:r>
          </w:p>
        </w:tc>
      </w:tr>
      <w:tr w:rsidR="0044296E" w14:paraId="56C77657" w14:textId="77777777" w:rsidTr="0044296E">
        <w:tc>
          <w:tcPr>
            <w:tcW w:w="1526" w:type="dxa"/>
            <w:vMerge/>
          </w:tcPr>
          <w:p w14:paraId="770269CC" w14:textId="77777777" w:rsidR="004A4A61" w:rsidRDefault="004A4A61" w:rsidP="00411A34">
            <w:pPr>
              <w:spacing w:line="360" w:lineRule="auto"/>
              <w:jc w:val="center"/>
              <w:rPr>
                <w:rFonts w:ascii="Arial" w:hAnsi="Arial" w:cs="Arial"/>
                <w:bCs/>
              </w:rPr>
            </w:pPr>
          </w:p>
        </w:tc>
        <w:tc>
          <w:tcPr>
            <w:tcW w:w="3685" w:type="dxa"/>
            <w:vAlign w:val="center"/>
          </w:tcPr>
          <w:p w14:paraId="32A1A7CD" w14:textId="77777777" w:rsidR="004A4A61" w:rsidRDefault="004A4A61" w:rsidP="0044296E">
            <w:pPr>
              <w:spacing w:line="360" w:lineRule="auto"/>
              <w:rPr>
                <w:rFonts w:ascii="Arial" w:hAnsi="Arial" w:cs="Arial"/>
                <w:bCs/>
              </w:rPr>
            </w:pPr>
            <w:r>
              <w:rPr>
                <w:rFonts w:ascii="Arial" w:hAnsi="Arial" w:cs="Arial"/>
                <w:bCs/>
              </w:rPr>
              <w:t>Participação em Eventos Científicos</w:t>
            </w:r>
          </w:p>
        </w:tc>
        <w:tc>
          <w:tcPr>
            <w:tcW w:w="2378" w:type="dxa"/>
            <w:vAlign w:val="center"/>
          </w:tcPr>
          <w:p w14:paraId="7EAF4480" w14:textId="77777777" w:rsidR="004A4A61" w:rsidRDefault="004A4A61" w:rsidP="0044296E">
            <w:pPr>
              <w:spacing w:line="360" w:lineRule="auto"/>
              <w:rPr>
                <w:rFonts w:ascii="Arial" w:hAnsi="Arial" w:cs="Arial"/>
                <w:bCs/>
              </w:rPr>
            </w:pPr>
            <w:r>
              <w:rPr>
                <w:rFonts w:ascii="Arial" w:hAnsi="Arial" w:cs="Arial"/>
                <w:bCs/>
              </w:rPr>
              <w:t>20h/evento</w:t>
            </w:r>
          </w:p>
        </w:tc>
        <w:tc>
          <w:tcPr>
            <w:tcW w:w="1244" w:type="dxa"/>
            <w:vAlign w:val="center"/>
          </w:tcPr>
          <w:p w14:paraId="24E3EB52" w14:textId="77777777" w:rsidR="004A4A61" w:rsidRDefault="004A4A61" w:rsidP="004A4A61">
            <w:pPr>
              <w:spacing w:line="360" w:lineRule="auto"/>
              <w:jc w:val="center"/>
              <w:rPr>
                <w:rFonts w:ascii="Arial" w:hAnsi="Arial" w:cs="Arial"/>
                <w:bCs/>
              </w:rPr>
            </w:pPr>
            <w:r>
              <w:rPr>
                <w:rFonts w:ascii="Arial" w:hAnsi="Arial" w:cs="Arial"/>
                <w:bCs/>
              </w:rPr>
              <w:t>80h</w:t>
            </w:r>
          </w:p>
        </w:tc>
      </w:tr>
      <w:tr w:rsidR="004A4A61" w14:paraId="00E9437A" w14:textId="77777777" w:rsidTr="0044296E">
        <w:tc>
          <w:tcPr>
            <w:tcW w:w="1526" w:type="dxa"/>
            <w:vMerge w:val="restart"/>
            <w:vAlign w:val="center"/>
          </w:tcPr>
          <w:p w14:paraId="3D13C15F" w14:textId="77777777" w:rsidR="004A4A61" w:rsidRPr="004A4A61" w:rsidRDefault="004A4A61" w:rsidP="004A4A61">
            <w:pPr>
              <w:spacing w:line="360" w:lineRule="auto"/>
              <w:jc w:val="center"/>
              <w:rPr>
                <w:rFonts w:ascii="Arial" w:hAnsi="Arial" w:cs="Arial"/>
                <w:b/>
                <w:bCs/>
              </w:rPr>
            </w:pPr>
            <w:r>
              <w:rPr>
                <w:rFonts w:ascii="Arial" w:hAnsi="Arial" w:cs="Arial"/>
                <w:b/>
                <w:bCs/>
              </w:rPr>
              <w:t>Culturais</w:t>
            </w:r>
          </w:p>
        </w:tc>
        <w:tc>
          <w:tcPr>
            <w:tcW w:w="3685" w:type="dxa"/>
            <w:vAlign w:val="center"/>
          </w:tcPr>
          <w:p w14:paraId="39EE2437" w14:textId="77777777" w:rsidR="004A4A61" w:rsidRDefault="004A4A61" w:rsidP="0044296E">
            <w:pPr>
              <w:spacing w:line="360" w:lineRule="auto"/>
              <w:rPr>
                <w:rFonts w:ascii="Arial" w:hAnsi="Arial" w:cs="Arial"/>
                <w:bCs/>
              </w:rPr>
            </w:pPr>
            <w:r>
              <w:rPr>
                <w:rFonts w:ascii="Arial" w:hAnsi="Arial" w:cs="Arial"/>
                <w:bCs/>
              </w:rPr>
              <w:t>Artigo de divulgação</w:t>
            </w:r>
          </w:p>
        </w:tc>
        <w:tc>
          <w:tcPr>
            <w:tcW w:w="2378" w:type="dxa"/>
            <w:vAlign w:val="center"/>
          </w:tcPr>
          <w:p w14:paraId="7FF02F7D" w14:textId="77777777" w:rsidR="004A4A61" w:rsidRDefault="004A4A61" w:rsidP="0044296E">
            <w:pPr>
              <w:spacing w:line="360" w:lineRule="auto"/>
              <w:rPr>
                <w:rFonts w:ascii="Arial" w:hAnsi="Arial" w:cs="Arial"/>
                <w:bCs/>
              </w:rPr>
            </w:pPr>
            <w:r>
              <w:rPr>
                <w:rFonts w:ascii="Arial" w:hAnsi="Arial" w:cs="Arial"/>
                <w:bCs/>
              </w:rPr>
              <w:t>20h/publicação</w:t>
            </w:r>
          </w:p>
        </w:tc>
        <w:tc>
          <w:tcPr>
            <w:tcW w:w="1244" w:type="dxa"/>
            <w:vAlign w:val="center"/>
          </w:tcPr>
          <w:p w14:paraId="3C5AC2A0" w14:textId="77777777" w:rsidR="004A4A61" w:rsidRDefault="004A4A61" w:rsidP="0044296E">
            <w:pPr>
              <w:spacing w:line="360" w:lineRule="auto"/>
              <w:jc w:val="center"/>
              <w:rPr>
                <w:rFonts w:ascii="Arial" w:hAnsi="Arial" w:cs="Arial"/>
                <w:bCs/>
              </w:rPr>
            </w:pPr>
            <w:r>
              <w:rPr>
                <w:rFonts w:ascii="Arial" w:hAnsi="Arial" w:cs="Arial"/>
                <w:bCs/>
              </w:rPr>
              <w:t>80h</w:t>
            </w:r>
          </w:p>
        </w:tc>
      </w:tr>
      <w:tr w:rsidR="004A4A61" w14:paraId="46C9DDEC" w14:textId="77777777" w:rsidTr="0044296E">
        <w:tc>
          <w:tcPr>
            <w:tcW w:w="1526" w:type="dxa"/>
            <w:vMerge/>
          </w:tcPr>
          <w:p w14:paraId="0FCE6083" w14:textId="77777777" w:rsidR="004A4A61" w:rsidRDefault="004A4A61" w:rsidP="00411A34">
            <w:pPr>
              <w:spacing w:line="360" w:lineRule="auto"/>
              <w:jc w:val="center"/>
              <w:rPr>
                <w:rFonts w:ascii="Arial" w:hAnsi="Arial" w:cs="Arial"/>
                <w:bCs/>
              </w:rPr>
            </w:pPr>
          </w:p>
        </w:tc>
        <w:tc>
          <w:tcPr>
            <w:tcW w:w="3685" w:type="dxa"/>
            <w:vAlign w:val="center"/>
          </w:tcPr>
          <w:p w14:paraId="7B59361D" w14:textId="77777777" w:rsidR="004A4A61" w:rsidRDefault="004A4A61" w:rsidP="0044296E">
            <w:pPr>
              <w:spacing w:line="360" w:lineRule="auto"/>
              <w:rPr>
                <w:rFonts w:ascii="Arial" w:hAnsi="Arial" w:cs="Arial"/>
                <w:bCs/>
              </w:rPr>
            </w:pPr>
            <w:r>
              <w:rPr>
                <w:rFonts w:ascii="Arial" w:hAnsi="Arial" w:cs="Arial"/>
                <w:bCs/>
              </w:rPr>
              <w:t>Excursão</w:t>
            </w:r>
          </w:p>
        </w:tc>
        <w:tc>
          <w:tcPr>
            <w:tcW w:w="2378" w:type="dxa"/>
            <w:vAlign w:val="center"/>
          </w:tcPr>
          <w:p w14:paraId="287DE88A" w14:textId="77777777" w:rsidR="004A4A61" w:rsidRDefault="004A4A61" w:rsidP="0044296E">
            <w:pPr>
              <w:spacing w:line="360" w:lineRule="auto"/>
              <w:rPr>
                <w:rFonts w:ascii="Arial" w:hAnsi="Arial" w:cs="Arial"/>
                <w:bCs/>
              </w:rPr>
            </w:pPr>
            <w:r>
              <w:rPr>
                <w:rFonts w:ascii="Arial" w:hAnsi="Arial" w:cs="Arial"/>
                <w:bCs/>
              </w:rPr>
              <w:t>10h/cada excursão</w:t>
            </w:r>
          </w:p>
        </w:tc>
        <w:tc>
          <w:tcPr>
            <w:tcW w:w="1244" w:type="dxa"/>
            <w:vAlign w:val="center"/>
          </w:tcPr>
          <w:p w14:paraId="014ECAE2" w14:textId="77777777" w:rsidR="004A4A61" w:rsidRDefault="004A4A61" w:rsidP="0044296E">
            <w:pPr>
              <w:spacing w:line="360" w:lineRule="auto"/>
              <w:jc w:val="center"/>
              <w:rPr>
                <w:rFonts w:ascii="Arial" w:hAnsi="Arial" w:cs="Arial"/>
                <w:bCs/>
              </w:rPr>
            </w:pPr>
            <w:r>
              <w:rPr>
                <w:rFonts w:ascii="Arial" w:hAnsi="Arial" w:cs="Arial"/>
                <w:bCs/>
              </w:rPr>
              <w:t>40h</w:t>
            </w:r>
          </w:p>
        </w:tc>
      </w:tr>
      <w:tr w:rsidR="004A4A61" w14:paraId="14F58C29" w14:textId="77777777" w:rsidTr="0044296E">
        <w:tc>
          <w:tcPr>
            <w:tcW w:w="1526" w:type="dxa"/>
            <w:vMerge/>
          </w:tcPr>
          <w:p w14:paraId="49538BD0" w14:textId="77777777" w:rsidR="004A4A61" w:rsidRDefault="004A4A61" w:rsidP="00411A34">
            <w:pPr>
              <w:spacing w:line="360" w:lineRule="auto"/>
              <w:jc w:val="center"/>
              <w:rPr>
                <w:rFonts w:ascii="Arial" w:hAnsi="Arial" w:cs="Arial"/>
                <w:bCs/>
              </w:rPr>
            </w:pPr>
          </w:p>
        </w:tc>
        <w:tc>
          <w:tcPr>
            <w:tcW w:w="3685" w:type="dxa"/>
            <w:vAlign w:val="center"/>
          </w:tcPr>
          <w:p w14:paraId="25279124" w14:textId="77777777" w:rsidR="004A4A61" w:rsidRDefault="004A4A61" w:rsidP="0044296E">
            <w:pPr>
              <w:spacing w:line="360" w:lineRule="auto"/>
              <w:rPr>
                <w:rFonts w:ascii="Arial" w:hAnsi="Arial" w:cs="Arial"/>
                <w:bCs/>
              </w:rPr>
            </w:pPr>
            <w:r>
              <w:rPr>
                <w:rFonts w:ascii="Arial" w:hAnsi="Arial" w:cs="Arial"/>
                <w:bCs/>
              </w:rPr>
              <w:t>Organização da Semana de Estudos</w:t>
            </w:r>
          </w:p>
        </w:tc>
        <w:tc>
          <w:tcPr>
            <w:tcW w:w="2378" w:type="dxa"/>
            <w:vAlign w:val="center"/>
          </w:tcPr>
          <w:p w14:paraId="79F7DF1A" w14:textId="77777777" w:rsidR="004A4A61" w:rsidRDefault="004A4A61" w:rsidP="0044296E">
            <w:pPr>
              <w:spacing w:line="360" w:lineRule="auto"/>
              <w:rPr>
                <w:rFonts w:ascii="Arial" w:hAnsi="Arial" w:cs="Arial"/>
                <w:bCs/>
              </w:rPr>
            </w:pPr>
            <w:r>
              <w:rPr>
                <w:rFonts w:ascii="Arial" w:hAnsi="Arial" w:cs="Arial"/>
                <w:bCs/>
              </w:rPr>
              <w:t>40h/evento</w:t>
            </w:r>
          </w:p>
        </w:tc>
        <w:tc>
          <w:tcPr>
            <w:tcW w:w="1244" w:type="dxa"/>
            <w:vAlign w:val="center"/>
          </w:tcPr>
          <w:p w14:paraId="3536DE29" w14:textId="77777777" w:rsidR="004A4A61" w:rsidRDefault="004A4A61" w:rsidP="0044296E">
            <w:pPr>
              <w:spacing w:line="360" w:lineRule="auto"/>
              <w:jc w:val="center"/>
              <w:rPr>
                <w:rFonts w:ascii="Arial" w:hAnsi="Arial" w:cs="Arial"/>
                <w:bCs/>
              </w:rPr>
            </w:pPr>
            <w:r>
              <w:rPr>
                <w:rFonts w:ascii="Arial" w:hAnsi="Arial" w:cs="Arial"/>
                <w:bCs/>
              </w:rPr>
              <w:t>80h</w:t>
            </w:r>
          </w:p>
        </w:tc>
      </w:tr>
      <w:tr w:rsidR="004A4A61" w14:paraId="1A81CDBE" w14:textId="77777777" w:rsidTr="0044296E">
        <w:tc>
          <w:tcPr>
            <w:tcW w:w="1526" w:type="dxa"/>
            <w:vMerge/>
          </w:tcPr>
          <w:p w14:paraId="2B0EBC64" w14:textId="77777777" w:rsidR="004A4A61" w:rsidRDefault="004A4A61" w:rsidP="00411A34">
            <w:pPr>
              <w:spacing w:line="360" w:lineRule="auto"/>
              <w:jc w:val="center"/>
              <w:rPr>
                <w:rFonts w:ascii="Arial" w:hAnsi="Arial" w:cs="Arial"/>
                <w:bCs/>
              </w:rPr>
            </w:pPr>
          </w:p>
        </w:tc>
        <w:tc>
          <w:tcPr>
            <w:tcW w:w="3685" w:type="dxa"/>
            <w:vAlign w:val="center"/>
          </w:tcPr>
          <w:p w14:paraId="6F5E0458" w14:textId="77777777" w:rsidR="004A4A61" w:rsidRDefault="004A4A61" w:rsidP="0044296E">
            <w:pPr>
              <w:spacing w:line="360" w:lineRule="auto"/>
              <w:rPr>
                <w:rFonts w:ascii="Arial" w:hAnsi="Arial" w:cs="Arial"/>
                <w:bCs/>
              </w:rPr>
            </w:pPr>
            <w:r>
              <w:rPr>
                <w:rFonts w:ascii="Arial" w:hAnsi="Arial" w:cs="Arial"/>
                <w:bCs/>
              </w:rPr>
              <w:t>Participação na Semana de Cursos</w:t>
            </w:r>
          </w:p>
        </w:tc>
        <w:tc>
          <w:tcPr>
            <w:tcW w:w="2378" w:type="dxa"/>
            <w:vAlign w:val="center"/>
          </w:tcPr>
          <w:p w14:paraId="04D990C5" w14:textId="77777777" w:rsidR="004A4A61" w:rsidRDefault="004A4A61" w:rsidP="0044296E">
            <w:pPr>
              <w:spacing w:line="360" w:lineRule="auto"/>
              <w:rPr>
                <w:rFonts w:ascii="Arial" w:hAnsi="Arial" w:cs="Arial"/>
                <w:bCs/>
              </w:rPr>
            </w:pPr>
            <w:r>
              <w:rPr>
                <w:rFonts w:ascii="Arial" w:hAnsi="Arial" w:cs="Arial"/>
                <w:bCs/>
              </w:rPr>
              <w:t>20h/evento</w:t>
            </w:r>
          </w:p>
        </w:tc>
        <w:tc>
          <w:tcPr>
            <w:tcW w:w="1244" w:type="dxa"/>
            <w:vAlign w:val="center"/>
          </w:tcPr>
          <w:p w14:paraId="29937F27" w14:textId="77777777" w:rsidR="004A4A61" w:rsidRDefault="004A4A61" w:rsidP="0044296E">
            <w:pPr>
              <w:spacing w:line="360" w:lineRule="auto"/>
              <w:jc w:val="center"/>
              <w:rPr>
                <w:rFonts w:ascii="Arial" w:hAnsi="Arial" w:cs="Arial"/>
                <w:bCs/>
              </w:rPr>
            </w:pPr>
            <w:r>
              <w:rPr>
                <w:rFonts w:ascii="Arial" w:hAnsi="Arial" w:cs="Arial"/>
                <w:bCs/>
              </w:rPr>
              <w:t>80h</w:t>
            </w:r>
          </w:p>
        </w:tc>
      </w:tr>
      <w:tr w:rsidR="004A4A61" w14:paraId="1C518215" w14:textId="77777777" w:rsidTr="0044296E">
        <w:tc>
          <w:tcPr>
            <w:tcW w:w="1526" w:type="dxa"/>
            <w:vMerge/>
          </w:tcPr>
          <w:p w14:paraId="00BEABF2" w14:textId="77777777" w:rsidR="004A4A61" w:rsidRDefault="004A4A61" w:rsidP="00411A34">
            <w:pPr>
              <w:spacing w:line="360" w:lineRule="auto"/>
              <w:jc w:val="center"/>
              <w:rPr>
                <w:rFonts w:ascii="Arial" w:hAnsi="Arial" w:cs="Arial"/>
                <w:bCs/>
              </w:rPr>
            </w:pPr>
          </w:p>
        </w:tc>
        <w:tc>
          <w:tcPr>
            <w:tcW w:w="3685" w:type="dxa"/>
            <w:vAlign w:val="center"/>
          </w:tcPr>
          <w:p w14:paraId="2DD7260D" w14:textId="77777777" w:rsidR="004A4A61" w:rsidRDefault="004A4A61" w:rsidP="0044296E">
            <w:pPr>
              <w:spacing w:line="360" w:lineRule="auto"/>
              <w:rPr>
                <w:rFonts w:ascii="Arial" w:hAnsi="Arial" w:cs="Arial"/>
                <w:bCs/>
              </w:rPr>
            </w:pPr>
            <w:r>
              <w:rPr>
                <w:rFonts w:ascii="Arial" w:hAnsi="Arial" w:cs="Arial"/>
                <w:bCs/>
              </w:rPr>
              <w:t>Optativa em outros cursos</w:t>
            </w:r>
          </w:p>
        </w:tc>
        <w:tc>
          <w:tcPr>
            <w:tcW w:w="2378" w:type="dxa"/>
            <w:vAlign w:val="center"/>
          </w:tcPr>
          <w:p w14:paraId="31DB90F9" w14:textId="77777777" w:rsidR="004A4A61" w:rsidRDefault="004A4A61" w:rsidP="0044296E">
            <w:pPr>
              <w:spacing w:line="360" w:lineRule="auto"/>
              <w:rPr>
                <w:rFonts w:ascii="Arial" w:hAnsi="Arial" w:cs="Arial"/>
                <w:bCs/>
              </w:rPr>
            </w:pPr>
            <w:r>
              <w:rPr>
                <w:rFonts w:ascii="Arial" w:hAnsi="Arial" w:cs="Arial"/>
                <w:bCs/>
              </w:rPr>
              <w:t>20h/disciplina</w:t>
            </w:r>
          </w:p>
        </w:tc>
        <w:tc>
          <w:tcPr>
            <w:tcW w:w="1244" w:type="dxa"/>
            <w:vAlign w:val="center"/>
          </w:tcPr>
          <w:p w14:paraId="4F55740A" w14:textId="77777777" w:rsidR="004A4A61" w:rsidRDefault="004A4A61" w:rsidP="0044296E">
            <w:pPr>
              <w:spacing w:line="360" w:lineRule="auto"/>
              <w:jc w:val="center"/>
              <w:rPr>
                <w:rFonts w:ascii="Arial" w:hAnsi="Arial" w:cs="Arial"/>
                <w:bCs/>
              </w:rPr>
            </w:pPr>
            <w:r>
              <w:rPr>
                <w:rFonts w:ascii="Arial" w:hAnsi="Arial" w:cs="Arial"/>
                <w:bCs/>
              </w:rPr>
              <w:t>80h</w:t>
            </w:r>
          </w:p>
        </w:tc>
      </w:tr>
      <w:tr w:rsidR="004A4A61" w14:paraId="4457E258" w14:textId="77777777" w:rsidTr="0044296E">
        <w:tc>
          <w:tcPr>
            <w:tcW w:w="1526" w:type="dxa"/>
            <w:vMerge/>
          </w:tcPr>
          <w:p w14:paraId="7DF824B6" w14:textId="77777777" w:rsidR="004A4A61" w:rsidRDefault="004A4A61" w:rsidP="00411A34">
            <w:pPr>
              <w:spacing w:line="360" w:lineRule="auto"/>
              <w:jc w:val="center"/>
              <w:rPr>
                <w:rFonts w:ascii="Arial" w:hAnsi="Arial" w:cs="Arial"/>
                <w:bCs/>
              </w:rPr>
            </w:pPr>
          </w:p>
        </w:tc>
        <w:tc>
          <w:tcPr>
            <w:tcW w:w="3685" w:type="dxa"/>
            <w:vAlign w:val="center"/>
          </w:tcPr>
          <w:p w14:paraId="33A54617" w14:textId="77777777" w:rsidR="004A4A61" w:rsidRDefault="0044296E" w:rsidP="0044296E">
            <w:pPr>
              <w:spacing w:line="360" w:lineRule="auto"/>
              <w:rPr>
                <w:rFonts w:ascii="Arial" w:hAnsi="Arial" w:cs="Arial"/>
                <w:bCs/>
              </w:rPr>
            </w:pPr>
            <w:r>
              <w:rPr>
                <w:rFonts w:ascii="Arial" w:hAnsi="Arial" w:cs="Arial"/>
                <w:bCs/>
              </w:rPr>
              <w:t>Curso de Línguas</w:t>
            </w:r>
          </w:p>
        </w:tc>
        <w:tc>
          <w:tcPr>
            <w:tcW w:w="2378" w:type="dxa"/>
            <w:vAlign w:val="center"/>
          </w:tcPr>
          <w:p w14:paraId="667EB074" w14:textId="77777777" w:rsidR="004A4A61" w:rsidRDefault="0044296E" w:rsidP="0044296E">
            <w:pPr>
              <w:spacing w:line="360" w:lineRule="auto"/>
              <w:rPr>
                <w:rFonts w:ascii="Arial" w:hAnsi="Arial" w:cs="Arial"/>
                <w:bCs/>
              </w:rPr>
            </w:pPr>
            <w:r>
              <w:rPr>
                <w:rFonts w:ascii="Arial" w:hAnsi="Arial" w:cs="Arial"/>
                <w:bCs/>
              </w:rPr>
              <w:t>20h/semestre</w:t>
            </w:r>
          </w:p>
        </w:tc>
        <w:tc>
          <w:tcPr>
            <w:tcW w:w="1244" w:type="dxa"/>
            <w:vAlign w:val="center"/>
          </w:tcPr>
          <w:p w14:paraId="254432A6" w14:textId="77777777" w:rsidR="004A4A61" w:rsidRDefault="0044296E" w:rsidP="0044296E">
            <w:pPr>
              <w:spacing w:line="360" w:lineRule="auto"/>
              <w:jc w:val="center"/>
              <w:rPr>
                <w:rFonts w:ascii="Arial" w:hAnsi="Arial" w:cs="Arial"/>
                <w:bCs/>
              </w:rPr>
            </w:pPr>
            <w:r>
              <w:rPr>
                <w:rFonts w:ascii="Arial" w:hAnsi="Arial" w:cs="Arial"/>
                <w:bCs/>
              </w:rPr>
              <w:t>80h</w:t>
            </w:r>
          </w:p>
        </w:tc>
      </w:tr>
      <w:tr w:rsidR="005F4A0E" w14:paraId="491E5B44" w14:textId="77777777" w:rsidTr="0044296E">
        <w:tc>
          <w:tcPr>
            <w:tcW w:w="1526" w:type="dxa"/>
            <w:vMerge/>
          </w:tcPr>
          <w:p w14:paraId="7A933437" w14:textId="77777777" w:rsidR="005F4A0E" w:rsidRDefault="005F4A0E" w:rsidP="00411A34">
            <w:pPr>
              <w:spacing w:line="360" w:lineRule="auto"/>
              <w:jc w:val="center"/>
              <w:rPr>
                <w:rFonts w:ascii="Arial" w:hAnsi="Arial" w:cs="Arial"/>
                <w:bCs/>
              </w:rPr>
            </w:pPr>
          </w:p>
        </w:tc>
        <w:tc>
          <w:tcPr>
            <w:tcW w:w="3685" w:type="dxa"/>
            <w:vAlign w:val="center"/>
          </w:tcPr>
          <w:p w14:paraId="7C47118C" w14:textId="77777777" w:rsidR="005F4A0E" w:rsidRDefault="005F4A0E" w:rsidP="0044296E">
            <w:pPr>
              <w:spacing w:line="360" w:lineRule="auto"/>
              <w:rPr>
                <w:rFonts w:ascii="Arial" w:hAnsi="Arial" w:cs="Arial"/>
                <w:bCs/>
              </w:rPr>
            </w:pPr>
            <w:r>
              <w:rPr>
                <w:rFonts w:ascii="Arial" w:hAnsi="Arial" w:cs="Arial"/>
                <w:bCs/>
              </w:rPr>
              <w:t>Intercâmbio</w:t>
            </w:r>
            <w:r w:rsidR="0089176B">
              <w:rPr>
                <w:rFonts w:ascii="Arial" w:hAnsi="Arial" w:cs="Arial"/>
                <w:bCs/>
              </w:rPr>
              <w:t>s</w:t>
            </w:r>
          </w:p>
        </w:tc>
        <w:tc>
          <w:tcPr>
            <w:tcW w:w="2378" w:type="dxa"/>
            <w:vAlign w:val="center"/>
          </w:tcPr>
          <w:p w14:paraId="4D791388" w14:textId="77777777" w:rsidR="005F4A0E" w:rsidRDefault="005F4A0E" w:rsidP="0044296E">
            <w:pPr>
              <w:spacing w:line="360" w:lineRule="auto"/>
              <w:rPr>
                <w:rFonts w:ascii="Arial" w:hAnsi="Arial" w:cs="Arial"/>
                <w:bCs/>
              </w:rPr>
            </w:pPr>
            <w:r>
              <w:rPr>
                <w:rFonts w:ascii="Arial" w:hAnsi="Arial" w:cs="Arial"/>
                <w:bCs/>
              </w:rPr>
              <w:t>40h/intercâmbio</w:t>
            </w:r>
          </w:p>
        </w:tc>
        <w:tc>
          <w:tcPr>
            <w:tcW w:w="1244" w:type="dxa"/>
            <w:vAlign w:val="center"/>
          </w:tcPr>
          <w:p w14:paraId="38EF22FF" w14:textId="77777777" w:rsidR="005F4A0E" w:rsidRDefault="005F4A0E" w:rsidP="0044296E">
            <w:pPr>
              <w:spacing w:line="360" w:lineRule="auto"/>
              <w:jc w:val="center"/>
              <w:rPr>
                <w:rFonts w:ascii="Arial" w:hAnsi="Arial" w:cs="Arial"/>
                <w:bCs/>
              </w:rPr>
            </w:pPr>
            <w:r>
              <w:rPr>
                <w:rFonts w:ascii="Arial" w:hAnsi="Arial" w:cs="Arial"/>
                <w:bCs/>
              </w:rPr>
              <w:t>80h</w:t>
            </w:r>
          </w:p>
        </w:tc>
      </w:tr>
      <w:tr w:rsidR="0044296E" w14:paraId="548B11F1" w14:textId="77777777" w:rsidTr="0089176B">
        <w:trPr>
          <w:trHeight w:val="1459"/>
        </w:trPr>
        <w:tc>
          <w:tcPr>
            <w:tcW w:w="1526" w:type="dxa"/>
            <w:vMerge/>
          </w:tcPr>
          <w:p w14:paraId="2CA0163F" w14:textId="77777777" w:rsidR="0044296E" w:rsidRDefault="0044296E" w:rsidP="00411A34">
            <w:pPr>
              <w:spacing w:line="360" w:lineRule="auto"/>
              <w:jc w:val="center"/>
              <w:rPr>
                <w:rFonts w:ascii="Arial" w:hAnsi="Arial" w:cs="Arial"/>
                <w:bCs/>
              </w:rPr>
            </w:pPr>
          </w:p>
        </w:tc>
        <w:tc>
          <w:tcPr>
            <w:tcW w:w="3685" w:type="dxa"/>
            <w:vAlign w:val="center"/>
          </w:tcPr>
          <w:p w14:paraId="148240DC" w14:textId="77777777" w:rsidR="0044296E" w:rsidRDefault="0044296E" w:rsidP="00415AA8">
            <w:pPr>
              <w:spacing w:line="360" w:lineRule="auto"/>
              <w:rPr>
                <w:rFonts w:ascii="Arial" w:hAnsi="Arial" w:cs="Arial"/>
                <w:bCs/>
              </w:rPr>
            </w:pPr>
            <w:r>
              <w:rPr>
                <w:rFonts w:ascii="Arial" w:hAnsi="Arial" w:cs="Arial"/>
                <w:bCs/>
              </w:rPr>
              <w:t>Eventos Culturais (</w:t>
            </w:r>
            <w:r>
              <w:rPr>
                <w:rFonts w:ascii="Arial" w:hAnsi="Arial" w:cs="Arial"/>
                <w:color w:val="00000A"/>
              </w:rPr>
              <w:t xml:space="preserve">visitas, exposições, </w:t>
            </w:r>
            <w:r>
              <w:rPr>
                <w:rFonts w:ascii="Arial" w:hAnsi="Arial" w:cs="Arial"/>
                <w:color w:val="00000A"/>
              </w:rPr>
              <w:tab/>
            </w:r>
            <w:r w:rsidR="00415AA8">
              <w:rPr>
                <w:rFonts w:ascii="Arial" w:hAnsi="Arial" w:cs="Arial"/>
                <w:color w:val="00000A"/>
              </w:rPr>
              <w:t xml:space="preserve">videoconferências, </w:t>
            </w:r>
            <w:r>
              <w:rPr>
                <w:rFonts w:ascii="Arial" w:hAnsi="Arial" w:cs="Arial"/>
                <w:color w:val="00000A"/>
              </w:rPr>
              <w:t>teatro, palestra, seminário</w:t>
            </w:r>
            <w:r>
              <w:rPr>
                <w:rFonts w:ascii="Arial" w:hAnsi="Arial" w:cs="Arial"/>
                <w:bCs/>
              </w:rPr>
              <w:t>)</w:t>
            </w:r>
          </w:p>
        </w:tc>
        <w:tc>
          <w:tcPr>
            <w:tcW w:w="2378" w:type="dxa"/>
            <w:vAlign w:val="center"/>
          </w:tcPr>
          <w:p w14:paraId="63FF06D2" w14:textId="77777777" w:rsidR="0044296E" w:rsidRDefault="0044296E" w:rsidP="0044296E">
            <w:pPr>
              <w:spacing w:line="360" w:lineRule="auto"/>
              <w:rPr>
                <w:rFonts w:ascii="Arial" w:hAnsi="Arial" w:cs="Arial"/>
                <w:bCs/>
              </w:rPr>
            </w:pPr>
            <w:r>
              <w:rPr>
                <w:rFonts w:ascii="Arial" w:hAnsi="Arial" w:cs="Arial"/>
                <w:bCs/>
              </w:rPr>
              <w:t>3h/atividade</w:t>
            </w:r>
          </w:p>
        </w:tc>
        <w:tc>
          <w:tcPr>
            <w:tcW w:w="1244" w:type="dxa"/>
            <w:vAlign w:val="center"/>
          </w:tcPr>
          <w:p w14:paraId="49B58A65" w14:textId="77777777" w:rsidR="0044296E" w:rsidRDefault="0044296E" w:rsidP="0044296E">
            <w:pPr>
              <w:spacing w:line="360" w:lineRule="auto"/>
              <w:jc w:val="center"/>
              <w:rPr>
                <w:rFonts w:ascii="Arial" w:hAnsi="Arial" w:cs="Arial"/>
                <w:bCs/>
              </w:rPr>
            </w:pPr>
            <w:r>
              <w:rPr>
                <w:rFonts w:ascii="Arial" w:hAnsi="Arial" w:cs="Arial"/>
                <w:bCs/>
              </w:rPr>
              <w:t>72h</w:t>
            </w:r>
          </w:p>
        </w:tc>
      </w:tr>
    </w:tbl>
    <w:p w14:paraId="763C2ECD" w14:textId="77777777" w:rsidR="00C91416" w:rsidRDefault="00C91416" w:rsidP="0089176B">
      <w:pPr>
        <w:pStyle w:val="atexto"/>
        <w:tabs>
          <w:tab w:val="clear" w:pos="567"/>
          <w:tab w:val="clear" w:pos="1134"/>
          <w:tab w:val="clear" w:pos="1701"/>
          <w:tab w:val="left" w:pos="0"/>
        </w:tabs>
        <w:spacing w:line="360" w:lineRule="auto"/>
        <w:rPr>
          <w:rFonts w:ascii="Arial" w:eastAsia="Times New Roman" w:hAnsi="Arial" w:cs="Arial"/>
          <w:bCs/>
          <w:color w:val="auto"/>
          <w:szCs w:val="24"/>
        </w:rPr>
      </w:pPr>
    </w:p>
    <w:p w14:paraId="7DDC7005" w14:textId="5396D0E6" w:rsidR="006E276C" w:rsidRDefault="0044296E" w:rsidP="006E276C">
      <w:pPr>
        <w:pStyle w:val="atexto"/>
        <w:tabs>
          <w:tab w:val="clear" w:pos="567"/>
          <w:tab w:val="clear" w:pos="1134"/>
          <w:tab w:val="clear" w:pos="1701"/>
        </w:tabs>
        <w:spacing w:line="360" w:lineRule="auto"/>
        <w:rPr>
          <w:rFonts w:ascii="Arial" w:eastAsia="Times New Roman" w:hAnsi="Arial" w:cs="Arial"/>
          <w:bCs/>
          <w:color w:val="auto"/>
          <w:szCs w:val="24"/>
        </w:rPr>
      </w:pPr>
      <w:r>
        <w:rPr>
          <w:rFonts w:ascii="Arial" w:eastAsia="Times New Roman" w:hAnsi="Arial" w:cs="Arial"/>
          <w:bCs/>
          <w:color w:val="auto"/>
          <w:szCs w:val="24"/>
        </w:rPr>
        <w:t>O acompanhamento dessas atividades será realizado pelo Coordenador do Curso, que posteriormente encaminhará à Coordenadoria de Regist</w:t>
      </w:r>
      <w:bookmarkStart w:id="121" w:name="_Toc360809334"/>
      <w:r w:rsidR="0065072A">
        <w:rPr>
          <w:rFonts w:ascii="Arial" w:eastAsia="Times New Roman" w:hAnsi="Arial" w:cs="Arial"/>
          <w:bCs/>
          <w:color w:val="auto"/>
          <w:szCs w:val="24"/>
        </w:rPr>
        <w:t>ros Escolares para arquivamento do documento a seguir:</w:t>
      </w:r>
    </w:p>
    <w:p w14:paraId="352BA8F6" w14:textId="5E3FBAB9" w:rsidR="0065072A" w:rsidRDefault="0065072A" w:rsidP="006E276C">
      <w:pPr>
        <w:pStyle w:val="atexto"/>
        <w:tabs>
          <w:tab w:val="clear" w:pos="567"/>
          <w:tab w:val="clear" w:pos="1134"/>
          <w:tab w:val="clear" w:pos="1701"/>
        </w:tabs>
        <w:spacing w:line="360" w:lineRule="auto"/>
        <w:rPr>
          <w:rFonts w:ascii="Arial" w:eastAsia="Times New Roman" w:hAnsi="Arial" w:cs="Arial"/>
          <w:bCs/>
          <w:color w:val="auto"/>
          <w:szCs w:val="24"/>
        </w:rPr>
      </w:pPr>
      <w:r>
        <w:rPr>
          <w:rFonts w:ascii="Arial" w:eastAsia="Times New Roman" w:hAnsi="Arial" w:cs="Arial"/>
          <w:bCs/>
          <w:noProof/>
          <w:color w:val="auto"/>
          <w:szCs w:val="24"/>
          <w:lang w:eastAsia="pt-BR"/>
        </w:rPr>
        <w:drawing>
          <wp:inline distT="0" distB="0" distL="0" distR="0" wp14:anchorId="385C6FAE" wp14:editId="3CF0A502">
            <wp:extent cx="4456507" cy="5975498"/>
            <wp:effectExtent l="0" t="0" r="127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58002" cy="5977502"/>
                    </a:xfrm>
                    <a:prstGeom prst="rect">
                      <a:avLst/>
                    </a:prstGeom>
                    <a:noFill/>
                    <a:ln>
                      <a:noFill/>
                    </a:ln>
                  </pic:spPr>
                </pic:pic>
              </a:graphicData>
            </a:graphic>
          </wp:inline>
        </w:drawing>
      </w:r>
    </w:p>
    <w:p w14:paraId="0CC27245" w14:textId="77777777" w:rsidR="00C91416" w:rsidRPr="006E276C" w:rsidRDefault="00C91416" w:rsidP="006E276C">
      <w:pPr>
        <w:pStyle w:val="atexto"/>
        <w:tabs>
          <w:tab w:val="clear" w:pos="567"/>
          <w:tab w:val="clear" w:pos="1134"/>
          <w:tab w:val="clear" w:pos="1701"/>
        </w:tabs>
        <w:spacing w:line="360" w:lineRule="auto"/>
        <w:rPr>
          <w:rFonts w:ascii="Arial" w:eastAsia="Times New Roman" w:hAnsi="Arial" w:cs="Arial"/>
          <w:bCs/>
          <w:color w:val="auto"/>
          <w:szCs w:val="24"/>
        </w:rPr>
      </w:pPr>
      <w:r>
        <w:br w:type="page"/>
      </w:r>
    </w:p>
    <w:p w14:paraId="1AA67DB0" w14:textId="77777777" w:rsidR="00206C70" w:rsidRDefault="00F53AE9" w:rsidP="00206C70">
      <w:pPr>
        <w:pStyle w:val="Nvel1"/>
      </w:pPr>
      <w:bookmarkStart w:id="122" w:name="_Toc414283702"/>
      <w:bookmarkStart w:id="123" w:name="_Toc437528228"/>
      <w:bookmarkEnd w:id="121"/>
      <w:r>
        <w:t>13</w:t>
      </w:r>
      <w:r w:rsidR="00206C70">
        <w:t xml:space="preserve">. </w:t>
      </w:r>
      <w:r w:rsidR="00206C70" w:rsidRPr="00F87D4B">
        <w:t>ATIVIDADES DE PESQUISA</w:t>
      </w:r>
      <w:bookmarkEnd w:id="122"/>
      <w:bookmarkEnd w:id="123"/>
    </w:p>
    <w:p w14:paraId="00307A65" w14:textId="77777777" w:rsidR="00206C70" w:rsidRDefault="00206C70" w:rsidP="00206C70">
      <w:pPr>
        <w:spacing w:line="360" w:lineRule="auto"/>
        <w:jc w:val="both"/>
        <w:rPr>
          <w:rFonts w:ascii="Arial" w:hAnsi="Arial" w:cs="Arial"/>
        </w:rPr>
      </w:pPr>
    </w:p>
    <w:p w14:paraId="5ED423AB" w14:textId="77777777" w:rsidR="00206C70" w:rsidRDefault="00206C70" w:rsidP="00206C70">
      <w:pPr>
        <w:spacing w:line="360" w:lineRule="auto"/>
        <w:ind w:firstLine="567"/>
        <w:jc w:val="both"/>
        <w:rPr>
          <w:rFonts w:ascii="Arial" w:hAnsi="Arial" w:cs="Arial"/>
        </w:rPr>
      </w:pPr>
      <w:r>
        <w:rPr>
          <w:rFonts w:ascii="Arial" w:hAnsi="Arial" w:cs="Arial"/>
        </w:rPr>
        <w:t>A pesquisa científica desenvolvida no IFSP tem os seguintes princípios norteadores: sintonia com o Plano de Desenvolvimento Institucional; função estratégica, perpassando todos os níveis de ensino; atendimento às demandas da sociedade, do mundo do trabalho e da produção, com impactos nos arranjos produtivos locais e contribuição para o desenvolvimento local, regional e nacional; comprometimento com a inovação tecnológica e a transferência de tecnologia para a sociedade.</w:t>
      </w:r>
    </w:p>
    <w:p w14:paraId="0B69530F" w14:textId="684147FD" w:rsidR="00252E30" w:rsidRDefault="00206C70" w:rsidP="00BF3E05">
      <w:pPr>
        <w:spacing w:line="360" w:lineRule="auto"/>
        <w:ind w:firstLine="567"/>
        <w:jc w:val="both"/>
        <w:rPr>
          <w:rFonts w:ascii="Arial" w:hAnsi="Arial" w:cs="Arial"/>
        </w:rPr>
      </w:pPr>
      <w:r>
        <w:rPr>
          <w:rFonts w:ascii="Arial" w:hAnsi="Arial" w:cs="Arial"/>
        </w:rPr>
        <w:t>Essa pesquisa acadêmica é desenvolvida através de grupos de trabalho, nos quais pesquisadores e estudantes se organizam em torno de uma ou mais linhas de investigação de uma área do conhecimento. A participação dos discentes nesses grupos, através do Programa de Iniciação Científica, ocorre de duas formas: com bolsa in</w:t>
      </w:r>
      <w:r w:rsidR="00D22972">
        <w:rPr>
          <w:rFonts w:ascii="Arial" w:hAnsi="Arial" w:cs="Arial"/>
        </w:rPr>
        <w:t>stitucional ou voluntariamente.</w:t>
      </w:r>
      <w:r w:rsidR="008C430C">
        <w:rPr>
          <w:rFonts w:ascii="Arial" w:hAnsi="Arial" w:cs="Arial"/>
        </w:rPr>
        <w:t xml:space="preserve"> </w:t>
      </w:r>
      <w:r>
        <w:rPr>
          <w:rFonts w:ascii="Arial" w:hAnsi="Arial" w:cs="Arial"/>
        </w:rPr>
        <w:t xml:space="preserve">O fomento à produção intelectual de pesquisadores, resultante das atividades de pesquisa e inovação do IFSP é regulamentado pela </w:t>
      </w:r>
      <w:r w:rsidRPr="00252E30">
        <w:rPr>
          <w:rFonts w:ascii="Arial" w:hAnsi="Arial" w:cs="Arial"/>
        </w:rPr>
        <w:t>Portaria nº 2.777, de 10 de outubro de 2011</w:t>
      </w:r>
      <w:r>
        <w:rPr>
          <w:rFonts w:ascii="Arial" w:hAnsi="Arial" w:cs="Arial"/>
        </w:rPr>
        <w:t xml:space="preserve"> e pela </w:t>
      </w:r>
      <w:r w:rsidRPr="00252E30">
        <w:rPr>
          <w:rFonts w:ascii="Arial" w:hAnsi="Arial" w:cs="Arial"/>
        </w:rPr>
        <w:t>Portaria nº 3.261, de 06 de novembro de 2012.</w:t>
      </w:r>
    </w:p>
    <w:p w14:paraId="62A41295" w14:textId="77777777" w:rsidR="00BF3E05" w:rsidRDefault="00BF3E05" w:rsidP="00BF3E05">
      <w:pPr>
        <w:autoSpaceDE w:val="0"/>
        <w:autoSpaceDN w:val="0"/>
        <w:adjustRightInd w:val="0"/>
        <w:spacing w:line="360" w:lineRule="auto"/>
        <w:ind w:firstLine="567"/>
        <w:jc w:val="both"/>
        <w:rPr>
          <w:rFonts w:ascii="Arial" w:hAnsi="Arial" w:cs="Arial"/>
        </w:rPr>
      </w:pPr>
      <w:r>
        <w:rPr>
          <w:rFonts w:ascii="Arial" w:hAnsi="Arial" w:cs="Arial"/>
        </w:rPr>
        <w:t xml:space="preserve">Diante disso, considerando a integração com os projetos já desenvolvidos no </w:t>
      </w:r>
      <w:r w:rsidR="00740C60" w:rsidRPr="00740C60">
        <w:rPr>
          <w:rFonts w:ascii="Arial" w:hAnsi="Arial"/>
        </w:rPr>
        <w:t>câmpus</w:t>
      </w:r>
      <w:r>
        <w:rPr>
          <w:rFonts w:ascii="Arial" w:hAnsi="Arial" w:cs="Arial"/>
        </w:rPr>
        <w:t xml:space="preserve"> em outros cursos, ofertam-se as seguintes atividades de pesquisa já existentes:</w:t>
      </w:r>
    </w:p>
    <w:p w14:paraId="4B69B771" w14:textId="77777777" w:rsidR="00BF3E05" w:rsidRPr="00604C96" w:rsidRDefault="00BF3E05" w:rsidP="004D1CF6">
      <w:pPr>
        <w:pStyle w:val="PargrafodaLista"/>
        <w:numPr>
          <w:ilvl w:val="0"/>
          <w:numId w:val="19"/>
        </w:numPr>
        <w:autoSpaceDE w:val="0"/>
        <w:autoSpaceDN w:val="0"/>
        <w:adjustRightInd w:val="0"/>
        <w:spacing w:line="360" w:lineRule="auto"/>
        <w:jc w:val="both"/>
        <w:rPr>
          <w:rFonts w:ascii="Arial" w:hAnsi="Arial" w:cs="Arial"/>
        </w:rPr>
      </w:pPr>
      <w:r w:rsidRPr="00604C96">
        <w:rPr>
          <w:rFonts w:ascii="Arial" w:hAnsi="Arial" w:cs="Arial"/>
          <w:b/>
          <w:bCs/>
        </w:rPr>
        <w:t xml:space="preserve">Programa Institucional de Bolsas de Iniciação à Docência </w:t>
      </w:r>
      <w:r>
        <w:rPr>
          <w:rFonts w:ascii="Arial" w:hAnsi="Arial" w:cs="Arial"/>
          <w:b/>
          <w:bCs/>
        </w:rPr>
        <w:t>–</w:t>
      </w:r>
      <w:r w:rsidRPr="00604C96">
        <w:rPr>
          <w:rFonts w:ascii="Arial" w:hAnsi="Arial" w:cs="Arial"/>
          <w:b/>
          <w:bCs/>
        </w:rPr>
        <w:t xml:space="preserve"> PIBID</w:t>
      </w:r>
    </w:p>
    <w:p w14:paraId="31AF57AC" w14:textId="0E6888B2" w:rsidR="00BF3E05" w:rsidRDefault="00BF3E05" w:rsidP="00BF3E05">
      <w:pPr>
        <w:pStyle w:val="PargrafodaLista"/>
        <w:autoSpaceDE w:val="0"/>
        <w:autoSpaceDN w:val="0"/>
        <w:adjustRightInd w:val="0"/>
        <w:spacing w:line="360" w:lineRule="auto"/>
        <w:ind w:left="720"/>
        <w:jc w:val="both"/>
        <w:rPr>
          <w:rFonts w:ascii="Arial" w:hAnsi="Arial" w:cs="Arial"/>
        </w:rPr>
      </w:pPr>
      <w:r>
        <w:rPr>
          <w:rFonts w:ascii="Arial" w:hAnsi="Arial" w:cs="Arial"/>
        </w:rPr>
        <w:t>Fi</w:t>
      </w:r>
      <w:r w:rsidRPr="00604C96">
        <w:rPr>
          <w:rFonts w:ascii="Arial" w:hAnsi="Arial" w:cs="Arial"/>
        </w:rPr>
        <w:t>nancia</w:t>
      </w:r>
      <w:r>
        <w:rPr>
          <w:rFonts w:ascii="Arial" w:hAnsi="Arial" w:cs="Arial"/>
        </w:rPr>
        <w:t>d</w:t>
      </w:r>
      <w:r w:rsidRPr="00604C96">
        <w:rPr>
          <w:rFonts w:ascii="Arial" w:hAnsi="Arial" w:cs="Arial"/>
        </w:rPr>
        <w:t>o</w:t>
      </w:r>
      <w:r>
        <w:rPr>
          <w:rFonts w:ascii="Arial" w:hAnsi="Arial" w:cs="Arial"/>
        </w:rPr>
        <w:t xml:space="preserve"> pela</w:t>
      </w:r>
      <w:r w:rsidRPr="00604C96">
        <w:rPr>
          <w:rFonts w:ascii="Arial" w:hAnsi="Arial" w:cs="Arial"/>
        </w:rPr>
        <w:t xml:space="preserve"> CAPES</w:t>
      </w:r>
      <w:r>
        <w:rPr>
          <w:rFonts w:ascii="Arial" w:hAnsi="Arial" w:cs="Arial"/>
        </w:rPr>
        <w:t>,</w:t>
      </w:r>
      <w:r w:rsidRPr="00604C96">
        <w:rPr>
          <w:rFonts w:ascii="Arial" w:hAnsi="Arial" w:cs="Arial"/>
        </w:rPr>
        <w:t xml:space="preserve"> é uma iniciativa governamental de melhor</w:t>
      </w:r>
      <w:r>
        <w:rPr>
          <w:rFonts w:ascii="Arial" w:hAnsi="Arial" w:cs="Arial"/>
        </w:rPr>
        <w:t>ia</w:t>
      </w:r>
      <w:r w:rsidR="008C430C">
        <w:rPr>
          <w:rFonts w:ascii="Arial" w:hAnsi="Arial" w:cs="Arial"/>
        </w:rPr>
        <w:t xml:space="preserve"> </w:t>
      </w:r>
      <w:r>
        <w:rPr>
          <w:rFonts w:ascii="Arial" w:hAnsi="Arial" w:cs="Arial"/>
        </w:rPr>
        <w:t>d</w:t>
      </w:r>
      <w:r w:rsidRPr="00604C96">
        <w:rPr>
          <w:rFonts w:ascii="Arial" w:hAnsi="Arial" w:cs="Arial"/>
        </w:rPr>
        <w:t xml:space="preserve">a formação inicial de </w:t>
      </w:r>
      <w:r>
        <w:rPr>
          <w:rFonts w:ascii="Arial" w:hAnsi="Arial" w:cs="Arial"/>
        </w:rPr>
        <w:t>professores da Educação Básica.</w:t>
      </w:r>
    </w:p>
    <w:p w14:paraId="2EC3315C" w14:textId="77777777" w:rsidR="00BF3E05" w:rsidRPr="00604C96" w:rsidRDefault="00BF3E05" w:rsidP="004D1CF6">
      <w:pPr>
        <w:pStyle w:val="PargrafodaLista"/>
        <w:numPr>
          <w:ilvl w:val="0"/>
          <w:numId w:val="19"/>
        </w:numPr>
        <w:autoSpaceDE w:val="0"/>
        <w:autoSpaceDN w:val="0"/>
        <w:adjustRightInd w:val="0"/>
        <w:spacing w:line="360" w:lineRule="auto"/>
        <w:jc w:val="both"/>
        <w:rPr>
          <w:rFonts w:ascii="Arial" w:hAnsi="Arial" w:cs="Arial"/>
        </w:rPr>
      </w:pPr>
      <w:r w:rsidRPr="00604C96">
        <w:rPr>
          <w:rFonts w:ascii="Arial" w:hAnsi="Arial" w:cs="Arial"/>
          <w:b/>
          <w:bCs/>
        </w:rPr>
        <w:t>GPEA - Grupo de Pesquisa em Ensino de Astronomia</w:t>
      </w:r>
    </w:p>
    <w:p w14:paraId="11496207" w14:textId="2B73A408" w:rsidR="00BF3E05" w:rsidRPr="00604C96" w:rsidRDefault="00BF3E05" w:rsidP="00BF3E05">
      <w:pPr>
        <w:pStyle w:val="PargrafodaLista"/>
        <w:autoSpaceDE w:val="0"/>
        <w:autoSpaceDN w:val="0"/>
        <w:adjustRightInd w:val="0"/>
        <w:spacing w:line="360" w:lineRule="auto"/>
        <w:ind w:left="720"/>
        <w:jc w:val="both"/>
        <w:rPr>
          <w:rFonts w:ascii="Arial" w:hAnsi="Arial" w:cs="Arial"/>
        </w:rPr>
      </w:pPr>
      <w:r>
        <w:rPr>
          <w:rFonts w:ascii="Arial" w:hAnsi="Arial" w:cs="Arial"/>
        </w:rPr>
        <w:t>A</w:t>
      </w:r>
      <w:r w:rsidRPr="00604C96">
        <w:rPr>
          <w:rFonts w:ascii="Arial" w:hAnsi="Arial" w:cs="Arial"/>
        </w:rPr>
        <w:t>tua</w:t>
      </w:r>
      <w:r>
        <w:rPr>
          <w:rFonts w:ascii="Arial" w:hAnsi="Arial" w:cs="Arial"/>
        </w:rPr>
        <w:t>ndo</w:t>
      </w:r>
      <w:r w:rsidRPr="00604C96">
        <w:rPr>
          <w:rFonts w:ascii="Arial" w:hAnsi="Arial" w:cs="Arial"/>
        </w:rPr>
        <w:t xml:space="preserve"> no ens</w:t>
      </w:r>
      <w:r>
        <w:rPr>
          <w:rFonts w:ascii="Arial" w:hAnsi="Arial" w:cs="Arial"/>
        </w:rPr>
        <w:t>ino e divulgação de Astronomia,</w:t>
      </w:r>
      <w:r w:rsidRPr="00604C96">
        <w:rPr>
          <w:rFonts w:ascii="Arial" w:hAnsi="Arial" w:cs="Arial"/>
        </w:rPr>
        <w:t xml:space="preserve"> visa levantar as principais d</w:t>
      </w:r>
      <w:r>
        <w:rPr>
          <w:rFonts w:ascii="Arial" w:hAnsi="Arial" w:cs="Arial"/>
        </w:rPr>
        <w:t>emandas na escola pública para</w:t>
      </w:r>
      <w:r w:rsidRPr="00604C96">
        <w:rPr>
          <w:rFonts w:ascii="Arial" w:hAnsi="Arial" w:cs="Arial"/>
        </w:rPr>
        <w:t xml:space="preserve"> promover a melhor</w:t>
      </w:r>
      <w:r w:rsidR="008C430C">
        <w:rPr>
          <w:rFonts w:ascii="Arial" w:hAnsi="Arial" w:cs="Arial"/>
        </w:rPr>
        <w:t>i</w:t>
      </w:r>
      <w:r w:rsidRPr="00604C96">
        <w:rPr>
          <w:rFonts w:ascii="Arial" w:hAnsi="Arial" w:cs="Arial"/>
        </w:rPr>
        <w:t xml:space="preserve">a do ensino desta Ciência. </w:t>
      </w:r>
      <w:r>
        <w:rPr>
          <w:rFonts w:ascii="Arial" w:hAnsi="Arial" w:cs="Arial"/>
        </w:rPr>
        <w:t>É c</w:t>
      </w:r>
      <w:r w:rsidRPr="00604C96">
        <w:rPr>
          <w:rFonts w:ascii="Arial" w:hAnsi="Arial" w:cs="Arial"/>
        </w:rPr>
        <w:t>ertificado pelo CNPq (Conselh</w:t>
      </w:r>
      <w:r w:rsidR="00151DDE">
        <w:rPr>
          <w:rFonts w:ascii="Arial" w:hAnsi="Arial" w:cs="Arial"/>
        </w:rPr>
        <w:t>o Nacional de Desenvolvimento Ci</w:t>
      </w:r>
      <w:r w:rsidRPr="00604C96">
        <w:rPr>
          <w:rFonts w:ascii="Arial" w:hAnsi="Arial" w:cs="Arial"/>
        </w:rPr>
        <w:t>entífico e Tecnológico) e pelo IFSP.</w:t>
      </w:r>
    </w:p>
    <w:p w14:paraId="47426495" w14:textId="77777777" w:rsidR="00252E30" w:rsidRPr="006A4F2B" w:rsidRDefault="00252E30" w:rsidP="006A4F2B">
      <w:pPr>
        <w:autoSpaceDE w:val="0"/>
        <w:autoSpaceDN w:val="0"/>
        <w:adjustRightInd w:val="0"/>
        <w:spacing w:line="360" w:lineRule="auto"/>
        <w:ind w:firstLine="567"/>
        <w:jc w:val="both"/>
        <w:rPr>
          <w:rFonts w:ascii="Arial" w:hAnsi="Arial" w:cs="Arial"/>
        </w:rPr>
      </w:pPr>
      <w:bookmarkStart w:id="124" w:name="_Toc360809335"/>
      <w:r>
        <w:br w:type="page"/>
      </w:r>
    </w:p>
    <w:p w14:paraId="59199141" w14:textId="77777777" w:rsidR="00206C70" w:rsidRPr="00784360" w:rsidRDefault="00F53AE9" w:rsidP="00206C70">
      <w:pPr>
        <w:pStyle w:val="Nvel1"/>
      </w:pPr>
      <w:bookmarkStart w:id="125" w:name="_Toc414283703"/>
      <w:bookmarkStart w:id="126" w:name="_Toc437528229"/>
      <w:bookmarkStart w:id="127" w:name="_Toc355977371"/>
      <w:bookmarkStart w:id="128" w:name="_Toc355977495"/>
      <w:bookmarkStart w:id="129" w:name="_Toc356204101"/>
      <w:bookmarkStart w:id="130" w:name="_Toc356218686"/>
      <w:bookmarkStart w:id="131" w:name="_Toc360809336"/>
      <w:bookmarkEnd w:id="124"/>
      <w:r>
        <w:t>14</w:t>
      </w:r>
      <w:r w:rsidR="00206C70">
        <w:t xml:space="preserve">. </w:t>
      </w:r>
      <w:r w:rsidR="00206C70" w:rsidRPr="00784360">
        <w:t>ATIVIDADES DE EXTENSÃO</w:t>
      </w:r>
      <w:bookmarkEnd w:id="125"/>
      <w:bookmarkEnd w:id="126"/>
    </w:p>
    <w:p w14:paraId="44E63E62" w14:textId="77777777" w:rsidR="00206C70" w:rsidRDefault="00206C70" w:rsidP="00206C70">
      <w:pPr>
        <w:autoSpaceDE w:val="0"/>
        <w:autoSpaceDN w:val="0"/>
        <w:adjustRightInd w:val="0"/>
        <w:spacing w:line="360" w:lineRule="auto"/>
        <w:ind w:firstLine="567"/>
        <w:jc w:val="both"/>
        <w:rPr>
          <w:rFonts w:ascii="Arial" w:hAnsi="Arial" w:cs="Arial"/>
        </w:rPr>
      </w:pPr>
    </w:p>
    <w:p w14:paraId="4FF4124A" w14:textId="77777777" w:rsidR="00206C70" w:rsidRDefault="00206C70" w:rsidP="00206C70">
      <w:pPr>
        <w:autoSpaceDE w:val="0"/>
        <w:autoSpaceDN w:val="0"/>
        <w:adjustRightInd w:val="0"/>
        <w:spacing w:line="360" w:lineRule="auto"/>
        <w:ind w:firstLine="567"/>
        <w:jc w:val="both"/>
        <w:rPr>
          <w:rFonts w:ascii="Arial" w:hAnsi="Arial" w:cs="Arial"/>
        </w:rPr>
      </w:pPr>
      <w:r w:rsidRPr="00784360">
        <w:rPr>
          <w:rFonts w:ascii="Arial" w:hAnsi="Arial" w:cs="Arial"/>
        </w:rPr>
        <w:t>A Extensão é um processo educativo, cultural e científico que, articulado de forma indissociável ao ensino e à pesquisa, enseja a relação transformadora entre o IFSP e a sociedade. Compreende ações culturais, artísticas, desportivas, científicas e tecnológicas que envolvam a comunidades interna e externa.</w:t>
      </w:r>
    </w:p>
    <w:p w14:paraId="616E6ECE" w14:textId="77777777" w:rsidR="00206C70" w:rsidRDefault="00206C70" w:rsidP="00206C70">
      <w:pPr>
        <w:autoSpaceDE w:val="0"/>
        <w:autoSpaceDN w:val="0"/>
        <w:adjustRightInd w:val="0"/>
        <w:spacing w:line="360" w:lineRule="auto"/>
        <w:ind w:firstLine="567"/>
        <w:jc w:val="both"/>
        <w:rPr>
          <w:rFonts w:ascii="Arial" w:hAnsi="Arial" w:cs="Arial"/>
        </w:rPr>
      </w:pPr>
      <w:r w:rsidRPr="00784360">
        <w:rPr>
          <w:rFonts w:ascii="Arial" w:hAnsi="Arial" w:cs="Arial"/>
        </w:rPr>
        <w:t xml:space="preserve">As ações de extensão são uma via de mão dupla por meio da qual a sociedade é beneficiada através da aplicação dos conhecimentos dos docentes, discentes e </w:t>
      </w:r>
      <w:r w:rsidR="007C7B43" w:rsidRPr="00784360">
        <w:rPr>
          <w:rFonts w:ascii="Arial" w:hAnsi="Arial" w:cs="Arial"/>
        </w:rPr>
        <w:t>técnico-administrativos</w:t>
      </w:r>
      <w:r w:rsidRPr="00784360">
        <w:rPr>
          <w:rFonts w:ascii="Arial" w:hAnsi="Arial" w:cs="Arial"/>
        </w:rPr>
        <w:t xml:space="preserve"> e a comunidade acadêmica se retroalimenta, adquirindo novos conhecimentos para a constante avaliação e revigoramento do ensino e da pesquisa.</w:t>
      </w:r>
    </w:p>
    <w:p w14:paraId="649DD171" w14:textId="5518BAB0" w:rsidR="00206C70" w:rsidRDefault="00206C70" w:rsidP="00206C70">
      <w:pPr>
        <w:autoSpaceDE w:val="0"/>
        <w:autoSpaceDN w:val="0"/>
        <w:adjustRightInd w:val="0"/>
        <w:spacing w:line="360" w:lineRule="auto"/>
        <w:ind w:firstLine="567"/>
        <w:jc w:val="both"/>
        <w:rPr>
          <w:rFonts w:ascii="Arial" w:hAnsi="Arial" w:cs="Arial"/>
        </w:rPr>
      </w:pPr>
      <w:r w:rsidRPr="00784360">
        <w:rPr>
          <w:rFonts w:ascii="Arial" w:hAnsi="Arial" w:cs="Arial"/>
        </w:rPr>
        <w:t xml:space="preserve">Deve-se considerar, portanto, a inclusão social e a promoção do desenvolvimento regional sustentável como tarefas centrais a serem cumpridas, atentando para a diversidade cultural e defesa do meio ambiente, promovendo a interação do saber acadêmico e o popular. </w:t>
      </w:r>
      <w:r w:rsidR="00A154F7">
        <w:rPr>
          <w:rFonts w:ascii="Arial" w:hAnsi="Arial" w:cs="Arial"/>
        </w:rPr>
        <w:t>Ressalta-se também que todas as atividades de extensão contribuem para a reflexão acerca da diversidade, compreendida como Educação das Relações Étnico-Raciais e Inclusão, além de outros temas</w:t>
      </w:r>
      <w:r w:rsidR="00A97274">
        <w:rPr>
          <w:rFonts w:ascii="Arial" w:hAnsi="Arial" w:cs="Arial"/>
        </w:rPr>
        <w:t>, em atendimento a CNE/CP n</w:t>
      </w:r>
      <w:r w:rsidR="00A97274">
        <w:rPr>
          <w:rFonts w:ascii="Arial" w:hAnsi="Arial" w:cs="Arial"/>
          <w:vertAlign w:val="superscript"/>
        </w:rPr>
        <w:t>o</w:t>
      </w:r>
      <w:r w:rsidR="00A97274">
        <w:rPr>
          <w:rFonts w:ascii="Arial" w:hAnsi="Arial" w:cs="Arial"/>
        </w:rPr>
        <w:t xml:space="preserve"> 01/2004</w:t>
      </w:r>
      <w:r w:rsidR="00A154F7">
        <w:rPr>
          <w:rFonts w:ascii="Arial" w:hAnsi="Arial" w:cs="Arial"/>
        </w:rPr>
        <w:t xml:space="preserve">. </w:t>
      </w:r>
      <w:r w:rsidRPr="00784360">
        <w:rPr>
          <w:rFonts w:ascii="Arial" w:hAnsi="Arial" w:cs="Arial"/>
        </w:rPr>
        <w:t>São exemplos de atividades de extensão: eventos, palestras, cursos, projetos, encontros, visitas técnicas, entre outros.</w:t>
      </w:r>
    </w:p>
    <w:p w14:paraId="1578B884" w14:textId="77777777" w:rsidR="00206C70" w:rsidRDefault="00206C70" w:rsidP="00206C70">
      <w:pPr>
        <w:spacing w:line="360" w:lineRule="auto"/>
        <w:jc w:val="both"/>
        <w:rPr>
          <w:rFonts w:ascii="Arial" w:hAnsi="Arial" w:cs="Arial"/>
          <w:b/>
        </w:rPr>
      </w:pPr>
    </w:p>
    <w:p w14:paraId="534B58F9" w14:textId="77777777" w:rsidR="00206C70" w:rsidRPr="00D67F5F" w:rsidRDefault="00206C70" w:rsidP="00206C70">
      <w:pPr>
        <w:spacing w:line="360" w:lineRule="auto"/>
        <w:jc w:val="both"/>
        <w:rPr>
          <w:rFonts w:ascii="Arial" w:hAnsi="Arial" w:cs="Arial"/>
        </w:rPr>
      </w:pPr>
      <w:r w:rsidRPr="002024F6">
        <w:rPr>
          <w:rFonts w:ascii="Arial" w:hAnsi="Arial" w:cs="Arial"/>
          <w:b/>
        </w:rPr>
        <w:t>Documentos Institucionais:</w:t>
      </w:r>
    </w:p>
    <w:p w14:paraId="0CA12B11" w14:textId="77777777" w:rsidR="00206C70" w:rsidRDefault="00206C70" w:rsidP="004D1CF6">
      <w:pPr>
        <w:pStyle w:val="atexto"/>
        <w:numPr>
          <w:ilvl w:val="0"/>
          <w:numId w:val="16"/>
        </w:numPr>
        <w:tabs>
          <w:tab w:val="clear" w:pos="567"/>
          <w:tab w:val="clear" w:pos="1134"/>
          <w:tab w:val="clear" w:pos="1701"/>
          <w:tab w:val="left" w:pos="0"/>
          <w:tab w:val="left" w:pos="284"/>
        </w:tabs>
        <w:spacing w:line="360" w:lineRule="auto"/>
        <w:ind w:right="-40"/>
        <w:rPr>
          <w:rFonts w:ascii="Arial" w:hAnsi="Arial" w:cs="Arial"/>
          <w:color w:val="auto"/>
        </w:rPr>
      </w:pPr>
      <w:r w:rsidRPr="000C3E80">
        <w:rPr>
          <w:rFonts w:ascii="Arial" w:hAnsi="Arial" w:cs="Arial"/>
          <w:color w:val="auto"/>
        </w:rPr>
        <w:t>Portaria nº 3.067, de 22 de dezembro de 2010</w:t>
      </w:r>
      <w:r w:rsidRPr="00784360">
        <w:rPr>
          <w:rFonts w:ascii="Arial" w:hAnsi="Arial" w:cs="Arial"/>
          <w:color w:val="auto"/>
        </w:rPr>
        <w:t xml:space="preserve"> – Regula a oferta de cursos </w:t>
      </w:r>
      <w:r>
        <w:rPr>
          <w:rFonts w:ascii="Arial" w:hAnsi="Arial" w:cs="Arial"/>
          <w:color w:val="auto"/>
        </w:rPr>
        <w:t>e palestras de Extensão.</w:t>
      </w:r>
    </w:p>
    <w:p w14:paraId="1DFDE027" w14:textId="77777777" w:rsidR="00206C70" w:rsidRDefault="00206C70" w:rsidP="004D1CF6">
      <w:pPr>
        <w:pStyle w:val="atexto"/>
        <w:numPr>
          <w:ilvl w:val="0"/>
          <w:numId w:val="16"/>
        </w:numPr>
        <w:tabs>
          <w:tab w:val="clear" w:pos="567"/>
          <w:tab w:val="clear" w:pos="1134"/>
          <w:tab w:val="clear" w:pos="1701"/>
          <w:tab w:val="left" w:pos="0"/>
          <w:tab w:val="left" w:pos="284"/>
        </w:tabs>
        <w:spacing w:line="360" w:lineRule="auto"/>
        <w:ind w:right="-40"/>
        <w:rPr>
          <w:rFonts w:ascii="Arial" w:hAnsi="Arial" w:cs="Arial"/>
          <w:color w:val="auto"/>
        </w:rPr>
      </w:pPr>
      <w:r w:rsidRPr="00F521E9">
        <w:rPr>
          <w:rFonts w:ascii="Arial" w:hAnsi="Arial" w:cs="Arial"/>
          <w:color w:val="auto"/>
        </w:rPr>
        <w:t>Portaria nº 3.314, de 1º de dezembro de 2011 – Dispõe sobre as diretrizes relativas às atividades de extensão no IFSP.</w:t>
      </w:r>
    </w:p>
    <w:p w14:paraId="2F8CFBC1" w14:textId="77777777" w:rsidR="00206C70" w:rsidRDefault="00206C70" w:rsidP="004D1CF6">
      <w:pPr>
        <w:pStyle w:val="atexto"/>
        <w:numPr>
          <w:ilvl w:val="0"/>
          <w:numId w:val="16"/>
        </w:numPr>
        <w:tabs>
          <w:tab w:val="clear" w:pos="567"/>
          <w:tab w:val="clear" w:pos="1134"/>
          <w:tab w:val="clear" w:pos="1701"/>
          <w:tab w:val="left" w:pos="0"/>
          <w:tab w:val="left" w:pos="284"/>
        </w:tabs>
        <w:spacing w:line="360" w:lineRule="auto"/>
        <w:ind w:right="-40"/>
        <w:rPr>
          <w:rFonts w:ascii="Arial" w:hAnsi="Arial" w:cs="Arial"/>
          <w:color w:val="auto"/>
        </w:rPr>
      </w:pPr>
      <w:r w:rsidRPr="00F521E9">
        <w:rPr>
          <w:rFonts w:ascii="Arial" w:hAnsi="Arial" w:cs="Arial"/>
          <w:color w:val="auto"/>
        </w:rPr>
        <w:t>Portaria nº 2.095, de 2 de agosto de 2011 – Regulamenta o processo de implantação, oferta e supervisão de visitas técnicas no IFSP.</w:t>
      </w:r>
    </w:p>
    <w:p w14:paraId="4EA2EECF" w14:textId="77777777" w:rsidR="00206C70" w:rsidRPr="00206C70" w:rsidRDefault="00206C70" w:rsidP="004D1CF6">
      <w:pPr>
        <w:pStyle w:val="atexto"/>
        <w:numPr>
          <w:ilvl w:val="0"/>
          <w:numId w:val="16"/>
        </w:numPr>
        <w:tabs>
          <w:tab w:val="clear" w:pos="567"/>
          <w:tab w:val="clear" w:pos="1134"/>
          <w:tab w:val="clear" w:pos="1701"/>
          <w:tab w:val="left" w:pos="0"/>
          <w:tab w:val="left" w:pos="284"/>
        </w:tabs>
        <w:suppressAutoHyphens w:val="0"/>
        <w:spacing w:line="360" w:lineRule="auto"/>
        <w:ind w:right="-40"/>
        <w:rPr>
          <w:rFonts w:ascii="Arial" w:hAnsi="Arial" w:cs="Arial"/>
          <w:b/>
          <w:bCs/>
          <w:sz w:val="28"/>
          <w:szCs w:val="28"/>
        </w:rPr>
      </w:pPr>
      <w:r w:rsidRPr="00206C70">
        <w:rPr>
          <w:rFonts w:ascii="Arial" w:hAnsi="Arial" w:cs="Arial"/>
          <w:color w:val="auto"/>
        </w:rPr>
        <w:t>Resolução nº 568, de 05 de abril de 2012 – Cria o Programa de Bolsas destinadas aos Discentes.</w:t>
      </w:r>
    </w:p>
    <w:p w14:paraId="5BB050EA" w14:textId="77777777" w:rsidR="00604C96" w:rsidRPr="00604C96" w:rsidRDefault="00576A69" w:rsidP="004D1CF6">
      <w:pPr>
        <w:pStyle w:val="atexto"/>
        <w:numPr>
          <w:ilvl w:val="0"/>
          <w:numId w:val="16"/>
        </w:numPr>
        <w:tabs>
          <w:tab w:val="clear" w:pos="567"/>
          <w:tab w:val="clear" w:pos="1134"/>
          <w:tab w:val="clear" w:pos="1701"/>
          <w:tab w:val="left" w:pos="0"/>
          <w:tab w:val="left" w:pos="284"/>
        </w:tabs>
        <w:suppressAutoHyphens w:val="0"/>
        <w:spacing w:line="360" w:lineRule="auto"/>
        <w:ind w:right="-40"/>
        <w:rPr>
          <w:rFonts w:ascii="Arial" w:hAnsi="Arial" w:cs="Arial"/>
          <w:b/>
          <w:bCs/>
          <w:sz w:val="28"/>
          <w:szCs w:val="28"/>
        </w:rPr>
      </w:pPr>
      <w:r>
        <w:rPr>
          <w:rFonts w:ascii="Arial" w:hAnsi="Arial" w:cs="Arial"/>
          <w:color w:val="auto"/>
        </w:rPr>
        <w:t xml:space="preserve">Portaria nº 3639, de </w:t>
      </w:r>
      <w:r w:rsidR="00206C70" w:rsidRPr="00206C70">
        <w:rPr>
          <w:rFonts w:ascii="Arial" w:hAnsi="Arial" w:cs="Arial"/>
          <w:color w:val="auto"/>
        </w:rPr>
        <w:t>25 julho de 2013 – Aprova o regulamento de Bolsas de Extensão para discentes</w:t>
      </w:r>
      <w:r w:rsidR="00206C70" w:rsidRPr="00206C70">
        <w:rPr>
          <w:rFonts w:ascii="Arial" w:hAnsi="Arial" w:cs="Arial"/>
          <w:sz w:val="28"/>
          <w:szCs w:val="28"/>
        </w:rPr>
        <w:t>.</w:t>
      </w:r>
    </w:p>
    <w:p w14:paraId="161D196C" w14:textId="77777777" w:rsidR="00604C96" w:rsidRDefault="00604C96" w:rsidP="00604C96">
      <w:pPr>
        <w:autoSpaceDE w:val="0"/>
        <w:autoSpaceDN w:val="0"/>
        <w:adjustRightInd w:val="0"/>
        <w:spacing w:line="360" w:lineRule="auto"/>
        <w:ind w:firstLine="567"/>
        <w:jc w:val="both"/>
        <w:rPr>
          <w:rFonts w:ascii="Arial" w:hAnsi="Arial" w:cs="Arial"/>
        </w:rPr>
      </w:pPr>
      <w:r>
        <w:rPr>
          <w:rFonts w:ascii="Arial" w:hAnsi="Arial" w:cs="Arial"/>
        </w:rPr>
        <w:t>Diante disso, ofert</w:t>
      </w:r>
      <w:r w:rsidR="00F508EA">
        <w:rPr>
          <w:rFonts w:ascii="Arial" w:hAnsi="Arial" w:cs="Arial"/>
        </w:rPr>
        <w:t>a</w:t>
      </w:r>
      <w:r w:rsidR="004170CA">
        <w:rPr>
          <w:rFonts w:ascii="Arial" w:hAnsi="Arial" w:cs="Arial"/>
        </w:rPr>
        <w:t>m</w:t>
      </w:r>
      <w:r>
        <w:rPr>
          <w:rFonts w:ascii="Arial" w:hAnsi="Arial" w:cs="Arial"/>
        </w:rPr>
        <w:t>-se a</w:t>
      </w:r>
      <w:r w:rsidR="004170CA">
        <w:rPr>
          <w:rFonts w:ascii="Arial" w:hAnsi="Arial" w:cs="Arial"/>
        </w:rPr>
        <w:t>s</w:t>
      </w:r>
      <w:r>
        <w:rPr>
          <w:rFonts w:ascii="Arial" w:hAnsi="Arial" w:cs="Arial"/>
        </w:rPr>
        <w:t xml:space="preserve"> seguinte</w:t>
      </w:r>
      <w:r w:rsidR="004170CA">
        <w:rPr>
          <w:rFonts w:ascii="Arial" w:hAnsi="Arial" w:cs="Arial"/>
        </w:rPr>
        <w:t>s</w:t>
      </w:r>
      <w:r w:rsidR="00F508EA">
        <w:rPr>
          <w:rFonts w:ascii="Arial" w:hAnsi="Arial" w:cs="Arial"/>
        </w:rPr>
        <w:t xml:space="preserve"> atividade</w:t>
      </w:r>
      <w:r w:rsidR="004170CA">
        <w:rPr>
          <w:rFonts w:ascii="Arial" w:hAnsi="Arial" w:cs="Arial"/>
        </w:rPr>
        <w:t>s</w:t>
      </w:r>
      <w:r w:rsidR="00F508EA">
        <w:rPr>
          <w:rFonts w:ascii="Arial" w:hAnsi="Arial" w:cs="Arial"/>
        </w:rPr>
        <w:t xml:space="preserve"> de extensão já existente</w:t>
      </w:r>
      <w:r w:rsidR="004170CA">
        <w:rPr>
          <w:rFonts w:ascii="Arial" w:hAnsi="Arial" w:cs="Arial"/>
        </w:rPr>
        <w:t>s</w:t>
      </w:r>
      <w:r>
        <w:rPr>
          <w:rFonts w:ascii="Arial" w:hAnsi="Arial" w:cs="Arial"/>
        </w:rPr>
        <w:t>:</w:t>
      </w:r>
    </w:p>
    <w:p w14:paraId="7564F3BC" w14:textId="77777777" w:rsidR="00F06884" w:rsidRPr="00BF3E05" w:rsidRDefault="00F06884" w:rsidP="004D1CF6">
      <w:pPr>
        <w:pStyle w:val="PargrafodaLista"/>
        <w:numPr>
          <w:ilvl w:val="0"/>
          <w:numId w:val="19"/>
        </w:numPr>
        <w:autoSpaceDE w:val="0"/>
        <w:autoSpaceDN w:val="0"/>
        <w:adjustRightInd w:val="0"/>
        <w:spacing w:line="360" w:lineRule="auto"/>
        <w:jc w:val="both"/>
        <w:rPr>
          <w:rFonts w:ascii="Arial" w:hAnsi="Arial" w:cs="Arial"/>
        </w:rPr>
      </w:pPr>
      <w:r w:rsidRPr="00604C96">
        <w:rPr>
          <w:rFonts w:ascii="Arial" w:hAnsi="Arial" w:cs="Arial"/>
          <w:b/>
          <w:bCs/>
        </w:rPr>
        <w:t>FISBRINK - Aprenda Física Brincando</w:t>
      </w:r>
    </w:p>
    <w:p w14:paraId="3CE779A5" w14:textId="02DD24DE" w:rsidR="00F06884" w:rsidRDefault="00F06884" w:rsidP="00F06884">
      <w:pPr>
        <w:pStyle w:val="PargrafodaLista"/>
        <w:autoSpaceDE w:val="0"/>
        <w:autoSpaceDN w:val="0"/>
        <w:adjustRightInd w:val="0"/>
        <w:spacing w:line="360" w:lineRule="auto"/>
        <w:ind w:left="720"/>
        <w:jc w:val="both"/>
        <w:rPr>
          <w:rFonts w:ascii="Arial" w:hAnsi="Arial" w:cs="Arial"/>
        </w:rPr>
      </w:pPr>
      <w:r w:rsidRPr="00BF3E05">
        <w:rPr>
          <w:rFonts w:ascii="Arial" w:hAnsi="Arial" w:cs="Arial"/>
        </w:rPr>
        <w:t>É uma ação de extensão que atua na divulgação do aprendizado da Física através de equipamentos lúdicos construídos com materiais de baixo custo.</w:t>
      </w:r>
      <w:r w:rsidR="008C430C">
        <w:rPr>
          <w:rFonts w:ascii="Arial" w:hAnsi="Arial" w:cs="Arial"/>
        </w:rPr>
        <w:t xml:space="preserve"> </w:t>
      </w:r>
      <w:r w:rsidRPr="00604C96">
        <w:rPr>
          <w:rFonts w:ascii="Arial" w:hAnsi="Arial" w:cs="Arial"/>
        </w:rPr>
        <w:t>Em paralelo ao FISBRINK existe o grupo de pesquisa em divulgação científica e ensino de Ciências que é um espaço acadêmico de reflexão e divulgação do papel da Ciência na Educação Brasileira.</w:t>
      </w:r>
      <w:r>
        <w:rPr>
          <w:rFonts w:ascii="Arial" w:hAnsi="Arial" w:cs="Arial"/>
        </w:rPr>
        <w:t xml:space="preserve"> Atualmente funciona, em parceria com a prefeitura municipal de Itapetininga, “O parque do Conhecimento” que é um espaço multidiscip</w:t>
      </w:r>
      <w:r w:rsidR="008C430C">
        <w:rPr>
          <w:rFonts w:ascii="Arial" w:hAnsi="Arial" w:cs="Arial"/>
        </w:rPr>
        <w:t>linar, lúdico onde crianças do Ensino F</w:t>
      </w:r>
      <w:r>
        <w:rPr>
          <w:rFonts w:ascii="Arial" w:hAnsi="Arial" w:cs="Arial"/>
        </w:rPr>
        <w:t>undamental I, II e adolescentes do Ensino Médio podem interagir com brinquedos didáticos e aprender de forma lúdica em um espaço não formal.</w:t>
      </w:r>
    </w:p>
    <w:p w14:paraId="17327CA5" w14:textId="77777777" w:rsidR="00F06884" w:rsidRDefault="00F06884" w:rsidP="00604C96">
      <w:pPr>
        <w:autoSpaceDE w:val="0"/>
        <w:autoSpaceDN w:val="0"/>
        <w:adjustRightInd w:val="0"/>
        <w:spacing w:line="360" w:lineRule="auto"/>
        <w:ind w:firstLine="567"/>
        <w:jc w:val="both"/>
        <w:rPr>
          <w:rFonts w:ascii="Arial" w:hAnsi="Arial" w:cs="Arial"/>
        </w:rPr>
      </w:pPr>
    </w:p>
    <w:p w14:paraId="06E48748" w14:textId="77777777" w:rsidR="001A4D56" w:rsidRPr="001A4D56" w:rsidRDefault="001A4D56" w:rsidP="004D1CF6">
      <w:pPr>
        <w:pStyle w:val="PargrafodaLista"/>
        <w:numPr>
          <w:ilvl w:val="0"/>
          <w:numId w:val="20"/>
        </w:numPr>
        <w:autoSpaceDE w:val="0"/>
        <w:autoSpaceDN w:val="0"/>
        <w:adjustRightInd w:val="0"/>
        <w:spacing w:line="360" w:lineRule="auto"/>
        <w:jc w:val="both"/>
        <w:rPr>
          <w:rFonts w:ascii="Arial" w:hAnsi="Arial" w:cs="Arial"/>
          <w:b/>
        </w:rPr>
      </w:pPr>
      <w:r w:rsidRPr="001A4D56">
        <w:rPr>
          <w:rFonts w:ascii="Arial" w:hAnsi="Arial" w:cs="Arial"/>
          <w:b/>
          <w:i/>
        </w:rPr>
        <w:t>“Teacher for future”</w:t>
      </w:r>
      <w:r w:rsidRPr="001A4D56">
        <w:rPr>
          <w:rFonts w:ascii="Arial" w:hAnsi="Arial" w:cs="Arial"/>
          <w:b/>
        </w:rPr>
        <w:t>: O compartilhamento de experiências didáticas</w:t>
      </w:r>
    </w:p>
    <w:p w14:paraId="0826979F" w14:textId="77777777" w:rsidR="00604C96" w:rsidRDefault="001A4D56" w:rsidP="001A4D56">
      <w:pPr>
        <w:pStyle w:val="PargrafodaLista"/>
        <w:autoSpaceDE w:val="0"/>
        <w:autoSpaceDN w:val="0"/>
        <w:adjustRightInd w:val="0"/>
        <w:spacing w:line="360" w:lineRule="auto"/>
        <w:ind w:left="720"/>
        <w:jc w:val="both"/>
        <w:rPr>
          <w:rFonts w:ascii="Arial" w:hAnsi="Arial" w:cs="Arial"/>
        </w:rPr>
      </w:pPr>
      <w:r w:rsidRPr="001A4D56">
        <w:rPr>
          <w:rFonts w:ascii="Arial" w:hAnsi="Arial" w:cs="Arial"/>
          <w:b/>
        </w:rPr>
        <w:t>Multiculturais</w:t>
      </w:r>
    </w:p>
    <w:p w14:paraId="4B9366A8" w14:textId="77777777" w:rsidR="001A4D56" w:rsidRDefault="00576A69" w:rsidP="00E01FE5">
      <w:pPr>
        <w:autoSpaceDE w:val="0"/>
        <w:autoSpaceDN w:val="0"/>
        <w:adjustRightInd w:val="0"/>
        <w:spacing w:line="360" w:lineRule="auto"/>
        <w:ind w:firstLine="708"/>
        <w:jc w:val="both"/>
        <w:rPr>
          <w:rFonts w:ascii="Arial" w:hAnsi="Arial" w:cs="Arial"/>
        </w:rPr>
      </w:pPr>
      <w:r w:rsidRPr="00576A69">
        <w:rPr>
          <w:rFonts w:ascii="Arial" w:hAnsi="Arial" w:cs="Arial"/>
        </w:rPr>
        <w:t>Esta atividade v</w:t>
      </w:r>
      <w:r w:rsidR="001A4D56" w:rsidRPr="00576A69">
        <w:rPr>
          <w:rFonts w:ascii="Arial" w:hAnsi="Arial" w:cs="Arial"/>
        </w:rPr>
        <w:t xml:space="preserve">isa o aperfeiçoamento pedagógico dos licenciandos do IFSP e professores da rede pública interessados, usando como base a experiência transcultural que o docente do </w:t>
      </w:r>
      <w:r w:rsidR="00740C60" w:rsidRPr="00740C60">
        <w:rPr>
          <w:rFonts w:ascii="Arial" w:hAnsi="Arial"/>
        </w:rPr>
        <w:t>câmpus</w:t>
      </w:r>
      <w:r w:rsidR="001A4D56" w:rsidRPr="00576A69">
        <w:rPr>
          <w:rFonts w:ascii="Arial" w:hAnsi="Arial" w:cs="Arial"/>
        </w:rPr>
        <w:t xml:space="preserve"> Prof. Dr.</w:t>
      </w:r>
      <w:r w:rsidR="001A4D56" w:rsidRPr="00576A69">
        <w:rPr>
          <w:rFonts w:ascii="Arial" w:hAnsi="Arial" w:cs="Arial"/>
          <w:szCs w:val="20"/>
          <w:lang w:eastAsia="pt-BR"/>
        </w:rPr>
        <w:t>Vicente Pereira de Barros</w:t>
      </w:r>
      <w:r>
        <w:rPr>
          <w:rFonts w:ascii="Arial" w:hAnsi="Arial" w:cs="Arial"/>
        </w:rPr>
        <w:t xml:space="preserve"> teve com o</w:t>
      </w:r>
      <w:r w:rsidR="001A4D56" w:rsidRPr="00576A69">
        <w:rPr>
          <w:rFonts w:ascii="Arial" w:hAnsi="Arial" w:cs="Arial"/>
        </w:rPr>
        <w:t xml:space="preserve"> programa </w:t>
      </w:r>
      <w:r w:rsidR="001A4D56" w:rsidRPr="00576A69">
        <w:rPr>
          <w:rFonts w:ascii="Arial" w:hAnsi="Arial" w:cs="Arial"/>
          <w:i/>
        </w:rPr>
        <w:t>“Teachers for future”</w:t>
      </w:r>
      <w:r w:rsidR="001A4D56" w:rsidRPr="00576A69">
        <w:rPr>
          <w:rFonts w:ascii="Arial" w:hAnsi="Arial" w:cs="Arial"/>
        </w:rPr>
        <w:t xml:space="preserve"> ministrado na Finlândia</w:t>
      </w:r>
      <w:r w:rsidR="00116EFC">
        <w:rPr>
          <w:rFonts w:ascii="Arial" w:hAnsi="Arial" w:cs="Arial"/>
        </w:rPr>
        <w:t xml:space="preserve"> durante o ano de 2014</w:t>
      </w:r>
      <w:r w:rsidR="001A4D56" w:rsidRPr="00576A69">
        <w:rPr>
          <w:rFonts w:ascii="Arial" w:hAnsi="Arial" w:cs="Arial"/>
        </w:rPr>
        <w:t>.</w:t>
      </w:r>
    </w:p>
    <w:p w14:paraId="70D62833" w14:textId="77777777" w:rsidR="00A9516F" w:rsidRDefault="00A9516F" w:rsidP="00E01FE5">
      <w:pPr>
        <w:autoSpaceDE w:val="0"/>
        <w:autoSpaceDN w:val="0"/>
        <w:adjustRightInd w:val="0"/>
        <w:spacing w:line="360" w:lineRule="auto"/>
        <w:ind w:firstLine="708"/>
        <w:jc w:val="both"/>
        <w:rPr>
          <w:rFonts w:ascii="Arial" w:hAnsi="Arial" w:cs="Arial"/>
        </w:rPr>
      </w:pPr>
    </w:p>
    <w:p w14:paraId="62D11F51" w14:textId="77777777" w:rsidR="00D067CA" w:rsidRPr="008907CE" w:rsidRDefault="00116EFC" w:rsidP="004D1CF6">
      <w:pPr>
        <w:pStyle w:val="PargrafodaLista"/>
        <w:numPr>
          <w:ilvl w:val="0"/>
          <w:numId w:val="20"/>
        </w:numPr>
        <w:autoSpaceDE w:val="0"/>
        <w:autoSpaceDN w:val="0"/>
        <w:adjustRightInd w:val="0"/>
        <w:spacing w:line="360" w:lineRule="auto"/>
        <w:jc w:val="both"/>
        <w:rPr>
          <w:rFonts w:ascii="Arial" w:hAnsi="Arial" w:cs="Arial"/>
          <w:b/>
        </w:rPr>
      </w:pPr>
      <w:r>
        <w:rPr>
          <w:rFonts w:ascii="Arial" w:hAnsi="Arial" w:cs="Arial"/>
          <w:b/>
          <w:i/>
        </w:rPr>
        <w:t>Café filosófico</w:t>
      </w:r>
    </w:p>
    <w:p w14:paraId="0BAB4AC2" w14:textId="77777777" w:rsidR="00116EFC" w:rsidRDefault="00116EFC" w:rsidP="00E01FE5">
      <w:pPr>
        <w:autoSpaceDE w:val="0"/>
        <w:autoSpaceDN w:val="0"/>
        <w:adjustRightInd w:val="0"/>
        <w:spacing w:line="360" w:lineRule="auto"/>
        <w:ind w:firstLine="708"/>
        <w:jc w:val="both"/>
        <w:rPr>
          <w:rFonts w:ascii="Arial" w:hAnsi="Arial" w:cs="Arial"/>
        </w:rPr>
      </w:pPr>
      <w:r>
        <w:rPr>
          <w:rFonts w:ascii="Arial" w:hAnsi="Arial" w:cs="Arial"/>
        </w:rPr>
        <w:t>Programa de extensão que visa levar discussão sobre temas relevantes da atualidade usando o método da discussão aberta. Os encontros são mensais e organizados de acordo com a proposta da comunidade interessada. Os encontros podem ser organizados nas dependências do IFSP ou não. O programa foi idealizado pela professora Ofélia Maria Marcondes e vêm sendo conduzido pelo professor Vicente Pereira de Barros após o afastamento da professora Ofélia para conclusão do doutorado.</w:t>
      </w:r>
    </w:p>
    <w:p w14:paraId="455FB045" w14:textId="77777777" w:rsidR="00116EFC" w:rsidRDefault="00116EFC" w:rsidP="00E01FE5">
      <w:pPr>
        <w:autoSpaceDE w:val="0"/>
        <w:autoSpaceDN w:val="0"/>
        <w:adjustRightInd w:val="0"/>
        <w:spacing w:line="360" w:lineRule="auto"/>
        <w:ind w:firstLine="708"/>
        <w:jc w:val="both"/>
        <w:rPr>
          <w:rFonts w:ascii="Arial" w:hAnsi="Arial" w:cs="Arial"/>
        </w:rPr>
      </w:pPr>
    </w:p>
    <w:p w14:paraId="02FA1EF6" w14:textId="77777777" w:rsidR="00A9516F" w:rsidRPr="00576A69" w:rsidRDefault="00A9516F" w:rsidP="00E01FE5">
      <w:pPr>
        <w:autoSpaceDE w:val="0"/>
        <w:autoSpaceDN w:val="0"/>
        <w:adjustRightInd w:val="0"/>
        <w:spacing w:line="360" w:lineRule="auto"/>
        <w:ind w:firstLine="708"/>
        <w:jc w:val="both"/>
        <w:rPr>
          <w:rFonts w:ascii="Arial" w:hAnsi="Arial" w:cs="Arial"/>
        </w:rPr>
      </w:pPr>
    </w:p>
    <w:p w14:paraId="50827951" w14:textId="77777777" w:rsidR="00506AE3" w:rsidRPr="00206C70" w:rsidRDefault="00506AE3" w:rsidP="00604C96">
      <w:pPr>
        <w:pStyle w:val="atexto"/>
        <w:tabs>
          <w:tab w:val="clear" w:pos="567"/>
          <w:tab w:val="clear" w:pos="1134"/>
          <w:tab w:val="clear" w:pos="1701"/>
        </w:tabs>
        <w:suppressAutoHyphens w:val="0"/>
        <w:spacing w:line="360" w:lineRule="auto"/>
        <w:ind w:right="-40" w:firstLine="0"/>
        <w:rPr>
          <w:rFonts w:ascii="Arial" w:hAnsi="Arial" w:cs="Arial"/>
          <w:b/>
          <w:bCs/>
          <w:sz w:val="28"/>
          <w:szCs w:val="28"/>
        </w:rPr>
      </w:pPr>
      <w:r w:rsidRPr="00206C70">
        <w:rPr>
          <w:rFonts w:ascii="Arial" w:hAnsi="Arial" w:cs="Arial"/>
          <w:sz w:val="28"/>
          <w:szCs w:val="28"/>
        </w:rPr>
        <w:br w:type="page"/>
      </w:r>
    </w:p>
    <w:p w14:paraId="3874E9E0" w14:textId="77777777" w:rsidR="009737D1" w:rsidRPr="00331F9D" w:rsidRDefault="00F53AE9" w:rsidP="009737D1">
      <w:pPr>
        <w:pStyle w:val="Nvel1"/>
      </w:pPr>
      <w:bookmarkStart w:id="132" w:name="_Toc414283704"/>
      <w:bookmarkStart w:id="133" w:name="_Toc437528230"/>
      <w:bookmarkStart w:id="134" w:name="_Toc356218687"/>
      <w:bookmarkStart w:id="135" w:name="_Toc355977372"/>
      <w:bookmarkStart w:id="136" w:name="_Toc355977496"/>
      <w:bookmarkStart w:id="137" w:name="_Toc356204102"/>
      <w:bookmarkStart w:id="138" w:name="_Toc360809337"/>
      <w:bookmarkEnd w:id="127"/>
      <w:bookmarkEnd w:id="128"/>
      <w:bookmarkEnd w:id="129"/>
      <w:bookmarkEnd w:id="130"/>
      <w:bookmarkEnd w:id="131"/>
      <w:r>
        <w:t>15</w:t>
      </w:r>
      <w:r w:rsidR="009737D1">
        <w:t xml:space="preserve">. </w:t>
      </w:r>
      <w:r w:rsidR="009737D1" w:rsidRPr="00331F9D">
        <w:t>CRITÉRIOS DE APROVEITAMENTO DE ESTUDOS</w:t>
      </w:r>
      <w:bookmarkEnd w:id="132"/>
      <w:bookmarkEnd w:id="133"/>
    </w:p>
    <w:p w14:paraId="783D11DC" w14:textId="77777777" w:rsidR="009737D1" w:rsidRPr="009737D1" w:rsidRDefault="009737D1" w:rsidP="009737D1">
      <w:pPr>
        <w:autoSpaceDE w:val="0"/>
        <w:autoSpaceDN w:val="0"/>
        <w:adjustRightInd w:val="0"/>
        <w:spacing w:line="360" w:lineRule="auto"/>
        <w:jc w:val="both"/>
        <w:rPr>
          <w:rFonts w:ascii="Arial" w:hAnsi="Arial" w:cs="Arial"/>
          <w:bCs/>
        </w:rPr>
      </w:pPr>
    </w:p>
    <w:p w14:paraId="71A09204" w14:textId="77777777" w:rsidR="00A97274" w:rsidRDefault="00A97274" w:rsidP="00A97274">
      <w:pPr>
        <w:autoSpaceDE w:val="0"/>
        <w:autoSpaceDN w:val="0"/>
        <w:adjustRightInd w:val="0"/>
        <w:spacing w:line="360" w:lineRule="auto"/>
        <w:ind w:firstLine="567"/>
        <w:jc w:val="both"/>
        <w:rPr>
          <w:rFonts w:ascii="Arial" w:hAnsi="Arial" w:cs="Arial"/>
          <w:bCs/>
        </w:rPr>
      </w:pPr>
      <w:r w:rsidRPr="009737D1">
        <w:rPr>
          <w:rFonts w:ascii="Arial" w:hAnsi="Arial" w:cs="Arial"/>
          <w:bCs/>
        </w:rPr>
        <w:t>O estudante terá direito a requerer aproveitamento de estudos de disciplinas cursadas em outras instituições de ensino superior ou no próprio IFSP, desde que realizadas com êxito, dentro do mesmo nível de ensino, e cursadas a menos de 5 (cinco) anos. Estas instituições de ensino superior deverão ser credenciadas, e os cursos autorizados ou reconhecidos pelo MEC.</w:t>
      </w:r>
    </w:p>
    <w:p w14:paraId="380E9FC3" w14:textId="77777777" w:rsidR="00A97274" w:rsidRDefault="00A97274" w:rsidP="00A97274">
      <w:pPr>
        <w:autoSpaceDE w:val="0"/>
        <w:autoSpaceDN w:val="0"/>
        <w:adjustRightInd w:val="0"/>
        <w:spacing w:line="360" w:lineRule="auto"/>
        <w:ind w:firstLine="567"/>
        <w:jc w:val="both"/>
        <w:rPr>
          <w:rFonts w:ascii="Arial" w:hAnsi="Arial" w:cs="Arial"/>
          <w:bCs/>
        </w:rPr>
      </w:pPr>
      <w:r w:rsidRPr="009737D1">
        <w:rPr>
          <w:rFonts w:ascii="Arial" w:hAnsi="Arial" w:cs="Arial"/>
          <w:bCs/>
        </w:rPr>
        <w:t>O pedido de aproveitamento de estudos deve ser elaborado por ocasião da matrícula no curso, para alunos ingressantes no IFSP, ou no prazo estabelecido no Calendário Acadêmico, para os demais períodos letivos. O aluno não poderá solicitar aproveitamento de estudos para as dependências.</w:t>
      </w:r>
    </w:p>
    <w:p w14:paraId="2413CAE4" w14:textId="77777777" w:rsidR="00A97274" w:rsidRDefault="00A97274" w:rsidP="00A97274">
      <w:pPr>
        <w:autoSpaceDE w:val="0"/>
        <w:autoSpaceDN w:val="0"/>
        <w:adjustRightInd w:val="0"/>
        <w:spacing w:line="360" w:lineRule="auto"/>
        <w:ind w:firstLine="567"/>
        <w:jc w:val="both"/>
        <w:rPr>
          <w:rFonts w:ascii="Arial" w:hAnsi="Arial" w:cs="Arial"/>
          <w:bCs/>
        </w:rPr>
      </w:pPr>
      <w:r w:rsidRPr="009737D1">
        <w:rPr>
          <w:rFonts w:ascii="Arial" w:hAnsi="Arial" w:cs="Arial"/>
          <w:bCs/>
        </w:rPr>
        <w:t>O estudante deverá encaminhar o pedido de aproveitamento de estudos, mediante formulário próprio, individualmente para cada uma das disciplinas, anexando os documentos necessários, de acordo com o estabelecido na Organização Didática do IFSP (resolução 859, de 07 de maio de 2013):</w:t>
      </w:r>
    </w:p>
    <w:p w14:paraId="265B5882" w14:textId="77777777" w:rsidR="00A97274" w:rsidRDefault="00A97274" w:rsidP="00A97274">
      <w:pPr>
        <w:autoSpaceDE w:val="0"/>
        <w:autoSpaceDN w:val="0"/>
        <w:adjustRightInd w:val="0"/>
        <w:spacing w:line="360" w:lineRule="auto"/>
        <w:ind w:left="2268"/>
        <w:jc w:val="both"/>
        <w:rPr>
          <w:rFonts w:ascii="Arial" w:hAnsi="Arial" w:cs="Arial"/>
          <w:bCs/>
          <w:sz w:val="22"/>
        </w:rPr>
      </w:pPr>
    </w:p>
    <w:p w14:paraId="195F383D" w14:textId="771D22B5" w:rsidR="00A97274" w:rsidRDefault="00A97274" w:rsidP="00A97274">
      <w:pPr>
        <w:autoSpaceDE w:val="0"/>
        <w:autoSpaceDN w:val="0"/>
        <w:adjustRightInd w:val="0"/>
        <w:ind w:left="2268"/>
        <w:jc w:val="both"/>
        <w:rPr>
          <w:rFonts w:ascii="Arial" w:hAnsi="Arial" w:cs="Arial"/>
          <w:bCs/>
          <w:sz w:val="22"/>
        </w:rPr>
      </w:pPr>
      <w:r w:rsidRPr="00067B33">
        <w:rPr>
          <w:rFonts w:ascii="Arial" w:hAnsi="Arial" w:cs="Arial"/>
          <w:bCs/>
          <w:sz w:val="20"/>
        </w:rPr>
        <w:t>O aproveitamento de estudo será concedido quando o conteúdo e carga horária da</w:t>
      </w:r>
      <w:r w:rsidR="00EF378C">
        <w:rPr>
          <w:rFonts w:ascii="Arial" w:hAnsi="Arial" w:cs="Arial"/>
          <w:bCs/>
          <w:sz w:val="20"/>
        </w:rPr>
        <w:t xml:space="preserve"> </w:t>
      </w:r>
      <w:r w:rsidRPr="00067B33">
        <w:rPr>
          <w:rFonts w:ascii="Arial" w:hAnsi="Arial" w:cs="Arial"/>
          <w:bCs/>
          <w:sz w:val="20"/>
        </w:rPr>
        <w:t>(s) disciplina(s) analisada(s) equivaler(em) a, no mínimo, 80% (oitenta por cento) da disciplina para a qual foi solicitado o aproveitamento. Este aproveitamento de estudos de disciplinas cursadas em outras instituições não poderá ser superior a 50% (cinquenta por cento) da carga horária do curso.</w:t>
      </w:r>
    </w:p>
    <w:p w14:paraId="74FD3ACC" w14:textId="77777777" w:rsidR="00A97274" w:rsidRPr="009737D1" w:rsidRDefault="00A97274" w:rsidP="00A97274">
      <w:pPr>
        <w:autoSpaceDE w:val="0"/>
        <w:autoSpaceDN w:val="0"/>
        <w:adjustRightInd w:val="0"/>
        <w:spacing w:line="360" w:lineRule="auto"/>
        <w:ind w:left="2268"/>
        <w:jc w:val="both"/>
        <w:rPr>
          <w:rFonts w:ascii="Arial" w:hAnsi="Arial" w:cs="Arial"/>
          <w:bCs/>
        </w:rPr>
      </w:pPr>
    </w:p>
    <w:p w14:paraId="31C59E9E" w14:textId="77777777" w:rsidR="00A97274" w:rsidRDefault="00A97274" w:rsidP="00A97274">
      <w:pPr>
        <w:autoSpaceDE w:val="0"/>
        <w:autoSpaceDN w:val="0"/>
        <w:adjustRightInd w:val="0"/>
        <w:spacing w:line="360" w:lineRule="auto"/>
        <w:ind w:firstLine="567"/>
        <w:jc w:val="both"/>
        <w:rPr>
          <w:rFonts w:ascii="Arial" w:hAnsi="Arial" w:cs="Arial"/>
          <w:bCs/>
        </w:rPr>
      </w:pPr>
      <w:r w:rsidRPr="009737D1">
        <w:rPr>
          <w:rFonts w:ascii="Arial" w:hAnsi="Arial" w:cs="Arial"/>
          <w:bCs/>
        </w:rPr>
        <w:t>Por outro lado, de acordo com a indicação do parágrafo 2º do</w:t>
      </w:r>
      <w:r>
        <w:rPr>
          <w:rFonts w:ascii="Arial" w:hAnsi="Arial" w:cs="Arial"/>
          <w:bCs/>
        </w:rPr>
        <w:t xml:space="preserve"> Art. 47º da LDB (Lei 9394/96):</w:t>
      </w:r>
    </w:p>
    <w:p w14:paraId="0562ECA4" w14:textId="77777777" w:rsidR="00A97274" w:rsidRDefault="00A97274" w:rsidP="00A97274">
      <w:pPr>
        <w:autoSpaceDE w:val="0"/>
        <w:autoSpaceDN w:val="0"/>
        <w:adjustRightInd w:val="0"/>
        <w:ind w:left="2268"/>
        <w:jc w:val="both"/>
        <w:rPr>
          <w:rFonts w:ascii="Arial" w:hAnsi="Arial" w:cs="Arial"/>
          <w:bCs/>
        </w:rPr>
      </w:pPr>
      <w:r>
        <w:rPr>
          <w:rFonts w:ascii="Arial" w:hAnsi="Arial" w:cs="Arial"/>
          <w:bCs/>
          <w:sz w:val="20"/>
        </w:rPr>
        <w:t>[...]</w:t>
      </w:r>
      <w:r w:rsidRPr="00067B33">
        <w:rPr>
          <w:rFonts w:ascii="Arial" w:hAnsi="Arial" w:cs="Arial"/>
          <w:bCs/>
          <w:sz w:val="20"/>
        </w:rPr>
        <w:t>os alunos que tenham extraordinário aproveitamento nos estudos, demonstrado por meio de provas e outros instrumentos de avaliação específicos, aplicados por banca examinadora especial, poderão ter abreviada a duração dos seus cursos, de acordo com as normas dos sist</w:t>
      </w:r>
      <w:r>
        <w:rPr>
          <w:rFonts w:ascii="Arial" w:hAnsi="Arial" w:cs="Arial"/>
          <w:bCs/>
          <w:sz w:val="20"/>
        </w:rPr>
        <w:t xml:space="preserve">emas de ensino. </w:t>
      </w:r>
      <w:r w:rsidRPr="00067B33">
        <w:rPr>
          <w:rFonts w:ascii="Arial" w:hAnsi="Arial" w:cs="Arial"/>
          <w:bCs/>
          <w:sz w:val="20"/>
        </w:rPr>
        <w:t>Assim, prevê-se o aproveitamento de conhecimentos e experiências que os estudantes já adquiriram, que poderão ser comprovados formalmente ou avaliados pela Instituição, com análise da correspondência entre estes conhecimentos e os componentes curriculares do curso, em processo próprio, com procedimentos de avaliação das competências anteriormente desenvolvidas.</w:t>
      </w:r>
    </w:p>
    <w:p w14:paraId="3F1D0FDE" w14:textId="77777777" w:rsidR="00A97274" w:rsidRDefault="00A97274" w:rsidP="00A97274">
      <w:pPr>
        <w:autoSpaceDE w:val="0"/>
        <w:autoSpaceDN w:val="0"/>
        <w:adjustRightInd w:val="0"/>
        <w:spacing w:line="360" w:lineRule="auto"/>
        <w:ind w:firstLine="567"/>
        <w:jc w:val="both"/>
        <w:rPr>
          <w:rFonts w:ascii="Arial" w:hAnsi="Arial" w:cs="Arial"/>
        </w:rPr>
      </w:pPr>
    </w:p>
    <w:p w14:paraId="58F68BA4" w14:textId="77777777" w:rsidR="00A97274" w:rsidRDefault="00A97274" w:rsidP="00A97274">
      <w:pPr>
        <w:autoSpaceDE w:val="0"/>
        <w:autoSpaceDN w:val="0"/>
        <w:adjustRightInd w:val="0"/>
        <w:spacing w:line="360" w:lineRule="auto"/>
        <w:ind w:firstLine="567"/>
        <w:jc w:val="both"/>
        <w:rPr>
          <w:rFonts w:ascii="Arial" w:hAnsi="Arial" w:cs="Arial"/>
        </w:rPr>
      </w:pPr>
      <w:r w:rsidRPr="009737D1">
        <w:rPr>
          <w:rFonts w:ascii="Arial" w:hAnsi="Arial" w:cs="Arial"/>
        </w:rPr>
        <w:t>O Instituto Federal de Educação, Ciência e Tecnologia de São Paulo por meio da Instrução Normativa nº 001, de 15 de agosto de 2013 institui orientações sobre o Extraordinário Aproveitamento de Estudos para os estudantes.</w:t>
      </w:r>
    </w:p>
    <w:p w14:paraId="472D1104" w14:textId="77777777" w:rsidR="005964C9" w:rsidRPr="009737D1" w:rsidRDefault="005964C9" w:rsidP="009737D1">
      <w:pPr>
        <w:autoSpaceDE w:val="0"/>
        <w:autoSpaceDN w:val="0"/>
        <w:adjustRightInd w:val="0"/>
        <w:spacing w:line="360" w:lineRule="auto"/>
        <w:ind w:firstLine="567"/>
        <w:jc w:val="both"/>
        <w:rPr>
          <w:rFonts w:ascii="Arial" w:hAnsi="Arial" w:cs="Arial"/>
          <w:bCs/>
        </w:rPr>
      </w:pPr>
      <w:r>
        <w:br w:type="page"/>
      </w:r>
    </w:p>
    <w:p w14:paraId="26F2AA8F" w14:textId="77777777" w:rsidR="009737D1" w:rsidRPr="00AE2637" w:rsidRDefault="00A649BB" w:rsidP="009737D1">
      <w:pPr>
        <w:pStyle w:val="Nvel1"/>
      </w:pPr>
      <w:bookmarkStart w:id="139" w:name="_Toc414283705"/>
      <w:bookmarkStart w:id="140" w:name="_Toc437528231"/>
      <w:bookmarkEnd w:id="134"/>
      <w:bookmarkEnd w:id="135"/>
      <w:bookmarkEnd w:id="136"/>
      <w:bookmarkEnd w:id="137"/>
      <w:bookmarkEnd w:id="138"/>
      <w:r>
        <w:t>1</w:t>
      </w:r>
      <w:r w:rsidR="00F53AE9">
        <w:t>6</w:t>
      </w:r>
      <w:r w:rsidR="009737D1">
        <w:t>. APOIO</w:t>
      </w:r>
      <w:r w:rsidR="009737D1" w:rsidRPr="00AE2637">
        <w:t xml:space="preserve"> AO DISCENTE</w:t>
      </w:r>
      <w:bookmarkEnd w:id="139"/>
      <w:bookmarkEnd w:id="140"/>
    </w:p>
    <w:p w14:paraId="4685FD33" w14:textId="77777777" w:rsidR="009737D1" w:rsidRDefault="009737D1" w:rsidP="009737D1">
      <w:pPr>
        <w:spacing w:line="360" w:lineRule="auto"/>
        <w:ind w:firstLine="567"/>
        <w:jc w:val="both"/>
        <w:rPr>
          <w:rFonts w:ascii="Arial" w:hAnsi="Arial" w:cs="Arial"/>
        </w:rPr>
      </w:pPr>
      <w:bookmarkStart w:id="141" w:name="__RefHeading__49_1892814925"/>
      <w:bookmarkEnd w:id="141"/>
    </w:p>
    <w:p w14:paraId="1D4F71C9" w14:textId="77777777" w:rsidR="009737D1" w:rsidRDefault="009737D1" w:rsidP="009737D1">
      <w:pPr>
        <w:spacing w:line="360" w:lineRule="auto"/>
        <w:ind w:firstLine="567"/>
        <w:jc w:val="both"/>
        <w:rPr>
          <w:rFonts w:ascii="Arial" w:hAnsi="Arial" w:cs="Arial"/>
        </w:rPr>
      </w:pPr>
      <w:r>
        <w:rPr>
          <w:rFonts w:ascii="Arial" w:hAnsi="Arial" w:cs="Arial"/>
        </w:rPr>
        <w:t xml:space="preserve">De acordo com a LDB (Lei 9394/96, Art. 47, parágrafo 1º), a instituição (no nosso caso, o </w:t>
      </w:r>
      <w:r w:rsidR="00740C60" w:rsidRPr="00740C60">
        <w:rPr>
          <w:rFonts w:ascii="Arial" w:hAnsi="Arial" w:cs="Arial"/>
        </w:rPr>
        <w:t>câmpus</w:t>
      </w:r>
      <w:r>
        <w:rPr>
          <w:rFonts w:ascii="Arial" w:hAnsi="Arial" w:cs="Arial"/>
        </w:rPr>
        <w:t xml:space="preserve">) deve disponibilizar aos alunos as informações dos cursos: seus programas e componentes curriculares, sua duração, requisitos, qualificação dos professores, recursos disponíveis e critérios de avaliação. </w:t>
      </w:r>
      <w:r w:rsidRPr="007B7F48">
        <w:rPr>
          <w:rFonts w:ascii="Arial" w:hAnsi="Arial" w:cs="Arial"/>
        </w:rPr>
        <w:t xml:space="preserve">Da mesma forma, é de responsabilidade do </w:t>
      </w:r>
      <w:r w:rsidR="00740C60" w:rsidRPr="00740C60">
        <w:rPr>
          <w:rFonts w:ascii="Arial" w:hAnsi="Arial" w:cs="Arial"/>
        </w:rPr>
        <w:t>câmpus</w:t>
      </w:r>
      <w:r w:rsidRPr="007B7F48">
        <w:rPr>
          <w:rFonts w:ascii="Arial" w:hAnsi="Arial" w:cs="Arial"/>
        </w:rPr>
        <w:t xml:space="preserve"> a divulgação de todas as </w:t>
      </w:r>
      <w:r w:rsidRPr="007B7F48">
        <w:rPr>
          <w:rFonts w:ascii="Arial" w:hAnsi="Arial" w:cs="Arial"/>
          <w:b/>
        </w:rPr>
        <w:t>informações acadêmicas</w:t>
      </w:r>
      <w:r w:rsidRPr="007B7F48">
        <w:rPr>
          <w:rFonts w:ascii="Arial" w:hAnsi="Arial" w:cs="Arial"/>
        </w:rPr>
        <w:t xml:space="preserve"> do estudante, a serem disponibilizadas na forma impressa ou virtual (Portaria Normativa nº 40 de 12/12/2007, alterada pela Portaria Normativa MEC nº 23/2010).</w:t>
      </w:r>
    </w:p>
    <w:p w14:paraId="0BCCE0D9" w14:textId="0558042C" w:rsidR="009737D1" w:rsidRDefault="009737D1" w:rsidP="009737D1">
      <w:pPr>
        <w:spacing w:line="360" w:lineRule="auto"/>
        <w:ind w:firstLine="567"/>
        <w:jc w:val="both"/>
        <w:rPr>
          <w:rFonts w:ascii="Arial" w:hAnsi="Arial" w:cs="Arial"/>
        </w:rPr>
      </w:pPr>
      <w:r>
        <w:rPr>
          <w:rFonts w:ascii="Arial" w:hAnsi="Arial" w:cs="Arial"/>
        </w:rPr>
        <w:t>O apoio ao discente tem como objetivo principal fornecer ao estudante o acompanhamento e os instrumentais necessários para iniciar e prosseguir seus estudos. Dessa forma, serão desenvolvidas ações afirmativas de caracterização e constituição do perfil do corpo discente, estabelecimento de hábitos de estudo, de programas de apoio extraclasse e orientação psicopedagógica, de atividades propedêuticas e propostas extracurriculares, estímulo à permanência e contenção da evasão, apoio à organização estudantil e promoção da interação e convivência harmônica nos espaços acadêmicos, dentre outras possibilidades.</w:t>
      </w:r>
    </w:p>
    <w:p w14:paraId="4DDA9A7B" w14:textId="77777777" w:rsidR="009737D1" w:rsidRDefault="009737D1" w:rsidP="009737D1">
      <w:pPr>
        <w:spacing w:line="360" w:lineRule="auto"/>
        <w:ind w:firstLine="567"/>
        <w:jc w:val="both"/>
        <w:rPr>
          <w:rFonts w:ascii="Arial" w:hAnsi="Arial" w:cs="Arial"/>
        </w:rPr>
      </w:pPr>
      <w:r>
        <w:rPr>
          <w:rFonts w:ascii="Arial" w:hAnsi="Arial" w:cs="Arial"/>
        </w:rPr>
        <w:t>A caracterização do perfil do corpo discente poderá ser utilizada como subsídio para construção de</w:t>
      </w:r>
      <w:r w:rsidRPr="006E281D">
        <w:rPr>
          <w:rFonts w:ascii="Arial" w:hAnsi="Arial" w:cs="Arial"/>
        </w:rPr>
        <w:t xml:space="preserve"> estratégias de atuação </w:t>
      </w:r>
      <w:r>
        <w:rPr>
          <w:rFonts w:ascii="Arial" w:hAnsi="Arial" w:cs="Arial"/>
        </w:rPr>
        <w:t xml:space="preserve">dos docentes que irão </w:t>
      </w:r>
      <w:r w:rsidRPr="006E281D">
        <w:rPr>
          <w:rFonts w:ascii="Arial" w:hAnsi="Arial" w:cs="Arial"/>
        </w:rPr>
        <w:t>assumir as disciplinas, respe</w:t>
      </w:r>
      <w:r>
        <w:rPr>
          <w:rFonts w:ascii="Arial" w:hAnsi="Arial" w:cs="Arial"/>
        </w:rPr>
        <w:t>itando as especificidades do grupo, para possibilitar a proposição de metodologias mais adequadas à turma.</w:t>
      </w:r>
    </w:p>
    <w:p w14:paraId="56653C9F" w14:textId="77777777" w:rsidR="005D2A72" w:rsidRDefault="009737D1" w:rsidP="005D2A72">
      <w:pPr>
        <w:spacing w:line="360" w:lineRule="auto"/>
        <w:ind w:firstLine="567"/>
        <w:jc w:val="both"/>
        <w:rPr>
          <w:rFonts w:ascii="Arial" w:hAnsi="Arial" w:cs="Arial"/>
        </w:rPr>
      </w:pPr>
      <w:r>
        <w:rPr>
          <w:rFonts w:ascii="Arial" w:hAnsi="Arial" w:cs="Arial"/>
        </w:rPr>
        <w:t>Para as ações propedêuticas, propõe-se atendimento em sistema de plantão de dúvidas, monitorado por docentes, em horários de complementação de carga horária previamente e amplamente divulgados aos discentes. Outra ação prevista é a atividade de estudantes de semestres posteriores na retomada dos conteúdos e realização de atividades compl</w:t>
      </w:r>
      <w:r w:rsidR="005D2A72">
        <w:rPr>
          <w:rFonts w:ascii="Arial" w:hAnsi="Arial" w:cs="Arial"/>
        </w:rPr>
        <w:t>ementares de revisão e reforço.</w:t>
      </w:r>
    </w:p>
    <w:p w14:paraId="555F8F0E" w14:textId="77777777" w:rsidR="00EF378C" w:rsidRDefault="009737D1" w:rsidP="005D2A72">
      <w:pPr>
        <w:spacing w:line="360" w:lineRule="auto"/>
        <w:ind w:firstLine="567"/>
        <w:jc w:val="both"/>
        <w:rPr>
          <w:rFonts w:ascii="Arial" w:hAnsi="Arial" w:cs="Arial"/>
        </w:rPr>
      </w:pPr>
      <w:r>
        <w:rPr>
          <w:rFonts w:ascii="Arial" w:hAnsi="Arial" w:cs="Arial"/>
        </w:rPr>
        <w:t>O apoio psicológico, social e pedagógico ocorre por meio do atendimento indiv</w:t>
      </w:r>
      <w:r w:rsidR="00A97274">
        <w:rPr>
          <w:rFonts w:ascii="Arial" w:hAnsi="Arial" w:cs="Arial"/>
        </w:rPr>
        <w:t xml:space="preserve">idual e coletivo, efetivado pela </w:t>
      </w:r>
      <w:r w:rsidR="00EF378C">
        <w:rPr>
          <w:rFonts w:ascii="Arial" w:hAnsi="Arial" w:cs="Arial"/>
          <w:b/>
        </w:rPr>
        <w:t>Coordenadoria So</w:t>
      </w:r>
      <w:r w:rsidR="00A97274" w:rsidRPr="00A97274">
        <w:rPr>
          <w:rFonts w:ascii="Arial" w:hAnsi="Arial" w:cs="Arial"/>
          <w:b/>
        </w:rPr>
        <w:t>ciopedagógica</w:t>
      </w:r>
      <w:r>
        <w:rPr>
          <w:rFonts w:ascii="Arial" w:hAnsi="Arial" w:cs="Arial"/>
        </w:rPr>
        <w:t xml:space="preserve">: equipe multidisciplinar composta por pedagogo, assistente social, psicólogo e TAE, que atua também </w:t>
      </w:r>
      <w:r w:rsidRPr="007C1DDC">
        <w:rPr>
          <w:rFonts w:ascii="Arial" w:hAnsi="Arial" w:cs="Arial"/>
        </w:rPr>
        <w:t xml:space="preserve">nos projetos de contenção de evasão, na </w:t>
      </w:r>
      <w:r w:rsidRPr="007C1DDC">
        <w:rPr>
          <w:rFonts w:ascii="Arial" w:hAnsi="Arial" w:cs="Arial"/>
          <w:b/>
        </w:rPr>
        <w:t>Assistência Estudantil</w:t>
      </w:r>
      <w:r w:rsidRPr="007C1DDC">
        <w:rPr>
          <w:rFonts w:ascii="Arial" w:hAnsi="Arial" w:cs="Arial"/>
        </w:rPr>
        <w:t xml:space="preserve"> e </w:t>
      </w:r>
      <w:r w:rsidRPr="007C1DDC">
        <w:rPr>
          <w:rFonts w:ascii="Arial" w:hAnsi="Arial" w:cs="Arial"/>
          <w:b/>
        </w:rPr>
        <w:t>NAPNE</w:t>
      </w:r>
      <w:r w:rsidR="005E64F2">
        <w:rPr>
          <w:rFonts w:ascii="Arial" w:hAnsi="Arial" w:cs="Arial"/>
        </w:rPr>
        <w:t xml:space="preserve"> (Núcleo de Apoio às</w:t>
      </w:r>
      <w:r w:rsidRPr="007C1DDC">
        <w:rPr>
          <w:rFonts w:ascii="Arial" w:hAnsi="Arial" w:cs="Arial"/>
        </w:rPr>
        <w:t xml:space="preserve"> Pessoas com Nec</w:t>
      </w:r>
      <w:r w:rsidR="00A52969">
        <w:rPr>
          <w:rFonts w:ascii="Arial" w:hAnsi="Arial" w:cs="Arial"/>
        </w:rPr>
        <w:t>essidades Educacionais Específicas</w:t>
      </w:r>
      <w:r w:rsidRPr="007C1DDC">
        <w:rPr>
          <w:rFonts w:ascii="Arial" w:hAnsi="Arial" w:cs="Arial"/>
        </w:rPr>
        <w:t>)</w:t>
      </w:r>
      <w:r>
        <w:rPr>
          <w:rFonts w:ascii="Arial" w:hAnsi="Arial" w:cs="Arial"/>
        </w:rPr>
        <w:t xml:space="preserve">, </w:t>
      </w:r>
      <w:r w:rsidRPr="007C1DDC">
        <w:rPr>
          <w:rFonts w:ascii="Arial" w:hAnsi="Arial" w:cs="Arial"/>
        </w:rPr>
        <w:t>numa perspectiva dinâmica e integradora.</w:t>
      </w:r>
      <w:r w:rsidR="00EF378C">
        <w:rPr>
          <w:rFonts w:ascii="Arial" w:hAnsi="Arial" w:cs="Arial"/>
        </w:rPr>
        <w:t xml:space="preserve"> Dentre outras ações, a Coordenadoria</w:t>
      </w:r>
      <w:r>
        <w:rPr>
          <w:rFonts w:ascii="Arial" w:hAnsi="Arial" w:cs="Arial"/>
        </w:rPr>
        <w:t xml:space="preserve"> So</w:t>
      </w:r>
      <w:r w:rsidR="00EF378C">
        <w:rPr>
          <w:rFonts w:ascii="Arial" w:hAnsi="Arial" w:cs="Arial"/>
        </w:rPr>
        <w:t>ciopedagógica</w:t>
      </w:r>
      <w:r w:rsidRPr="00FE02A6">
        <w:rPr>
          <w:rFonts w:ascii="Arial" w:hAnsi="Arial" w:cs="Arial"/>
        </w:rPr>
        <w:t xml:space="preserve"> </w:t>
      </w:r>
      <w:r w:rsidRPr="006E281D">
        <w:rPr>
          <w:rFonts w:ascii="Arial" w:hAnsi="Arial" w:cs="Arial"/>
        </w:rPr>
        <w:t>fará o</w:t>
      </w:r>
      <w:r w:rsidR="008C430C">
        <w:rPr>
          <w:rFonts w:ascii="Arial" w:hAnsi="Arial" w:cs="Arial"/>
        </w:rPr>
        <w:t xml:space="preserve"> </w:t>
      </w:r>
      <w:r w:rsidRPr="00FE02A6">
        <w:rPr>
          <w:rFonts w:ascii="Arial" w:hAnsi="Arial" w:cs="Arial"/>
        </w:rPr>
        <w:t>acompanhamento permanente do estudante, a partir de questionários sobre os da</w:t>
      </w:r>
      <w:r>
        <w:rPr>
          <w:rFonts w:ascii="Arial" w:hAnsi="Arial" w:cs="Arial"/>
        </w:rPr>
        <w:t>dos dos alunos e sua realidade,</w:t>
      </w:r>
      <w:r w:rsidRPr="00FE02A6">
        <w:rPr>
          <w:rFonts w:ascii="Arial" w:hAnsi="Arial" w:cs="Arial"/>
        </w:rPr>
        <w:t xml:space="preserve"> dos registros</w:t>
      </w:r>
      <w:r>
        <w:rPr>
          <w:rFonts w:ascii="Arial" w:hAnsi="Arial" w:cs="Arial"/>
        </w:rPr>
        <w:t xml:space="preserve"> de</w:t>
      </w:r>
      <w:r w:rsidRPr="00FE02A6">
        <w:rPr>
          <w:rFonts w:ascii="Arial" w:hAnsi="Arial" w:cs="Arial"/>
        </w:rPr>
        <w:t xml:space="preserve"> frequência e </w:t>
      </w:r>
      <w:r w:rsidR="00A52969">
        <w:rPr>
          <w:rFonts w:ascii="Arial" w:hAnsi="Arial" w:cs="Arial"/>
        </w:rPr>
        <w:t>rendimentos/</w:t>
      </w:r>
      <w:r w:rsidRPr="00FE02A6">
        <w:rPr>
          <w:rFonts w:ascii="Arial" w:hAnsi="Arial" w:cs="Arial"/>
        </w:rPr>
        <w:t>nota, além de out</w:t>
      </w:r>
      <w:r w:rsidR="00EF378C">
        <w:rPr>
          <w:rFonts w:ascii="Arial" w:hAnsi="Arial" w:cs="Arial"/>
        </w:rPr>
        <w:t>ros elementos. A partir disso, a</w:t>
      </w:r>
      <w:r w:rsidRPr="00FE02A6">
        <w:rPr>
          <w:rFonts w:ascii="Arial" w:hAnsi="Arial" w:cs="Arial"/>
        </w:rPr>
        <w:t xml:space="preserve"> </w:t>
      </w:r>
      <w:r w:rsidR="00EF378C">
        <w:rPr>
          <w:rFonts w:ascii="Arial" w:hAnsi="Arial" w:cs="Arial"/>
        </w:rPr>
        <w:t>Coordenadoria Sociopedagógica</w:t>
      </w:r>
      <w:r w:rsidRPr="00FE02A6">
        <w:rPr>
          <w:rFonts w:ascii="Arial" w:hAnsi="Arial" w:cs="Arial"/>
        </w:rPr>
        <w:t xml:space="preserve"> de</w:t>
      </w:r>
      <w:r>
        <w:rPr>
          <w:rFonts w:ascii="Arial" w:hAnsi="Arial" w:cs="Arial"/>
        </w:rPr>
        <w:t>v</w:t>
      </w:r>
      <w:r w:rsidRPr="00FE02A6">
        <w:rPr>
          <w:rFonts w:ascii="Arial" w:hAnsi="Arial" w:cs="Arial"/>
        </w:rPr>
        <w:t>e propor intervenções e acompanhar os resultados, fazendo os encaminhamentos necessários.</w:t>
      </w:r>
    </w:p>
    <w:p w14:paraId="70B0DDE6" w14:textId="77777777" w:rsidR="00EF378C" w:rsidRDefault="00EF378C" w:rsidP="00EF378C">
      <w:pPr>
        <w:spacing w:line="360" w:lineRule="auto"/>
        <w:ind w:firstLine="567"/>
        <w:jc w:val="both"/>
        <w:rPr>
          <w:rFonts w:ascii="Arial" w:hAnsi="Arial" w:cs="Arial"/>
        </w:rPr>
      </w:pPr>
      <w:r>
        <w:rPr>
          <w:rFonts w:ascii="Arial" w:hAnsi="Arial" w:cs="Arial"/>
        </w:rPr>
        <w:t xml:space="preserve">O </w:t>
      </w:r>
      <w:r>
        <w:rPr>
          <w:rFonts w:ascii="Arial" w:hAnsi="Arial" w:cs="Arial"/>
          <w:iCs/>
        </w:rPr>
        <w:t xml:space="preserve">Câmpus </w:t>
      </w:r>
      <w:r>
        <w:rPr>
          <w:rFonts w:ascii="Arial" w:hAnsi="Arial" w:cs="Arial"/>
        </w:rPr>
        <w:t xml:space="preserve">Itapetininga tem por objetivo assegurar a todos os educandos a igualdade de condições para o acesso, a permanência na instituição de ensino e o acompanhamento do egresso no mundo do trabalho, respeitando as diversidades, especificamente, dos grupos em desvantagens sociais e as pessoas com necessidades educacionais especiais, </w:t>
      </w:r>
      <w:r>
        <w:rPr>
          <w:rFonts w:ascii="Arial" w:eastAsia="Arial" w:hAnsi="Arial" w:cs="Arial"/>
        </w:rPr>
        <w:t xml:space="preserve">assim como, </w:t>
      </w:r>
      <w:r>
        <w:rPr>
          <w:rFonts w:ascii="Arial" w:hAnsi="Arial" w:cs="Arial"/>
        </w:rPr>
        <w:t xml:space="preserve">as diferenças étnicas, </w:t>
      </w:r>
      <w:r>
        <w:rPr>
          <w:rFonts w:ascii="Arial" w:eastAsia="Arial" w:hAnsi="Arial" w:cs="Arial"/>
        </w:rPr>
        <w:t xml:space="preserve">de </w:t>
      </w:r>
      <w:r>
        <w:rPr>
          <w:rFonts w:ascii="Arial" w:hAnsi="Arial" w:cs="Arial"/>
        </w:rPr>
        <w:t xml:space="preserve">raça, </w:t>
      </w:r>
      <w:r>
        <w:rPr>
          <w:rFonts w:ascii="Arial" w:eastAsia="Arial" w:hAnsi="Arial" w:cs="Arial"/>
        </w:rPr>
        <w:t xml:space="preserve">de </w:t>
      </w:r>
      <w:r>
        <w:rPr>
          <w:rFonts w:ascii="Arial" w:hAnsi="Arial" w:cs="Arial"/>
        </w:rPr>
        <w:t>gênero e cultura e outros grupos que também possam ser beneficiados com ações de permanência.</w:t>
      </w:r>
    </w:p>
    <w:p w14:paraId="4C3DC268" w14:textId="77777777" w:rsidR="00EF378C" w:rsidRDefault="00EF378C" w:rsidP="00EF378C">
      <w:pPr>
        <w:spacing w:line="360" w:lineRule="auto"/>
        <w:ind w:firstLine="567"/>
        <w:jc w:val="both"/>
        <w:rPr>
          <w:rFonts w:ascii="Arial" w:hAnsi="Arial" w:cs="Arial"/>
        </w:rPr>
      </w:pPr>
      <w:r>
        <w:rPr>
          <w:rFonts w:ascii="Arial" w:hAnsi="Arial" w:cs="Arial"/>
        </w:rPr>
        <w:t>Neste sentido, há a Comissão de Permanência e Êxito, que entre seus principais objetivos: compreender a contenção de evasão escolar como política institucional necessária para a melhoria da qualidade da educação, propor estudos sobre a evasão e ações para superá-la. Dentre as ações desenvolvidas pela comissão, destacam-se:</w:t>
      </w:r>
    </w:p>
    <w:p w14:paraId="7857E160" w14:textId="77777777" w:rsidR="00EF378C" w:rsidRDefault="00EF378C" w:rsidP="00EF378C">
      <w:pPr>
        <w:spacing w:line="360" w:lineRule="auto"/>
        <w:ind w:firstLine="567"/>
        <w:jc w:val="both"/>
        <w:rPr>
          <w:rFonts w:ascii="Arial" w:hAnsi="Arial" w:cs="Arial"/>
        </w:rPr>
      </w:pPr>
      <w:r>
        <w:rPr>
          <w:rFonts w:ascii="Arial" w:hAnsi="Arial" w:cs="Arial"/>
        </w:rPr>
        <w:t>- Acompanhamento da frequência dos alunos e ações pontuais para reversão da situação;</w:t>
      </w:r>
    </w:p>
    <w:p w14:paraId="5E6E18A8" w14:textId="77777777" w:rsidR="00EF378C" w:rsidRDefault="00EF378C" w:rsidP="00EF378C">
      <w:pPr>
        <w:spacing w:line="360" w:lineRule="auto"/>
        <w:ind w:firstLine="567"/>
        <w:jc w:val="both"/>
        <w:rPr>
          <w:rFonts w:ascii="Arial" w:hAnsi="Arial" w:cs="Arial"/>
        </w:rPr>
      </w:pPr>
      <w:r>
        <w:rPr>
          <w:rFonts w:ascii="Arial" w:hAnsi="Arial" w:cs="Arial"/>
        </w:rPr>
        <w:t>- Elaboração de estudo dos motivos e causas de evasão e reflexão com a comunidade escolar;</w:t>
      </w:r>
    </w:p>
    <w:p w14:paraId="40B4DDBE" w14:textId="77777777" w:rsidR="00EF378C" w:rsidRDefault="00EF378C" w:rsidP="00EF378C">
      <w:pPr>
        <w:spacing w:line="360" w:lineRule="auto"/>
        <w:ind w:firstLine="567"/>
        <w:jc w:val="both"/>
        <w:rPr>
          <w:rFonts w:ascii="Arial" w:hAnsi="Arial" w:cs="Arial"/>
        </w:rPr>
      </w:pPr>
      <w:r>
        <w:rPr>
          <w:rFonts w:ascii="Arial" w:hAnsi="Arial" w:cs="Arial"/>
        </w:rPr>
        <w:t>- Intervenções realizadas a partir da proposição de projetos junto aos alunos.</w:t>
      </w:r>
    </w:p>
    <w:p w14:paraId="75AB8D66" w14:textId="77777777" w:rsidR="00EF378C" w:rsidRDefault="00EF378C" w:rsidP="00EF378C">
      <w:pPr>
        <w:spacing w:line="360" w:lineRule="auto"/>
        <w:ind w:firstLine="567"/>
        <w:jc w:val="both"/>
        <w:rPr>
          <w:rFonts w:ascii="Arial" w:hAnsi="Arial" w:cs="Arial"/>
        </w:rPr>
      </w:pPr>
      <w:r>
        <w:rPr>
          <w:rFonts w:ascii="Arial" w:hAnsi="Arial" w:cs="Arial"/>
        </w:rPr>
        <w:t>Há uma preocupação com a Política de Inclusão Social, para efetivar essa política o campus conta com o Programa de Assistência Estudantil que objetiva garantir condições de permanência ao estudante por meio de auxílios financeiros voltados para o atendimento de estudantes em vulnerabilidade social. No 1º semestre de 2016, o Programa contava com 340 alunos bolsistas.</w:t>
      </w:r>
    </w:p>
    <w:p w14:paraId="04D374BC" w14:textId="4DFFFD9A" w:rsidR="00CA0DD0" w:rsidRPr="00FE02A6" w:rsidRDefault="00EF378C" w:rsidP="005D2A72">
      <w:pPr>
        <w:spacing w:line="360" w:lineRule="auto"/>
        <w:ind w:firstLine="567"/>
        <w:jc w:val="both"/>
        <w:rPr>
          <w:rFonts w:ascii="Arial" w:hAnsi="Arial" w:cs="Arial"/>
        </w:rPr>
      </w:pPr>
      <w:r>
        <w:rPr>
          <w:rFonts w:ascii="Arial" w:hAnsi="Arial" w:cs="Arial"/>
        </w:rPr>
        <w:t xml:space="preserve"> </w:t>
      </w:r>
    </w:p>
    <w:p w14:paraId="3F320306" w14:textId="77777777" w:rsidR="005964C9" w:rsidRDefault="005964C9">
      <w:pPr>
        <w:suppressAutoHyphens w:val="0"/>
        <w:rPr>
          <w:rFonts w:ascii="Arial" w:hAnsi="Arial" w:cs="Arial"/>
          <w:b/>
          <w:bCs/>
          <w:sz w:val="28"/>
          <w:szCs w:val="28"/>
        </w:rPr>
      </w:pPr>
      <w:bookmarkStart w:id="142" w:name="_Toc360809338"/>
      <w:r>
        <w:br w:type="page"/>
      </w:r>
    </w:p>
    <w:p w14:paraId="7CAAD5E4" w14:textId="77777777" w:rsidR="006C7909" w:rsidRPr="0043064B" w:rsidRDefault="0043064B" w:rsidP="0043064B">
      <w:pPr>
        <w:pStyle w:val="Nvel1"/>
        <w:rPr>
          <w:color w:val="FF0000"/>
        </w:rPr>
      </w:pPr>
      <w:bookmarkStart w:id="143" w:name="_Toc437528232"/>
      <w:r>
        <w:t>1</w:t>
      </w:r>
      <w:r w:rsidR="00F53AE9">
        <w:t>7</w:t>
      </w:r>
      <w:r>
        <w:t xml:space="preserve">. </w:t>
      </w:r>
      <w:r w:rsidR="006C7909" w:rsidRPr="0043064B">
        <w:t>Ações Inclusivas</w:t>
      </w:r>
      <w:bookmarkEnd w:id="143"/>
    </w:p>
    <w:p w14:paraId="40DC8E6E" w14:textId="77777777" w:rsidR="009737D1" w:rsidRDefault="009737D1" w:rsidP="009737D1">
      <w:pPr>
        <w:pStyle w:val="NormalWeb"/>
        <w:spacing w:before="0" w:after="0" w:line="360" w:lineRule="auto"/>
        <w:jc w:val="both"/>
        <w:rPr>
          <w:rFonts w:ascii="Arial" w:hAnsi="Arial" w:cs="Arial"/>
        </w:rPr>
      </w:pPr>
    </w:p>
    <w:p w14:paraId="59906085" w14:textId="2A8E0A7F" w:rsidR="005D2B3D" w:rsidRDefault="005D2B3D" w:rsidP="005D2B3D">
      <w:pPr>
        <w:pStyle w:val="NormalWeb"/>
        <w:spacing w:before="0" w:after="0" w:line="360" w:lineRule="auto"/>
        <w:ind w:firstLine="567"/>
        <w:jc w:val="both"/>
        <w:rPr>
          <w:rFonts w:ascii="Arial" w:hAnsi="Arial" w:cs="Arial"/>
        </w:rPr>
      </w:pPr>
      <w:r w:rsidRPr="00F32FA1">
        <w:rPr>
          <w:rFonts w:ascii="Arial" w:hAnsi="Arial" w:cs="Arial"/>
        </w:rPr>
        <w:t>Considerando o Decreto nº 7611, de 17 de novembro de 2011, que dispõe sobre a educação especial, o atendimento educacional especial</w:t>
      </w:r>
      <w:r>
        <w:rPr>
          <w:rFonts w:ascii="Arial" w:hAnsi="Arial" w:cs="Arial"/>
        </w:rPr>
        <w:t>izado e dá outras providências,</w:t>
      </w:r>
      <w:r w:rsidRPr="00F32FA1">
        <w:rPr>
          <w:rFonts w:ascii="Arial" w:hAnsi="Arial" w:cs="Arial"/>
        </w:rPr>
        <w:t xml:space="preserve"> o di</w:t>
      </w:r>
      <w:r>
        <w:rPr>
          <w:rFonts w:ascii="Arial" w:hAnsi="Arial" w:cs="Arial"/>
        </w:rPr>
        <w:t xml:space="preserve">sposto nos artigos, </w:t>
      </w:r>
      <w:r w:rsidRPr="00F32FA1">
        <w:rPr>
          <w:rFonts w:ascii="Arial" w:hAnsi="Arial" w:cs="Arial"/>
        </w:rPr>
        <w:t>58 a 60, capítulo V, da Lei nº 9394, de 20 de dezembro de 1996, “Da Educação Especi</w:t>
      </w:r>
      <w:r>
        <w:rPr>
          <w:rFonts w:ascii="Arial" w:hAnsi="Arial" w:cs="Arial"/>
        </w:rPr>
        <w:t xml:space="preserve">al” e Resolução n° 137, de 04 de novembro de 2014, que aprova o regulamento do Núcleo de Apoio às Pessoas com Necessidades Educacionais Específicas (NAPNE) do IFSP, </w:t>
      </w:r>
      <w:r w:rsidRPr="00F32FA1">
        <w:rPr>
          <w:rFonts w:ascii="Arial" w:hAnsi="Arial" w:cs="Arial"/>
        </w:rPr>
        <w:t xml:space="preserve">será assegurado ao educando com deficiência, </w:t>
      </w:r>
      <w:r>
        <w:rPr>
          <w:rFonts w:ascii="Arial" w:hAnsi="Arial" w:cs="Arial"/>
        </w:rPr>
        <w:t>com transtorno do espectro autista</w:t>
      </w:r>
      <w:r w:rsidR="0065072A">
        <w:rPr>
          <w:rFonts w:ascii="Arial" w:hAnsi="Arial" w:cs="Arial"/>
        </w:rPr>
        <w:t xml:space="preserve"> ( Conforme a Lei n</w:t>
      </w:r>
      <w:r w:rsidR="0065072A">
        <w:rPr>
          <w:rFonts w:ascii="Arial" w:hAnsi="Arial" w:cs="Arial"/>
          <w:vertAlign w:val="superscript"/>
        </w:rPr>
        <w:t>o</w:t>
      </w:r>
      <w:r w:rsidR="0065072A">
        <w:rPr>
          <w:rFonts w:ascii="Arial" w:hAnsi="Arial" w:cs="Arial"/>
        </w:rPr>
        <w:t xml:space="preserve"> 12.764, de 27 de dezembro de 2012)</w:t>
      </w:r>
      <w:r>
        <w:rPr>
          <w:rFonts w:ascii="Arial" w:hAnsi="Arial" w:cs="Arial"/>
        </w:rPr>
        <w:t xml:space="preserve"> e com</w:t>
      </w:r>
      <w:r w:rsidRPr="00F32FA1">
        <w:rPr>
          <w:rFonts w:ascii="Arial" w:hAnsi="Arial" w:cs="Arial"/>
        </w:rPr>
        <w:t xml:space="preserve"> altas habilidades ou</w:t>
      </w:r>
      <w:r>
        <w:rPr>
          <w:rFonts w:ascii="Arial" w:hAnsi="Arial" w:cs="Arial"/>
        </w:rPr>
        <w:t xml:space="preserve"> superdotação,</w:t>
      </w:r>
      <w:r w:rsidRPr="00F32FA1">
        <w:rPr>
          <w:rFonts w:ascii="Arial" w:hAnsi="Arial" w:cs="Arial"/>
        </w:rPr>
        <w:t xml:space="preserve"> atendimento educacional especializado</w:t>
      </w:r>
      <w:r>
        <w:rPr>
          <w:rFonts w:ascii="Arial" w:hAnsi="Arial" w:cs="Arial"/>
        </w:rPr>
        <w:t xml:space="preserve"> e específico</w:t>
      </w:r>
      <w:r w:rsidRPr="00F32FA1">
        <w:rPr>
          <w:rFonts w:ascii="Arial" w:hAnsi="Arial" w:cs="Arial"/>
        </w:rPr>
        <w:t xml:space="preserve"> para garantir igualdade de oportunidades educacionais bem c</w:t>
      </w:r>
      <w:r>
        <w:rPr>
          <w:rFonts w:ascii="Arial" w:hAnsi="Arial" w:cs="Arial"/>
        </w:rPr>
        <w:t>omo prosseguimento aos estudos.</w:t>
      </w:r>
    </w:p>
    <w:p w14:paraId="12D3C1EF" w14:textId="77777777" w:rsidR="005D2B3D" w:rsidRPr="00F32FA1" w:rsidRDefault="005D2B3D" w:rsidP="005D2B3D">
      <w:pPr>
        <w:pStyle w:val="NormalWeb"/>
        <w:spacing w:before="0" w:after="0" w:line="360" w:lineRule="auto"/>
        <w:ind w:firstLine="567"/>
        <w:jc w:val="both"/>
        <w:rPr>
          <w:rFonts w:ascii="Arial" w:hAnsi="Arial" w:cs="Arial"/>
        </w:rPr>
      </w:pPr>
      <w:r w:rsidRPr="00F32FA1">
        <w:rPr>
          <w:rFonts w:ascii="Arial" w:hAnsi="Arial" w:cs="Arial"/>
        </w:rPr>
        <w:t xml:space="preserve">Nesse sentido, no </w:t>
      </w:r>
      <w:r w:rsidRPr="00740C60">
        <w:rPr>
          <w:rFonts w:ascii="Arial" w:hAnsi="Arial" w:cs="Arial"/>
        </w:rPr>
        <w:t>Câmpus</w:t>
      </w:r>
      <w:r>
        <w:rPr>
          <w:rFonts w:ascii="Arial" w:hAnsi="Arial" w:cs="Arial"/>
        </w:rPr>
        <w:t xml:space="preserve"> Itapetininga</w:t>
      </w:r>
      <w:r w:rsidRPr="00F32FA1">
        <w:rPr>
          <w:rFonts w:ascii="Arial" w:hAnsi="Arial" w:cs="Arial"/>
        </w:rPr>
        <w:t>, será assegurado ao educando com nec</w:t>
      </w:r>
      <w:r>
        <w:rPr>
          <w:rFonts w:ascii="Arial" w:hAnsi="Arial" w:cs="Arial"/>
        </w:rPr>
        <w:t>essidades educacionais específicas</w:t>
      </w:r>
      <w:r w:rsidRPr="00F32FA1">
        <w:rPr>
          <w:rFonts w:ascii="Arial" w:hAnsi="Arial" w:cs="Arial"/>
        </w:rPr>
        <w:t>:</w:t>
      </w:r>
    </w:p>
    <w:p w14:paraId="60C3ABB7" w14:textId="77777777" w:rsidR="005D2B3D" w:rsidRDefault="005D2B3D" w:rsidP="005D2B3D">
      <w:pPr>
        <w:pStyle w:val="PargrafodaLista"/>
        <w:numPr>
          <w:ilvl w:val="0"/>
          <w:numId w:val="17"/>
        </w:numPr>
        <w:spacing w:line="360" w:lineRule="auto"/>
        <w:jc w:val="both"/>
        <w:rPr>
          <w:rFonts w:ascii="Arial" w:hAnsi="Arial" w:cs="Arial"/>
        </w:rPr>
      </w:pPr>
      <w:r w:rsidRPr="00F521E9">
        <w:rPr>
          <w:rFonts w:ascii="Arial" w:hAnsi="Arial" w:cs="Arial"/>
        </w:rPr>
        <w:t>Currículos, métodos, técnicas, recursos educativos e organização que atendam suas necessidades específicas de ensino e aprendizagem;</w:t>
      </w:r>
    </w:p>
    <w:p w14:paraId="4D9F66AB" w14:textId="77777777" w:rsidR="005D2B3D" w:rsidRDefault="005D2B3D" w:rsidP="005D2B3D">
      <w:pPr>
        <w:pStyle w:val="PargrafodaLista"/>
        <w:numPr>
          <w:ilvl w:val="0"/>
          <w:numId w:val="17"/>
        </w:numPr>
        <w:spacing w:line="360" w:lineRule="auto"/>
        <w:jc w:val="both"/>
        <w:rPr>
          <w:rFonts w:ascii="Arial" w:hAnsi="Arial" w:cs="Arial"/>
        </w:rPr>
      </w:pPr>
      <w:r w:rsidRPr="00F521E9">
        <w:rPr>
          <w:rFonts w:ascii="Arial" w:hAnsi="Arial" w:cs="Arial"/>
        </w:rPr>
        <w:t>Educação especial para o trabalho, visando a sua efetiva integração na vida em sociedade, inclusive condições adequadas para os que não revelaram capacidade de inserção no trabalho competitivo, mediante articulação com os órgãos oficiais afins, bem como para aqueles que apresentam uma habilidade superior nas áreas artística, intelectual e psicomotora;</w:t>
      </w:r>
    </w:p>
    <w:p w14:paraId="77328A21" w14:textId="77777777" w:rsidR="005D2B3D" w:rsidRPr="00F521E9" w:rsidRDefault="005D2B3D" w:rsidP="005D2B3D">
      <w:pPr>
        <w:pStyle w:val="PargrafodaLista"/>
        <w:numPr>
          <w:ilvl w:val="0"/>
          <w:numId w:val="17"/>
        </w:numPr>
        <w:spacing w:line="360" w:lineRule="auto"/>
        <w:jc w:val="both"/>
        <w:rPr>
          <w:rFonts w:ascii="Arial" w:hAnsi="Arial" w:cs="Arial"/>
        </w:rPr>
      </w:pPr>
      <w:r w:rsidRPr="00F521E9">
        <w:rPr>
          <w:rFonts w:ascii="Arial" w:hAnsi="Arial" w:cs="Arial"/>
        </w:rPr>
        <w:t xml:space="preserve">Acesso Igualitário aos benefícios dos programas sociais suplementares disponíveis para o respectivo nível de ensino. </w:t>
      </w:r>
    </w:p>
    <w:p w14:paraId="68EA1649" w14:textId="77777777" w:rsidR="005D2B3D" w:rsidRPr="00493CE6" w:rsidRDefault="005D2B3D" w:rsidP="005D2B3D">
      <w:pPr>
        <w:shd w:val="clear" w:color="auto" w:fill="FFFFFF"/>
        <w:spacing w:line="360" w:lineRule="auto"/>
        <w:ind w:left="360" w:firstLine="348"/>
        <w:jc w:val="both"/>
        <w:rPr>
          <w:rFonts w:ascii="Arial" w:hAnsi="Arial" w:cs="Arial"/>
        </w:rPr>
      </w:pPr>
      <w:r w:rsidRPr="00493CE6">
        <w:rPr>
          <w:rFonts w:ascii="Arial" w:hAnsi="Arial" w:cs="Arial"/>
        </w:rPr>
        <w:t>O Núcleo de Atendimento às pessoas com necessidades educacionais específicas  – NAPNE do Câmpus Itapetininga tem por função orientar e apoiar as ações inclusivas, bem como prestar apoio educacional aos estudantes com deficiência, integrando os diversos segmentos que compõe</w:t>
      </w:r>
      <w:r>
        <w:rPr>
          <w:rFonts w:ascii="Arial" w:hAnsi="Arial" w:cs="Arial"/>
        </w:rPr>
        <w:t>m</w:t>
      </w:r>
      <w:r w:rsidRPr="00493CE6">
        <w:rPr>
          <w:rFonts w:ascii="Arial" w:hAnsi="Arial" w:cs="Arial"/>
        </w:rPr>
        <w:t xml:space="preserve"> a comunidade escolar. </w:t>
      </w:r>
    </w:p>
    <w:p w14:paraId="7765E9EC" w14:textId="77777777" w:rsidR="005D2B3D" w:rsidRPr="00493CE6" w:rsidRDefault="005D2B3D" w:rsidP="005D2B3D">
      <w:pPr>
        <w:shd w:val="clear" w:color="auto" w:fill="FFFFFF"/>
        <w:spacing w:line="360" w:lineRule="auto"/>
        <w:ind w:left="360"/>
        <w:jc w:val="both"/>
        <w:rPr>
          <w:rFonts w:ascii="Arial" w:hAnsi="Arial" w:cs="Arial"/>
        </w:rPr>
      </w:pPr>
      <w:r w:rsidRPr="00493CE6">
        <w:rPr>
          <w:rFonts w:ascii="Arial" w:hAnsi="Arial" w:cs="Arial"/>
        </w:rPr>
        <w:t>Neste câmpus o NAPNE está desenvolvendo diversas ações inclusivas, dentre as quais destaca</w:t>
      </w:r>
      <w:r>
        <w:rPr>
          <w:rFonts w:ascii="Arial" w:hAnsi="Arial" w:cs="Arial"/>
        </w:rPr>
        <w:t>m</w:t>
      </w:r>
      <w:r w:rsidRPr="00493CE6">
        <w:rPr>
          <w:rFonts w:ascii="Arial" w:hAnsi="Arial" w:cs="Arial"/>
        </w:rPr>
        <w:t>-se:</w:t>
      </w:r>
    </w:p>
    <w:p w14:paraId="1BCC0929" w14:textId="77777777" w:rsidR="005D2B3D" w:rsidRPr="00493CE6" w:rsidRDefault="005D2B3D" w:rsidP="005D2B3D">
      <w:pPr>
        <w:shd w:val="clear" w:color="auto" w:fill="FFFFFF"/>
        <w:spacing w:line="360" w:lineRule="auto"/>
        <w:ind w:left="360"/>
        <w:jc w:val="both"/>
        <w:rPr>
          <w:rFonts w:ascii="Arial" w:hAnsi="Arial" w:cs="Arial"/>
        </w:rPr>
      </w:pPr>
      <w:r w:rsidRPr="00493CE6">
        <w:rPr>
          <w:rFonts w:ascii="Arial" w:hAnsi="Arial" w:cs="Arial"/>
        </w:rPr>
        <w:t>- Sinalização das salas em Libras e Braile com a finalidade de promover a acessibilidade arquitetônica;</w:t>
      </w:r>
    </w:p>
    <w:p w14:paraId="7D881846" w14:textId="77777777" w:rsidR="005D2B3D" w:rsidRPr="00493CE6" w:rsidRDefault="005D2B3D" w:rsidP="005D2B3D">
      <w:pPr>
        <w:shd w:val="clear" w:color="auto" w:fill="FFFFFF"/>
        <w:spacing w:line="360" w:lineRule="auto"/>
        <w:ind w:left="360"/>
        <w:jc w:val="both"/>
        <w:rPr>
          <w:rFonts w:ascii="Arial" w:hAnsi="Arial" w:cs="Arial"/>
        </w:rPr>
      </w:pPr>
      <w:r>
        <w:rPr>
          <w:rFonts w:ascii="Arial" w:hAnsi="Arial" w:cs="Arial"/>
        </w:rPr>
        <w:t>- Grupo de Estudos</w:t>
      </w:r>
      <w:r w:rsidRPr="00493CE6">
        <w:rPr>
          <w:rFonts w:ascii="Arial" w:hAnsi="Arial" w:cs="Arial"/>
        </w:rPr>
        <w:t xml:space="preserve"> de Libras para os servidores do câmpus, formando a comunidade para melhor comunicação com as pessoas com necessidades educacionais específicas;</w:t>
      </w:r>
    </w:p>
    <w:p w14:paraId="69181FFA" w14:textId="77777777" w:rsidR="005D2B3D" w:rsidRPr="00493CE6" w:rsidRDefault="005D2B3D" w:rsidP="005D2B3D">
      <w:pPr>
        <w:shd w:val="clear" w:color="auto" w:fill="FFFFFF"/>
        <w:spacing w:line="360" w:lineRule="auto"/>
        <w:ind w:left="360"/>
        <w:jc w:val="both"/>
        <w:rPr>
          <w:rFonts w:ascii="Arial" w:hAnsi="Arial" w:cs="Arial"/>
        </w:rPr>
      </w:pPr>
      <w:r w:rsidRPr="00493CE6">
        <w:rPr>
          <w:rFonts w:ascii="Arial" w:hAnsi="Arial" w:cs="Arial"/>
        </w:rPr>
        <w:t>- Projeto de aprimoramento da leitura, com a finalidade de auxiliar os alunos com dificuldades a superá-las;</w:t>
      </w:r>
    </w:p>
    <w:p w14:paraId="5D8F9F0C" w14:textId="77777777" w:rsidR="005D2B3D" w:rsidRPr="00493CE6" w:rsidRDefault="005D2B3D" w:rsidP="005D2B3D">
      <w:pPr>
        <w:shd w:val="clear" w:color="auto" w:fill="FFFFFF"/>
        <w:spacing w:line="360" w:lineRule="auto"/>
        <w:ind w:left="360"/>
        <w:jc w:val="both"/>
        <w:rPr>
          <w:rFonts w:ascii="Arial" w:hAnsi="Arial" w:cs="Arial"/>
        </w:rPr>
      </w:pPr>
      <w:r w:rsidRPr="00493CE6">
        <w:rPr>
          <w:rFonts w:ascii="Arial" w:hAnsi="Arial" w:cs="Arial"/>
        </w:rPr>
        <w:t>- Plano Educacional Individualizado (PEI) que está em fase de estudo e implantação nos cursos, onde serão planejadas estratégias de estudo individuais com o objetivo de apoiar os alunos com necessidades educacionais específicas no seu processo de aprendizagem;</w:t>
      </w:r>
    </w:p>
    <w:p w14:paraId="69D57868" w14:textId="77777777" w:rsidR="005D2B3D" w:rsidRDefault="005D2B3D" w:rsidP="005D2B3D">
      <w:pPr>
        <w:shd w:val="clear" w:color="auto" w:fill="FFFFFF"/>
        <w:spacing w:line="360" w:lineRule="auto"/>
        <w:ind w:left="360"/>
        <w:jc w:val="both"/>
        <w:rPr>
          <w:rFonts w:ascii="Arial" w:hAnsi="Arial" w:cs="Arial"/>
        </w:rPr>
      </w:pPr>
      <w:r w:rsidRPr="00493CE6">
        <w:rPr>
          <w:rFonts w:ascii="Arial" w:hAnsi="Arial" w:cs="Arial"/>
        </w:rPr>
        <w:t>- Promoção de discussões e elaboração de contribuições para Instrução Normativa (PRE) do núcleo.</w:t>
      </w:r>
    </w:p>
    <w:p w14:paraId="6AF1C4B8" w14:textId="6DF3BB18" w:rsidR="005D2B3D" w:rsidRDefault="005D2B3D" w:rsidP="005D2B3D">
      <w:pPr>
        <w:shd w:val="clear" w:color="auto" w:fill="FFFFFF"/>
        <w:spacing w:line="360" w:lineRule="auto"/>
        <w:ind w:left="360"/>
        <w:jc w:val="both"/>
        <w:rPr>
          <w:rFonts w:ascii="Arial" w:hAnsi="Arial" w:cs="Arial"/>
        </w:rPr>
      </w:pPr>
      <w:r>
        <w:rPr>
          <w:rFonts w:ascii="Arial" w:hAnsi="Arial" w:cs="Arial"/>
        </w:rPr>
        <w:t xml:space="preserve">- Promoção de estudos e propostas de melhorias e aprimoramentos em relação à acessibilidade, tendo em vista o atendimento adequado aos alunos e servidores que a utilizam. </w:t>
      </w:r>
    </w:p>
    <w:p w14:paraId="5814BAC2" w14:textId="77777777" w:rsidR="005D2B3D" w:rsidRPr="00493CE6" w:rsidRDefault="005D2B3D" w:rsidP="005D2B3D">
      <w:pPr>
        <w:shd w:val="clear" w:color="auto" w:fill="FFFFFF"/>
        <w:spacing w:line="360" w:lineRule="auto"/>
        <w:ind w:left="360" w:firstLine="348"/>
        <w:jc w:val="both"/>
        <w:rPr>
          <w:rFonts w:ascii="Arial" w:hAnsi="Arial" w:cs="Arial"/>
        </w:rPr>
      </w:pPr>
      <w:r>
        <w:rPr>
          <w:rFonts w:ascii="Arial" w:hAnsi="Arial" w:cs="Arial"/>
        </w:rPr>
        <w:t>Serão desenvolvidas pela equipe multidisciplinar da Coordenadoria Sociopedagógica e NAPNE ações para acompanhamento da pessoa com espectro autista, orientação dos docentes e comunidade escolar de forma a propiciar a permanência e êxito desses estudantes.</w:t>
      </w:r>
    </w:p>
    <w:p w14:paraId="2E4D7E51" w14:textId="77777777" w:rsidR="005D2B3D" w:rsidRPr="00493CE6" w:rsidRDefault="005D2B3D" w:rsidP="005D2B3D">
      <w:pPr>
        <w:shd w:val="clear" w:color="auto" w:fill="FFFFFF"/>
        <w:spacing w:line="360" w:lineRule="auto"/>
        <w:ind w:left="360" w:firstLine="348"/>
        <w:jc w:val="both"/>
        <w:rPr>
          <w:rFonts w:ascii="Arial" w:hAnsi="Arial" w:cs="Arial"/>
        </w:rPr>
      </w:pPr>
      <w:r w:rsidRPr="00493CE6">
        <w:rPr>
          <w:rFonts w:ascii="Arial" w:hAnsi="Arial" w:cs="Arial"/>
        </w:rPr>
        <w:t>Todas as ações do NAPNE são construídas conjuntamente com a Coordenadoria Sociopedagógica, docentes, discentes, pais ou responsáveis e membros da comunidade externa.</w:t>
      </w:r>
    </w:p>
    <w:p w14:paraId="03854DC8" w14:textId="77777777" w:rsidR="005964C9" w:rsidRDefault="005964C9">
      <w:pPr>
        <w:suppressAutoHyphens w:val="0"/>
        <w:rPr>
          <w:rFonts w:ascii="Arial" w:hAnsi="Arial" w:cs="Arial"/>
          <w:b/>
          <w:bCs/>
          <w:sz w:val="28"/>
          <w:szCs w:val="28"/>
        </w:rPr>
      </w:pPr>
      <w:r>
        <w:br w:type="page"/>
      </w:r>
    </w:p>
    <w:p w14:paraId="2C05B1DF" w14:textId="77777777" w:rsidR="008D2364" w:rsidRPr="00495BAE" w:rsidRDefault="00A649BB" w:rsidP="0043064B">
      <w:pPr>
        <w:pStyle w:val="Nvel1"/>
      </w:pPr>
      <w:bookmarkStart w:id="144" w:name="_Toc437528233"/>
      <w:r>
        <w:t>1</w:t>
      </w:r>
      <w:r w:rsidR="00F53AE9">
        <w:t>8</w:t>
      </w:r>
      <w:r w:rsidR="0043064B">
        <w:t xml:space="preserve">. </w:t>
      </w:r>
      <w:r w:rsidR="00CB55C5" w:rsidRPr="00495BAE">
        <w:t>AVALIAÇÃO DO CURSO</w:t>
      </w:r>
      <w:bookmarkEnd w:id="142"/>
      <w:bookmarkEnd w:id="144"/>
    </w:p>
    <w:p w14:paraId="718592DE" w14:textId="77777777" w:rsidR="009737D1" w:rsidRDefault="009737D1" w:rsidP="009737D1">
      <w:pPr>
        <w:spacing w:line="360" w:lineRule="auto"/>
        <w:jc w:val="both"/>
        <w:rPr>
          <w:rFonts w:ascii="Arial" w:hAnsi="Arial" w:cs="Arial"/>
        </w:rPr>
      </w:pPr>
      <w:bookmarkStart w:id="145" w:name="_Toc360809339"/>
    </w:p>
    <w:p w14:paraId="2C605419" w14:textId="77777777" w:rsidR="009737D1" w:rsidRDefault="009737D1" w:rsidP="009737D1">
      <w:pPr>
        <w:spacing w:line="360" w:lineRule="auto"/>
        <w:ind w:firstLine="567"/>
        <w:jc w:val="both"/>
        <w:rPr>
          <w:rFonts w:ascii="Arial" w:hAnsi="Arial" w:cs="Arial"/>
        </w:rPr>
      </w:pPr>
      <w:r w:rsidRPr="00495BAE">
        <w:rPr>
          <w:rFonts w:ascii="Arial" w:hAnsi="Arial" w:cs="Arial"/>
        </w:rPr>
        <w:t xml:space="preserve">O planejamento e a implementação do projeto do curso, assim como seu desenvolvimento, serão avaliados no </w:t>
      </w:r>
      <w:r w:rsidR="00740C60" w:rsidRPr="00740C60">
        <w:rPr>
          <w:rFonts w:ascii="Arial" w:hAnsi="Arial" w:cs="Arial"/>
        </w:rPr>
        <w:t>câmpus</w:t>
      </w:r>
      <w:r w:rsidRPr="00495BAE">
        <w:rPr>
          <w:rFonts w:ascii="Arial" w:hAnsi="Arial" w:cs="Arial"/>
        </w:rPr>
        <w:t>, objetivando analisar as condições de ensino e aprendizagem dos estudantes, desde a adequação do currículo e a organização didático-pedagóg</w:t>
      </w:r>
      <w:r>
        <w:rPr>
          <w:rFonts w:ascii="Arial" w:hAnsi="Arial" w:cs="Arial"/>
        </w:rPr>
        <w:t>ica até as instalações físicas.</w:t>
      </w:r>
    </w:p>
    <w:p w14:paraId="068709E5" w14:textId="61F24DA0" w:rsidR="009737D1" w:rsidRDefault="009737D1" w:rsidP="009737D1">
      <w:pPr>
        <w:spacing w:line="360" w:lineRule="auto"/>
        <w:ind w:firstLine="567"/>
        <w:jc w:val="both"/>
        <w:rPr>
          <w:rFonts w:ascii="Arial" w:hAnsi="Arial" w:cs="Arial"/>
        </w:rPr>
      </w:pPr>
      <w:r w:rsidRPr="00495BAE">
        <w:rPr>
          <w:rFonts w:ascii="Arial" w:hAnsi="Arial" w:cs="Arial"/>
        </w:rPr>
        <w:t>Para tanto, será assegurada a participação do corpo discente, docente e técnico-administrativo</w:t>
      </w:r>
      <w:r>
        <w:rPr>
          <w:rFonts w:ascii="Arial" w:hAnsi="Arial" w:cs="Arial"/>
        </w:rPr>
        <w:t>, e outras possíveis representações.</w:t>
      </w:r>
      <w:r w:rsidR="008C430C">
        <w:rPr>
          <w:rFonts w:ascii="Arial" w:hAnsi="Arial" w:cs="Arial"/>
        </w:rPr>
        <w:t xml:space="preserve"> </w:t>
      </w:r>
      <w:r>
        <w:rPr>
          <w:rFonts w:ascii="Arial" w:hAnsi="Arial" w:cs="Arial"/>
        </w:rPr>
        <w:t xml:space="preserve">Serão estabelecidos instrumentos, procedimentos, mecanismos e critérios </w:t>
      </w:r>
      <w:r w:rsidRPr="00495BAE">
        <w:rPr>
          <w:rFonts w:ascii="Arial" w:hAnsi="Arial" w:cs="Arial"/>
        </w:rPr>
        <w:t>da avaliação institucional do curso</w:t>
      </w:r>
      <w:r>
        <w:rPr>
          <w:rFonts w:ascii="Arial" w:hAnsi="Arial" w:cs="Arial"/>
        </w:rPr>
        <w:t>, incluindo autoavaliações.</w:t>
      </w:r>
    </w:p>
    <w:p w14:paraId="05933C42" w14:textId="77777777" w:rsidR="009737D1" w:rsidRDefault="009737D1" w:rsidP="009737D1">
      <w:pPr>
        <w:spacing w:line="360" w:lineRule="auto"/>
        <w:ind w:firstLine="567"/>
        <w:jc w:val="both"/>
        <w:rPr>
          <w:rFonts w:ascii="Arial" w:hAnsi="Arial" w:cs="Arial"/>
        </w:rPr>
      </w:pPr>
      <w:r w:rsidRPr="00495BAE">
        <w:rPr>
          <w:rFonts w:ascii="Arial" w:hAnsi="Arial" w:cs="Arial"/>
        </w:rPr>
        <w:t>Tal avaliação interna será constante,</w:t>
      </w:r>
      <w:r>
        <w:rPr>
          <w:rFonts w:ascii="Arial" w:hAnsi="Arial" w:cs="Arial"/>
        </w:rPr>
        <w:t xml:space="preserve"> com</w:t>
      </w:r>
      <w:r w:rsidRPr="00495BAE">
        <w:rPr>
          <w:rFonts w:ascii="Arial" w:hAnsi="Arial" w:cs="Arial"/>
        </w:rPr>
        <w:t xml:space="preserve"> momentos específicos para discussão, contemplando a análise global e integrada das </w:t>
      </w:r>
      <w:r>
        <w:rPr>
          <w:rFonts w:ascii="Arial" w:hAnsi="Arial" w:cs="Arial"/>
        </w:rPr>
        <w:t xml:space="preserve">diferentes </w:t>
      </w:r>
      <w:r w:rsidRPr="00495BAE">
        <w:rPr>
          <w:rFonts w:ascii="Arial" w:hAnsi="Arial" w:cs="Arial"/>
        </w:rPr>
        <w:t>dimensões, estruturas, relações, compromisso social, atividades e finalidades da instituição e do respectivo curso em questão.</w:t>
      </w:r>
    </w:p>
    <w:p w14:paraId="7C7B6DF0" w14:textId="77777777" w:rsidR="009737D1" w:rsidRDefault="009737D1" w:rsidP="009737D1">
      <w:pPr>
        <w:spacing w:line="360" w:lineRule="auto"/>
        <w:ind w:firstLine="567"/>
        <w:jc w:val="both"/>
        <w:rPr>
          <w:rFonts w:ascii="Arial" w:hAnsi="Arial" w:cs="Arial"/>
        </w:rPr>
      </w:pPr>
      <w:r>
        <w:rPr>
          <w:rFonts w:ascii="Arial" w:hAnsi="Arial" w:cs="Arial"/>
        </w:rPr>
        <w:t xml:space="preserve">Para isso, conta-se também com a atuação, no IFSP e no </w:t>
      </w:r>
      <w:r w:rsidR="00740C60" w:rsidRPr="00740C60">
        <w:rPr>
          <w:rFonts w:ascii="Arial" w:hAnsi="Arial" w:cs="Arial"/>
        </w:rPr>
        <w:t>câmpus</w:t>
      </w:r>
      <w:r>
        <w:rPr>
          <w:rFonts w:ascii="Arial" w:hAnsi="Arial" w:cs="Arial"/>
        </w:rPr>
        <w:t xml:space="preserve">, especificamente, da </w:t>
      </w:r>
      <w:r w:rsidRPr="0054422A">
        <w:rPr>
          <w:rFonts w:ascii="Arial" w:hAnsi="Arial" w:cs="Arial"/>
          <w:b/>
        </w:rPr>
        <w:t>CPA – Comissão Permanente de Avaliação</w:t>
      </w:r>
      <w:r w:rsidRPr="00094383">
        <w:rPr>
          <w:rStyle w:val="Refdenotaderodap"/>
          <w:rFonts w:ascii="Arial" w:hAnsi="Arial" w:cs="Arial"/>
        </w:rPr>
        <w:footnoteReference w:id="12"/>
      </w:r>
      <w:r w:rsidR="00B77150" w:rsidRPr="00B77150">
        <w:rPr>
          <w:rFonts w:ascii="Arial" w:hAnsi="Arial" w:cs="Arial"/>
        </w:rPr>
        <w:t>(</w:t>
      </w:r>
      <w:r w:rsidR="00772F0E">
        <w:rPr>
          <w:rFonts w:ascii="Arial" w:hAnsi="Arial" w:cs="Arial"/>
        </w:rPr>
        <w:t>Portaria nº 2381, de 30/05/2014</w:t>
      </w:r>
      <w:r w:rsidR="00B77150" w:rsidRPr="00B77150">
        <w:rPr>
          <w:rFonts w:ascii="Arial" w:hAnsi="Arial" w:cs="Arial"/>
        </w:rPr>
        <w:t>)</w:t>
      </w:r>
      <w:r>
        <w:rPr>
          <w:rFonts w:ascii="Arial" w:hAnsi="Arial" w:cs="Arial"/>
        </w:rPr>
        <w:t xml:space="preserve">, com atuação autônoma e </w:t>
      </w:r>
      <w:r w:rsidRPr="0054422A">
        <w:rPr>
          <w:rFonts w:ascii="Arial" w:hAnsi="Arial" w:cs="Arial"/>
        </w:rPr>
        <w:t>atribuições de conduzir os processos de avaliação internos da instituição, bem como de sistematizar e prestar as informações solicitadas pelo Instituto Nacional de Estudos e Pesquisas Educacionais Anísio Teixeira (Inep).</w:t>
      </w:r>
    </w:p>
    <w:p w14:paraId="263598B5" w14:textId="2798E7A4" w:rsidR="009737D1" w:rsidRDefault="009737D1" w:rsidP="00B77150">
      <w:pPr>
        <w:spacing w:line="360" w:lineRule="auto"/>
        <w:ind w:firstLine="567"/>
        <w:jc w:val="both"/>
        <w:rPr>
          <w:rFonts w:ascii="Arial" w:hAnsi="Arial" w:cs="Arial"/>
        </w:rPr>
      </w:pPr>
      <w:r w:rsidRPr="00EB42CA">
        <w:rPr>
          <w:rFonts w:ascii="Arial" w:hAnsi="Arial" w:cs="Arial"/>
        </w:rPr>
        <w:t>Além disso, serão considerad</w:t>
      </w:r>
      <w:r>
        <w:rPr>
          <w:rFonts w:ascii="Arial" w:hAnsi="Arial" w:cs="Arial"/>
        </w:rPr>
        <w:t>a</w:t>
      </w:r>
      <w:r w:rsidRPr="00EB42CA">
        <w:rPr>
          <w:rFonts w:ascii="Arial" w:hAnsi="Arial" w:cs="Arial"/>
        </w:rPr>
        <w:t>s as avaliações</w:t>
      </w:r>
      <w:r>
        <w:rPr>
          <w:rFonts w:ascii="Arial" w:hAnsi="Arial" w:cs="Arial"/>
        </w:rPr>
        <w:t xml:space="preserve"> externas,</w:t>
      </w:r>
      <w:r w:rsidRPr="00EB42CA">
        <w:rPr>
          <w:rFonts w:ascii="Arial" w:hAnsi="Arial" w:cs="Arial"/>
        </w:rPr>
        <w:t xml:space="preserve"> os resultados obtidos pelos alunos do curso no Exame Nacional de Desempenho de Estudantes (Enade) e os dados apresentados pelo Sistema Nacional de Avaliação da Educação Superior (Sinaes).</w:t>
      </w:r>
      <w:r w:rsidR="008C430C">
        <w:rPr>
          <w:rFonts w:ascii="Arial" w:hAnsi="Arial" w:cs="Arial"/>
        </w:rPr>
        <w:t xml:space="preserve"> </w:t>
      </w:r>
      <w:r w:rsidRPr="00495BAE">
        <w:rPr>
          <w:rFonts w:ascii="Arial" w:hAnsi="Arial" w:cs="Arial"/>
        </w:rPr>
        <w:t xml:space="preserve">O resultado dessas avaliações periódicas apontará a adequação e eficácia do projeto do curso e </w:t>
      </w:r>
      <w:r>
        <w:rPr>
          <w:rFonts w:ascii="Arial" w:hAnsi="Arial" w:cs="Arial"/>
        </w:rPr>
        <w:t xml:space="preserve">para que se preveja </w:t>
      </w:r>
      <w:r w:rsidRPr="00495BAE">
        <w:rPr>
          <w:rFonts w:ascii="Arial" w:hAnsi="Arial" w:cs="Arial"/>
        </w:rPr>
        <w:t>as ações acadêmico-administrativas necessárias</w:t>
      </w:r>
      <w:r>
        <w:rPr>
          <w:rFonts w:ascii="Arial" w:hAnsi="Arial" w:cs="Arial"/>
        </w:rPr>
        <w:t>, a serem implementadas.</w:t>
      </w:r>
    </w:p>
    <w:p w14:paraId="71302FCB" w14:textId="77777777" w:rsidR="00B77150" w:rsidRDefault="00B77150" w:rsidP="00B77150">
      <w:pPr>
        <w:spacing w:line="360" w:lineRule="auto"/>
        <w:ind w:firstLine="567"/>
        <w:jc w:val="both"/>
        <w:rPr>
          <w:rFonts w:ascii="Arial" w:hAnsi="Arial" w:cs="Arial"/>
        </w:rPr>
      </w:pPr>
      <w:r>
        <w:rPr>
          <w:rFonts w:ascii="Arial" w:hAnsi="Arial" w:cs="Arial"/>
        </w:rPr>
        <w:t>Por fim, deve-se considerar também que através da atuação do Colegiado</w:t>
      </w:r>
      <w:r w:rsidR="0096156F">
        <w:rPr>
          <w:rFonts w:ascii="Arial" w:hAnsi="Arial" w:cs="Arial"/>
        </w:rPr>
        <w:t xml:space="preserve"> de Curso </w:t>
      </w:r>
      <w:r>
        <w:rPr>
          <w:rFonts w:ascii="Arial" w:hAnsi="Arial" w:cs="Arial"/>
        </w:rPr>
        <w:t>e do NDE</w:t>
      </w:r>
      <w:r w:rsidR="0096156F">
        <w:rPr>
          <w:rFonts w:ascii="Arial" w:hAnsi="Arial" w:cs="Arial"/>
        </w:rPr>
        <w:t xml:space="preserve"> (Núcleo Docente Estruturante) a avaliação do curso será</w:t>
      </w:r>
      <w:r>
        <w:rPr>
          <w:rFonts w:ascii="Arial" w:hAnsi="Arial" w:cs="Arial"/>
        </w:rPr>
        <w:t xml:space="preserve"> processual.</w:t>
      </w:r>
    </w:p>
    <w:p w14:paraId="60A668FE" w14:textId="77777777" w:rsidR="00506AE3" w:rsidRDefault="00506AE3" w:rsidP="009737D1">
      <w:pPr>
        <w:suppressAutoHyphens w:val="0"/>
        <w:rPr>
          <w:rFonts w:ascii="Arial" w:hAnsi="Arial" w:cs="Arial"/>
          <w:b/>
          <w:bCs/>
          <w:sz w:val="28"/>
          <w:szCs w:val="28"/>
        </w:rPr>
      </w:pPr>
      <w:r>
        <w:rPr>
          <w:rFonts w:ascii="Arial" w:hAnsi="Arial" w:cs="Arial"/>
          <w:sz w:val="28"/>
          <w:szCs w:val="28"/>
        </w:rPr>
        <w:br w:type="page"/>
      </w:r>
    </w:p>
    <w:p w14:paraId="6B16C7FD" w14:textId="77777777" w:rsidR="009737D1" w:rsidRDefault="00F53AE9" w:rsidP="00F53AE9">
      <w:pPr>
        <w:pStyle w:val="Nvel1"/>
        <w:spacing w:before="0" w:after="0"/>
        <w:ind w:left="360"/>
      </w:pPr>
      <w:bookmarkStart w:id="146" w:name="_Toc414283708"/>
      <w:bookmarkStart w:id="147" w:name="_Toc437528234"/>
      <w:bookmarkEnd w:id="145"/>
      <w:r>
        <w:t xml:space="preserve">19. </w:t>
      </w:r>
      <w:r w:rsidR="009737D1">
        <w:t>EQUIPE DE TRABALHO</w:t>
      </w:r>
      <w:bookmarkEnd w:id="146"/>
      <w:bookmarkEnd w:id="147"/>
    </w:p>
    <w:p w14:paraId="64032E71" w14:textId="77777777" w:rsidR="009737D1" w:rsidRPr="00F521E9" w:rsidRDefault="009737D1" w:rsidP="009737D1">
      <w:pPr>
        <w:spacing w:line="360" w:lineRule="auto"/>
        <w:jc w:val="both"/>
        <w:rPr>
          <w:rFonts w:ascii="Arial" w:hAnsi="Arial" w:cs="Arial"/>
        </w:rPr>
      </w:pPr>
      <w:bookmarkStart w:id="148" w:name="_Toc414283709"/>
    </w:p>
    <w:p w14:paraId="691996DD" w14:textId="77777777" w:rsidR="00F53AE9" w:rsidRPr="00F53AE9" w:rsidRDefault="00F53AE9" w:rsidP="00F53AE9">
      <w:pPr>
        <w:pStyle w:val="PargrafodaLista"/>
        <w:keepNext/>
        <w:numPr>
          <w:ilvl w:val="0"/>
          <w:numId w:val="7"/>
        </w:numPr>
        <w:shd w:val="clear" w:color="auto" w:fill="A8CF8D"/>
        <w:spacing w:after="280"/>
        <w:outlineLvl w:val="0"/>
        <w:rPr>
          <w:rFonts w:ascii="Arial" w:hAnsi="Arial" w:cs="Arial"/>
          <w:b/>
          <w:vanish/>
          <w:sz w:val="28"/>
          <w:szCs w:val="28"/>
        </w:rPr>
      </w:pPr>
    </w:p>
    <w:p w14:paraId="15BD991E" w14:textId="77777777" w:rsidR="00F53AE9" w:rsidRPr="00F53AE9" w:rsidRDefault="00F53AE9" w:rsidP="00F53AE9">
      <w:pPr>
        <w:pStyle w:val="PargrafodaLista"/>
        <w:keepNext/>
        <w:numPr>
          <w:ilvl w:val="0"/>
          <w:numId w:val="7"/>
        </w:numPr>
        <w:shd w:val="clear" w:color="auto" w:fill="A8CF8D"/>
        <w:spacing w:after="280"/>
        <w:outlineLvl w:val="0"/>
        <w:rPr>
          <w:rFonts w:ascii="Arial" w:hAnsi="Arial" w:cs="Arial"/>
          <w:b/>
          <w:vanish/>
          <w:sz w:val="28"/>
          <w:szCs w:val="28"/>
        </w:rPr>
      </w:pPr>
    </w:p>
    <w:p w14:paraId="25A7DEE7" w14:textId="77777777" w:rsidR="009737D1" w:rsidRDefault="009737D1" w:rsidP="00F53AE9">
      <w:pPr>
        <w:pStyle w:val="Nvel2"/>
        <w:numPr>
          <w:ilvl w:val="1"/>
          <w:numId w:val="7"/>
        </w:numPr>
        <w:spacing w:before="0"/>
        <w:ind w:left="720"/>
      </w:pPr>
      <w:bookmarkStart w:id="149" w:name="_Toc437528235"/>
      <w:r>
        <w:t>Núcleo Docente Estruturante</w:t>
      </w:r>
      <w:bookmarkEnd w:id="148"/>
      <w:bookmarkEnd w:id="149"/>
    </w:p>
    <w:p w14:paraId="341F16F1" w14:textId="77777777" w:rsidR="009737D1" w:rsidRDefault="009737D1" w:rsidP="009737D1">
      <w:pPr>
        <w:autoSpaceDE w:val="0"/>
        <w:autoSpaceDN w:val="0"/>
        <w:adjustRightInd w:val="0"/>
        <w:spacing w:line="360" w:lineRule="auto"/>
        <w:ind w:firstLine="567"/>
        <w:jc w:val="both"/>
        <w:rPr>
          <w:rFonts w:ascii="Arial" w:hAnsi="Arial" w:cs="Arial"/>
          <w:bCs/>
        </w:rPr>
      </w:pPr>
    </w:p>
    <w:p w14:paraId="27BFD8EB" w14:textId="689684B6" w:rsidR="009737D1" w:rsidRDefault="009737D1" w:rsidP="008C430C">
      <w:pPr>
        <w:autoSpaceDE w:val="0"/>
        <w:autoSpaceDN w:val="0"/>
        <w:adjustRightInd w:val="0"/>
        <w:spacing w:line="360" w:lineRule="auto"/>
        <w:ind w:firstLine="567"/>
        <w:jc w:val="both"/>
        <w:rPr>
          <w:rFonts w:ascii="Arial" w:hAnsi="Arial" w:cs="Arial"/>
          <w:color w:val="FF0000"/>
        </w:rPr>
      </w:pPr>
      <w:r w:rsidRPr="00186DB2">
        <w:rPr>
          <w:rFonts w:ascii="Arial" w:hAnsi="Arial" w:cs="Arial"/>
          <w:bCs/>
        </w:rPr>
        <w:t xml:space="preserve">O Núcleo Docente Estruturante (NDE) constitui-se de um grupo de docentes, </w:t>
      </w:r>
      <w:r w:rsidRPr="003F01FE">
        <w:rPr>
          <w:rFonts w:ascii="Arial" w:hAnsi="Arial" w:cs="Arial"/>
          <w:bCs/>
        </w:rPr>
        <w:t>de elevada formação e titulação,</w:t>
      </w:r>
      <w:r w:rsidR="008C430C">
        <w:rPr>
          <w:rFonts w:ascii="Arial" w:hAnsi="Arial" w:cs="Arial"/>
          <w:bCs/>
        </w:rPr>
        <w:t xml:space="preserve"> </w:t>
      </w:r>
      <w:r w:rsidRPr="00186DB2">
        <w:rPr>
          <w:rFonts w:ascii="Arial" w:hAnsi="Arial" w:cs="Arial"/>
          <w:bCs/>
        </w:rPr>
        <w:t xml:space="preserve">com atribuições acadêmicas de acompanhamento, atuante no processo de concepção, consolidação e contínua </w:t>
      </w:r>
      <w:r>
        <w:rPr>
          <w:rFonts w:ascii="Arial" w:hAnsi="Arial" w:cs="Arial"/>
          <w:bCs/>
        </w:rPr>
        <w:t xml:space="preserve">avaliação e </w:t>
      </w:r>
      <w:r w:rsidRPr="00186DB2">
        <w:rPr>
          <w:rFonts w:ascii="Arial" w:hAnsi="Arial" w:cs="Arial"/>
          <w:bCs/>
        </w:rPr>
        <w:t>atualização</w:t>
      </w:r>
      <w:r>
        <w:rPr>
          <w:rFonts w:ascii="Arial" w:hAnsi="Arial" w:cs="Arial"/>
          <w:bCs/>
        </w:rPr>
        <w:t xml:space="preserve"> d</w:t>
      </w:r>
      <w:r w:rsidRPr="00186DB2">
        <w:rPr>
          <w:rFonts w:ascii="Arial" w:hAnsi="Arial" w:cs="Arial"/>
          <w:bCs/>
        </w:rPr>
        <w:t xml:space="preserve">o </w:t>
      </w:r>
      <w:r>
        <w:rPr>
          <w:rFonts w:ascii="Arial" w:hAnsi="Arial" w:cs="Arial"/>
          <w:bCs/>
        </w:rPr>
        <w:t>Projeto P</w:t>
      </w:r>
      <w:r w:rsidRPr="00186DB2">
        <w:rPr>
          <w:rFonts w:ascii="Arial" w:hAnsi="Arial" w:cs="Arial"/>
          <w:bCs/>
        </w:rPr>
        <w:t xml:space="preserve">edagógico do </w:t>
      </w:r>
      <w:r>
        <w:rPr>
          <w:rFonts w:ascii="Arial" w:hAnsi="Arial" w:cs="Arial"/>
          <w:bCs/>
        </w:rPr>
        <w:t>C</w:t>
      </w:r>
      <w:r w:rsidRPr="00186DB2">
        <w:rPr>
          <w:rFonts w:ascii="Arial" w:hAnsi="Arial" w:cs="Arial"/>
          <w:bCs/>
        </w:rPr>
        <w:t>urso</w:t>
      </w:r>
      <w:r>
        <w:rPr>
          <w:rFonts w:ascii="Arial" w:hAnsi="Arial" w:cs="Arial"/>
          <w:bCs/>
        </w:rPr>
        <w:t xml:space="preserve">, conforme a </w:t>
      </w:r>
      <w:r w:rsidRPr="00F521E9">
        <w:rPr>
          <w:rFonts w:ascii="Arial" w:hAnsi="Arial" w:cs="Arial"/>
        </w:rPr>
        <w:t>Resolução CONAES N</w:t>
      </w:r>
      <w:r>
        <w:rPr>
          <w:rFonts w:ascii="Arial" w:hAnsi="Arial" w:cs="Arial"/>
          <w:vertAlign w:val="superscript"/>
        </w:rPr>
        <w:t>o</w:t>
      </w:r>
      <w:r w:rsidRPr="00F521E9">
        <w:rPr>
          <w:rFonts w:ascii="Arial" w:hAnsi="Arial" w:cs="Arial"/>
        </w:rPr>
        <w:t xml:space="preserve"> 01, de 17 de junho de 2010</w:t>
      </w:r>
      <w:r>
        <w:rPr>
          <w:rFonts w:ascii="Arial" w:hAnsi="Arial" w:cs="Arial"/>
          <w:color w:val="FF0000"/>
        </w:rPr>
        <w:t xml:space="preserve">. </w:t>
      </w:r>
      <w:r w:rsidRPr="003F01FE">
        <w:rPr>
          <w:rFonts w:ascii="Arial" w:hAnsi="Arial" w:cs="Arial"/>
          <w:bCs/>
        </w:rPr>
        <w:t>A constituição, as atribuições, o funcionamento e outras disposições são normatizadas pela</w:t>
      </w:r>
      <w:r w:rsidR="008C430C">
        <w:rPr>
          <w:rFonts w:ascii="Arial" w:hAnsi="Arial" w:cs="Arial"/>
          <w:bCs/>
        </w:rPr>
        <w:t xml:space="preserve"> </w:t>
      </w:r>
      <w:r w:rsidRPr="00F521E9">
        <w:rPr>
          <w:rFonts w:ascii="Arial" w:hAnsi="Arial" w:cs="Arial"/>
        </w:rPr>
        <w:t>Resolução IFSP n°833, de 19 de março de 2013</w:t>
      </w:r>
      <w:r w:rsidR="008C430C" w:rsidRPr="008C430C">
        <w:rPr>
          <w:rFonts w:ascii="Arial" w:hAnsi="Arial" w:cs="Arial"/>
        </w:rPr>
        <w:t>.</w:t>
      </w:r>
    </w:p>
    <w:p w14:paraId="05F18026" w14:textId="1EBE2F25" w:rsidR="005964C9" w:rsidRPr="003F2715" w:rsidRDefault="009737D1" w:rsidP="005D2A72">
      <w:pPr>
        <w:spacing w:line="360" w:lineRule="auto"/>
        <w:ind w:firstLine="567"/>
        <w:jc w:val="both"/>
        <w:rPr>
          <w:rFonts w:ascii="Arial" w:hAnsi="Arial" w:cs="Arial"/>
          <w:bCs/>
        </w:rPr>
      </w:pPr>
      <w:r w:rsidRPr="003F2715">
        <w:rPr>
          <w:rFonts w:ascii="Arial" w:hAnsi="Arial" w:cs="Arial"/>
          <w:bCs/>
        </w:rPr>
        <w:t>Sendo assim, o NDE constituído inicialmente para elaboração e proposição deste P</w:t>
      </w:r>
      <w:r w:rsidR="003F2715" w:rsidRPr="003F2715">
        <w:rPr>
          <w:rFonts w:ascii="Arial" w:hAnsi="Arial" w:cs="Arial"/>
          <w:bCs/>
        </w:rPr>
        <w:t>PC, conforme a Portaria ITP 55/2016 de 18 de agosto de 2016</w:t>
      </w:r>
      <w:r w:rsidRPr="003F2715">
        <w:rPr>
          <w:rFonts w:ascii="Arial" w:hAnsi="Arial" w:cs="Arial"/>
          <w:bCs/>
        </w:rPr>
        <w:t>, é de:</w:t>
      </w:r>
    </w:p>
    <w:p w14:paraId="1CCDDDF1" w14:textId="77777777" w:rsidR="009737D1" w:rsidRDefault="009737D1" w:rsidP="005D2A72">
      <w:pPr>
        <w:spacing w:line="360" w:lineRule="auto"/>
        <w:jc w:val="both"/>
        <w:rPr>
          <w:rFonts w:ascii="Arial" w:hAnsi="Arial" w:cs="Arial"/>
          <w:b/>
          <w:bCs/>
          <w:sz w:val="22"/>
          <w:szCs w:val="22"/>
        </w:rPr>
      </w:pPr>
    </w:p>
    <w:tbl>
      <w:tblPr>
        <w:tblW w:w="0" w:type="auto"/>
        <w:tblInd w:w="108" w:type="dxa"/>
        <w:tblLayout w:type="fixed"/>
        <w:tblLook w:val="0000" w:firstRow="0" w:lastRow="0" w:firstColumn="0" w:lastColumn="0" w:noHBand="0" w:noVBand="0"/>
      </w:tblPr>
      <w:tblGrid>
        <w:gridCol w:w="3402"/>
        <w:gridCol w:w="2313"/>
        <w:gridCol w:w="1395"/>
        <w:gridCol w:w="1906"/>
      </w:tblGrid>
      <w:tr w:rsidR="005964C9" w14:paraId="24247BD5" w14:textId="77777777" w:rsidTr="008C430C">
        <w:tc>
          <w:tcPr>
            <w:tcW w:w="3402" w:type="dxa"/>
            <w:tcBorders>
              <w:top w:val="single" w:sz="4" w:space="0" w:color="000000"/>
              <w:left w:val="single" w:sz="4" w:space="0" w:color="000000"/>
              <w:bottom w:val="single" w:sz="4" w:space="0" w:color="000000"/>
            </w:tcBorders>
            <w:shd w:val="clear" w:color="auto" w:fill="CCCCCC"/>
            <w:vAlign w:val="center"/>
          </w:tcPr>
          <w:p w14:paraId="20C81981" w14:textId="77777777" w:rsidR="005964C9" w:rsidRDefault="005964C9" w:rsidP="0052268E">
            <w:pPr>
              <w:tabs>
                <w:tab w:val="center" w:pos="4252"/>
                <w:tab w:val="right" w:pos="8504"/>
              </w:tabs>
              <w:snapToGrid w:val="0"/>
              <w:spacing w:line="360" w:lineRule="auto"/>
              <w:jc w:val="center"/>
              <w:rPr>
                <w:rFonts w:ascii="Arial" w:hAnsi="Arial" w:cs="Arial"/>
                <w:b/>
                <w:bCs/>
                <w:sz w:val="22"/>
                <w:szCs w:val="22"/>
              </w:rPr>
            </w:pPr>
            <w:r>
              <w:rPr>
                <w:rFonts w:ascii="Arial" w:hAnsi="Arial" w:cs="Arial"/>
                <w:b/>
                <w:bCs/>
                <w:sz w:val="22"/>
                <w:szCs w:val="22"/>
              </w:rPr>
              <w:t>Nome do professor</w:t>
            </w:r>
          </w:p>
        </w:tc>
        <w:tc>
          <w:tcPr>
            <w:tcW w:w="2313" w:type="dxa"/>
            <w:tcBorders>
              <w:top w:val="single" w:sz="4" w:space="0" w:color="000000"/>
              <w:left w:val="single" w:sz="4" w:space="0" w:color="000000"/>
              <w:bottom w:val="single" w:sz="4" w:space="0" w:color="000000"/>
            </w:tcBorders>
            <w:shd w:val="clear" w:color="auto" w:fill="CCCCCC"/>
            <w:vAlign w:val="center"/>
          </w:tcPr>
          <w:p w14:paraId="3787311F" w14:textId="77777777" w:rsidR="005964C9" w:rsidRDefault="005964C9" w:rsidP="0052268E">
            <w:pPr>
              <w:tabs>
                <w:tab w:val="center" w:pos="4252"/>
                <w:tab w:val="right" w:pos="8504"/>
              </w:tabs>
              <w:snapToGrid w:val="0"/>
              <w:spacing w:line="360" w:lineRule="auto"/>
              <w:jc w:val="center"/>
              <w:rPr>
                <w:rFonts w:ascii="Arial" w:hAnsi="Arial" w:cs="Arial"/>
                <w:b/>
                <w:bCs/>
                <w:sz w:val="22"/>
                <w:szCs w:val="22"/>
              </w:rPr>
            </w:pPr>
            <w:r>
              <w:rPr>
                <w:rFonts w:ascii="Arial" w:hAnsi="Arial" w:cs="Arial"/>
                <w:b/>
                <w:bCs/>
                <w:sz w:val="22"/>
                <w:szCs w:val="22"/>
              </w:rPr>
              <w:t>Titulação</w:t>
            </w:r>
          </w:p>
        </w:tc>
        <w:tc>
          <w:tcPr>
            <w:tcW w:w="139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8744222" w14:textId="77777777" w:rsidR="005964C9" w:rsidRDefault="005964C9" w:rsidP="0052268E">
            <w:pPr>
              <w:tabs>
                <w:tab w:val="center" w:pos="4252"/>
                <w:tab w:val="right" w:pos="8504"/>
              </w:tabs>
              <w:snapToGrid w:val="0"/>
              <w:spacing w:line="360" w:lineRule="auto"/>
              <w:jc w:val="center"/>
            </w:pPr>
            <w:r>
              <w:rPr>
                <w:rFonts w:ascii="Arial" w:hAnsi="Arial" w:cs="Arial"/>
                <w:b/>
                <w:bCs/>
                <w:sz w:val="22"/>
                <w:szCs w:val="22"/>
              </w:rPr>
              <w:t>Regime de Trabalho</w:t>
            </w:r>
          </w:p>
        </w:tc>
        <w:tc>
          <w:tcPr>
            <w:tcW w:w="190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F1A0450" w14:textId="77777777" w:rsidR="005964C9" w:rsidRDefault="005964C9" w:rsidP="0052268E">
            <w:pPr>
              <w:tabs>
                <w:tab w:val="center" w:pos="4252"/>
                <w:tab w:val="right" w:pos="8504"/>
              </w:tabs>
              <w:snapToGrid w:val="0"/>
              <w:spacing w:line="360" w:lineRule="auto"/>
              <w:jc w:val="center"/>
              <w:rPr>
                <w:rFonts w:ascii="Arial" w:hAnsi="Arial" w:cs="Arial"/>
                <w:b/>
                <w:bCs/>
                <w:sz w:val="22"/>
                <w:szCs w:val="22"/>
              </w:rPr>
            </w:pPr>
            <w:r>
              <w:rPr>
                <w:rFonts w:ascii="Arial" w:hAnsi="Arial" w:cs="Arial"/>
                <w:b/>
                <w:bCs/>
                <w:sz w:val="22"/>
                <w:szCs w:val="22"/>
              </w:rPr>
              <w:t>Área</w:t>
            </w:r>
          </w:p>
        </w:tc>
      </w:tr>
      <w:tr w:rsidR="005964C9" w14:paraId="36D19AC4" w14:textId="77777777" w:rsidTr="008C430C">
        <w:tc>
          <w:tcPr>
            <w:tcW w:w="3402" w:type="dxa"/>
            <w:tcBorders>
              <w:top w:val="single" w:sz="4" w:space="0" w:color="000000"/>
              <w:left w:val="single" w:sz="4" w:space="0" w:color="000000"/>
              <w:bottom w:val="single" w:sz="4" w:space="0" w:color="000000"/>
            </w:tcBorders>
            <w:shd w:val="clear" w:color="auto" w:fill="FFFFFF"/>
            <w:vAlign w:val="center"/>
          </w:tcPr>
          <w:p w14:paraId="26AF5D24" w14:textId="6F39E788" w:rsidR="005964C9" w:rsidRDefault="008C430C" w:rsidP="0052268E">
            <w:pPr>
              <w:tabs>
                <w:tab w:val="center" w:pos="4252"/>
                <w:tab w:val="right" w:pos="8504"/>
              </w:tabs>
              <w:snapToGrid w:val="0"/>
              <w:spacing w:line="360" w:lineRule="auto"/>
              <w:rPr>
                <w:rFonts w:ascii="Arial" w:hAnsi="Arial" w:cs="Arial"/>
                <w:bCs/>
              </w:rPr>
            </w:pPr>
            <w:r>
              <w:rPr>
                <w:rFonts w:ascii="Arial" w:hAnsi="Arial" w:cs="Arial"/>
                <w:bCs/>
              </w:rPr>
              <w:t>Aline de Cássia Damasceno Lagoeiro</w:t>
            </w:r>
          </w:p>
        </w:tc>
        <w:tc>
          <w:tcPr>
            <w:tcW w:w="2313" w:type="dxa"/>
            <w:tcBorders>
              <w:top w:val="single" w:sz="4" w:space="0" w:color="000000"/>
              <w:left w:val="single" w:sz="4" w:space="0" w:color="000000"/>
              <w:bottom w:val="single" w:sz="4" w:space="0" w:color="000000"/>
            </w:tcBorders>
            <w:shd w:val="clear" w:color="auto" w:fill="FFFFFF"/>
            <w:vAlign w:val="center"/>
          </w:tcPr>
          <w:p w14:paraId="309501D9" w14:textId="25CE7CD7" w:rsidR="005964C9" w:rsidRDefault="008C430C" w:rsidP="00940CC3">
            <w:pPr>
              <w:tabs>
                <w:tab w:val="center" w:pos="4252"/>
                <w:tab w:val="right" w:pos="8504"/>
              </w:tabs>
              <w:snapToGrid w:val="0"/>
              <w:spacing w:line="360" w:lineRule="auto"/>
              <w:jc w:val="center"/>
              <w:rPr>
                <w:rFonts w:ascii="Arial" w:hAnsi="Arial" w:cs="Arial"/>
                <w:bCs/>
              </w:rPr>
            </w:pPr>
            <w:r>
              <w:rPr>
                <w:rFonts w:ascii="Arial" w:hAnsi="Arial" w:cs="Arial"/>
                <w:bCs/>
              </w:rPr>
              <w:t>Mestre/Doutoranda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4BE84" w14:textId="77777777" w:rsidR="005964C9" w:rsidRDefault="005964C9" w:rsidP="0052268E">
            <w:pPr>
              <w:tabs>
                <w:tab w:val="center" w:pos="4252"/>
                <w:tab w:val="right" w:pos="8504"/>
              </w:tabs>
              <w:snapToGrid w:val="0"/>
              <w:spacing w:line="360" w:lineRule="auto"/>
              <w:jc w:val="center"/>
            </w:pPr>
            <w:r>
              <w:rPr>
                <w:rFonts w:ascii="Arial" w:hAnsi="Arial" w:cs="Arial"/>
                <w:bCs/>
              </w:rPr>
              <w:t>RDE</w:t>
            </w:r>
          </w:p>
        </w:tc>
        <w:tc>
          <w:tcPr>
            <w:tcW w:w="1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DC23F" w14:textId="2B2276A4" w:rsidR="005964C9" w:rsidRDefault="008C430C" w:rsidP="0052268E">
            <w:pPr>
              <w:tabs>
                <w:tab w:val="center" w:pos="4252"/>
                <w:tab w:val="right" w:pos="8504"/>
              </w:tabs>
              <w:snapToGrid w:val="0"/>
              <w:spacing w:line="360" w:lineRule="auto"/>
              <w:jc w:val="center"/>
              <w:rPr>
                <w:rFonts w:ascii="Arial" w:hAnsi="Arial" w:cs="Arial"/>
                <w:bCs/>
              </w:rPr>
            </w:pPr>
            <w:r>
              <w:rPr>
                <w:rFonts w:ascii="Arial" w:hAnsi="Arial" w:cs="Arial"/>
                <w:bCs/>
              </w:rPr>
              <w:t>Educação</w:t>
            </w:r>
          </w:p>
        </w:tc>
      </w:tr>
      <w:tr w:rsidR="00530764" w14:paraId="3AC151AB" w14:textId="77777777" w:rsidTr="008C430C">
        <w:tc>
          <w:tcPr>
            <w:tcW w:w="3402" w:type="dxa"/>
            <w:tcBorders>
              <w:top w:val="single" w:sz="4" w:space="0" w:color="000000"/>
              <w:left w:val="single" w:sz="4" w:space="0" w:color="000000"/>
              <w:bottom w:val="single" w:sz="4" w:space="0" w:color="000000"/>
            </w:tcBorders>
            <w:shd w:val="clear" w:color="auto" w:fill="FFFFFF"/>
            <w:vAlign w:val="center"/>
          </w:tcPr>
          <w:p w14:paraId="222B2DAB" w14:textId="3718AFA0" w:rsidR="00530764" w:rsidRDefault="008C430C" w:rsidP="0052268E">
            <w:pPr>
              <w:tabs>
                <w:tab w:val="center" w:pos="4252"/>
                <w:tab w:val="right" w:pos="8504"/>
              </w:tabs>
              <w:snapToGrid w:val="0"/>
              <w:spacing w:line="360" w:lineRule="auto"/>
              <w:rPr>
                <w:rFonts w:ascii="Arial" w:hAnsi="Arial" w:cs="Arial"/>
                <w:bCs/>
              </w:rPr>
            </w:pPr>
            <w:r>
              <w:rPr>
                <w:rFonts w:ascii="Arial" w:hAnsi="Arial" w:cs="Arial"/>
                <w:bCs/>
              </w:rPr>
              <w:t>André Coelho da Silva</w:t>
            </w:r>
          </w:p>
        </w:tc>
        <w:tc>
          <w:tcPr>
            <w:tcW w:w="2313" w:type="dxa"/>
            <w:tcBorders>
              <w:top w:val="single" w:sz="4" w:space="0" w:color="000000"/>
              <w:left w:val="single" w:sz="4" w:space="0" w:color="000000"/>
              <w:bottom w:val="single" w:sz="4" w:space="0" w:color="000000"/>
            </w:tcBorders>
            <w:shd w:val="clear" w:color="auto" w:fill="FFFFFF"/>
            <w:vAlign w:val="center"/>
          </w:tcPr>
          <w:p w14:paraId="6D83B224" w14:textId="478C7011" w:rsidR="00530764" w:rsidRDefault="008C430C" w:rsidP="00940CC3">
            <w:pPr>
              <w:tabs>
                <w:tab w:val="center" w:pos="4252"/>
                <w:tab w:val="right" w:pos="8504"/>
              </w:tabs>
              <w:snapToGrid w:val="0"/>
              <w:spacing w:line="360" w:lineRule="auto"/>
              <w:jc w:val="center"/>
              <w:rPr>
                <w:rFonts w:ascii="Arial" w:hAnsi="Arial" w:cs="Arial"/>
                <w:bCs/>
              </w:rPr>
            </w:pPr>
            <w:r>
              <w:rPr>
                <w:rFonts w:ascii="Arial" w:hAnsi="Arial" w:cs="Arial"/>
                <w:bCs/>
              </w:rPr>
              <w:t>Mestre/Doutorando</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5F1AE" w14:textId="77777777" w:rsidR="00530764" w:rsidRDefault="00530764" w:rsidP="0052268E">
            <w:pPr>
              <w:tabs>
                <w:tab w:val="center" w:pos="4252"/>
                <w:tab w:val="right" w:pos="8504"/>
              </w:tabs>
              <w:snapToGrid w:val="0"/>
              <w:spacing w:line="360" w:lineRule="auto"/>
              <w:jc w:val="center"/>
              <w:rPr>
                <w:rFonts w:ascii="Arial" w:hAnsi="Arial" w:cs="Arial"/>
                <w:bCs/>
              </w:rPr>
            </w:pPr>
            <w:r>
              <w:rPr>
                <w:rFonts w:ascii="Arial" w:hAnsi="Arial" w:cs="Arial"/>
                <w:bCs/>
              </w:rPr>
              <w:t>RDE</w:t>
            </w:r>
          </w:p>
        </w:tc>
        <w:tc>
          <w:tcPr>
            <w:tcW w:w="1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5A1EA" w14:textId="5B02683A" w:rsidR="00530764" w:rsidRDefault="008C430C" w:rsidP="0052268E">
            <w:pPr>
              <w:tabs>
                <w:tab w:val="center" w:pos="4252"/>
                <w:tab w:val="right" w:pos="8504"/>
              </w:tabs>
              <w:snapToGrid w:val="0"/>
              <w:spacing w:line="360" w:lineRule="auto"/>
              <w:jc w:val="center"/>
              <w:rPr>
                <w:rFonts w:ascii="Arial" w:hAnsi="Arial" w:cs="Arial"/>
                <w:bCs/>
              </w:rPr>
            </w:pPr>
            <w:r>
              <w:rPr>
                <w:rFonts w:ascii="Arial" w:hAnsi="Arial" w:cs="Arial"/>
                <w:bCs/>
              </w:rPr>
              <w:t>Física</w:t>
            </w:r>
          </w:p>
        </w:tc>
      </w:tr>
      <w:tr w:rsidR="005964C9" w14:paraId="42ED1898" w14:textId="77777777" w:rsidTr="008C430C">
        <w:tc>
          <w:tcPr>
            <w:tcW w:w="3402" w:type="dxa"/>
            <w:tcBorders>
              <w:top w:val="single" w:sz="4" w:space="0" w:color="000000"/>
              <w:left w:val="single" w:sz="4" w:space="0" w:color="000000"/>
              <w:bottom w:val="single" w:sz="4" w:space="0" w:color="000000"/>
            </w:tcBorders>
            <w:shd w:val="clear" w:color="auto" w:fill="FFFFFF"/>
            <w:vAlign w:val="center"/>
          </w:tcPr>
          <w:p w14:paraId="2566E7C9" w14:textId="685ED7D1" w:rsidR="00D067CA" w:rsidRDefault="008C430C">
            <w:pPr>
              <w:tabs>
                <w:tab w:val="center" w:pos="4252"/>
                <w:tab w:val="right" w:pos="8504"/>
              </w:tabs>
              <w:snapToGrid w:val="0"/>
              <w:spacing w:line="360" w:lineRule="auto"/>
              <w:rPr>
                <w:rFonts w:ascii="Arial" w:hAnsi="Arial" w:cs="Arial"/>
                <w:bCs/>
              </w:rPr>
            </w:pPr>
            <w:r>
              <w:rPr>
                <w:rFonts w:ascii="Arial" w:hAnsi="Arial" w:cs="Arial"/>
                <w:bCs/>
              </w:rPr>
              <w:t>Emanuel Benedito de Melo</w:t>
            </w:r>
          </w:p>
        </w:tc>
        <w:tc>
          <w:tcPr>
            <w:tcW w:w="2313" w:type="dxa"/>
            <w:tcBorders>
              <w:top w:val="single" w:sz="4" w:space="0" w:color="000000"/>
              <w:left w:val="single" w:sz="4" w:space="0" w:color="000000"/>
              <w:bottom w:val="single" w:sz="4" w:space="0" w:color="000000"/>
            </w:tcBorders>
            <w:shd w:val="clear" w:color="auto" w:fill="FFFFFF"/>
            <w:vAlign w:val="center"/>
          </w:tcPr>
          <w:p w14:paraId="77D6DB9D" w14:textId="6CFF8E60" w:rsidR="005964C9" w:rsidRDefault="008C430C" w:rsidP="0052268E">
            <w:pPr>
              <w:tabs>
                <w:tab w:val="center" w:pos="4252"/>
                <w:tab w:val="right" w:pos="8504"/>
              </w:tabs>
              <w:snapToGrid w:val="0"/>
              <w:spacing w:line="360" w:lineRule="auto"/>
              <w:jc w:val="center"/>
              <w:rPr>
                <w:rFonts w:ascii="Arial" w:hAnsi="Arial" w:cs="Arial"/>
                <w:bCs/>
              </w:rPr>
            </w:pPr>
            <w:r>
              <w:rPr>
                <w:rFonts w:ascii="Arial" w:hAnsi="Arial" w:cs="Arial"/>
                <w:bCs/>
              </w:rPr>
              <w:t>Doutor</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40ED3" w14:textId="77777777" w:rsidR="005964C9" w:rsidRDefault="005964C9" w:rsidP="0052268E">
            <w:pPr>
              <w:tabs>
                <w:tab w:val="center" w:pos="4252"/>
                <w:tab w:val="right" w:pos="8504"/>
              </w:tabs>
              <w:snapToGrid w:val="0"/>
              <w:spacing w:line="360" w:lineRule="auto"/>
              <w:jc w:val="center"/>
            </w:pPr>
            <w:r>
              <w:rPr>
                <w:rFonts w:ascii="Arial" w:hAnsi="Arial" w:cs="Arial"/>
                <w:bCs/>
              </w:rPr>
              <w:t>RDE</w:t>
            </w:r>
          </w:p>
        </w:tc>
        <w:tc>
          <w:tcPr>
            <w:tcW w:w="1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960A2" w14:textId="7C94337D" w:rsidR="005964C9" w:rsidRDefault="008C430C" w:rsidP="0052268E">
            <w:pPr>
              <w:tabs>
                <w:tab w:val="center" w:pos="4252"/>
                <w:tab w:val="right" w:pos="8504"/>
              </w:tabs>
              <w:snapToGrid w:val="0"/>
              <w:spacing w:line="360" w:lineRule="auto"/>
              <w:jc w:val="center"/>
              <w:rPr>
                <w:rFonts w:ascii="Arial" w:hAnsi="Arial" w:cs="Arial"/>
                <w:bCs/>
              </w:rPr>
            </w:pPr>
            <w:r>
              <w:rPr>
                <w:rFonts w:ascii="Arial" w:hAnsi="Arial" w:cs="Arial"/>
                <w:bCs/>
              </w:rPr>
              <w:t>Física</w:t>
            </w:r>
          </w:p>
        </w:tc>
      </w:tr>
      <w:tr w:rsidR="008C430C" w14:paraId="44A8C537" w14:textId="77777777" w:rsidTr="008C430C">
        <w:tc>
          <w:tcPr>
            <w:tcW w:w="3402" w:type="dxa"/>
            <w:tcBorders>
              <w:top w:val="single" w:sz="4" w:space="0" w:color="000000"/>
              <w:left w:val="single" w:sz="4" w:space="0" w:color="000000"/>
              <w:bottom w:val="single" w:sz="4" w:space="0" w:color="000000"/>
            </w:tcBorders>
            <w:shd w:val="clear" w:color="auto" w:fill="FFFFFF"/>
            <w:vAlign w:val="center"/>
          </w:tcPr>
          <w:p w14:paraId="07FAF6CC" w14:textId="19A2B808" w:rsidR="008C430C" w:rsidRDefault="008C430C">
            <w:pPr>
              <w:tabs>
                <w:tab w:val="center" w:pos="4252"/>
                <w:tab w:val="right" w:pos="8504"/>
              </w:tabs>
              <w:snapToGrid w:val="0"/>
              <w:spacing w:line="360" w:lineRule="auto"/>
              <w:rPr>
                <w:rFonts w:ascii="Arial" w:hAnsi="Arial" w:cs="Arial"/>
                <w:bCs/>
              </w:rPr>
            </w:pPr>
            <w:r>
              <w:rPr>
                <w:rFonts w:ascii="Arial" w:hAnsi="Arial" w:cs="Arial"/>
                <w:bCs/>
              </w:rPr>
              <w:t>Renato Takeshi Sugohara</w:t>
            </w:r>
          </w:p>
        </w:tc>
        <w:tc>
          <w:tcPr>
            <w:tcW w:w="2313" w:type="dxa"/>
            <w:tcBorders>
              <w:top w:val="single" w:sz="4" w:space="0" w:color="000000"/>
              <w:left w:val="single" w:sz="4" w:space="0" w:color="000000"/>
              <w:bottom w:val="single" w:sz="4" w:space="0" w:color="000000"/>
            </w:tcBorders>
            <w:shd w:val="clear" w:color="auto" w:fill="FFFFFF"/>
            <w:vAlign w:val="center"/>
          </w:tcPr>
          <w:p w14:paraId="41DAA083" w14:textId="127AD7B6" w:rsidR="008C430C" w:rsidRDefault="008C430C" w:rsidP="0052268E">
            <w:pPr>
              <w:tabs>
                <w:tab w:val="center" w:pos="4252"/>
                <w:tab w:val="right" w:pos="8504"/>
              </w:tabs>
              <w:snapToGrid w:val="0"/>
              <w:spacing w:line="360" w:lineRule="auto"/>
              <w:jc w:val="center"/>
              <w:rPr>
                <w:rFonts w:ascii="Arial" w:hAnsi="Arial" w:cs="Arial"/>
                <w:bCs/>
              </w:rPr>
            </w:pPr>
            <w:r>
              <w:rPr>
                <w:rFonts w:ascii="Arial" w:hAnsi="Arial" w:cs="Arial"/>
                <w:bCs/>
              </w:rPr>
              <w:t>Doutor</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CA877" w14:textId="0DB21B91" w:rsidR="008C430C" w:rsidRDefault="008C430C" w:rsidP="0052268E">
            <w:pPr>
              <w:tabs>
                <w:tab w:val="center" w:pos="4252"/>
                <w:tab w:val="right" w:pos="8504"/>
              </w:tabs>
              <w:snapToGrid w:val="0"/>
              <w:spacing w:line="360" w:lineRule="auto"/>
              <w:jc w:val="center"/>
              <w:rPr>
                <w:rFonts w:ascii="Arial" w:hAnsi="Arial" w:cs="Arial"/>
                <w:bCs/>
              </w:rPr>
            </w:pPr>
            <w:r>
              <w:rPr>
                <w:rFonts w:ascii="Arial" w:hAnsi="Arial" w:cs="Arial"/>
                <w:bCs/>
              </w:rPr>
              <w:t>RDE</w:t>
            </w:r>
          </w:p>
        </w:tc>
        <w:tc>
          <w:tcPr>
            <w:tcW w:w="1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7C621" w14:textId="74D7680C" w:rsidR="008C430C" w:rsidRDefault="008C430C" w:rsidP="0052268E">
            <w:pPr>
              <w:tabs>
                <w:tab w:val="center" w:pos="4252"/>
                <w:tab w:val="right" w:pos="8504"/>
              </w:tabs>
              <w:snapToGrid w:val="0"/>
              <w:spacing w:line="360" w:lineRule="auto"/>
              <w:jc w:val="center"/>
              <w:rPr>
                <w:rFonts w:ascii="Arial" w:hAnsi="Arial" w:cs="Arial"/>
                <w:bCs/>
              </w:rPr>
            </w:pPr>
            <w:r>
              <w:rPr>
                <w:rFonts w:ascii="Arial" w:hAnsi="Arial" w:cs="Arial"/>
                <w:bCs/>
              </w:rPr>
              <w:t>Física</w:t>
            </w:r>
          </w:p>
        </w:tc>
      </w:tr>
      <w:tr w:rsidR="005964C9" w14:paraId="0D44A2C4" w14:textId="77777777" w:rsidTr="008C430C">
        <w:tc>
          <w:tcPr>
            <w:tcW w:w="3402" w:type="dxa"/>
            <w:tcBorders>
              <w:top w:val="single" w:sz="4" w:space="0" w:color="000000"/>
              <w:left w:val="single" w:sz="4" w:space="0" w:color="000000"/>
              <w:bottom w:val="single" w:sz="4" w:space="0" w:color="000000"/>
            </w:tcBorders>
            <w:shd w:val="clear" w:color="auto" w:fill="FFFFFF"/>
            <w:vAlign w:val="center"/>
          </w:tcPr>
          <w:p w14:paraId="1CD54EDF" w14:textId="1E388DA4" w:rsidR="005964C9" w:rsidRDefault="008C430C" w:rsidP="0052268E">
            <w:pPr>
              <w:tabs>
                <w:tab w:val="center" w:pos="4252"/>
                <w:tab w:val="right" w:pos="8504"/>
              </w:tabs>
              <w:snapToGrid w:val="0"/>
              <w:spacing w:line="360" w:lineRule="auto"/>
              <w:rPr>
                <w:rFonts w:ascii="Arial" w:hAnsi="Arial" w:cs="Arial"/>
                <w:bCs/>
              </w:rPr>
            </w:pPr>
            <w:r>
              <w:rPr>
                <w:rFonts w:ascii="Arial" w:hAnsi="Arial" w:cs="Arial"/>
                <w:bCs/>
              </w:rPr>
              <w:t>Vagner Romito Mendonça</w:t>
            </w:r>
          </w:p>
        </w:tc>
        <w:tc>
          <w:tcPr>
            <w:tcW w:w="2313" w:type="dxa"/>
            <w:tcBorders>
              <w:top w:val="single" w:sz="4" w:space="0" w:color="000000"/>
              <w:left w:val="single" w:sz="4" w:space="0" w:color="000000"/>
              <w:bottom w:val="single" w:sz="4" w:space="0" w:color="000000"/>
            </w:tcBorders>
            <w:shd w:val="clear" w:color="auto" w:fill="FFFFFF"/>
            <w:vAlign w:val="center"/>
          </w:tcPr>
          <w:p w14:paraId="3E3F77B6" w14:textId="300B0B74" w:rsidR="005964C9" w:rsidRDefault="008C430C" w:rsidP="0052268E">
            <w:pPr>
              <w:tabs>
                <w:tab w:val="center" w:pos="4252"/>
                <w:tab w:val="right" w:pos="8504"/>
              </w:tabs>
              <w:snapToGrid w:val="0"/>
              <w:spacing w:line="360" w:lineRule="auto"/>
              <w:jc w:val="center"/>
              <w:rPr>
                <w:rFonts w:ascii="Arial" w:hAnsi="Arial" w:cs="Arial"/>
                <w:bCs/>
              </w:rPr>
            </w:pPr>
            <w:r>
              <w:rPr>
                <w:rFonts w:ascii="Arial" w:hAnsi="Arial" w:cs="Arial"/>
                <w:bCs/>
              </w:rPr>
              <w:t>Doutor</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04B86" w14:textId="77777777" w:rsidR="005964C9" w:rsidRDefault="00530764" w:rsidP="0052268E">
            <w:pPr>
              <w:tabs>
                <w:tab w:val="center" w:pos="4252"/>
                <w:tab w:val="right" w:pos="8504"/>
              </w:tabs>
              <w:snapToGrid w:val="0"/>
              <w:spacing w:line="360" w:lineRule="auto"/>
              <w:jc w:val="center"/>
            </w:pPr>
            <w:r>
              <w:rPr>
                <w:rFonts w:ascii="Arial" w:hAnsi="Arial" w:cs="Arial"/>
                <w:bCs/>
              </w:rPr>
              <w:t>RDE</w:t>
            </w:r>
          </w:p>
        </w:tc>
        <w:tc>
          <w:tcPr>
            <w:tcW w:w="1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E1550" w14:textId="712001FC" w:rsidR="005964C9" w:rsidRDefault="008C430C" w:rsidP="0052268E">
            <w:pPr>
              <w:tabs>
                <w:tab w:val="center" w:pos="4252"/>
                <w:tab w:val="right" w:pos="8504"/>
              </w:tabs>
              <w:snapToGrid w:val="0"/>
              <w:spacing w:line="360" w:lineRule="auto"/>
              <w:jc w:val="center"/>
              <w:rPr>
                <w:rFonts w:ascii="Arial" w:hAnsi="Arial" w:cs="Arial"/>
                <w:bCs/>
              </w:rPr>
            </w:pPr>
            <w:r>
              <w:rPr>
                <w:rFonts w:ascii="Arial" w:hAnsi="Arial" w:cs="Arial"/>
                <w:bCs/>
              </w:rPr>
              <w:t>Química</w:t>
            </w:r>
          </w:p>
        </w:tc>
      </w:tr>
      <w:tr w:rsidR="00530764" w14:paraId="5EECEFB6" w14:textId="77777777" w:rsidTr="008C430C">
        <w:tc>
          <w:tcPr>
            <w:tcW w:w="3402" w:type="dxa"/>
            <w:tcBorders>
              <w:top w:val="single" w:sz="4" w:space="0" w:color="000000"/>
              <w:left w:val="single" w:sz="4" w:space="0" w:color="000000"/>
              <w:bottom w:val="single" w:sz="4" w:space="0" w:color="000000"/>
            </w:tcBorders>
            <w:shd w:val="clear" w:color="auto" w:fill="FFFFFF"/>
            <w:vAlign w:val="center"/>
          </w:tcPr>
          <w:p w14:paraId="1D24E0B1" w14:textId="2E1538EB" w:rsidR="00530764" w:rsidRDefault="008C430C" w:rsidP="00530764">
            <w:pPr>
              <w:tabs>
                <w:tab w:val="center" w:pos="4252"/>
                <w:tab w:val="right" w:pos="8504"/>
              </w:tabs>
              <w:snapToGrid w:val="0"/>
              <w:spacing w:line="360" w:lineRule="auto"/>
              <w:rPr>
                <w:rFonts w:ascii="Arial" w:hAnsi="Arial" w:cs="Arial"/>
                <w:bCs/>
              </w:rPr>
            </w:pPr>
            <w:r>
              <w:rPr>
                <w:rFonts w:ascii="Arial" w:hAnsi="Arial" w:cs="Arial"/>
                <w:bCs/>
              </w:rPr>
              <w:t xml:space="preserve">Vinícius </w:t>
            </w:r>
            <w:r w:rsidR="00E509A3">
              <w:rPr>
                <w:rFonts w:ascii="Arial" w:hAnsi="Arial" w:cs="Arial"/>
                <w:bCs/>
              </w:rPr>
              <w:t xml:space="preserve">de Castro </w:t>
            </w:r>
            <w:r>
              <w:rPr>
                <w:rFonts w:ascii="Arial" w:hAnsi="Arial" w:cs="Arial"/>
                <w:bCs/>
              </w:rPr>
              <w:t xml:space="preserve"> Nunes de Siqueira</w:t>
            </w:r>
          </w:p>
        </w:tc>
        <w:tc>
          <w:tcPr>
            <w:tcW w:w="2313" w:type="dxa"/>
            <w:tcBorders>
              <w:top w:val="single" w:sz="4" w:space="0" w:color="000000"/>
              <w:left w:val="single" w:sz="4" w:space="0" w:color="000000"/>
              <w:bottom w:val="single" w:sz="4" w:space="0" w:color="000000"/>
            </w:tcBorders>
            <w:shd w:val="clear" w:color="auto" w:fill="FFFFFF"/>
            <w:vAlign w:val="center"/>
          </w:tcPr>
          <w:p w14:paraId="2ACCB594" w14:textId="0F722FF6" w:rsidR="00530764" w:rsidRDefault="008C430C" w:rsidP="00530764">
            <w:pPr>
              <w:tabs>
                <w:tab w:val="center" w:pos="4252"/>
                <w:tab w:val="right" w:pos="8504"/>
              </w:tabs>
              <w:snapToGrid w:val="0"/>
              <w:spacing w:line="360" w:lineRule="auto"/>
              <w:jc w:val="center"/>
              <w:rPr>
                <w:rFonts w:ascii="Arial" w:hAnsi="Arial" w:cs="Arial"/>
                <w:bCs/>
              </w:rPr>
            </w:pPr>
            <w:r>
              <w:rPr>
                <w:rFonts w:ascii="Arial" w:hAnsi="Arial" w:cs="Arial"/>
                <w:bCs/>
              </w:rPr>
              <w:t>Doutor</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EA8FD" w14:textId="77777777" w:rsidR="00530764" w:rsidRDefault="00530764" w:rsidP="00530764">
            <w:pPr>
              <w:tabs>
                <w:tab w:val="center" w:pos="4252"/>
                <w:tab w:val="right" w:pos="8504"/>
              </w:tabs>
              <w:snapToGrid w:val="0"/>
              <w:spacing w:line="360" w:lineRule="auto"/>
              <w:jc w:val="center"/>
              <w:rPr>
                <w:rFonts w:ascii="Arial" w:hAnsi="Arial" w:cs="Arial"/>
                <w:bCs/>
              </w:rPr>
            </w:pPr>
            <w:r>
              <w:rPr>
                <w:rFonts w:ascii="Arial" w:hAnsi="Arial" w:cs="Arial"/>
                <w:bCs/>
              </w:rPr>
              <w:t>RDE</w:t>
            </w:r>
          </w:p>
        </w:tc>
        <w:tc>
          <w:tcPr>
            <w:tcW w:w="1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5AA8E" w14:textId="14A692BF" w:rsidR="00530764" w:rsidRDefault="008C430C" w:rsidP="00530764">
            <w:pPr>
              <w:tabs>
                <w:tab w:val="center" w:pos="4252"/>
                <w:tab w:val="right" w:pos="8504"/>
              </w:tabs>
              <w:snapToGrid w:val="0"/>
              <w:spacing w:line="360" w:lineRule="auto"/>
              <w:jc w:val="center"/>
              <w:rPr>
                <w:rFonts w:ascii="Arial" w:hAnsi="Arial" w:cs="Arial"/>
                <w:bCs/>
              </w:rPr>
            </w:pPr>
            <w:r>
              <w:rPr>
                <w:rFonts w:ascii="Arial" w:hAnsi="Arial" w:cs="Arial"/>
                <w:bCs/>
              </w:rPr>
              <w:t>Matemática</w:t>
            </w:r>
          </w:p>
        </w:tc>
      </w:tr>
    </w:tbl>
    <w:p w14:paraId="42B50923" w14:textId="77777777" w:rsidR="005964C9" w:rsidRDefault="005964C9" w:rsidP="005964C9">
      <w:pPr>
        <w:rPr>
          <w:rFonts w:ascii="Arial" w:hAnsi="Arial" w:cs="Arial"/>
          <w:b/>
          <w:bCs/>
          <w:sz w:val="28"/>
          <w:szCs w:val="28"/>
        </w:rPr>
      </w:pPr>
    </w:p>
    <w:p w14:paraId="362C4C65" w14:textId="77777777" w:rsidR="005964C9" w:rsidRDefault="005964C9">
      <w:pPr>
        <w:suppressAutoHyphens w:val="0"/>
        <w:rPr>
          <w:rFonts w:ascii="Arial" w:hAnsi="Arial" w:cs="Arial"/>
          <w:b/>
          <w:sz w:val="28"/>
          <w:szCs w:val="28"/>
        </w:rPr>
      </w:pPr>
    </w:p>
    <w:p w14:paraId="5C7B9FDF" w14:textId="77777777" w:rsidR="009737D1" w:rsidRDefault="009737D1" w:rsidP="006438FB">
      <w:pPr>
        <w:pStyle w:val="Nvel2"/>
        <w:numPr>
          <w:ilvl w:val="1"/>
          <w:numId w:val="7"/>
        </w:numPr>
        <w:ind w:left="0" w:firstLine="0"/>
      </w:pPr>
      <w:bookmarkStart w:id="150" w:name="_Toc414283710"/>
      <w:bookmarkStart w:id="151" w:name="_Toc437528236"/>
      <w:r>
        <w:t>Coordenador do Curso</w:t>
      </w:r>
      <w:bookmarkEnd w:id="150"/>
      <w:bookmarkEnd w:id="151"/>
    </w:p>
    <w:p w14:paraId="5EE840F0" w14:textId="2407A7C1" w:rsidR="009737D1" w:rsidRPr="009F3F13" w:rsidRDefault="00CB66D3" w:rsidP="009F3F13">
      <w:pPr>
        <w:pStyle w:val="Corpodetexto22"/>
        <w:spacing w:line="360" w:lineRule="auto"/>
        <w:ind w:firstLine="708"/>
        <w:jc w:val="both"/>
        <w:rPr>
          <w:rFonts w:ascii="Arial" w:hAnsi="Arial" w:cs="Arial"/>
          <w:bCs/>
          <w:vertAlign w:val="superscript"/>
        </w:rPr>
      </w:pPr>
      <w:r w:rsidRPr="00727088">
        <w:rPr>
          <w:rFonts w:ascii="Arial" w:hAnsi="Arial" w:cs="Arial"/>
          <w:bCs/>
        </w:rPr>
        <w:t>De acordo com a portaria 2239/2010</w:t>
      </w:r>
      <w:r w:rsidR="00806985" w:rsidRPr="00727088">
        <w:rPr>
          <w:rFonts w:ascii="Arial" w:hAnsi="Arial" w:cs="Arial"/>
          <w:bCs/>
        </w:rPr>
        <w:t xml:space="preserve"> do IFSP o coordenador de curso é eleito pelos seus pares. No atual momento o coordenador de curso</w:t>
      </w:r>
      <w:r w:rsidR="00727088">
        <w:rPr>
          <w:rFonts w:ascii="Arial" w:hAnsi="Arial" w:cs="Arial"/>
          <w:bCs/>
        </w:rPr>
        <w:t xml:space="preserve"> para o mandato 2016-2017</w:t>
      </w:r>
      <w:r w:rsidR="00806985" w:rsidRPr="00727088">
        <w:rPr>
          <w:rFonts w:ascii="Arial" w:hAnsi="Arial" w:cs="Arial"/>
          <w:bCs/>
        </w:rPr>
        <w:t xml:space="preserve"> é o professor</w:t>
      </w:r>
      <w:r w:rsidR="008C430C" w:rsidRPr="00727088">
        <w:rPr>
          <w:rFonts w:ascii="Arial" w:hAnsi="Arial" w:cs="Arial"/>
          <w:bCs/>
        </w:rPr>
        <w:t xml:space="preserve"> </w:t>
      </w:r>
      <w:r w:rsidR="00075F8E" w:rsidRPr="00727088">
        <w:rPr>
          <w:rFonts w:ascii="Arial" w:hAnsi="Arial" w:cs="Arial"/>
          <w:bCs/>
        </w:rPr>
        <w:t xml:space="preserve">Dr. </w:t>
      </w:r>
      <w:r w:rsidR="00727088">
        <w:rPr>
          <w:rFonts w:ascii="Arial" w:hAnsi="Arial" w:cs="Arial"/>
          <w:bCs/>
        </w:rPr>
        <w:t>Emanuel Benedito de Melo</w:t>
      </w:r>
      <w:r w:rsidR="009F3F13">
        <w:rPr>
          <w:rFonts w:ascii="Arial" w:hAnsi="Arial" w:cs="Arial"/>
          <w:bCs/>
        </w:rPr>
        <w:t>,</w:t>
      </w:r>
      <w:r w:rsidR="00727088">
        <w:rPr>
          <w:rFonts w:ascii="Arial" w:hAnsi="Arial" w:cs="Arial"/>
          <w:bCs/>
        </w:rPr>
        <w:t xml:space="preserve"> </w:t>
      </w:r>
      <w:r w:rsidR="009F3F13">
        <w:rPr>
          <w:rFonts w:ascii="Arial" w:hAnsi="Arial" w:cs="Arial"/>
          <w:bCs/>
        </w:rPr>
        <w:t>nomeado pela portaria n</w:t>
      </w:r>
      <w:r w:rsidR="009F3F13">
        <w:rPr>
          <w:rFonts w:ascii="Arial" w:hAnsi="Arial" w:cs="Arial"/>
          <w:bCs/>
          <w:vertAlign w:val="superscript"/>
        </w:rPr>
        <w:t>o</w:t>
      </w:r>
      <w:r w:rsidR="009F3F13">
        <w:rPr>
          <w:rFonts w:ascii="Arial" w:hAnsi="Arial" w:cs="Arial"/>
          <w:bCs/>
        </w:rPr>
        <w:t xml:space="preserve"> </w:t>
      </w:r>
      <w:r w:rsidR="009F3F13" w:rsidRPr="009F3F13">
        <w:rPr>
          <w:rFonts w:ascii="Arial" w:hAnsi="Arial" w:cs="Arial"/>
          <w:bCs/>
        </w:rPr>
        <w:t>924, de 18 de março de 2016</w:t>
      </w:r>
      <w:r w:rsidR="009F3F13">
        <w:rPr>
          <w:rFonts w:ascii="Arial" w:hAnsi="Arial" w:cs="Arial"/>
          <w:bCs/>
        </w:rPr>
        <w:t xml:space="preserve">. O Coordenador, é licenciado em Física pela Fundação Regional Educacional de Avaré, com mestrado e doutorado </w:t>
      </w:r>
      <w:r w:rsidR="00E509A3">
        <w:rPr>
          <w:rFonts w:ascii="Arial" w:hAnsi="Arial" w:cs="Arial"/>
          <w:bCs/>
        </w:rPr>
        <w:t xml:space="preserve">na linha da Física da Matéria Condensada, Fotônica e Eletrônica, pelo programa de Pós-Graduação </w:t>
      </w:r>
      <w:r w:rsidR="009F3F13">
        <w:rPr>
          <w:rFonts w:ascii="Arial" w:hAnsi="Arial" w:cs="Arial"/>
          <w:bCs/>
        </w:rPr>
        <w:t xml:space="preserve">em Ciência e Tecnologia dos Materiais </w:t>
      </w:r>
      <w:r w:rsidR="00E509A3">
        <w:rPr>
          <w:rFonts w:ascii="Arial" w:hAnsi="Arial" w:cs="Arial"/>
          <w:bCs/>
        </w:rPr>
        <w:t>da</w:t>
      </w:r>
      <w:r w:rsidR="009F3F13">
        <w:rPr>
          <w:rFonts w:ascii="Arial" w:hAnsi="Arial" w:cs="Arial"/>
          <w:bCs/>
        </w:rPr>
        <w:t xml:space="preserve"> UNESP,. Possui experiência anterior, em coordenação e docência na Educação Básica e no Ensino Superior, e se encontra lotado no IFSP/Itapetininga desde janeiro de 2015.</w:t>
      </w:r>
    </w:p>
    <w:p w14:paraId="0F102A21" w14:textId="77777777" w:rsidR="009737D1" w:rsidRDefault="009737D1" w:rsidP="006438FB">
      <w:pPr>
        <w:pStyle w:val="Nvel2"/>
        <w:numPr>
          <w:ilvl w:val="1"/>
          <w:numId w:val="7"/>
        </w:numPr>
        <w:ind w:left="0" w:firstLine="0"/>
      </w:pPr>
      <w:bookmarkStart w:id="152" w:name="_Toc414283711"/>
      <w:bookmarkStart w:id="153" w:name="_Toc437528237"/>
      <w:r>
        <w:t>Colegiado de Curso</w:t>
      </w:r>
      <w:bookmarkEnd w:id="152"/>
      <w:bookmarkEnd w:id="153"/>
    </w:p>
    <w:p w14:paraId="7A2CFFE3" w14:textId="3DA24A96" w:rsidR="009737D1" w:rsidRDefault="009737D1" w:rsidP="009737D1">
      <w:pPr>
        <w:autoSpaceDE w:val="0"/>
        <w:autoSpaceDN w:val="0"/>
        <w:adjustRightInd w:val="0"/>
        <w:spacing w:line="360" w:lineRule="auto"/>
        <w:ind w:firstLine="567"/>
        <w:jc w:val="both"/>
        <w:rPr>
          <w:rFonts w:ascii="Arial" w:hAnsi="Arial" w:cs="Arial"/>
          <w:bCs/>
        </w:rPr>
      </w:pPr>
      <w:r w:rsidRPr="00FA0BA8">
        <w:rPr>
          <w:rFonts w:ascii="Arial" w:hAnsi="Arial" w:cs="Arial"/>
          <w:bCs/>
        </w:rPr>
        <w:t xml:space="preserve">O Colegiado de Curso </w:t>
      </w:r>
      <w:r w:rsidR="00551344">
        <w:rPr>
          <w:rFonts w:ascii="Arial" w:hAnsi="Arial" w:cs="Arial"/>
          <w:bCs/>
        </w:rPr>
        <w:t>é</w:t>
      </w:r>
      <w:r w:rsidRPr="00FA0BA8">
        <w:rPr>
          <w:rFonts w:ascii="Arial" w:hAnsi="Arial" w:cs="Arial"/>
          <w:bCs/>
        </w:rPr>
        <w:t xml:space="preserve"> órgão consultivo e deliberativo de cada </w:t>
      </w:r>
      <w:r>
        <w:rPr>
          <w:rFonts w:ascii="Arial" w:hAnsi="Arial" w:cs="Arial"/>
          <w:bCs/>
        </w:rPr>
        <w:t>c</w:t>
      </w:r>
      <w:r w:rsidRPr="00FA0BA8">
        <w:rPr>
          <w:rFonts w:ascii="Arial" w:hAnsi="Arial" w:cs="Arial"/>
          <w:bCs/>
        </w:rPr>
        <w:t xml:space="preserve">urso </w:t>
      </w:r>
      <w:r>
        <w:rPr>
          <w:rFonts w:ascii="Arial" w:hAnsi="Arial" w:cs="Arial"/>
          <w:bCs/>
        </w:rPr>
        <w:t>s</w:t>
      </w:r>
      <w:r w:rsidRPr="00FA0BA8">
        <w:rPr>
          <w:rFonts w:ascii="Arial" w:hAnsi="Arial" w:cs="Arial"/>
          <w:bCs/>
        </w:rPr>
        <w:t xml:space="preserve">uperior do IFSP, responsável pela discussão das políticas acadêmicas e de sua gestão </w:t>
      </w:r>
      <w:r>
        <w:rPr>
          <w:rFonts w:ascii="Arial" w:hAnsi="Arial" w:cs="Arial"/>
          <w:bCs/>
        </w:rPr>
        <w:t>no</w:t>
      </w:r>
      <w:r w:rsidR="008C430C">
        <w:rPr>
          <w:rFonts w:ascii="Arial" w:hAnsi="Arial" w:cs="Arial"/>
          <w:bCs/>
        </w:rPr>
        <w:t xml:space="preserve"> </w:t>
      </w:r>
      <w:r w:rsidRPr="00FA0BA8">
        <w:rPr>
          <w:rFonts w:ascii="Arial" w:hAnsi="Arial" w:cs="Arial"/>
          <w:bCs/>
        </w:rPr>
        <w:t xml:space="preserve">projeto pedagógico do curso. É formado por professores, estudantes e </w:t>
      </w:r>
      <w:r w:rsidR="007C7B43" w:rsidRPr="00FA0BA8">
        <w:rPr>
          <w:rFonts w:ascii="Arial" w:hAnsi="Arial" w:cs="Arial"/>
          <w:bCs/>
        </w:rPr>
        <w:t>técnico-administrativos</w:t>
      </w:r>
      <w:r w:rsidRPr="00FA0BA8">
        <w:rPr>
          <w:rFonts w:ascii="Arial" w:hAnsi="Arial" w:cs="Arial"/>
          <w:bCs/>
        </w:rPr>
        <w:t>.</w:t>
      </w:r>
    </w:p>
    <w:p w14:paraId="2B61A7BE" w14:textId="77777777" w:rsidR="009737D1" w:rsidRPr="00D03078" w:rsidRDefault="009737D1" w:rsidP="009737D1">
      <w:pPr>
        <w:autoSpaceDE w:val="0"/>
        <w:autoSpaceDN w:val="0"/>
        <w:adjustRightInd w:val="0"/>
        <w:spacing w:line="360" w:lineRule="auto"/>
        <w:ind w:firstLine="567"/>
        <w:jc w:val="both"/>
        <w:rPr>
          <w:rFonts w:ascii="Arial" w:hAnsi="Arial" w:cs="Arial"/>
          <w:bCs/>
        </w:rPr>
      </w:pPr>
      <w:r>
        <w:rPr>
          <w:rFonts w:ascii="Arial" w:hAnsi="Arial" w:cs="Arial"/>
          <w:bCs/>
        </w:rPr>
        <w:t xml:space="preserve">Para garantir a </w:t>
      </w:r>
      <w:r w:rsidRPr="00823CB3">
        <w:rPr>
          <w:rFonts w:ascii="Arial" w:hAnsi="Arial" w:cs="Arial"/>
          <w:b/>
          <w:bCs/>
        </w:rPr>
        <w:t>representatividade dos segmentos</w:t>
      </w:r>
      <w:r>
        <w:rPr>
          <w:rFonts w:ascii="Arial" w:hAnsi="Arial" w:cs="Arial"/>
          <w:bCs/>
        </w:rPr>
        <w:t>, s</w:t>
      </w:r>
      <w:r w:rsidRPr="00D03078">
        <w:rPr>
          <w:rFonts w:ascii="Arial" w:hAnsi="Arial" w:cs="Arial"/>
          <w:bCs/>
        </w:rPr>
        <w:t>erá composto pelos seguintes membros:</w:t>
      </w:r>
    </w:p>
    <w:p w14:paraId="5C6CFCAA" w14:textId="77777777" w:rsidR="009737D1" w:rsidRPr="00D03078" w:rsidRDefault="009737D1" w:rsidP="006438FB">
      <w:pPr>
        <w:pStyle w:val="Corpodetexto21"/>
        <w:numPr>
          <w:ilvl w:val="0"/>
          <w:numId w:val="9"/>
        </w:numPr>
        <w:tabs>
          <w:tab w:val="clear" w:pos="1440"/>
        </w:tabs>
        <w:autoSpaceDE w:val="0"/>
        <w:spacing w:after="0" w:line="360" w:lineRule="auto"/>
        <w:ind w:left="1134" w:hanging="425"/>
        <w:jc w:val="both"/>
        <w:rPr>
          <w:rFonts w:ascii="Arial" w:hAnsi="Arial" w:cs="Arial"/>
          <w:bCs/>
        </w:rPr>
      </w:pPr>
      <w:r w:rsidRPr="00D03078">
        <w:rPr>
          <w:rFonts w:ascii="Arial" w:hAnsi="Arial" w:cs="Arial"/>
          <w:bCs/>
        </w:rPr>
        <w:t>Coordenador de Curso (ou, na falta desse, pelo Gerente Acadêmico), que será o presidente do Colegiado.</w:t>
      </w:r>
    </w:p>
    <w:p w14:paraId="5C25DB06" w14:textId="77777777" w:rsidR="009737D1" w:rsidRPr="00D03078" w:rsidRDefault="009737D1" w:rsidP="006438FB">
      <w:pPr>
        <w:pStyle w:val="Corpodetexto21"/>
        <w:numPr>
          <w:ilvl w:val="0"/>
          <w:numId w:val="9"/>
        </w:numPr>
        <w:tabs>
          <w:tab w:val="left" w:pos="1080"/>
        </w:tabs>
        <w:autoSpaceDE w:val="0"/>
        <w:spacing w:after="0" w:line="360" w:lineRule="auto"/>
        <w:ind w:left="1080" w:hanging="360"/>
        <w:jc w:val="both"/>
        <w:rPr>
          <w:rFonts w:ascii="Arial" w:hAnsi="Arial" w:cs="Arial"/>
          <w:bCs/>
        </w:rPr>
      </w:pPr>
      <w:r w:rsidRPr="00D03078">
        <w:rPr>
          <w:rFonts w:ascii="Arial" w:hAnsi="Arial" w:cs="Arial"/>
          <w:bCs/>
        </w:rPr>
        <w:t>No mínimo, 30% dos docentes que ministram aulas no curso.</w:t>
      </w:r>
    </w:p>
    <w:p w14:paraId="33506A25" w14:textId="77777777" w:rsidR="009737D1" w:rsidRPr="00D03078" w:rsidRDefault="009737D1" w:rsidP="006438FB">
      <w:pPr>
        <w:pStyle w:val="Corpodetexto21"/>
        <w:numPr>
          <w:ilvl w:val="0"/>
          <w:numId w:val="9"/>
        </w:numPr>
        <w:tabs>
          <w:tab w:val="left" w:pos="1080"/>
        </w:tabs>
        <w:autoSpaceDE w:val="0"/>
        <w:spacing w:after="0" w:line="360" w:lineRule="auto"/>
        <w:ind w:left="1080" w:hanging="360"/>
        <w:jc w:val="both"/>
        <w:rPr>
          <w:rFonts w:ascii="Arial" w:hAnsi="Arial" w:cs="Arial"/>
          <w:bCs/>
        </w:rPr>
      </w:pPr>
      <w:r w:rsidRPr="00D03078">
        <w:rPr>
          <w:rFonts w:ascii="Arial" w:hAnsi="Arial" w:cs="Arial"/>
          <w:bCs/>
        </w:rPr>
        <w:t>20% de discentes, garantindo pelo menos um.</w:t>
      </w:r>
    </w:p>
    <w:p w14:paraId="2F04D5AC" w14:textId="77777777" w:rsidR="009737D1" w:rsidRPr="00D03078" w:rsidRDefault="009737D1" w:rsidP="006438FB">
      <w:pPr>
        <w:pStyle w:val="Corpodetexto21"/>
        <w:numPr>
          <w:ilvl w:val="0"/>
          <w:numId w:val="9"/>
        </w:numPr>
        <w:tabs>
          <w:tab w:val="left" w:pos="1080"/>
        </w:tabs>
        <w:autoSpaceDE w:val="0"/>
        <w:spacing w:after="0" w:line="360" w:lineRule="auto"/>
        <w:ind w:left="1080" w:hanging="360"/>
        <w:jc w:val="both"/>
        <w:rPr>
          <w:rFonts w:ascii="Arial" w:hAnsi="Arial" w:cs="Arial"/>
          <w:bCs/>
        </w:rPr>
      </w:pPr>
      <w:r w:rsidRPr="00D03078">
        <w:rPr>
          <w:rFonts w:ascii="Arial" w:hAnsi="Arial" w:cs="Arial"/>
          <w:bCs/>
        </w:rPr>
        <w:t>10% de técnicos em assuntos educacionais ou peda</w:t>
      </w:r>
      <w:r w:rsidR="00551344">
        <w:rPr>
          <w:rFonts w:ascii="Arial" w:hAnsi="Arial" w:cs="Arial"/>
          <w:bCs/>
        </w:rPr>
        <w:t>gogos, garantindo pelo menos um.</w:t>
      </w:r>
    </w:p>
    <w:p w14:paraId="67860538" w14:textId="77777777" w:rsidR="009737D1" w:rsidRDefault="009737D1" w:rsidP="00551344">
      <w:pPr>
        <w:autoSpaceDE w:val="0"/>
        <w:spacing w:line="360" w:lineRule="auto"/>
        <w:jc w:val="both"/>
        <w:rPr>
          <w:rFonts w:ascii="Arial" w:hAnsi="Arial" w:cs="Arial"/>
          <w:bCs/>
        </w:rPr>
      </w:pPr>
      <w:r w:rsidRPr="00D03078">
        <w:rPr>
          <w:rFonts w:ascii="Arial" w:hAnsi="Arial" w:cs="Arial"/>
          <w:bCs/>
        </w:rPr>
        <w:t>Os incisos I e II devem totalizar 70% do Colegiado, respeitando o artigo n.º 56 da LDB.</w:t>
      </w:r>
    </w:p>
    <w:p w14:paraId="1B83181A" w14:textId="63714192" w:rsidR="009737D1" w:rsidRDefault="009737D1" w:rsidP="009737D1">
      <w:pPr>
        <w:autoSpaceDE w:val="0"/>
        <w:spacing w:line="360" w:lineRule="auto"/>
        <w:ind w:firstLine="567"/>
        <w:jc w:val="both"/>
        <w:rPr>
          <w:rFonts w:ascii="Arial" w:hAnsi="Arial" w:cs="Arial"/>
          <w:bCs/>
        </w:rPr>
      </w:pPr>
      <w:r w:rsidRPr="00823CB3">
        <w:rPr>
          <w:rFonts w:ascii="Arial" w:hAnsi="Arial" w:cs="Arial"/>
          <w:bCs/>
        </w:rPr>
        <w:t>As competências e atribuições do Colegiado de Curso, assim como sua natureza e composiç</w:t>
      </w:r>
      <w:r>
        <w:rPr>
          <w:rFonts w:ascii="Arial" w:hAnsi="Arial" w:cs="Arial"/>
          <w:bCs/>
        </w:rPr>
        <w:t xml:space="preserve">ão e </w:t>
      </w:r>
      <w:r w:rsidRPr="00823CB3">
        <w:rPr>
          <w:rFonts w:ascii="Arial" w:hAnsi="Arial" w:cs="Arial"/>
          <w:bCs/>
        </w:rPr>
        <w:t xml:space="preserve">seu funcionamento estão </w:t>
      </w:r>
      <w:r>
        <w:rPr>
          <w:rFonts w:ascii="Arial" w:hAnsi="Arial" w:cs="Arial"/>
          <w:bCs/>
        </w:rPr>
        <w:t xml:space="preserve">apresentadas na </w:t>
      </w:r>
      <w:r w:rsidRPr="00823CB3">
        <w:rPr>
          <w:rFonts w:ascii="Arial" w:hAnsi="Arial" w:cs="Arial"/>
          <w:bCs/>
        </w:rPr>
        <w:t>INSTRUÇÃO NORMATIVA nº</w:t>
      </w:r>
      <w:r w:rsidR="00EF378C">
        <w:rPr>
          <w:rFonts w:ascii="Arial" w:hAnsi="Arial" w:cs="Arial"/>
          <w:bCs/>
        </w:rPr>
        <w:t xml:space="preserve"> </w:t>
      </w:r>
      <w:r w:rsidRPr="00823CB3">
        <w:rPr>
          <w:rFonts w:ascii="Arial" w:hAnsi="Arial" w:cs="Arial"/>
          <w:bCs/>
        </w:rPr>
        <w:t>02/PRE, de 26 de março de 2010.</w:t>
      </w:r>
    </w:p>
    <w:p w14:paraId="0F40605C" w14:textId="515C77EB" w:rsidR="009737D1" w:rsidRDefault="009737D1" w:rsidP="009737D1">
      <w:pPr>
        <w:autoSpaceDE w:val="0"/>
        <w:spacing w:line="360" w:lineRule="auto"/>
        <w:ind w:firstLine="567"/>
        <w:jc w:val="both"/>
        <w:rPr>
          <w:rFonts w:ascii="Arial" w:hAnsi="Arial" w:cs="Arial"/>
          <w:bCs/>
        </w:rPr>
      </w:pPr>
      <w:r>
        <w:rPr>
          <w:rFonts w:ascii="Arial" w:hAnsi="Arial" w:cs="Arial"/>
          <w:bCs/>
        </w:rPr>
        <w:t xml:space="preserve">De acordo com esta normativa, a </w:t>
      </w:r>
      <w:r w:rsidRPr="00823CB3">
        <w:rPr>
          <w:rFonts w:ascii="Arial" w:hAnsi="Arial" w:cs="Arial"/>
          <w:b/>
          <w:bCs/>
        </w:rPr>
        <w:t>periodicidade das reuniões</w:t>
      </w:r>
      <w:r w:rsidR="008C430C">
        <w:rPr>
          <w:rFonts w:ascii="Arial" w:hAnsi="Arial" w:cs="Arial"/>
          <w:b/>
          <w:bCs/>
        </w:rPr>
        <w:t xml:space="preserve"> </w:t>
      </w:r>
      <w:r w:rsidR="00551344">
        <w:rPr>
          <w:rFonts w:ascii="Arial" w:hAnsi="Arial" w:cs="Arial"/>
          <w:bCs/>
        </w:rPr>
        <w:t>será</w:t>
      </w:r>
      <w:r>
        <w:rPr>
          <w:rFonts w:ascii="Arial" w:hAnsi="Arial" w:cs="Arial"/>
          <w:bCs/>
        </w:rPr>
        <w:t>, ordinariamente,</w:t>
      </w:r>
      <w:r w:rsidR="00727088">
        <w:rPr>
          <w:rFonts w:ascii="Arial" w:hAnsi="Arial" w:cs="Arial"/>
          <w:bCs/>
        </w:rPr>
        <w:t xml:space="preserve"> no mínimo, </w:t>
      </w:r>
      <w:r>
        <w:rPr>
          <w:rFonts w:ascii="Arial" w:hAnsi="Arial" w:cs="Arial"/>
          <w:bCs/>
        </w:rPr>
        <w:t>duas vezes por semestre, e extraordinariamente, a qualquer tempo, quando convocado pelo seu Presidente, por iniciativa ou requerimento de, no mínimo, um terço de seus membros.</w:t>
      </w:r>
    </w:p>
    <w:p w14:paraId="33BD64C4" w14:textId="77777777" w:rsidR="009737D1" w:rsidRDefault="009737D1" w:rsidP="009737D1">
      <w:pPr>
        <w:autoSpaceDE w:val="0"/>
        <w:spacing w:line="360" w:lineRule="auto"/>
        <w:ind w:firstLine="567"/>
        <w:jc w:val="both"/>
        <w:rPr>
          <w:rFonts w:ascii="Arial" w:hAnsi="Arial" w:cs="Arial"/>
          <w:bCs/>
        </w:rPr>
      </w:pPr>
      <w:r>
        <w:rPr>
          <w:rFonts w:ascii="Arial" w:hAnsi="Arial" w:cs="Arial"/>
          <w:bCs/>
        </w:rPr>
        <w:t xml:space="preserve">Os </w:t>
      </w:r>
      <w:r w:rsidRPr="00EB25DE">
        <w:rPr>
          <w:rFonts w:ascii="Arial" w:hAnsi="Arial" w:cs="Arial"/>
          <w:b/>
          <w:bCs/>
        </w:rPr>
        <w:t>registros</w:t>
      </w:r>
      <w:r>
        <w:rPr>
          <w:rFonts w:ascii="Arial" w:hAnsi="Arial" w:cs="Arial"/>
          <w:bCs/>
        </w:rPr>
        <w:t xml:space="preserve"> das reuniões ser</w:t>
      </w:r>
      <w:r w:rsidR="00551344">
        <w:rPr>
          <w:rFonts w:ascii="Arial" w:hAnsi="Arial" w:cs="Arial"/>
          <w:bCs/>
        </w:rPr>
        <w:t>ão</w:t>
      </w:r>
      <w:r>
        <w:rPr>
          <w:rFonts w:ascii="Arial" w:hAnsi="Arial" w:cs="Arial"/>
          <w:bCs/>
        </w:rPr>
        <w:t xml:space="preserve"> lavrados em atas, a serem aprovadas na sessão seguinte e arquivadas na Coordenação do Curso.</w:t>
      </w:r>
    </w:p>
    <w:p w14:paraId="03CF87A7" w14:textId="77777777" w:rsidR="009737D1" w:rsidRDefault="009737D1" w:rsidP="009737D1">
      <w:pPr>
        <w:autoSpaceDE w:val="0"/>
        <w:spacing w:line="360" w:lineRule="auto"/>
        <w:ind w:firstLine="567"/>
        <w:jc w:val="both"/>
        <w:rPr>
          <w:rFonts w:ascii="Arial" w:hAnsi="Arial" w:cs="Arial"/>
          <w:bCs/>
        </w:rPr>
      </w:pPr>
      <w:r>
        <w:rPr>
          <w:rFonts w:ascii="Arial" w:hAnsi="Arial" w:cs="Arial"/>
          <w:bCs/>
        </w:rPr>
        <w:t xml:space="preserve">As </w:t>
      </w:r>
      <w:r w:rsidRPr="00EB25DE">
        <w:rPr>
          <w:rFonts w:ascii="Arial" w:hAnsi="Arial" w:cs="Arial"/>
          <w:b/>
          <w:bCs/>
        </w:rPr>
        <w:t>decisões</w:t>
      </w:r>
      <w:r>
        <w:rPr>
          <w:rFonts w:ascii="Arial" w:hAnsi="Arial" w:cs="Arial"/>
          <w:bCs/>
        </w:rPr>
        <w:t xml:space="preserve"> do Colegiado do Curso ser</w:t>
      </w:r>
      <w:r w:rsidR="00551344">
        <w:rPr>
          <w:rFonts w:ascii="Arial" w:hAnsi="Arial" w:cs="Arial"/>
          <w:bCs/>
        </w:rPr>
        <w:t>ão</w:t>
      </w:r>
      <w:r>
        <w:rPr>
          <w:rFonts w:ascii="Arial" w:hAnsi="Arial" w:cs="Arial"/>
          <w:bCs/>
        </w:rPr>
        <w:t xml:space="preserve"> encaminhadas pelo coordenador ou demais envolvidos no processo, de acordo com sua especificidade.</w:t>
      </w:r>
    </w:p>
    <w:p w14:paraId="4C88B404" w14:textId="77777777" w:rsidR="003F2715" w:rsidRDefault="003F2715" w:rsidP="009737D1">
      <w:pPr>
        <w:autoSpaceDE w:val="0"/>
        <w:spacing w:line="360" w:lineRule="auto"/>
        <w:ind w:firstLine="567"/>
        <w:jc w:val="both"/>
        <w:rPr>
          <w:rFonts w:ascii="Arial" w:hAnsi="Arial" w:cs="Arial"/>
          <w:bCs/>
        </w:rPr>
      </w:pPr>
    </w:p>
    <w:p w14:paraId="336EE8E7" w14:textId="77777777" w:rsidR="003F2715" w:rsidRDefault="003F2715" w:rsidP="009737D1">
      <w:pPr>
        <w:autoSpaceDE w:val="0"/>
        <w:spacing w:line="360" w:lineRule="auto"/>
        <w:ind w:firstLine="567"/>
        <w:jc w:val="both"/>
        <w:rPr>
          <w:rFonts w:ascii="Arial" w:hAnsi="Arial" w:cs="Arial"/>
          <w:bCs/>
        </w:rPr>
      </w:pPr>
    </w:p>
    <w:p w14:paraId="40E9AB87" w14:textId="77777777" w:rsidR="003F2715" w:rsidRDefault="003F2715" w:rsidP="009737D1">
      <w:pPr>
        <w:autoSpaceDE w:val="0"/>
        <w:spacing w:line="360" w:lineRule="auto"/>
        <w:ind w:firstLine="567"/>
        <w:jc w:val="both"/>
        <w:rPr>
          <w:rFonts w:ascii="Arial" w:hAnsi="Arial" w:cs="Arial"/>
          <w:bCs/>
        </w:rPr>
      </w:pPr>
    </w:p>
    <w:p w14:paraId="4B93B9FB" w14:textId="73E1CF33" w:rsidR="00C143FC" w:rsidRDefault="00C143FC" w:rsidP="009737D1">
      <w:pPr>
        <w:autoSpaceDE w:val="0"/>
        <w:spacing w:line="360" w:lineRule="auto"/>
        <w:ind w:firstLine="567"/>
        <w:jc w:val="both"/>
        <w:rPr>
          <w:rFonts w:ascii="Arial" w:hAnsi="Arial" w:cs="Arial"/>
          <w:bCs/>
        </w:rPr>
      </w:pPr>
      <w:r>
        <w:rPr>
          <w:rFonts w:ascii="Arial" w:hAnsi="Arial" w:cs="Arial"/>
          <w:bCs/>
        </w:rPr>
        <w:t>A constituição do colegiado do curso de Li</w:t>
      </w:r>
      <w:r w:rsidR="003F2715">
        <w:rPr>
          <w:rFonts w:ascii="Arial" w:hAnsi="Arial" w:cs="Arial"/>
          <w:bCs/>
        </w:rPr>
        <w:t>cenciatura em Física no ano 2016</w:t>
      </w:r>
      <w:r>
        <w:rPr>
          <w:rFonts w:ascii="Arial" w:hAnsi="Arial" w:cs="Arial"/>
          <w:bCs/>
        </w:rPr>
        <w:t xml:space="preserve"> com os respectivos mandatos é descrita abaixo.</w:t>
      </w:r>
    </w:p>
    <w:tbl>
      <w:tblPr>
        <w:tblStyle w:val="Tabelacomgrade"/>
        <w:tblW w:w="0" w:type="auto"/>
        <w:tblLook w:val="04A0" w:firstRow="1" w:lastRow="0" w:firstColumn="1" w:lastColumn="0" w:noHBand="0" w:noVBand="1"/>
      </w:tblPr>
      <w:tblGrid>
        <w:gridCol w:w="3020"/>
        <w:gridCol w:w="3020"/>
        <w:gridCol w:w="3020"/>
      </w:tblGrid>
      <w:tr w:rsidR="00C143FC" w14:paraId="1BCCCAED" w14:textId="77777777" w:rsidTr="00C143FC">
        <w:tc>
          <w:tcPr>
            <w:tcW w:w="3020" w:type="dxa"/>
          </w:tcPr>
          <w:p w14:paraId="7D52A161" w14:textId="77777777" w:rsidR="00C143FC" w:rsidRDefault="00C143FC" w:rsidP="009737D1">
            <w:pPr>
              <w:autoSpaceDE w:val="0"/>
              <w:spacing w:line="360" w:lineRule="auto"/>
              <w:jc w:val="both"/>
              <w:rPr>
                <w:rFonts w:ascii="Arial" w:hAnsi="Arial" w:cs="Arial"/>
                <w:bCs/>
              </w:rPr>
            </w:pPr>
            <w:r>
              <w:rPr>
                <w:rFonts w:ascii="Arial" w:hAnsi="Arial" w:cs="Arial"/>
                <w:bCs/>
              </w:rPr>
              <w:t>Nome</w:t>
            </w:r>
          </w:p>
        </w:tc>
        <w:tc>
          <w:tcPr>
            <w:tcW w:w="3020" w:type="dxa"/>
          </w:tcPr>
          <w:p w14:paraId="66060637" w14:textId="77777777" w:rsidR="00C143FC" w:rsidRDefault="00C143FC" w:rsidP="009737D1">
            <w:pPr>
              <w:autoSpaceDE w:val="0"/>
              <w:spacing w:line="360" w:lineRule="auto"/>
              <w:jc w:val="both"/>
              <w:rPr>
                <w:rFonts w:ascii="Arial" w:hAnsi="Arial" w:cs="Arial"/>
                <w:bCs/>
              </w:rPr>
            </w:pPr>
            <w:r>
              <w:rPr>
                <w:rFonts w:ascii="Arial" w:hAnsi="Arial" w:cs="Arial"/>
                <w:bCs/>
              </w:rPr>
              <w:t>Segmento</w:t>
            </w:r>
          </w:p>
        </w:tc>
        <w:tc>
          <w:tcPr>
            <w:tcW w:w="3020" w:type="dxa"/>
          </w:tcPr>
          <w:p w14:paraId="10294F1D" w14:textId="77777777" w:rsidR="00C143FC" w:rsidRDefault="00C143FC" w:rsidP="009737D1">
            <w:pPr>
              <w:autoSpaceDE w:val="0"/>
              <w:spacing w:line="360" w:lineRule="auto"/>
              <w:jc w:val="both"/>
              <w:rPr>
                <w:rFonts w:ascii="Arial" w:hAnsi="Arial" w:cs="Arial"/>
                <w:bCs/>
              </w:rPr>
            </w:pPr>
            <w:r>
              <w:rPr>
                <w:rFonts w:ascii="Arial" w:hAnsi="Arial" w:cs="Arial"/>
                <w:bCs/>
              </w:rPr>
              <w:t>Mandato</w:t>
            </w:r>
          </w:p>
        </w:tc>
      </w:tr>
      <w:tr w:rsidR="00C143FC" w14:paraId="7B1C38D0" w14:textId="77777777" w:rsidTr="00C143FC">
        <w:tc>
          <w:tcPr>
            <w:tcW w:w="3020" w:type="dxa"/>
          </w:tcPr>
          <w:p w14:paraId="1A91B334" w14:textId="446A8AF4" w:rsidR="00C143FC" w:rsidRDefault="008C430C" w:rsidP="009737D1">
            <w:pPr>
              <w:autoSpaceDE w:val="0"/>
              <w:spacing w:line="360" w:lineRule="auto"/>
              <w:jc w:val="both"/>
              <w:rPr>
                <w:rFonts w:ascii="Arial" w:hAnsi="Arial" w:cs="Arial"/>
                <w:bCs/>
              </w:rPr>
            </w:pPr>
            <w:r>
              <w:rPr>
                <w:rFonts w:ascii="Arial" w:hAnsi="Arial" w:cs="Arial"/>
                <w:bCs/>
              </w:rPr>
              <w:t>Emanuel Benedito de Melo</w:t>
            </w:r>
          </w:p>
        </w:tc>
        <w:tc>
          <w:tcPr>
            <w:tcW w:w="3020" w:type="dxa"/>
          </w:tcPr>
          <w:p w14:paraId="629481D8" w14:textId="77777777" w:rsidR="00C143FC" w:rsidRDefault="00C143FC" w:rsidP="009737D1">
            <w:pPr>
              <w:autoSpaceDE w:val="0"/>
              <w:spacing w:line="360" w:lineRule="auto"/>
              <w:jc w:val="both"/>
              <w:rPr>
                <w:rFonts w:ascii="Arial" w:hAnsi="Arial" w:cs="Arial"/>
                <w:bCs/>
              </w:rPr>
            </w:pPr>
            <w:r>
              <w:rPr>
                <w:rFonts w:ascii="Arial" w:hAnsi="Arial" w:cs="Arial"/>
                <w:bCs/>
              </w:rPr>
              <w:t>Docente –membro nato (coordenador do curso)</w:t>
            </w:r>
          </w:p>
        </w:tc>
        <w:tc>
          <w:tcPr>
            <w:tcW w:w="3020" w:type="dxa"/>
          </w:tcPr>
          <w:p w14:paraId="76461EE5" w14:textId="68C88A10" w:rsidR="00C143FC" w:rsidRDefault="00727088" w:rsidP="009737D1">
            <w:pPr>
              <w:autoSpaceDE w:val="0"/>
              <w:spacing w:line="360" w:lineRule="auto"/>
              <w:jc w:val="both"/>
              <w:rPr>
                <w:rFonts w:ascii="Arial" w:hAnsi="Arial" w:cs="Arial"/>
                <w:bCs/>
              </w:rPr>
            </w:pPr>
            <w:r>
              <w:rPr>
                <w:rFonts w:ascii="Arial" w:hAnsi="Arial" w:cs="Arial"/>
                <w:bCs/>
              </w:rPr>
              <w:t>2016-2017</w:t>
            </w:r>
          </w:p>
        </w:tc>
      </w:tr>
      <w:tr w:rsidR="00A9516F" w14:paraId="06963177" w14:textId="77777777" w:rsidTr="00C143FC">
        <w:tc>
          <w:tcPr>
            <w:tcW w:w="3020" w:type="dxa"/>
          </w:tcPr>
          <w:p w14:paraId="04BC8D0F" w14:textId="77777777" w:rsidR="00A9516F" w:rsidRDefault="00A9516F" w:rsidP="009737D1">
            <w:pPr>
              <w:autoSpaceDE w:val="0"/>
              <w:spacing w:line="360" w:lineRule="auto"/>
              <w:jc w:val="both"/>
              <w:rPr>
                <w:rFonts w:ascii="Arial" w:hAnsi="Arial" w:cs="Arial"/>
              </w:rPr>
            </w:pPr>
            <w:r>
              <w:rPr>
                <w:rFonts w:ascii="Arial" w:hAnsi="Arial" w:cs="Arial"/>
              </w:rPr>
              <w:t>Ayumi Kato de Campos</w:t>
            </w:r>
          </w:p>
        </w:tc>
        <w:tc>
          <w:tcPr>
            <w:tcW w:w="3020" w:type="dxa"/>
          </w:tcPr>
          <w:p w14:paraId="507C37EA" w14:textId="77777777" w:rsidR="00A9516F" w:rsidRDefault="00A9516F" w:rsidP="009737D1">
            <w:pPr>
              <w:autoSpaceDE w:val="0"/>
              <w:spacing w:line="360" w:lineRule="auto"/>
              <w:jc w:val="both"/>
              <w:rPr>
                <w:rFonts w:ascii="Arial" w:hAnsi="Arial" w:cs="Arial"/>
                <w:bCs/>
              </w:rPr>
            </w:pPr>
            <w:r>
              <w:rPr>
                <w:rFonts w:ascii="Arial" w:hAnsi="Arial" w:cs="Arial"/>
                <w:bCs/>
              </w:rPr>
              <w:t>Docente</w:t>
            </w:r>
          </w:p>
        </w:tc>
        <w:tc>
          <w:tcPr>
            <w:tcW w:w="3020" w:type="dxa"/>
          </w:tcPr>
          <w:p w14:paraId="4879E014" w14:textId="6F407151" w:rsidR="00A9516F" w:rsidRDefault="00727088" w:rsidP="009737D1">
            <w:pPr>
              <w:autoSpaceDE w:val="0"/>
              <w:spacing w:line="360" w:lineRule="auto"/>
              <w:jc w:val="both"/>
              <w:rPr>
                <w:rFonts w:ascii="Arial" w:hAnsi="Arial" w:cs="Arial"/>
                <w:bCs/>
              </w:rPr>
            </w:pPr>
            <w:r>
              <w:rPr>
                <w:rFonts w:ascii="Arial" w:hAnsi="Arial" w:cs="Arial"/>
                <w:bCs/>
              </w:rPr>
              <w:t>2016-2017</w:t>
            </w:r>
          </w:p>
        </w:tc>
      </w:tr>
      <w:tr w:rsidR="00C143FC" w14:paraId="3D12E707" w14:textId="77777777" w:rsidTr="00C143FC">
        <w:tc>
          <w:tcPr>
            <w:tcW w:w="3020" w:type="dxa"/>
          </w:tcPr>
          <w:p w14:paraId="1AF9FE8C" w14:textId="6AA18640" w:rsidR="00C143FC" w:rsidRDefault="00727088" w:rsidP="009737D1">
            <w:pPr>
              <w:autoSpaceDE w:val="0"/>
              <w:spacing w:line="360" w:lineRule="auto"/>
              <w:jc w:val="both"/>
              <w:rPr>
                <w:rFonts w:ascii="Arial" w:hAnsi="Arial" w:cs="Arial"/>
              </w:rPr>
            </w:pPr>
            <w:r>
              <w:rPr>
                <w:rFonts w:ascii="Arial" w:hAnsi="Arial" w:cs="Arial"/>
              </w:rPr>
              <w:t>Jonny Nelson Teixeira</w:t>
            </w:r>
          </w:p>
        </w:tc>
        <w:tc>
          <w:tcPr>
            <w:tcW w:w="3020" w:type="dxa"/>
          </w:tcPr>
          <w:p w14:paraId="03A6FC22" w14:textId="77777777" w:rsidR="00C143FC" w:rsidRDefault="00A9516F" w:rsidP="009737D1">
            <w:pPr>
              <w:autoSpaceDE w:val="0"/>
              <w:spacing w:line="360" w:lineRule="auto"/>
              <w:jc w:val="both"/>
              <w:rPr>
                <w:rFonts w:ascii="Arial" w:hAnsi="Arial" w:cs="Arial"/>
                <w:bCs/>
              </w:rPr>
            </w:pPr>
            <w:r>
              <w:rPr>
                <w:rFonts w:ascii="Arial" w:hAnsi="Arial" w:cs="Arial"/>
                <w:bCs/>
              </w:rPr>
              <w:t>Docente</w:t>
            </w:r>
          </w:p>
        </w:tc>
        <w:tc>
          <w:tcPr>
            <w:tcW w:w="3020" w:type="dxa"/>
          </w:tcPr>
          <w:p w14:paraId="38234B77" w14:textId="05DA2F7A" w:rsidR="00C143FC" w:rsidRDefault="00727088" w:rsidP="009737D1">
            <w:pPr>
              <w:autoSpaceDE w:val="0"/>
              <w:spacing w:line="360" w:lineRule="auto"/>
              <w:jc w:val="both"/>
              <w:rPr>
                <w:rFonts w:ascii="Arial" w:hAnsi="Arial" w:cs="Arial"/>
                <w:bCs/>
              </w:rPr>
            </w:pPr>
            <w:r>
              <w:rPr>
                <w:rFonts w:ascii="Arial" w:hAnsi="Arial" w:cs="Arial"/>
                <w:bCs/>
              </w:rPr>
              <w:t>2016-2017</w:t>
            </w:r>
          </w:p>
        </w:tc>
      </w:tr>
      <w:tr w:rsidR="00A9516F" w14:paraId="26C2D4B6" w14:textId="77777777" w:rsidTr="00C143FC">
        <w:tc>
          <w:tcPr>
            <w:tcW w:w="3020" w:type="dxa"/>
          </w:tcPr>
          <w:p w14:paraId="1935C65F" w14:textId="77777777" w:rsidR="00A9516F" w:rsidRDefault="00A9516F" w:rsidP="009737D1">
            <w:pPr>
              <w:autoSpaceDE w:val="0"/>
              <w:spacing w:line="360" w:lineRule="auto"/>
              <w:jc w:val="both"/>
              <w:rPr>
                <w:rFonts w:ascii="Arial" w:hAnsi="Arial" w:cs="Arial"/>
              </w:rPr>
            </w:pPr>
            <w:r>
              <w:rPr>
                <w:rFonts w:ascii="Arial" w:hAnsi="Arial" w:cs="Arial"/>
              </w:rPr>
              <w:t>Ivan Fortunato</w:t>
            </w:r>
          </w:p>
        </w:tc>
        <w:tc>
          <w:tcPr>
            <w:tcW w:w="3020" w:type="dxa"/>
          </w:tcPr>
          <w:p w14:paraId="3F07E149" w14:textId="77777777" w:rsidR="00A9516F" w:rsidRDefault="00A9516F" w:rsidP="009737D1">
            <w:pPr>
              <w:autoSpaceDE w:val="0"/>
              <w:spacing w:line="360" w:lineRule="auto"/>
              <w:jc w:val="both"/>
              <w:rPr>
                <w:rFonts w:ascii="Arial" w:hAnsi="Arial" w:cs="Arial"/>
                <w:bCs/>
              </w:rPr>
            </w:pPr>
            <w:r>
              <w:rPr>
                <w:rFonts w:ascii="Arial" w:hAnsi="Arial" w:cs="Arial"/>
                <w:bCs/>
              </w:rPr>
              <w:t>Docente</w:t>
            </w:r>
          </w:p>
        </w:tc>
        <w:tc>
          <w:tcPr>
            <w:tcW w:w="3020" w:type="dxa"/>
          </w:tcPr>
          <w:p w14:paraId="2C5A7EE5" w14:textId="01DF3A94" w:rsidR="00A9516F" w:rsidRDefault="00727088" w:rsidP="009737D1">
            <w:pPr>
              <w:autoSpaceDE w:val="0"/>
              <w:spacing w:line="360" w:lineRule="auto"/>
              <w:jc w:val="both"/>
              <w:rPr>
                <w:rFonts w:ascii="Arial" w:hAnsi="Arial" w:cs="Arial"/>
                <w:bCs/>
              </w:rPr>
            </w:pPr>
            <w:r>
              <w:rPr>
                <w:rFonts w:ascii="Arial" w:hAnsi="Arial" w:cs="Arial"/>
                <w:bCs/>
              </w:rPr>
              <w:t>2016-2017</w:t>
            </w:r>
          </w:p>
        </w:tc>
      </w:tr>
      <w:tr w:rsidR="00A9516F" w14:paraId="4FF74CC0" w14:textId="77777777" w:rsidTr="00C143FC">
        <w:tc>
          <w:tcPr>
            <w:tcW w:w="3020" w:type="dxa"/>
          </w:tcPr>
          <w:p w14:paraId="1B670277" w14:textId="34BEEE51" w:rsidR="00A9516F" w:rsidRDefault="008C430C" w:rsidP="009737D1">
            <w:pPr>
              <w:autoSpaceDE w:val="0"/>
              <w:spacing w:line="360" w:lineRule="auto"/>
              <w:jc w:val="both"/>
              <w:rPr>
                <w:rFonts w:ascii="Arial" w:hAnsi="Arial" w:cs="Arial"/>
              </w:rPr>
            </w:pPr>
            <w:r>
              <w:rPr>
                <w:rFonts w:ascii="Arial" w:hAnsi="Arial" w:cs="Arial"/>
              </w:rPr>
              <w:t>Patrik Sudário</w:t>
            </w:r>
          </w:p>
        </w:tc>
        <w:tc>
          <w:tcPr>
            <w:tcW w:w="3020" w:type="dxa"/>
          </w:tcPr>
          <w:p w14:paraId="59D6597C" w14:textId="77777777" w:rsidR="00A9516F" w:rsidRDefault="00A9516F" w:rsidP="009737D1">
            <w:pPr>
              <w:autoSpaceDE w:val="0"/>
              <w:spacing w:line="360" w:lineRule="auto"/>
              <w:jc w:val="both"/>
              <w:rPr>
                <w:rFonts w:ascii="Arial" w:hAnsi="Arial" w:cs="Arial"/>
                <w:bCs/>
              </w:rPr>
            </w:pPr>
            <w:r>
              <w:rPr>
                <w:rFonts w:ascii="Arial" w:hAnsi="Arial" w:cs="Arial"/>
                <w:bCs/>
              </w:rPr>
              <w:t>Discente</w:t>
            </w:r>
          </w:p>
        </w:tc>
        <w:tc>
          <w:tcPr>
            <w:tcW w:w="3020" w:type="dxa"/>
          </w:tcPr>
          <w:p w14:paraId="0F33C41D" w14:textId="19215758" w:rsidR="00A9516F" w:rsidRDefault="008C430C" w:rsidP="009737D1">
            <w:pPr>
              <w:autoSpaceDE w:val="0"/>
              <w:spacing w:line="360" w:lineRule="auto"/>
              <w:jc w:val="both"/>
              <w:rPr>
                <w:rFonts w:ascii="Arial" w:hAnsi="Arial" w:cs="Arial"/>
                <w:bCs/>
              </w:rPr>
            </w:pPr>
            <w:r>
              <w:rPr>
                <w:rFonts w:ascii="Arial" w:hAnsi="Arial" w:cs="Arial"/>
                <w:bCs/>
              </w:rPr>
              <w:t>2016</w:t>
            </w:r>
          </w:p>
        </w:tc>
      </w:tr>
      <w:tr w:rsidR="00A9516F" w14:paraId="149FCAE1" w14:textId="77777777" w:rsidTr="00C143FC">
        <w:tc>
          <w:tcPr>
            <w:tcW w:w="3020" w:type="dxa"/>
          </w:tcPr>
          <w:p w14:paraId="5D482EC6" w14:textId="373B140B" w:rsidR="00A9516F" w:rsidRDefault="00727088" w:rsidP="009737D1">
            <w:pPr>
              <w:autoSpaceDE w:val="0"/>
              <w:spacing w:line="360" w:lineRule="auto"/>
              <w:jc w:val="both"/>
              <w:rPr>
                <w:rFonts w:ascii="Arial" w:hAnsi="Arial" w:cs="Arial"/>
              </w:rPr>
            </w:pPr>
            <w:r w:rsidRPr="00727088">
              <w:rPr>
                <w:rFonts w:ascii="Arial" w:hAnsi="Arial" w:cs="Arial"/>
              </w:rPr>
              <w:t xml:space="preserve">Carolina </w:t>
            </w:r>
            <w:r w:rsidR="00796F1D">
              <w:rPr>
                <w:rFonts w:ascii="Arial" w:hAnsi="Arial" w:cs="Arial"/>
              </w:rPr>
              <w:t>Mandarini Dias</w:t>
            </w:r>
          </w:p>
        </w:tc>
        <w:tc>
          <w:tcPr>
            <w:tcW w:w="3020" w:type="dxa"/>
          </w:tcPr>
          <w:p w14:paraId="353757A5" w14:textId="708D0565" w:rsidR="00A9516F" w:rsidRDefault="00796F1D" w:rsidP="009737D1">
            <w:pPr>
              <w:autoSpaceDE w:val="0"/>
              <w:spacing w:line="360" w:lineRule="auto"/>
              <w:jc w:val="both"/>
              <w:rPr>
                <w:rFonts w:ascii="Arial" w:hAnsi="Arial" w:cs="Arial"/>
                <w:bCs/>
              </w:rPr>
            </w:pPr>
            <w:r>
              <w:rPr>
                <w:rFonts w:ascii="Arial" w:hAnsi="Arial" w:cs="Arial"/>
                <w:bCs/>
              </w:rPr>
              <w:t>Técnica em Assuntos Educacionais</w:t>
            </w:r>
          </w:p>
        </w:tc>
        <w:tc>
          <w:tcPr>
            <w:tcW w:w="3020" w:type="dxa"/>
          </w:tcPr>
          <w:p w14:paraId="272A1622" w14:textId="3D978C9A" w:rsidR="00A9516F" w:rsidRDefault="00727088" w:rsidP="009737D1">
            <w:pPr>
              <w:autoSpaceDE w:val="0"/>
              <w:spacing w:line="360" w:lineRule="auto"/>
              <w:jc w:val="both"/>
              <w:rPr>
                <w:rFonts w:ascii="Arial" w:hAnsi="Arial" w:cs="Arial"/>
                <w:bCs/>
              </w:rPr>
            </w:pPr>
            <w:r>
              <w:rPr>
                <w:rFonts w:ascii="Arial" w:hAnsi="Arial" w:cs="Arial"/>
                <w:bCs/>
              </w:rPr>
              <w:t>2016-2017</w:t>
            </w:r>
          </w:p>
        </w:tc>
      </w:tr>
    </w:tbl>
    <w:p w14:paraId="5136D9E0" w14:textId="4380A3CA" w:rsidR="00DE43A2" w:rsidRDefault="003F2715" w:rsidP="009737D1">
      <w:pPr>
        <w:autoSpaceDE w:val="0"/>
        <w:spacing w:line="360" w:lineRule="auto"/>
        <w:ind w:firstLine="567"/>
        <w:jc w:val="both"/>
        <w:rPr>
          <w:rFonts w:ascii="Arial" w:hAnsi="Arial" w:cs="Arial"/>
          <w:bCs/>
        </w:rPr>
      </w:pPr>
      <w:r>
        <w:rPr>
          <w:rFonts w:ascii="Arial" w:hAnsi="Arial" w:cs="Arial"/>
          <w:bCs/>
        </w:rPr>
        <w:t>A portaria ITP 54/2016 de 18 de agosto de 2016</w:t>
      </w:r>
      <w:r w:rsidR="00C75405">
        <w:rPr>
          <w:rFonts w:ascii="Arial" w:hAnsi="Arial" w:cs="Arial"/>
          <w:bCs/>
        </w:rPr>
        <w:t xml:space="preserve"> deu posse a esta configuração do colegiado.</w:t>
      </w:r>
    </w:p>
    <w:p w14:paraId="405152CC" w14:textId="77777777" w:rsidR="00DE43A2" w:rsidRDefault="00DE43A2" w:rsidP="009737D1">
      <w:pPr>
        <w:autoSpaceDE w:val="0"/>
        <w:spacing w:line="360" w:lineRule="auto"/>
        <w:ind w:firstLine="567"/>
        <w:jc w:val="both"/>
        <w:rPr>
          <w:rFonts w:ascii="Arial" w:hAnsi="Arial" w:cs="Arial"/>
          <w:bCs/>
        </w:rPr>
      </w:pPr>
    </w:p>
    <w:p w14:paraId="0AE22F95" w14:textId="77777777" w:rsidR="009737D1" w:rsidRDefault="009737D1" w:rsidP="009737D1">
      <w:pPr>
        <w:suppressAutoHyphens w:val="0"/>
        <w:rPr>
          <w:rFonts w:ascii="Arial" w:hAnsi="Arial" w:cs="Arial"/>
          <w:b/>
          <w:sz w:val="28"/>
          <w:szCs w:val="28"/>
        </w:rPr>
      </w:pPr>
    </w:p>
    <w:p w14:paraId="224827F2" w14:textId="77777777" w:rsidR="009737D1" w:rsidRDefault="009737D1" w:rsidP="006438FB">
      <w:pPr>
        <w:pStyle w:val="Nvel2"/>
        <w:numPr>
          <w:ilvl w:val="1"/>
          <w:numId w:val="7"/>
        </w:numPr>
        <w:ind w:left="0" w:firstLine="0"/>
      </w:pPr>
      <w:bookmarkStart w:id="154" w:name="_Toc414283712"/>
      <w:bookmarkStart w:id="155" w:name="_Toc437528238"/>
      <w:r>
        <w:t>Corpo Docente</w:t>
      </w:r>
      <w:bookmarkEnd w:id="154"/>
      <w:bookmarkEnd w:id="155"/>
    </w:p>
    <w:p w14:paraId="453126F6" w14:textId="77777777" w:rsidR="009737D1" w:rsidRDefault="009737D1" w:rsidP="009737D1">
      <w:pPr>
        <w:spacing w:line="360" w:lineRule="auto"/>
        <w:rPr>
          <w:rFonts w:ascii="Arial" w:hAnsi="Arial" w:cs="Arial"/>
          <w:b/>
          <w:bCs/>
          <w:sz w:val="28"/>
          <w:szCs w:val="28"/>
        </w:rPr>
      </w:pPr>
    </w:p>
    <w:tbl>
      <w:tblPr>
        <w:tblW w:w="9425" w:type="dxa"/>
        <w:tblInd w:w="108" w:type="dxa"/>
        <w:tblLayout w:type="fixed"/>
        <w:tblLook w:val="0000" w:firstRow="0" w:lastRow="0" w:firstColumn="0" w:lastColumn="0" w:noHBand="0" w:noVBand="0"/>
      </w:tblPr>
      <w:tblGrid>
        <w:gridCol w:w="4253"/>
        <w:gridCol w:w="1863"/>
        <w:gridCol w:w="1276"/>
        <w:gridCol w:w="2033"/>
      </w:tblGrid>
      <w:tr w:rsidR="009737D1" w14:paraId="05702CE1" w14:textId="77777777" w:rsidTr="00796F1D">
        <w:tc>
          <w:tcPr>
            <w:tcW w:w="4253" w:type="dxa"/>
            <w:tcBorders>
              <w:top w:val="single" w:sz="4" w:space="0" w:color="000000"/>
              <w:left w:val="single" w:sz="4" w:space="0" w:color="000000"/>
              <w:bottom w:val="single" w:sz="4" w:space="0" w:color="000000"/>
            </w:tcBorders>
            <w:shd w:val="clear" w:color="auto" w:fill="D9D9D9"/>
            <w:vAlign w:val="center"/>
          </w:tcPr>
          <w:p w14:paraId="09B0801D" w14:textId="77777777" w:rsidR="009737D1" w:rsidRDefault="009737D1" w:rsidP="00BC7EFD">
            <w:pPr>
              <w:snapToGrid w:val="0"/>
              <w:spacing w:line="360" w:lineRule="auto"/>
              <w:jc w:val="center"/>
              <w:rPr>
                <w:rFonts w:ascii="Arial" w:hAnsi="Arial" w:cs="Arial"/>
                <w:b/>
                <w:bCs/>
              </w:rPr>
            </w:pPr>
            <w:r>
              <w:rPr>
                <w:rFonts w:ascii="Arial" w:hAnsi="Arial" w:cs="Arial"/>
                <w:b/>
                <w:bCs/>
              </w:rPr>
              <w:t>Nome do Professor</w:t>
            </w:r>
          </w:p>
        </w:tc>
        <w:tc>
          <w:tcPr>
            <w:tcW w:w="1863" w:type="dxa"/>
            <w:tcBorders>
              <w:top w:val="single" w:sz="4" w:space="0" w:color="000000"/>
              <w:left w:val="single" w:sz="4" w:space="0" w:color="000000"/>
              <w:bottom w:val="single" w:sz="4" w:space="0" w:color="000000"/>
            </w:tcBorders>
            <w:shd w:val="clear" w:color="auto" w:fill="D9D9D9"/>
            <w:vAlign w:val="center"/>
          </w:tcPr>
          <w:p w14:paraId="532F9CB8" w14:textId="77777777" w:rsidR="009737D1" w:rsidRDefault="009737D1" w:rsidP="00BC7EFD">
            <w:pPr>
              <w:snapToGrid w:val="0"/>
              <w:spacing w:line="360" w:lineRule="auto"/>
              <w:jc w:val="center"/>
              <w:rPr>
                <w:rFonts w:ascii="Arial" w:hAnsi="Arial" w:cs="Arial"/>
                <w:b/>
                <w:bCs/>
              </w:rPr>
            </w:pPr>
            <w:r>
              <w:rPr>
                <w:rFonts w:ascii="Arial" w:hAnsi="Arial" w:cs="Arial"/>
                <w:b/>
                <w:bCs/>
              </w:rPr>
              <w:t>Titulação</w:t>
            </w:r>
          </w:p>
        </w:tc>
        <w:tc>
          <w:tcPr>
            <w:tcW w:w="1276" w:type="dxa"/>
            <w:tcBorders>
              <w:top w:val="single" w:sz="4" w:space="0" w:color="000000"/>
              <w:left w:val="single" w:sz="4" w:space="0" w:color="000000"/>
              <w:bottom w:val="single" w:sz="4" w:space="0" w:color="000000"/>
            </w:tcBorders>
            <w:shd w:val="clear" w:color="auto" w:fill="D9D9D9"/>
            <w:vAlign w:val="center"/>
          </w:tcPr>
          <w:p w14:paraId="649C23EC" w14:textId="77777777" w:rsidR="009737D1" w:rsidRDefault="009737D1" w:rsidP="00BC7EFD">
            <w:pPr>
              <w:snapToGrid w:val="0"/>
              <w:spacing w:line="360" w:lineRule="auto"/>
              <w:jc w:val="center"/>
              <w:rPr>
                <w:rFonts w:ascii="Arial" w:hAnsi="Arial" w:cs="Arial"/>
                <w:b/>
                <w:bCs/>
              </w:rPr>
            </w:pPr>
            <w:r>
              <w:rPr>
                <w:rFonts w:ascii="Arial" w:hAnsi="Arial" w:cs="Arial"/>
                <w:b/>
                <w:bCs/>
              </w:rPr>
              <w:t>Regime de Trabalho</w:t>
            </w:r>
          </w:p>
        </w:tc>
        <w:tc>
          <w:tcPr>
            <w:tcW w:w="20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1AEFD9" w14:textId="77777777" w:rsidR="009737D1" w:rsidRDefault="009737D1" w:rsidP="00BC7EFD">
            <w:pPr>
              <w:snapToGrid w:val="0"/>
              <w:spacing w:line="360" w:lineRule="auto"/>
              <w:jc w:val="center"/>
            </w:pPr>
            <w:r>
              <w:rPr>
                <w:rFonts w:ascii="Arial" w:hAnsi="Arial" w:cs="Arial"/>
                <w:b/>
                <w:bCs/>
              </w:rPr>
              <w:t>Área</w:t>
            </w:r>
          </w:p>
        </w:tc>
      </w:tr>
      <w:tr w:rsidR="009737D1" w14:paraId="200B873B"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3B766D6F" w14:textId="77777777" w:rsidR="009737D1" w:rsidRDefault="009737D1" w:rsidP="00BC7EFD">
            <w:pPr>
              <w:snapToGrid w:val="0"/>
              <w:spacing w:line="360" w:lineRule="auto"/>
              <w:jc w:val="center"/>
              <w:rPr>
                <w:rFonts w:ascii="Arial" w:hAnsi="Arial" w:cs="Arial"/>
              </w:rPr>
            </w:pPr>
            <w:r>
              <w:rPr>
                <w:rFonts w:ascii="Arial" w:hAnsi="Arial" w:cs="Arial"/>
              </w:rPr>
              <w:t>Alberto Luís Dario Moreau</w:t>
            </w:r>
          </w:p>
        </w:tc>
        <w:tc>
          <w:tcPr>
            <w:tcW w:w="1863" w:type="dxa"/>
            <w:tcBorders>
              <w:top w:val="single" w:sz="4" w:space="0" w:color="000000"/>
              <w:left w:val="single" w:sz="4" w:space="0" w:color="000000"/>
              <w:bottom w:val="single" w:sz="4" w:space="0" w:color="000000"/>
            </w:tcBorders>
            <w:shd w:val="clear" w:color="auto" w:fill="FFFFFF"/>
            <w:vAlign w:val="center"/>
          </w:tcPr>
          <w:p w14:paraId="49510FEB" w14:textId="77777777" w:rsidR="009737D1" w:rsidRDefault="009737D1"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45DC86FC"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33881" w14:textId="77777777" w:rsidR="009737D1" w:rsidRDefault="009737D1" w:rsidP="00BC7EFD">
            <w:pPr>
              <w:snapToGrid w:val="0"/>
              <w:spacing w:line="360" w:lineRule="auto"/>
              <w:jc w:val="center"/>
            </w:pPr>
            <w:r>
              <w:rPr>
                <w:rFonts w:ascii="Arial" w:hAnsi="Arial" w:cs="Arial"/>
              </w:rPr>
              <w:t>Física</w:t>
            </w:r>
          </w:p>
        </w:tc>
      </w:tr>
      <w:tr w:rsidR="004170CA" w14:paraId="3C17ADFE"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754F9827" w14:textId="77777777" w:rsidR="004170CA" w:rsidRDefault="004170CA" w:rsidP="00BC7EFD">
            <w:pPr>
              <w:snapToGrid w:val="0"/>
              <w:spacing w:line="360" w:lineRule="auto"/>
              <w:jc w:val="center"/>
              <w:rPr>
                <w:rFonts w:ascii="Arial" w:hAnsi="Arial" w:cs="Arial"/>
              </w:rPr>
            </w:pPr>
            <w:r>
              <w:rPr>
                <w:rFonts w:ascii="Arial" w:hAnsi="Arial" w:cs="Arial"/>
              </w:rPr>
              <w:t>André Coelho da Silva</w:t>
            </w:r>
          </w:p>
        </w:tc>
        <w:tc>
          <w:tcPr>
            <w:tcW w:w="1863" w:type="dxa"/>
            <w:tcBorders>
              <w:top w:val="single" w:sz="4" w:space="0" w:color="000000"/>
              <w:left w:val="single" w:sz="4" w:space="0" w:color="000000"/>
              <w:bottom w:val="single" w:sz="4" w:space="0" w:color="000000"/>
            </w:tcBorders>
            <w:shd w:val="clear" w:color="auto" w:fill="FFFFFF"/>
            <w:vAlign w:val="center"/>
          </w:tcPr>
          <w:p w14:paraId="098D1971" w14:textId="77777777" w:rsidR="004170CA" w:rsidRDefault="004170CA" w:rsidP="00BC7EFD">
            <w:pPr>
              <w:snapToGrid w:val="0"/>
              <w:spacing w:line="360" w:lineRule="auto"/>
              <w:jc w:val="center"/>
              <w:rPr>
                <w:rFonts w:ascii="Arial" w:hAnsi="Arial" w:cs="Arial"/>
              </w:rPr>
            </w:pPr>
            <w:r>
              <w:rPr>
                <w:rFonts w:ascii="Arial" w:hAnsi="Arial" w:cs="Arial"/>
              </w:rPr>
              <w:t>Doutorando</w:t>
            </w:r>
          </w:p>
        </w:tc>
        <w:tc>
          <w:tcPr>
            <w:tcW w:w="1276" w:type="dxa"/>
            <w:tcBorders>
              <w:top w:val="single" w:sz="4" w:space="0" w:color="000000"/>
              <w:left w:val="single" w:sz="4" w:space="0" w:color="000000"/>
              <w:bottom w:val="single" w:sz="4" w:space="0" w:color="000000"/>
            </w:tcBorders>
            <w:shd w:val="clear" w:color="auto" w:fill="FFFFFF"/>
            <w:vAlign w:val="center"/>
          </w:tcPr>
          <w:p w14:paraId="0515AE8A" w14:textId="77777777" w:rsidR="004170CA" w:rsidRDefault="004170CA"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5973C" w14:textId="77777777" w:rsidR="004170CA" w:rsidRDefault="004170CA" w:rsidP="00BC7EFD">
            <w:pPr>
              <w:snapToGrid w:val="0"/>
              <w:spacing w:line="360" w:lineRule="auto"/>
              <w:jc w:val="center"/>
              <w:rPr>
                <w:rFonts w:ascii="Arial" w:hAnsi="Arial" w:cs="Arial"/>
              </w:rPr>
            </w:pPr>
            <w:r>
              <w:rPr>
                <w:rFonts w:ascii="Arial" w:hAnsi="Arial" w:cs="Arial"/>
              </w:rPr>
              <w:t>Física</w:t>
            </w:r>
          </w:p>
        </w:tc>
      </w:tr>
      <w:tr w:rsidR="009737D1" w14:paraId="19C83F9A"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737AB0E7" w14:textId="77777777" w:rsidR="009737D1" w:rsidRDefault="009737D1" w:rsidP="00BC7EFD">
            <w:pPr>
              <w:snapToGrid w:val="0"/>
              <w:spacing w:line="360" w:lineRule="auto"/>
              <w:jc w:val="center"/>
              <w:rPr>
                <w:rFonts w:ascii="Arial" w:hAnsi="Arial" w:cs="Arial"/>
              </w:rPr>
            </w:pPr>
            <w:r>
              <w:rPr>
                <w:rFonts w:ascii="Arial" w:hAnsi="Arial" w:cs="Arial"/>
              </w:rPr>
              <w:t>Ariane Braga Oliveira</w:t>
            </w:r>
          </w:p>
        </w:tc>
        <w:tc>
          <w:tcPr>
            <w:tcW w:w="1863" w:type="dxa"/>
            <w:tcBorders>
              <w:top w:val="single" w:sz="4" w:space="0" w:color="000000"/>
              <w:left w:val="single" w:sz="4" w:space="0" w:color="000000"/>
              <w:bottom w:val="single" w:sz="4" w:space="0" w:color="000000"/>
            </w:tcBorders>
            <w:shd w:val="clear" w:color="auto" w:fill="FFFFFF"/>
            <w:vAlign w:val="center"/>
          </w:tcPr>
          <w:p w14:paraId="44E180A2" w14:textId="77777777" w:rsidR="009737D1" w:rsidRDefault="00B81A01" w:rsidP="00BC7EFD">
            <w:pPr>
              <w:snapToGrid w:val="0"/>
              <w:spacing w:line="360" w:lineRule="auto"/>
              <w:jc w:val="center"/>
              <w:rPr>
                <w:rFonts w:ascii="Arial" w:hAnsi="Arial" w:cs="Arial"/>
              </w:rPr>
            </w:pPr>
            <w:r>
              <w:rPr>
                <w:rFonts w:ascii="Arial" w:hAnsi="Arial" w:cs="Arial"/>
              </w:rPr>
              <w:t>Doutoranda</w:t>
            </w:r>
          </w:p>
        </w:tc>
        <w:tc>
          <w:tcPr>
            <w:tcW w:w="1276" w:type="dxa"/>
            <w:tcBorders>
              <w:top w:val="single" w:sz="4" w:space="0" w:color="000000"/>
              <w:left w:val="single" w:sz="4" w:space="0" w:color="000000"/>
              <w:bottom w:val="single" w:sz="4" w:space="0" w:color="000000"/>
            </w:tcBorders>
            <w:shd w:val="clear" w:color="auto" w:fill="FFFFFF"/>
            <w:vAlign w:val="center"/>
          </w:tcPr>
          <w:p w14:paraId="1A10A44A"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B71C5" w14:textId="77777777" w:rsidR="009737D1" w:rsidRDefault="009737D1" w:rsidP="00BC7EFD">
            <w:pPr>
              <w:snapToGrid w:val="0"/>
              <w:spacing w:line="360" w:lineRule="auto"/>
              <w:jc w:val="center"/>
            </w:pPr>
            <w:r>
              <w:rPr>
                <w:rFonts w:ascii="Arial" w:hAnsi="Arial" w:cs="Arial"/>
              </w:rPr>
              <w:t>Física</w:t>
            </w:r>
          </w:p>
        </w:tc>
      </w:tr>
      <w:tr w:rsidR="009737D1" w14:paraId="6354674F"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323CB0CB" w14:textId="77777777" w:rsidR="009737D1" w:rsidRDefault="009737D1" w:rsidP="00BC7EFD">
            <w:pPr>
              <w:snapToGrid w:val="0"/>
              <w:spacing w:line="360" w:lineRule="auto"/>
              <w:jc w:val="center"/>
              <w:rPr>
                <w:rFonts w:ascii="Arial" w:hAnsi="Arial" w:cs="Arial"/>
              </w:rPr>
            </w:pPr>
            <w:r>
              <w:rPr>
                <w:rFonts w:ascii="Arial" w:hAnsi="Arial" w:cs="Arial"/>
              </w:rPr>
              <w:t>Ayumi Kato de Campos</w:t>
            </w:r>
          </w:p>
        </w:tc>
        <w:tc>
          <w:tcPr>
            <w:tcW w:w="1863" w:type="dxa"/>
            <w:tcBorders>
              <w:top w:val="single" w:sz="4" w:space="0" w:color="000000"/>
              <w:left w:val="single" w:sz="4" w:space="0" w:color="000000"/>
              <w:bottom w:val="single" w:sz="4" w:space="0" w:color="000000"/>
            </w:tcBorders>
            <w:shd w:val="clear" w:color="auto" w:fill="FFFFFF"/>
            <w:vAlign w:val="center"/>
          </w:tcPr>
          <w:p w14:paraId="5D5717E9" w14:textId="77777777" w:rsidR="009737D1" w:rsidRDefault="009737D1" w:rsidP="00BC7EFD">
            <w:pPr>
              <w:snapToGrid w:val="0"/>
              <w:spacing w:line="360" w:lineRule="auto"/>
              <w:jc w:val="center"/>
              <w:rPr>
                <w:rFonts w:ascii="Arial" w:hAnsi="Arial" w:cs="Arial"/>
              </w:rPr>
            </w:pPr>
            <w:r>
              <w:rPr>
                <w:rFonts w:ascii="Arial" w:hAnsi="Arial" w:cs="Arial"/>
              </w:rPr>
              <w:t>Mestre</w:t>
            </w:r>
          </w:p>
        </w:tc>
        <w:tc>
          <w:tcPr>
            <w:tcW w:w="1276" w:type="dxa"/>
            <w:tcBorders>
              <w:top w:val="single" w:sz="4" w:space="0" w:color="000000"/>
              <w:left w:val="single" w:sz="4" w:space="0" w:color="000000"/>
              <w:bottom w:val="single" w:sz="4" w:space="0" w:color="000000"/>
            </w:tcBorders>
            <w:shd w:val="clear" w:color="auto" w:fill="FFFFFF"/>
            <w:vAlign w:val="center"/>
          </w:tcPr>
          <w:p w14:paraId="713D4060"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B90F2" w14:textId="77777777" w:rsidR="009737D1" w:rsidRDefault="009737D1" w:rsidP="00BC7EFD">
            <w:pPr>
              <w:snapToGrid w:val="0"/>
              <w:spacing w:line="360" w:lineRule="auto"/>
              <w:jc w:val="center"/>
            </w:pPr>
            <w:r>
              <w:rPr>
                <w:rFonts w:ascii="Arial" w:hAnsi="Arial" w:cs="Arial"/>
              </w:rPr>
              <w:t>Matemática</w:t>
            </w:r>
          </w:p>
        </w:tc>
      </w:tr>
      <w:tr w:rsidR="009737D1" w14:paraId="1AF2D2BB"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380C21E8" w14:textId="77777777" w:rsidR="009737D1" w:rsidRDefault="009737D1" w:rsidP="00BC7EFD">
            <w:pPr>
              <w:snapToGrid w:val="0"/>
              <w:spacing w:line="360" w:lineRule="auto"/>
              <w:jc w:val="center"/>
              <w:rPr>
                <w:rFonts w:ascii="Arial" w:hAnsi="Arial" w:cs="Arial"/>
              </w:rPr>
            </w:pPr>
            <w:r>
              <w:rPr>
                <w:rFonts w:ascii="Arial" w:hAnsi="Arial" w:cs="Arial"/>
              </w:rPr>
              <w:t xml:space="preserve">Emanuel </w:t>
            </w:r>
            <w:r w:rsidR="00D50BFA">
              <w:rPr>
                <w:rFonts w:ascii="Arial" w:hAnsi="Arial" w:cs="Arial"/>
              </w:rPr>
              <w:t xml:space="preserve">Benedito </w:t>
            </w:r>
            <w:r>
              <w:rPr>
                <w:rFonts w:ascii="Arial" w:hAnsi="Arial" w:cs="Arial"/>
              </w:rPr>
              <w:t>de Melo</w:t>
            </w:r>
          </w:p>
        </w:tc>
        <w:tc>
          <w:tcPr>
            <w:tcW w:w="1863" w:type="dxa"/>
            <w:tcBorders>
              <w:top w:val="single" w:sz="4" w:space="0" w:color="000000"/>
              <w:left w:val="single" w:sz="4" w:space="0" w:color="000000"/>
              <w:bottom w:val="single" w:sz="4" w:space="0" w:color="000000"/>
            </w:tcBorders>
            <w:shd w:val="clear" w:color="auto" w:fill="FFFFFF"/>
            <w:vAlign w:val="center"/>
          </w:tcPr>
          <w:p w14:paraId="447DA3D0" w14:textId="77777777" w:rsidR="009737D1" w:rsidRDefault="00B81A01"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230236EF"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23688" w14:textId="77777777" w:rsidR="009737D1" w:rsidRDefault="009737D1" w:rsidP="00BC7EFD">
            <w:pPr>
              <w:snapToGrid w:val="0"/>
              <w:spacing w:line="360" w:lineRule="auto"/>
              <w:jc w:val="center"/>
              <w:rPr>
                <w:rFonts w:ascii="Arial" w:hAnsi="Arial" w:cs="Arial"/>
              </w:rPr>
            </w:pPr>
            <w:r>
              <w:rPr>
                <w:rFonts w:ascii="Arial" w:hAnsi="Arial" w:cs="Arial"/>
              </w:rPr>
              <w:t>Física</w:t>
            </w:r>
          </w:p>
        </w:tc>
      </w:tr>
      <w:tr w:rsidR="009737D1" w14:paraId="11576F67"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708B02CF" w14:textId="77777777" w:rsidR="009737D1" w:rsidRDefault="009737D1" w:rsidP="00BC7EFD">
            <w:pPr>
              <w:snapToGrid w:val="0"/>
              <w:spacing w:line="360" w:lineRule="auto"/>
              <w:jc w:val="center"/>
              <w:rPr>
                <w:rFonts w:ascii="Arial" w:hAnsi="Arial" w:cs="Arial"/>
              </w:rPr>
            </w:pPr>
            <w:r>
              <w:rPr>
                <w:rFonts w:ascii="Arial" w:hAnsi="Arial" w:cs="Arial"/>
              </w:rPr>
              <w:t xml:space="preserve">Jonny Nelson Teixeira </w:t>
            </w:r>
          </w:p>
        </w:tc>
        <w:tc>
          <w:tcPr>
            <w:tcW w:w="1863" w:type="dxa"/>
            <w:tcBorders>
              <w:top w:val="single" w:sz="4" w:space="0" w:color="000000"/>
              <w:left w:val="single" w:sz="4" w:space="0" w:color="000000"/>
              <w:bottom w:val="single" w:sz="4" w:space="0" w:color="000000"/>
            </w:tcBorders>
            <w:shd w:val="clear" w:color="auto" w:fill="FFFFFF"/>
            <w:vAlign w:val="center"/>
          </w:tcPr>
          <w:p w14:paraId="1FF7A5DA" w14:textId="77777777" w:rsidR="009737D1" w:rsidRDefault="009737D1"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7AA27056"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C92C5" w14:textId="77777777" w:rsidR="009737D1" w:rsidRDefault="009737D1" w:rsidP="00BC7EFD">
            <w:pPr>
              <w:snapToGrid w:val="0"/>
              <w:spacing w:line="360" w:lineRule="auto"/>
              <w:jc w:val="center"/>
            </w:pPr>
            <w:r>
              <w:rPr>
                <w:rFonts w:ascii="Arial" w:hAnsi="Arial" w:cs="Arial"/>
              </w:rPr>
              <w:t>Física</w:t>
            </w:r>
          </w:p>
        </w:tc>
      </w:tr>
      <w:tr w:rsidR="009737D1" w14:paraId="4955D2CD"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6259821B" w14:textId="77777777" w:rsidR="009737D1" w:rsidRDefault="009737D1" w:rsidP="00BC7EFD">
            <w:pPr>
              <w:snapToGrid w:val="0"/>
              <w:spacing w:line="360" w:lineRule="auto"/>
              <w:jc w:val="center"/>
              <w:rPr>
                <w:rFonts w:ascii="Arial" w:hAnsi="Arial" w:cs="Arial"/>
              </w:rPr>
            </w:pPr>
            <w:r>
              <w:rPr>
                <w:rFonts w:ascii="Arial" w:hAnsi="Arial" w:cs="Arial"/>
              </w:rPr>
              <w:t>Ivan Fortunato</w:t>
            </w:r>
          </w:p>
        </w:tc>
        <w:tc>
          <w:tcPr>
            <w:tcW w:w="1863" w:type="dxa"/>
            <w:tcBorders>
              <w:top w:val="single" w:sz="4" w:space="0" w:color="000000"/>
              <w:left w:val="single" w:sz="4" w:space="0" w:color="000000"/>
              <w:bottom w:val="single" w:sz="4" w:space="0" w:color="000000"/>
            </w:tcBorders>
            <w:shd w:val="clear" w:color="auto" w:fill="FFFFFF"/>
            <w:vAlign w:val="center"/>
          </w:tcPr>
          <w:p w14:paraId="1EE12EC9" w14:textId="77777777" w:rsidR="009737D1" w:rsidRDefault="009737D1"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3FCC9ADA"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D8220" w14:textId="77777777" w:rsidR="009737D1" w:rsidRDefault="009737D1" w:rsidP="00BC7EFD">
            <w:pPr>
              <w:snapToGrid w:val="0"/>
              <w:spacing w:line="360" w:lineRule="auto"/>
              <w:jc w:val="center"/>
              <w:rPr>
                <w:rFonts w:ascii="Arial" w:hAnsi="Arial" w:cs="Arial"/>
              </w:rPr>
            </w:pPr>
            <w:r>
              <w:rPr>
                <w:rFonts w:ascii="Arial" w:hAnsi="Arial" w:cs="Arial"/>
              </w:rPr>
              <w:t>Educação</w:t>
            </w:r>
          </w:p>
        </w:tc>
      </w:tr>
      <w:tr w:rsidR="00796F1D" w14:paraId="0A3FA6AB"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000D40AD" w14:textId="0DA10878" w:rsidR="00796F1D" w:rsidRDefault="00796F1D" w:rsidP="00BC7EFD">
            <w:pPr>
              <w:snapToGrid w:val="0"/>
              <w:spacing w:line="360" w:lineRule="auto"/>
              <w:jc w:val="center"/>
              <w:rPr>
                <w:rFonts w:ascii="Arial" w:hAnsi="Arial" w:cs="Arial"/>
              </w:rPr>
            </w:pPr>
            <w:r>
              <w:rPr>
                <w:rFonts w:ascii="Arial" w:hAnsi="Arial" w:cs="Arial"/>
              </w:rPr>
              <w:t>Guilherme Andolfatto Libanori</w:t>
            </w:r>
          </w:p>
        </w:tc>
        <w:tc>
          <w:tcPr>
            <w:tcW w:w="1863" w:type="dxa"/>
            <w:tcBorders>
              <w:top w:val="single" w:sz="4" w:space="0" w:color="000000"/>
              <w:left w:val="single" w:sz="4" w:space="0" w:color="000000"/>
              <w:bottom w:val="single" w:sz="4" w:space="0" w:color="000000"/>
            </w:tcBorders>
            <w:shd w:val="clear" w:color="auto" w:fill="FFFFFF"/>
            <w:vAlign w:val="center"/>
          </w:tcPr>
          <w:p w14:paraId="1776E69F" w14:textId="75CEAC45" w:rsidR="00796F1D" w:rsidRDefault="00796F1D"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477A16F6" w14:textId="14B3DA9D" w:rsidR="00796F1D" w:rsidRDefault="00796F1D"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FC184" w14:textId="0A71C835" w:rsidR="00796F1D" w:rsidRDefault="00796F1D" w:rsidP="00BC7EFD">
            <w:pPr>
              <w:snapToGrid w:val="0"/>
              <w:spacing w:line="360" w:lineRule="auto"/>
              <w:jc w:val="center"/>
              <w:rPr>
                <w:rFonts w:ascii="Arial" w:hAnsi="Arial" w:cs="Arial"/>
              </w:rPr>
            </w:pPr>
            <w:r>
              <w:rPr>
                <w:rFonts w:ascii="Arial" w:hAnsi="Arial" w:cs="Arial"/>
              </w:rPr>
              <w:t>Matemática</w:t>
            </w:r>
          </w:p>
        </w:tc>
      </w:tr>
      <w:tr w:rsidR="009737D1" w14:paraId="20570F23"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7C84DFC1" w14:textId="100F56A5" w:rsidR="009737D1" w:rsidRDefault="00796F1D" w:rsidP="00BC7EFD">
            <w:pPr>
              <w:snapToGrid w:val="0"/>
              <w:spacing w:line="360" w:lineRule="auto"/>
              <w:jc w:val="center"/>
              <w:rPr>
                <w:rFonts w:ascii="Arial" w:hAnsi="Arial" w:cs="Arial"/>
              </w:rPr>
            </w:pPr>
            <w:r>
              <w:rPr>
                <w:rFonts w:ascii="Arial" w:hAnsi="Arial" w:cs="Arial"/>
              </w:rPr>
              <w:t>Aline de Cássia Damasceno Lagoeiro</w:t>
            </w:r>
          </w:p>
        </w:tc>
        <w:tc>
          <w:tcPr>
            <w:tcW w:w="1863" w:type="dxa"/>
            <w:tcBorders>
              <w:top w:val="single" w:sz="4" w:space="0" w:color="000000"/>
              <w:left w:val="single" w:sz="4" w:space="0" w:color="000000"/>
              <w:bottom w:val="single" w:sz="4" w:space="0" w:color="000000"/>
            </w:tcBorders>
            <w:shd w:val="clear" w:color="auto" w:fill="FFFFFF"/>
            <w:vAlign w:val="center"/>
          </w:tcPr>
          <w:p w14:paraId="1088F4CA" w14:textId="15EAEA92" w:rsidR="009737D1" w:rsidRDefault="00796F1D" w:rsidP="00796F1D">
            <w:pPr>
              <w:snapToGrid w:val="0"/>
              <w:spacing w:line="360" w:lineRule="auto"/>
              <w:rPr>
                <w:rFonts w:ascii="Arial" w:hAnsi="Arial" w:cs="Arial"/>
              </w:rPr>
            </w:pPr>
            <w:r>
              <w:rPr>
                <w:rFonts w:ascii="Arial" w:hAnsi="Arial" w:cs="Arial"/>
              </w:rPr>
              <w:t xml:space="preserve">    Doutoranda</w:t>
            </w:r>
          </w:p>
        </w:tc>
        <w:tc>
          <w:tcPr>
            <w:tcW w:w="1276" w:type="dxa"/>
            <w:tcBorders>
              <w:top w:val="single" w:sz="4" w:space="0" w:color="000000"/>
              <w:left w:val="single" w:sz="4" w:space="0" w:color="000000"/>
              <w:bottom w:val="single" w:sz="4" w:space="0" w:color="000000"/>
            </w:tcBorders>
            <w:shd w:val="clear" w:color="auto" w:fill="FFFFFF"/>
            <w:vAlign w:val="center"/>
          </w:tcPr>
          <w:p w14:paraId="71239EA7"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A727D" w14:textId="77777777" w:rsidR="009737D1" w:rsidRDefault="009737D1" w:rsidP="00BC7EFD">
            <w:pPr>
              <w:snapToGrid w:val="0"/>
              <w:spacing w:line="360" w:lineRule="auto"/>
              <w:jc w:val="center"/>
            </w:pPr>
            <w:r>
              <w:rPr>
                <w:rFonts w:ascii="Arial" w:hAnsi="Arial" w:cs="Arial"/>
              </w:rPr>
              <w:t>Educação</w:t>
            </w:r>
          </w:p>
        </w:tc>
      </w:tr>
      <w:tr w:rsidR="00E16995" w14:paraId="6A2C62BB"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46EC7094" w14:textId="77777777" w:rsidR="00E16995" w:rsidRDefault="00E16995" w:rsidP="00BC7EFD">
            <w:pPr>
              <w:snapToGrid w:val="0"/>
              <w:spacing w:line="360" w:lineRule="auto"/>
              <w:jc w:val="center"/>
              <w:rPr>
                <w:rFonts w:ascii="Arial" w:hAnsi="Arial" w:cs="Arial"/>
              </w:rPr>
            </w:pPr>
            <w:r>
              <w:rPr>
                <w:rFonts w:ascii="Arial" w:hAnsi="Arial" w:cs="Arial"/>
              </w:rPr>
              <w:t>Matheus</w:t>
            </w:r>
            <w:r w:rsidR="00357F87">
              <w:rPr>
                <w:rFonts w:ascii="Arial" w:hAnsi="Arial" w:cs="Arial"/>
              </w:rPr>
              <w:t xml:space="preserve"> Moreira Costa</w:t>
            </w:r>
          </w:p>
        </w:tc>
        <w:tc>
          <w:tcPr>
            <w:tcW w:w="1863" w:type="dxa"/>
            <w:tcBorders>
              <w:top w:val="single" w:sz="4" w:space="0" w:color="000000"/>
              <w:left w:val="single" w:sz="4" w:space="0" w:color="000000"/>
              <w:bottom w:val="single" w:sz="4" w:space="0" w:color="000000"/>
            </w:tcBorders>
            <w:shd w:val="clear" w:color="auto" w:fill="FFFFFF"/>
            <w:vAlign w:val="center"/>
          </w:tcPr>
          <w:p w14:paraId="77A7C6D0" w14:textId="77777777" w:rsidR="00E16995" w:rsidRDefault="00E16995" w:rsidP="00BC7EFD">
            <w:pPr>
              <w:snapToGrid w:val="0"/>
              <w:spacing w:line="360" w:lineRule="auto"/>
              <w:jc w:val="center"/>
              <w:rPr>
                <w:rFonts w:ascii="Arial" w:hAnsi="Arial" w:cs="Arial"/>
              </w:rPr>
            </w:pPr>
            <w:r>
              <w:rPr>
                <w:rFonts w:ascii="Arial" w:hAnsi="Arial" w:cs="Arial"/>
              </w:rPr>
              <w:t>Mestrando</w:t>
            </w:r>
          </w:p>
        </w:tc>
        <w:tc>
          <w:tcPr>
            <w:tcW w:w="1276" w:type="dxa"/>
            <w:tcBorders>
              <w:top w:val="single" w:sz="4" w:space="0" w:color="000000"/>
              <w:left w:val="single" w:sz="4" w:space="0" w:color="000000"/>
              <w:bottom w:val="single" w:sz="4" w:space="0" w:color="000000"/>
            </w:tcBorders>
            <w:shd w:val="clear" w:color="auto" w:fill="FFFFFF"/>
            <w:vAlign w:val="center"/>
          </w:tcPr>
          <w:p w14:paraId="7A830CB9" w14:textId="77777777" w:rsidR="00E16995" w:rsidRDefault="00E16995"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C1C75" w14:textId="77777777" w:rsidR="00E16995" w:rsidRDefault="00E16995" w:rsidP="00BC7EFD">
            <w:pPr>
              <w:snapToGrid w:val="0"/>
              <w:spacing w:line="360" w:lineRule="auto"/>
              <w:jc w:val="center"/>
              <w:rPr>
                <w:rFonts w:ascii="Arial" w:hAnsi="Arial" w:cs="Arial"/>
              </w:rPr>
            </w:pPr>
            <w:r>
              <w:rPr>
                <w:rFonts w:ascii="Arial" w:hAnsi="Arial" w:cs="Arial"/>
              </w:rPr>
              <w:t>Matemática</w:t>
            </w:r>
          </w:p>
        </w:tc>
      </w:tr>
      <w:tr w:rsidR="009737D1" w14:paraId="607840EC"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43D4A2E9" w14:textId="77777777" w:rsidR="009737D1" w:rsidRDefault="009737D1" w:rsidP="00BC7EFD">
            <w:pPr>
              <w:snapToGrid w:val="0"/>
              <w:spacing w:line="360" w:lineRule="auto"/>
              <w:jc w:val="center"/>
              <w:rPr>
                <w:rFonts w:ascii="Arial" w:hAnsi="Arial" w:cs="Arial"/>
              </w:rPr>
            </w:pPr>
            <w:r>
              <w:rPr>
                <w:rFonts w:ascii="Arial" w:hAnsi="Arial" w:cs="Arial"/>
              </w:rPr>
              <w:t xml:space="preserve">Ofélia Maria Marcondes </w:t>
            </w:r>
          </w:p>
        </w:tc>
        <w:tc>
          <w:tcPr>
            <w:tcW w:w="1863" w:type="dxa"/>
            <w:tcBorders>
              <w:top w:val="single" w:sz="4" w:space="0" w:color="000000"/>
              <w:left w:val="single" w:sz="4" w:space="0" w:color="000000"/>
              <w:bottom w:val="single" w:sz="4" w:space="0" w:color="000000"/>
            </w:tcBorders>
            <w:shd w:val="clear" w:color="auto" w:fill="FFFFFF"/>
            <w:vAlign w:val="center"/>
          </w:tcPr>
          <w:p w14:paraId="4F7A8B9A" w14:textId="77777777" w:rsidR="009737D1" w:rsidRDefault="00B81A01" w:rsidP="00BC7EFD">
            <w:pPr>
              <w:snapToGrid w:val="0"/>
              <w:spacing w:line="360" w:lineRule="auto"/>
              <w:jc w:val="center"/>
              <w:rPr>
                <w:rFonts w:ascii="Arial" w:hAnsi="Arial" w:cs="Arial"/>
              </w:rPr>
            </w:pPr>
            <w:r>
              <w:rPr>
                <w:rFonts w:ascii="Arial" w:hAnsi="Arial" w:cs="Arial"/>
              </w:rPr>
              <w:t>Doutoranda</w:t>
            </w:r>
          </w:p>
        </w:tc>
        <w:tc>
          <w:tcPr>
            <w:tcW w:w="1276" w:type="dxa"/>
            <w:tcBorders>
              <w:top w:val="single" w:sz="4" w:space="0" w:color="000000"/>
              <w:left w:val="single" w:sz="4" w:space="0" w:color="000000"/>
              <w:bottom w:val="single" w:sz="4" w:space="0" w:color="000000"/>
            </w:tcBorders>
            <w:shd w:val="clear" w:color="auto" w:fill="FFFFFF"/>
            <w:vAlign w:val="center"/>
          </w:tcPr>
          <w:p w14:paraId="2B4A6D4F"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04BC9" w14:textId="77777777" w:rsidR="009737D1" w:rsidRDefault="009737D1" w:rsidP="00BC7EFD">
            <w:pPr>
              <w:snapToGrid w:val="0"/>
              <w:spacing w:line="360" w:lineRule="auto"/>
              <w:jc w:val="center"/>
            </w:pPr>
            <w:r>
              <w:rPr>
                <w:rFonts w:ascii="Arial" w:hAnsi="Arial" w:cs="Arial"/>
              </w:rPr>
              <w:t>Educação</w:t>
            </w:r>
          </w:p>
        </w:tc>
      </w:tr>
      <w:tr w:rsidR="00C143FC" w14:paraId="03B5A266"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005F94F3" w14:textId="162C3C2F" w:rsidR="00C143FC" w:rsidRDefault="00796F1D" w:rsidP="00BC7EFD">
            <w:pPr>
              <w:snapToGrid w:val="0"/>
              <w:spacing w:line="360" w:lineRule="auto"/>
              <w:jc w:val="center"/>
              <w:rPr>
                <w:rFonts w:ascii="Arial" w:hAnsi="Arial" w:cs="Arial"/>
              </w:rPr>
            </w:pPr>
            <w:r>
              <w:rPr>
                <w:rFonts w:ascii="Arial" w:hAnsi="Arial" w:cs="Arial"/>
              </w:rPr>
              <w:t>Vinícius Castro de Nunes de Siqueira</w:t>
            </w:r>
          </w:p>
        </w:tc>
        <w:tc>
          <w:tcPr>
            <w:tcW w:w="1863" w:type="dxa"/>
            <w:tcBorders>
              <w:top w:val="single" w:sz="4" w:space="0" w:color="000000"/>
              <w:left w:val="single" w:sz="4" w:space="0" w:color="000000"/>
              <w:bottom w:val="single" w:sz="4" w:space="0" w:color="000000"/>
            </w:tcBorders>
            <w:shd w:val="clear" w:color="auto" w:fill="FFFFFF"/>
            <w:vAlign w:val="center"/>
          </w:tcPr>
          <w:p w14:paraId="6DE1E160" w14:textId="56311BE3" w:rsidR="00C143FC" w:rsidRDefault="00796F1D"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0D901B70" w14:textId="77777777" w:rsidR="00C143FC" w:rsidRDefault="00C143FC"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9476A" w14:textId="77777777" w:rsidR="00C143FC" w:rsidRDefault="00C143FC" w:rsidP="00BC7EFD">
            <w:pPr>
              <w:snapToGrid w:val="0"/>
              <w:spacing w:line="360" w:lineRule="auto"/>
              <w:jc w:val="center"/>
              <w:rPr>
                <w:rFonts w:ascii="Arial" w:hAnsi="Arial" w:cs="Arial"/>
              </w:rPr>
            </w:pPr>
            <w:r>
              <w:rPr>
                <w:rFonts w:ascii="Arial" w:hAnsi="Arial" w:cs="Arial"/>
              </w:rPr>
              <w:t>M</w:t>
            </w:r>
            <w:r w:rsidR="009D59B9">
              <w:rPr>
                <w:rFonts w:ascii="Arial" w:hAnsi="Arial" w:cs="Arial"/>
              </w:rPr>
              <w:t>a</w:t>
            </w:r>
            <w:r>
              <w:rPr>
                <w:rFonts w:ascii="Arial" w:hAnsi="Arial" w:cs="Arial"/>
              </w:rPr>
              <w:t>temática</w:t>
            </w:r>
          </w:p>
        </w:tc>
      </w:tr>
      <w:tr w:rsidR="009737D1" w14:paraId="4B84D77F"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6A23E451" w14:textId="77777777" w:rsidR="009737D1" w:rsidRDefault="009737D1" w:rsidP="00BC7EFD">
            <w:pPr>
              <w:snapToGrid w:val="0"/>
              <w:spacing w:line="360" w:lineRule="auto"/>
              <w:jc w:val="center"/>
              <w:rPr>
                <w:rFonts w:ascii="Arial" w:hAnsi="Arial" w:cs="Arial"/>
              </w:rPr>
            </w:pPr>
            <w:r>
              <w:rPr>
                <w:rFonts w:ascii="Arial" w:hAnsi="Arial" w:cs="Arial"/>
              </w:rPr>
              <w:t>Paulo Henrique Correia Araújo da Cruz</w:t>
            </w:r>
          </w:p>
        </w:tc>
        <w:tc>
          <w:tcPr>
            <w:tcW w:w="1863" w:type="dxa"/>
            <w:tcBorders>
              <w:top w:val="single" w:sz="4" w:space="0" w:color="000000"/>
              <w:left w:val="single" w:sz="4" w:space="0" w:color="000000"/>
              <w:bottom w:val="single" w:sz="4" w:space="0" w:color="000000"/>
            </w:tcBorders>
            <w:shd w:val="clear" w:color="auto" w:fill="FFFFFF"/>
            <w:vAlign w:val="center"/>
          </w:tcPr>
          <w:p w14:paraId="7DFAD947" w14:textId="77777777" w:rsidR="009737D1" w:rsidRDefault="009737D1" w:rsidP="00BC7EFD">
            <w:pPr>
              <w:snapToGrid w:val="0"/>
              <w:spacing w:line="360" w:lineRule="auto"/>
              <w:jc w:val="center"/>
              <w:rPr>
                <w:rFonts w:ascii="Arial" w:hAnsi="Arial" w:cs="Arial"/>
              </w:rPr>
            </w:pPr>
            <w:r>
              <w:rPr>
                <w:rFonts w:ascii="Arial" w:hAnsi="Arial" w:cs="Arial"/>
              </w:rPr>
              <w:t>Mestre</w:t>
            </w:r>
          </w:p>
        </w:tc>
        <w:tc>
          <w:tcPr>
            <w:tcW w:w="1276" w:type="dxa"/>
            <w:tcBorders>
              <w:top w:val="single" w:sz="4" w:space="0" w:color="000000"/>
              <w:left w:val="single" w:sz="4" w:space="0" w:color="000000"/>
              <w:bottom w:val="single" w:sz="4" w:space="0" w:color="000000"/>
            </w:tcBorders>
            <w:shd w:val="clear" w:color="auto" w:fill="FFFFFF"/>
            <w:vAlign w:val="center"/>
          </w:tcPr>
          <w:p w14:paraId="1B6E818A"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C51A3" w14:textId="77777777" w:rsidR="009737D1" w:rsidRDefault="009737D1" w:rsidP="00BC7EFD">
            <w:pPr>
              <w:snapToGrid w:val="0"/>
              <w:spacing w:line="360" w:lineRule="auto"/>
              <w:jc w:val="center"/>
            </w:pPr>
            <w:r>
              <w:rPr>
                <w:rFonts w:ascii="Arial" w:hAnsi="Arial" w:cs="Arial"/>
              </w:rPr>
              <w:t>Matemática</w:t>
            </w:r>
          </w:p>
        </w:tc>
      </w:tr>
      <w:tr w:rsidR="009737D1" w14:paraId="6FE96C95"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424BF196" w14:textId="77777777" w:rsidR="009737D1" w:rsidRDefault="009737D1" w:rsidP="00BC7EFD">
            <w:pPr>
              <w:snapToGrid w:val="0"/>
              <w:spacing w:line="360" w:lineRule="auto"/>
              <w:jc w:val="center"/>
              <w:rPr>
                <w:rFonts w:ascii="Arial" w:hAnsi="Arial" w:cs="Arial"/>
              </w:rPr>
            </w:pPr>
            <w:r>
              <w:rPr>
                <w:rFonts w:ascii="Arial" w:hAnsi="Arial" w:cs="Arial"/>
              </w:rPr>
              <w:t>Paulo Rogério Massoni</w:t>
            </w:r>
          </w:p>
        </w:tc>
        <w:tc>
          <w:tcPr>
            <w:tcW w:w="1863" w:type="dxa"/>
            <w:tcBorders>
              <w:top w:val="single" w:sz="4" w:space="0" w:color="000000"/>
              <w:left w:val="single" w:sz="4" w:space="0" w:color="000000"/>
              <w:bottom w:val="single" w:sz="4" w:space="0" w:color="000000"/>
            </w:tcBorders>
            <w:shd w:val="clear" w:color="auto" w:fill="FFFFFF"/>
            <w:vAlign w:val="center"/>
          </w:tcPr>
          <w:p w14:paraId="767FE826" w14:textId="77777777" w:rsidR="009737D1" w:rsidRDefault="009737D1"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23F9DFC9"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ADDBD" w14:textId="77777777" w:rsidR="009737D1" w:rsidRDefault="009737D1" w:rsidP="00BC7EFD">
            <w:pPr>
              <w:snapToGrid w:val="0"/>
              <w:spacing w:line="360" w:lineRule="auto"/>
              <w:jc w:val="center"/>
            </w:pPr>
            <w:r>
              <w:rPr>
                <w:rFonts w:ascii="Arial" w:hAnsi="Arial" w:cs="Arial"/>
              </w:rPr>
              <w:t>Física</w:t>
            </w:r>
          </w:p>
        </w:tc>
      </w:tr>
      <w:tr w:rsidR="00796F1D" w14:paraId="482413AD"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40CE3B07" w14:textId="2C82500B" w:rsidR="00796F1D" w:rsidRDefault="00796F1D" w:rsidP="00BC7EFD">
            <w:pPr>
              <w:snapToGrid w:val="0"/>
              <w:spacing w:line="360" w:lineRule="auto"/>
              <w:jc w:val="center"/>
              <w:rPr>
                <w:rFonts w:ascii="Arial" w:hAnsi="Arial" w:cs="Arial"/>
              </w:rPr>
            </w:pPr>
            <w:r>
              <w:rPr>
                <w:rFonts w:ascii="Arial" w:hAnsi="Arial" w:cs="Arial"/>
              </w:rPr>
              <w:t>Rogério Haruo Watanabe</w:t>
            </w:r>
          </w:p>
        </w:tc>
        <w:tc>
          <w:tcPr>
            <w:tcW w:w="1863" w:type="dxa"/>
            <w:tcBorders>
              <w:top w:val="single" w:sz="4" w:space="0" w:color="000000"/>
              <w:left w:val="single" w:sz="4" w:space="0" w:color="000000"/>
              <w:bottom w:val="single" w:sz="4" w:space="0" w:color="000000"/>
            </w:tcBorders>
            <w:shd w:val="clear" w:color="auto" w:fill="FFFFFF"/>
            <w:vAlign w:val="center"/>
          </w:tcPr>
          <w:p w14:paraId="42BB5455" w14:textId="1E457CA8" w:rsidR="00796F1D" w:rsidRDefault="00796F1D"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279F2416" w14:textId="6ACBF785" w:rsidR="00796F1D" w:rsidRDefault="00796F1D"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8265A" w14:textId="0EFA06F3" w:rsidR="00796F1D" w:rsidRDefault="00796F1D" w:rsidP="00BC7EFD">
            <w:pPr>
              <w:snapToGrid w:val="0"/>
              <w:spacing w:line="360" w:lineRule="auto"/>
              <w:jc w:val="center"/>
              <w:rPr>
                <w:rFonts w:ascii="Arial" w:hAnsi="Arial" w:cs="Arial"/>
              </w:rPr>
            </w:pPr>
            <w:r>
              <w:rPr>
                <w:rFonts w:ascii="Arial" w:hAnsi="Arial" w:cs="Arial"/>
              </w:rPr>
              <w:t>Química</w:t>
            </w:r>
          </w:p>
        </w:tc>
      </w:tr>
      <w:tr w:rsidR="009737D1" w14:paraId="2390B296"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68F7708F" w14:textId="77777777" w:rsidR="009737D1" w:rsidRDefault="009737D1" w:rsidP="00BC7EFD">
            <w:pPr>
              <w:snapToGrid w:val="0"/>
              <w:spacing w:line="360" w:lineRule="auto"/>
              <w:jc w:val="center"/>
              <w:rPr>
                <w:rFonts w:ascii="Arial" w:hAnsi="Arial" w:cs="Arial"/>
              </w:rPr>
            </w:pPr>
            <w:r>
              <w:rPr>
                <w:rFonts w:ascii="Arial" w:hAnsi="Arial" w:cs="Arial"/>
              </w:rPr>
              <w:t>Renato Takeshi Sugohara</w:t>
            </w:r>
          </w:p>
        </w:tc>
        <w:tc>
          <w:tcPr>
            <w:tcW w:w="1863" w:type="dxa"/>
            <w:tcBorders>
              <w:top w:val="single" w:sz="4" w:space="0" w:color="000000"/>
              <w:left w:val="single" w:sz="4" w:space="0" w:color="000000"/>
              <w:bottom w:val="single" w:sz="4" w:space="0" w:color="000000"/>
            </w:tcBorders>
            <w:shd w:val="clear" w:color="auto" w:fill="FFFFFF"/>
            <w:vAlign w:val="center"/>
          </w:tcPr>
          <w:p w14:paraId="77A61575" w14:textId="77777777" w:rsidR="009737D1" w:rsidRDefault="009737D1"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39921ED8" w14:textId="77777777" w:rsidR="009737D1" w:rsidRDefault="009737D1"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60954" w14:textId="77777777" w:rsidR="009737D1" w:rsidRDefault="009737D1" w:rsidP="00BC7EFD">
            <w:pPr>
              <w:snapToGrid w:val="0"/>
              <w:spacing w:line="360" w:lineRule="auto"/>
              <w:jc w:val="center"/>
            </w:pPr>
            <w:r>
              <w:rPr>
                <w:rFonts w:ascii="Arial" w:hAnsi="Arial" w:cs="Arial"/>
              </w:rPr>
              <w:t xml:space="preserve">Física </w:t>
            </w:r>
          </w:p>
        </w:tc>
      </w:tr>
      <w:tr w:rsidR="009D59B9" w14:paraId="794CCEEC"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011FDA85" w14:textId="77777777" w:rsidR="009D59B9" w:rsidRDefault="009D59B9" w:rsidP="00BC7EFD">
            <w:pPr>
              <w:snapToGrid w:val="0"/>
              <w:spacing w:line="360" w:lineRule="auto"/>
              <w:jc w:val="center"/>
              <w:rPr>
                <w:rFonts w:ascii="Arial" w:hAnsi="Arial" w:cs="Arial"/>
              </w:rPr>
            </w:pPr>
            <w:r>
              <w:rPr>
                <w:rFonts w:ascii="Arial" w:hAnsi="Arial" w:cs="Arial"/>
              </w:rPr>
              <w:t>Vagner Romito de Mendonça</w:t>
            </w:r>
          </w:p>
        </w:tc>
        <w:tc>
          <w:tcPr>
            <w:tcW w:w="1863" w:type="dxa"/>
            <w:tcBorders>
              <w:top w:val="single" w:sz="4" w:space="0" w:color="000000"/>
              <w:left w:val="single" w:sz="4" w:space="0" w:color="000000"/>
              <w:bottom w:val="single" w:sz="4" w:space="0" w:color="000000"/>
            </w:tcBorders>
            <w:shd w:val="clear" w:color="auto" w:fill="FFFFFF"/>
            <w:vAlign w:val="center"/>
          </w:tcPr>
          <w:p w14:paraId="3E0ED25E" w14:textId="77777777" w:rsidR="009D59B9" w:rsidRDefault="009D59B9" w:rsidP="00BC7EFD">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59A946E0" w14:textId="77777777" w:rsidR="009D59B9" w:rsidRDefault="009D59B9" w:rsidP="00BC7EFD">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0E5CD" w14:textId="77777777" w:rsidR="009D59B9" w:rsidRDefault="009D59B9" w:rsidP="00BC7EFD">
            <w:pPr>
              <w:snapToGrid w:val="0"/>
              <w:spacing w:line="360" w:lineRule="auto"/>
              <w:jc w:val="center"/>
              <w:rPr>
                <w:rFonts w:ascii="Arial" w:hAnsi="Arial" w:cs="Arial"/>
              </w:rPr>
            </w:pPr>
            <w:r>
              <w:rPr>
                <w:rFonts w:ascii="Arial" w:hAnsi="Arial" w:cs="Arial"/>
              </w:rPr>
              <w:t>Química</w:t>
            </w:r>
          </w:p>
        </w:tc>
      </w:tr>
      <w:tr w:rsidR="009D59B9" w14:paraId="727258C4" w14:textId="77777777" w:rsidTr="00796F1D">
        <w:tc>
          <w:tcPr>
            <w:tcW w:w="4253" w:type="dxa"/>
            <w:tcBorders>
              <w:top w:val="single" w:sz="4" w:space="0" w:color="000000"/>
              <w:left w:val="single" w:sz="4" w:space="0" w:color="000000"/>
              <w:bottom w:val="single" w:sz="4" w:space="0" w:color="000000"/>
            </w:tcBorders>
            <w:shd w:val="clear" w:color="auto" w:fill="FFFFFF"/>
            <w:vAlign w:val="center"/>
          </w:tcPr>
          <w:p w14:paraId="12AB31B1" w14:textId="77777777" w:rsidR="009D59B9" w:rsidRDefault="009D59B9" w:rsidP="00BD2171">
            <w:pPr>
              <w:snapToGrid w:val="0"/>
              <w:spacing w:line="360" w:lineRule="auto"/>
              <w:jc w:val="center"/>
              <w:rPr>
                <w:rFonts w:ascii="Arial" w:hAnsi="Arial" w:cs="Arial"/>
              </w:rPr>
            </w:pPr>
            <w:r>
              <w:rPr>
                <w:rFonts w:ascii="Arial" w:hAnsi="Arial" w:cs="Arial"/>
              </w:rPr>
              <w:t>Vicente Pereira de Barros</w:t>
            </w:r>
          </w:p>
        </w:tc>
        <w:tc>
          <w:tcPr>
            <w:tcW w:w="1863" w:type="dxa"/>
            <w:tcBorders>
              <w:top w:val="single" w:sz="4" w:space="0" w:color="000000"/>
              <w:left w:val="single" w:sz="4" w:space="0" w:color="000000"/>
              <w:bottom w:val="single" w:sz="4" w:space="0" w:color="000000"/>
            </w:tcBorders>
            <w:shd w:val="clear" w:color="auto" w:fill="FFFFFF"/>
            <w:vAlign w:val="center"/>
          </w:tcPr>
          <w:p w14:paraId="4C9E13D0" w14:textId="77777777" w:rsidR="009D59B9" w:rsidRDefault="009D59B9" w:rsidP="00BD2171">
            <w:pPr>
              <w:snapToGrid w:val="0"/>
              <w:spacing w:line="360" w:lineRule="auto"/>
              <w:jc w:val="center"/>
              <w:rPr>
                <w:rFonts w:ascii="Arial" w:hAnsi="Arial" w:cs="Arial"/>
              </w:rPr>
            </w:pPr>
            <w:r>
              <w:rPr>
                <w:rFonts w:ascii="Arial" w:hAnsi="Arial" w:cs="Arial"/>
              </w:rPr>
              <w:t>Doutor</w:t>
            </w:r>
          </w:p>
        </w:tc>
        <w:tc>
          <w:tcPr>
            <w:tcW w:w="1276" w:type="dxa"/>
            <w:tcBorders>
              <w:top w:val="single" w:sz="4" w:space="0" w:color="000000"/>
              <w:left w:val="single" w:sz="4" w:space="0" w:color="000000"/>
              <w:bottom w:val="single" w:sz="4" w:space="0" w:color="000000"/>
            </w:tcBorders>
            <w:shd w:val="clear" w:color="auto" w:fill="FFFFFF"/>
            <w:vAlign w:val="center"/>
          </w:tcPr>
          <w:p w14:paraId="676AFB76" w14:textId="77777777" w:rsidR="009D59B9" w:rsidRDefault="009D59B9" w:rsidP="00BD2171">
            <w:pPr>
              <w:snapToGrid w:val="0"/>
              <w:spacing w:line="360" w:lineRule="auto"/>
              <w:jc w:val="center"/>
              <w:rPr>
                <w:rFonts w:ascii="Arial" w:hAnsi="Arial" w:cs="Arial"/>
              </w:rPr>
            </w:pPr>
            <w:r>
              <w:rPr>
                <w:rFonts w:ascii="Arial" w:hAnsi="Arial" w:cs="Arial"/>
              </w:rPr>
              <w:t>RDE</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DC319" w14:textId="77777777" w:rsidR="009D59B9" w:rsidRDefault="009D59B9" w:rsidP="00BD2171">
            <w:pPr>
              <w:snapToGrid w:val="0"/>
              <w:spacing w:line="360" w:lineRule="auto"/>
              <w:jc w:val="center"/>
            </w:pPr>
            <w:r>
              <w:rPr>
                <w:rFonts w:ascii="Arial" w:hAnsi="Arial" w:cs="Arial"/>
              </w:rPr>
              <w:t>Física</w:t>
            </w:r>
          </w:p>
        </w:tc>
      </w:tr>
    </w:tbl>
    <w:p w14:paraId="27C44A5F" w14:textId="77777777" w:rsidR="009737D1" w:rsidRDefault="009737D1" w:rsidP="009737D1">
      <w:pPr>
        <w:rPr>
          <w:rFonts w:ascii="Arial" w:hAnsi="Arial" w:cs="Arial"/>
          <w:b/>
          <w:bCs/>
          <w:sz w:val="28"/>
          <w:szCs w:val="28"/>
        </w:rPr>
      </w:pPr>
    </w:p>
    <w:p w14:paraId="3065D908" w14:textId="77777777" w:rsidR="009737D1" w:rsidRDefault="009737D1" w:rsidP="009737D1">
      <w:pPr>
        <w:suppressAutoHyphens w:val="0"/>
        <w:rPr>
          <w:rFonts w:ascii="Arial" w:hAnsi="Arial" w:cs="Arial"/>
          <w:b/>
          <w:sz w:val="28"/>
          <w:szCs w:val="28"/>
        </w:rPr>
      </w:pPr>
    </w:p>
    <w:p w14:paraId="4E43DC6D" w14:textId="77777777" w:rsidR="009737D1" w:rsidRDefault="009737D1" w:rsidP="006438FB">
      <w:pPr>
        <w:pStyle w:val="Nvel2"/>
        <w:numPr>
          <w:ilvl w:val="1"/>
          <w:numId w:val="7"/>
        </w:numPr>
        <w:ind w:left="0" w:firstLine="0"/>
      </w:pPr>
      <w:bookmarkStart w:id="156" w:name="_Toc414283713"/>
      <w:bookmarkStart w:id="157" w:name="_Toc437528239"/>
      <w:r>
        <w:t>Corpo Técnico-Administrativo / Pedagógico</w:t>
      </w:r>
      <w:bookmarkEnd w:id="156"/>
      <w:bookmarkEnd w:id="157"/>
    </w:p>
    <w:p w14:paraId="1C6C173E" w14:textId="77777777" w:rsidR="00D60EF4" w:rsidRPr="00094383" w:rsidRDefault="00D60EF4" w:rsidP="00094383">
      <w:pPr>
        <w:rPr>
          <w:rFonts w:ascii="Arial" w:hAnsi="Arial" w:cs="Arial"/>
          <w:b/>
          <w:bCs/>
          <w:sz w:val="28"/>
          <w:szCs w:val="28"/>
        </w:rPr>
      </w:pPr>
    </w:p>
    <w:tbl>
      <w:tblPr>
        <w:tblW w:w="8931" w:type="dxa"/>
        <w:tblInd w:w="108" w:type="dxa"/>
        <w:tblLayout w:type="fixed"/>
        <w:tblLook w:val="0000" w:firstRow="0" w:lastRow="0" w:firstColumn="0" w:lastColumn="0" w:noHBand="0" w:noVBand="0"/>
      </w:tblPr>
      <w:tblGrid>
        <w:gridCol w:w="3119"/>
        <w:gridCol w:w="2442"/>
        <w:gridCol w:w="3370"/>
      </w:tblGrid>
      <w:tr w:rsidR="005964C9" w14:paraId="06748859" w14:textId="77777777" w:rsidTr="00882D23">
        <w:tc>
          <w:tcPr>
            <w:tcW w:w="3119" w:type="dxa"/>
            <w:tcBorders>
              <w:top w:val="single" w:sz="4" w:space="0" w:color="000000"/>
              <w:left w:val="single" w:sz="4" w:space="0" w:color="000000"/>
              <w:bottom w:val="single" w:sz="4" w:space="0" w:color="000000"/>
            </w:tcBorders>
            <w:shd w:val="clear" w:color="auto" w:fill="E0E0E0"/>
            <w:vAlign w:val="center"/>
          </w:tcPr>
          <w:p w14:paraId="79C47099" w14:textId="77777777" w:rsidR="005964C9" w:rsidRDefault="005964C9" w:rsidP="0052268E">
            <w:pPr>
              <w:snapToGrid w:val="0"/>
              <w:spacing w:line="360" w:lineRule="auto"/>
              <w:jc w:val="center"/>
              <w:rPr>
                <w:rFonts w:ascii="Arial" w:hAnsi="Arial" w:cs="Arial"/>
                <w:b/>
              </w:rPr>
            </w:pPr>
            <w:r>
              <w:rPr>
                <w:rFonts w:ascii="Arial" w:hAnsi="Arial" w:cs="Arial"/>
                <w:b/>
              </w:rPr>
              <w:t>Nome do Servidor</w:t>
            </w:r>
          </w:p>
        </w:tc>
        <w:tc>
          <w:tcPr>
            <w:tcW w:w="2442" w:type="dxa"/>
            <w:tcBorders>
              <w:top w:val="single" w:sz="4" w:space="0" w:color="000000"/>
              <w:left w:val="single" w:sz="4" w:space="0" w:color="000000"/>
              <w:bottom w:val="single" w:sz="4" w:space="0" w:color="000000"/>
            </w:tcBorders>
            <w:shd w:val="clear" w:color="auto" w:fill="E0E0E0"/>
            <w:vAlign w:val="center"/>
          </w:tcPr>
          <w:p w14:paraId="00209DF0" w14:textId="77777777" w:rsidR="005964C9" w:rsidRDefault="005964C9" w:rsidP="0052268E">
            <w:pPr>
              <w:snapToGrid w:val="0"/>
              <w:spacing w:line="360" w:lineRule="auto"/>
              <w:jc w:val="center"/>
              <w:rPr>
                <w:rFonts w:ascii="Arial" w:hAnsi="Arial" w:cs="Arial"/>
                <w:b/>
              </w:rPr>
            </w:pPr>
            <w:r>
              <w:rPr>
                <w:rFonts w:ascii="Arial" w:hAnsi="Arial" w:cs="Arial"/>
                <w:b/>
              </w:rPr>
              <w:t>Formação</w:t>
            </w:r>
          </w:p>
        </w:tc>
        <w:tc>
          <w:tcPr>
            <w:tcW w:w="3370"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E57B981" w14:textId="77777777" w:rsidR="005964C9" w:rsidRDefault="005964C9" w:rsidP="0052268E">
            <w:pPr>
              <w:snapToGrid w:val="0"/>
              <w:spacing w:line="360" w:lineRule="auto"/>
              <w:jc w:val="center"/>
            </w:pPr>
            <w:r>
              <w:rPr>
                <w:rFonts w:ascii="Arial" w:hAnsi="Arial" w:cs="Arial"/>
                <w:b/>
              </w:rPr>
              <w:t>Cargo/Função</w:t>
            </w:r>
          </w:p>
        </w:tc>
      </w:tr>
      <w:tr w:rsidR="002520AE" w14:paraId="0C6EAB06"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3F9F7135" w14:textId="77777777" w:rsidR="002520AE" w:rsidRPr="00DE7D52" w:rsidRDefault="002520AE" w:rsidP="00DE7D52">
            <w:pPr>
              <w:snapToGrid w:val="0"/>
              <w:spacing w:line="360" w:lineRule="auto"/>
              <w:rPr>
                <w:rFonts w:ascii="Arial" w:hAnsi="Arial" w:cs="Arial"/>
                <w:color w:val="000000"/>
              </w:rPr>
            </w:pPr>
            <w:r w:rsidRPr="00DE7D52">
              <w:rPr>
                <w:rFonts w:ascii="Arial" w:hAnsi="Arial" w:cs="Arial"/>
              </w:rPr>
              <w:t>Adriana Cruz da Silva</w:t>
            </w:r>
          </w:p>
        </w:tc>
        <w:tc>
          <w:tcPr>
            <w:tcW w:w="2442" w:type="dxa"/>
            <w:tcBorders>
              <w:top w:val="single" w:sz="4" w:space="0" w:color="000000"/>
              <w:left w:val="single" w:sz="4" w:space="0" w:color="000000"/>
              <w:bottom w:val="single" w:sz="4" w:space="0" w:color="000000"/>
            </w:tcBorders>
            <w:shd w:val="clear" w:color="auto" w:fill="FFFFFF"/>
            <w:vAlign w:val="center"/>
          </w:tcPr>
          <w:p w14:paraId="62C6E4E7" w14:textId="77777777" w:rsidR="002520AE" w:rsidRPr="00DE7D52" w:rsidRDefault="002520AE" w:rsidP="00DE7D52">
            <w:pPr>
              <w:snapToGrid w:val="0"/>
              <w:spacing w:line="360" w:lineRule="auto"/>
              <w:rPr>
                <w:rFonts w:ascii="Arial" w:hAnsi="Arial" w:cs="Arial"/>
              </w:rPr>
            </w:pPr>
            <w:r w:rsidRPr="00DE7D52">
              <w:rPr>
                <w:rFonts w:ascii="Arial" w:hAnsi="Arial" w:cs="Arial"/>
                <w:color w:val="000000"/>
              </w:rPr>
              <w:t>Ciências Sociais</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86C48" w14:textId="77777777" w:rsidR="002520AE" w:rsidRPr="00DE7D52" w:rsidRDefault="002520AE" w:rsidP="00F25C3C">
            <w:pPr>
              <w:snapToGrid w:val="0"/>
              <w:spacing w:line="360" w:lineRule="auto"/>
              <w:rPr>
                <w:rFonts w:ascii="Arial" w:hAnsi="Arial" w:cs="Arial"/>
              </w:rPr>
            </w:pPr>
            <w:r w:rsidRPr="00DE7D52">
              <w:rPr>
                <w:rFonts w:ascii="Arial" w:hAnsi="Arial" w:cs="Arial"/>
              </w:rPr>
              <w:t>Téc.</w:t>
            </w:r>
            <w:r w:rsidR="00F25C3C">
              <w:rPr>
                <w:rFonts w:ascii="Arial" w:hAnsi="Arial" w:cs="Arial"/>
              </w:rPr>
              <w:t xml:space="preserve"> A</w:t>
            </w:r>
            <w:r w:rsidRPr="00DE7D52">
              <w:rPr>
                <w:rFonts w:ascii="Arial" w:hAnsi="Arial" w:cs="Arial"/>
              </w:rPr>
              <w:t>ssuntos Educacionais</w:t>
            </w:r>
          </w:p>
        </w:tc>
      </w:tr>
      <w:tr w:rsidR="002520AE" w14:paraId="7C828C75"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0CA3C6BF" w14:textId="77777777" w:rsidR="002520AE" w:rsidRPr="00DE7D52" w:rsidRDefault="002520AE" w:rsidP="00DE7D52">
            <w:pPr>
              <w:snapToGrid w:val="0"/>
              <w:spacing w:line="360" w:lineRule="auto"/>
              <w:rPr>
                <w:rFonts w:ascii="Arial" w:hAnsi="Arial" w:cs="Arial"/>
              </w:rPr>
            </w:pPr>
            <w:r w:rsidRPr="00DE7D52">
              <w:rPr>
                <w:rFonts w:ascii="Arial" w:hAnsi="Arial" w:cs="Arial"/>
              </w:rPr>
              <w:t>Adriano Tsunematsu</w:t>
            </w:r>
          </w:p>
        </w:tc>
        <w:tc>
          <w:tcPr>
            <w:tcW w:w="2442" w:type="dxa"/>
            <w:tcBorders>
              <w:top w:val="single" w:sz="4" w:space="0" w:color="000000"/>
              <w:left w:val="single" w:sz="4" w:space="0" w:color="000000"/>
              <w:bottom w:val="single" w:sz="4" w:space="0" w:color="000000"/>
            </w:tcBorders>
            <w:shd w:val="clear" w:color="auto" w:fill="auto"/>
            <w:vAlign w:val="center"/>
          </w:tcPr>
          <w:p w14:paraId="020C5563" w14:textId="77777777" w:rsidR="002520AE" w:rsidRPr="00DE7D52" w:rsidRDefault="002520AE"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4708A" w14:textId="77777777" w:rsidR="00F25C3C" w:rsidRDefault="002520AE"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Administração</w:t>
            </w:r>
          </w:p>
          <w:p w14:paraId="2CCE2C34" w14:textId="77777777" w:rsidR="002520AE" w:rsidRPr="00DE7D52" w:rsidRDefault="002520AE" w:rsidP="00F25C3C">
            <w:pPr>
              <w:snapToGrid w:val="0"/>
              <w:spacing w:line="360" w:lineRule="auto"/>
              <w:rPr>
                <w:rFonts w:ascii="Arial" w:hAnsi="Arial" w:cs="Arial"/>
              </w:rPr>
            </w:pPr>
            <w:r w:rsidRPr="00DE7D52">
              <w:rPr>
                <w:rFonts w:ascii="Arial" w:hAnsi="Arial" w:cs="Arial"/>
              </w:rPr>
              <w:t>Coord</w:t>
            </w:r>
            <w:r w:rsidR="00F25C3C">
              <w:rPr>
                <w:rFonts w:ascii="Arial" w:hAnsi="Arial" w:cs="Arial"/>
              </w:rPr>
              <w:t>.</w:t>
            </w:r>
            <w:r w:rsidRPr="00DE7D52">
              <w:rPr>
                <w:rFonts w:ascii="Arial" w:hAnsi="Arial" w:cs="Arial"/>
              </w:rPr>
              <w:t xml:space="preserve"> CAP</w:t>
            </w:r>
          </w:p>
        </w:tc>
      </w:tr>
      <w:tr w:rsidR="002520AE" w14:paraId="08B46800"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37536A97" w14:textId="77777777" w:rsidR="002520AE" w:rsidRPr="00DE7D52" w:rsidRDefault="002520AE" w:rsidP="00DE7D52">
            <w:pPr>
              <w:snapToGrid w:val="0"/>
              <w:spacing w:line="360" w:lineRule="auto"/>
              <w:rPr>
                <w:rFonts w:ascii="Arial" w:hAnsi="Arial" w:cs="Arial"/>
              </w:rPr>
            </w:pPr>
            <w:r w:rsidRPr="00DE7D52">
              <w:rPr>
                <w:rFonts w:ascii="Arial" w:hAnsi="Arial" w:cs="Arial"/>
              </w:rPr>
              <w:t>Adriano José Montanher</w:t>
            </w:r>
          </w:p>
        </w:tc>
        <w:tc>
          <w:tcPr>
            <w:tcW w:w="2442" w:type="dxa"/>
            <w:tcBorders>
              <w:top w:val="single" w:sz="4" w:space="0" w:color="000000"/>
              <w:left w:val="single" w:sz="4" w:space="0" w:color="000000"/>
              <w:bottom w:val="single" w:sz="4" w:space="0" w:color="000000"/>
            </w:tcBorders>
            <w:shd w:val="clear" w:color="auto" w:fill="auto"/>
            <w:vAlign w:val="center"/>
          </w:tcPr>
          <w:p w14:paraId="162CEB50" w14:textId="77777777" w:rsidR="002520AE" w:rsidRPr="00DE7D52" w:rsidRDefault="002520AE"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C2857" w14:textId="77777777" w:rsidR="002520AE" w:rsidRPr="00DE7D52" w:rsidRDefault="002520AE"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 xml:space="preserve">. </w:t>
            </w:r>
            <w:r w:rsidRPr="00DE7D52">
              <w:rPr>
                <w:rFonts w:ascii="Arial" w:hAnsi="Arial" w:cs="Arial"/>
              </w:rPr>
              <w:t>Administração</w:t>
            </w:r>
          </w:p>
        </w:tc>
      </w:tr>
      <w:tr w:rsidR="002520AE" w14:paraId="793431F1"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0C068C0A" w14:textId="77777777" w:rsidR="002520AE" w:rsidRPr="00DE7D52" w:rsidRDefault="002520AE" w:rsidP="00DE7D52">
            <w:pPr>
              <w:snapToGrid w:val="0"/>
              <w:spacing w:line="360" w:lineRule="auto"/>
              <w:rPr>
                <w:rFonts w:ascii="Arial" w:hAnsi="Arial" w:cs="Arial"/>
              </w:rPr>
            </w:pPr>
            <w:r w:rsidRPr="00DE7D52">
              <w:rPr>
                <w:rFonts w:ascii="Arial" w:hAnsi="Arial" w:cs="Arial"/>
              </w:rPr>
              <w:t>Alex Barboza de Camargo</w:t>
            </w:r>
          </w:p>
        </w:tc>
        <w:tc>
          <w:tcPr>
            <w:tcW w:w="2442" w:type="dxa"/>
            <w:tcBorders>
              <w:top w:val="single" w:sz="4" w:space="0" w:color="000000"/>
              <w:left w:val="single" w:sz="4" w:space="0" w:color="000000"/>
              <w:bottom w:val="single" w:sz="4" w:space="0" w:color="000000"/>
            </w:tcBorders>
            <w:shd w:val="clear" w:color="auto" w:fill="auto"/>
            <w:vAlign w:val="center"/>
          </w:tcPr>
          <w:p w14:paraId="72370C69" w14:textId="77777777" w:rsidR="002520AE" w:rsidRPr="00DE7D52" w:rsidRDefault="002520AE" w:rsidP="00DE7D52">
            <w:pPr>
              <w:snapToGrid w:val="0"/>
              <w:spacing w:line="360" w:lineRule="auto"/>
              <w:rPr>
                <w:rFonts w:ascii="Arial" w:hAnsi="Arial" w:cs="Arial"/>
              </w:rPr>
            </w:pPr>
            <w:r w:rsidRPr="00DE7D52">
              <w:rPr>
                <w:rFonts w:ascii="Arial" w:hAnsi="Arial" w:cs="Arial"/>
              </w:rPr>
              <w:t>Administração</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3FB80" w14:textId="77777777" w:rsidR="002520AE" w:rsidRPr="00DE7D52" w:rsidRDefault="002520AE"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Alunos</w:t>
            </w:r>
          </w:p>
        </w:tc>
      </w:tr>
      <w:tr w:rsidR="002520AE" w14:paraId="7281C35B"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626CDF96" w14:textId="77777777" w:rsidR="002520AE" w:rsidRPr="00DE7D52" w:rsidRDefault="002520AE" w:rsidP="00DE7D52">
            <w:pPr>
              <w:snapToGrid w:val="0"/>
              <w:spacing w:line="360" w:lineRule="auto"/>
              <w:rPr>
                <w:rFonts w:ascii="Arial" w:hAnsi="Arial" w:cs="Arial"/>
              </w:rPr>
            </w:pPr>
            <w:r w:rsidRPr="00DE7D52">
              <w:rPr>
                <w:rFonts w:ascii="Arial" w:hAnsi="Arial" w:cs="Arial"/>
              </w:rPr>
              <w:t>Alexandre Shigunov Neto</w:t>
            </w:r>
          </w:p>
        </w:tc>
        <w:tc>
          <w:tcPr>
            <w:tcW w:w="2442" w:type="dxa"/>
            <w:tcBorders>
              <w:top w:val="single" w:sz="4" w:space="0" w:color="000000"/>
              <w:left w:val="single" w:sz="4" w:space="0" w:color="000000"/>
              <w:bottom w:val="single" w:sz="4" w:space="0" w:color="000000"/>
            </w:tcBorders>
            <w:shd w:val="clear" w:color="auto" w:fill="auto"/>
            <w:vAlign w:val="center"/>
          </w:tcPr>
          <w:p w14:paraId="05CA7335" w14:textId="77777777" w:rsidR="00F25C3C" w:rsidRDefault="002520AE" w:rsidP="00F25C3C">
            <w:pPr>
              <w:rPr>
                <w:rFonts w:ascii="Arial" w:hAnsi="Arial" w:cs="Arial"/>
              </w:rPr>
            </w:pPr>
            <w:r w:rsidRPr="00DE7D52">
              <w:rPr>
                <w:rFonts w:ascii="Arial" w:hAnsi="Arial" w:cs="Arial"/>
              </w:rPr>
              <w:t>Administração</w:t>
            </w:r>
          </w:p>
          <w:p w14:paraId="42B27971" w14:textId="77777777" w:rsidR="002520AE" w:rsidRPr="00DE7D52" w:rsidRDefault="002520AE" w:rsidP="00F25C3C">
            <w:pPr>
              <w:rPr>
                <w:rFonts w:ascii="Arial" w:hAnsi="Arial" w:cs="Arial"/>
              </w:rPr>
            </w:pPr>
            <w:r w:rsidRPr="00DE7D52">
              <w:rPr>
                <w:rFonts w:ascii="Arial" w:hAnsi="Arial" w:cs="Arial"/>
              </w:rPr>
              <w:t>Educação</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9BEF0" w14:textId="77777777" w:rsidR="00F25C3C" w:rsidRDefault="00F25C3C" w:rsidP="00DE7D52">
            <w:pPr>
              <w:snapToGrid w:val="0"/>
              <w:spacing w:line="360" w:lineRule="auto"/>
              <w:rPr>
                <w:rFonts w:ascii="Arial" w:hAnsi="Arial" w:cs="Arial"/>
              </w:rPr>
            </w:pPr>
            <w:r>
              <w:rPr>
                <w:rFonts w:ascii="Arial" w:hAnsi="Arial" w:cs="Arial"/>
              </w:rPr>
              <w:t>Administrador</w:t>
            </w:r>
          </w:p>
          <w:p w14:paraId="494EE3B0" w14:textId="77777777" w:rsidR="002520AE" w:rsidRPr="00DE7D52" w:rsidRDefault="002520AE" w:rsidP="00F25C3C">
            <w:pPr>
              <w:snapToGrid w:val="0"/>
              <w:spacing w:line="360" w:lineRule="auto"/>
              <w:rPr>
                <w:rFonts w:ascii="Arial" w:hAnsi="Arial" w:cs="Arial"/>
              </w:rPr>
            </w:pPr>
            <w:r w:rsidRPr="00DE7D52">
              <w:rPr>
                <w:rFonts w:ascii="Arial" w:hAnsi="Arial" w:cs="Arial"/>
              </w:rPr>
              <w:t>Coord</w:t>
            </w:r>
            <w:r w:rsidR="00F25C3C">
              <w:rPr>
                <w:rFonts w:ascii="Arial" w:hAnsi="Arial" w:cs="Arial"/>
              </w:rPr>
              <w:t>.</w:t>
            </w:r>
            <w:r w:rsidRPr="00DE7D52">
              <w:rPr>
                <w:rFonts w:ascii="Arial" w:hAnsi="Arial" w:cs="Arial"/>
              </w:rPr>
              <w:t xml:space="preserve"> Pesquisa e Inovação</w:t>
            </w:r>
          </w:p>
        </w:tc>
      </w:tr>
      <w:tr w:rsidR="002520AE" w14:paraId="37160954"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773073E4" w14:textId="77777777" w:rsidR="002520AE" w:rsidRPr="00DE7D52" w:rsidRDefault="002520AE" w:rsidP="00DE7D52">
            <w:pPr>
              <w:snapToGrid w:val="0"/>
              <w:spacing w:line="360" w:lineRule="auto"/>
              <w:rPr>
                <w:rFonts w:ascii="Arial" w:hAnsi="Arial" w:cs="Arial"/>
              </w:rPr>
            </w:pPr>
            <w:r w:rsidRPr="00DE7D52">
              <w:rPr>
                <w:rFonts w:ascii="Arial" w:hAnsi="Arial" w:cs="Arial"/>
              </w:rPr>
              <w:t>Ana Luiza Pedroneiro Machado</w:t>
            </w:r>
          </w:p>
        </w:tc>
        <w:tc>
          <w:tcPr>
            <w:tcW w:w="2442" w:type="dxa"/>
            <w:tcBorders>
              <w:top w:val="single" w:sz="4" w:space="0" w:color="000000"/>
              <w:left w:val="single" w:sz="4" w:space="0" w:color="000000"/>
              <w:bottom w:val="single" w:sz="4" w:space="0" w:color="000000"/>
            </w:tcBorders>
            <w:shd w:val="clear" w:color="auto" w:fill="auto"/>
            <w:vAlign w:val="center"/>
          </w:tcPr>
          <w:p w14:paraId="18DAD928" w14:textId="77777777" w:rsidR="002520AE" w:rsidRPr="00DE7D52" w:rsidRDefault="002520AE"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99997" w14:textId="77777777" w:rsidR="002520AE" w:rsidRPr="00DE7D52" w:rsidRDefault="002520AE"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Administração</w:t>
            </w:r>
          </w:p>
        </w:tc>
      </w:tr>
      <w:tr w:rsidR="002520AE" w14:paraId="45803ABA"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63709C54" w14:textId="77777777" w:rsidR="002520AE" w:rsidRPr="00DE7D52" w:rsidRDefault="002520AE" w:rsidP="00DE7D52">
            <w:pPr>
              <w:snapToGrid w:val="0"/>
              <w:spacing w:line="360" w:lineRule="auto"/>
              <w:rPr>
                <w:rFonts w:ascii="Arial" w:hAnsi="Arial" w:cs="Arial"/>
              </w:rPr>
            </w:pPr>
            <w:r w:rsidRPr="00DE7D52">
              <w:rPr>
                <w:rFonts w:ascii="Arial" w:hAnsi="Arial" w:cs="Arial"/>
              </w:rPr>
              <w:t>Bruno Hiromitus</w:t>
            </w:r>
          </w:p>
        </w:tc>
        <w:tc>
          <w:tcPr>
            <w:tcW w:w="2442" w:type="dxa"/>
            <w:tcBorders>
              <w:top w:val="single" w:sz="4" w:space="0" w:color="000000"/>
              <w:left w:val="single" w:sz="4" w:space="0" w:color="000000"/>
              <w:bottom w:val="single" w:sz="4" w:space="0" w:color="000000"/>
            </w:tcBorders>
            <w:shd w:val="clear" w:color="auto" w:fill="auto"/>
            <w:vAlign w:val="center"/>
          </w:tcPr>
          <w:p w14:paraId="722A20EC" w14:textId="77777777" w:rsidR="002520AE" w:rsidRPr="00DE7D52" w:rsidRDefault="00B05BCA" w:rsidP="00DE7D52">
            <w:pPr>
              <w:snapToGrid w:val="0"/>
              <w:spacing w:line="360" w:lineRule="auto"/>
              <w:rPr>
                <w:rFonts w:ascii="Arial" w:hAnsi="Arial" w:cs="Arial"/>
              </w:rPr>
            </w:pPr>
            <w:r>
              <w:rPr>
                <w:rFonts w:ascii="Arial" w:hAnsi="Arial" w:cs="Arial"/>
              </w:rPr>
              <w:t>Informática</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DF8D7" w14:textId="77777777" w:rsidR="002520AE" w:rsidRPr="00DE7D52" w:rsidRDefault="002520AE" w:rsidP="00F25C3C">
            <w:pPr>
              <w:snapToGrid w:val="0"/>
              <w:spacing w:line="360" w:lineRule="auto"/>
              <w:rPr>
                <w:rFonts w:ascii="Arial" w:hAnsi="Arial" w:cs="Arial"/>
              </w:rPr>
            </w:pPr>
            <w:r w:rsidRPr="00DE7D52">
              <w:rPr>
                <w:rFonts w:ascii="Arial" w:hAnsi="Arial" w:cs="Arial"/>
              </w:rPr>
              <w:t>Téc</w:t>
            </w:r>
            <w:r w:rsidR="00F25C3C">
              <w:rPr>
                <w:rFonts w:ascii="Arial" w:hAnsi="Arial" w:cs="Arial"/>
              </w:rPr>
              <w:t>.</w:t>
            </w:r>
            <w:r w:rsidRPr="00DE7D52">
              <w:rPr>
                <w:rFonts w:ascii="Arial" w:hAnsi="Arial" w:cs="Arial"/>
              </w:rPr>
              <w:t xml:space="preserve"> Tecnologia da Informação</w:t>
            </w:r>
          </w:p>
        </w:tc>
      </w:tr>
      <w:tr w:rsidR="002520AE" w14:paraId="22D35DED"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6359DD9D" w14:textId="77777777" w:rsidR="002520AE" w:rsidRPr="00DE7D52" w:rsidRDefault="002520AE" w:rsidP="00DE7D52">
            <w:pPr>
              <w:snapToGrid w:val="0"/>
              <w:spacing w:line="360" w:lineRule="auto"/>
              <w:rPr>
                <w:rFonts w:ascii="Arial" w:hAnsi="Arial" w:cs="Arial"/>
              </w:rPr>
            </w:pPr>
            <w:r w:rsidRPr="00DE7D52">
              <w:rPr>
                <w:rFonts w:ascii="Arial" w:hAnsi="Arial" w:cs="Arial"/>
              </w:rPr>
              <w:t>Bruno Rogério Ferreira de Morais</w:t>
            </w:r>
          </w:p>
        </w:tc>
        <w:tc>
          <w:tcPr>
            <w:tcW w:w="2442" w:type="dxa"/>
            <w:tcBorders>
              <w:top w:val="single" w:sz="4" w:space="0" w:color="000000"/>
              <w:left w:val="single" w:sz="4" w:space="0" w:color="000000"/>
              <w:bottom w:val="single" w:sz="4" w:space="0" w:color="000000"/>
            </w:tcBorders>
            <w:shd w:val="clear" w:color="auto" w:fill="auto"/>
            <w:vAlign w:val="center"/>
          </w:tcPr>
          <w:p w14:paraId="0997CD65" w14:textId="77777777" w:rsidR="002520AE" w:rsidRPr="00DE7D52" w:rsidRDefault="002520AE" w:rsidP="00DE7D52">
            <w:pPr>
              <w:snapToGrid w:val="0"/>
              <w:spacing w:line="360" w:lineRule="auto"/>
              <w:rPr>
                <w:rFonts w:ascii="Arial" w:hAnsi="Arial" w:cs="Arial"/>
              </w:rPr>
            </w:pPr>
            <w:r w:rsidRPr="00DE7D52">
              <w:rPr>
                <w:rFonts w:ascii="Arial" w:hAnsi="Arial" w:cs="Arial"/>
              </w:rPr>
              <w:t>Agronegócio</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F4AC0" w14:textId="77777777" w:rsidR="002520AE" w:rsidRPr="00DE7D52" w:rsidRDefault="002520AE"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 xml:space="preserve">. </w:t>
            </w:r>
            <w:r w:rsidRPr="00DE7D52">
              <w:rPr>
                <w:rFonts w:ascii="Arial" w:hAnsi="Arial" w:cs="Arial"/>
              </w:rPr>
              <w:t>Administração</w:t>
            </w:r>
          </w:p>
        </w:tc>
      </w:tr>
      <w:tr w:rsidR="002520AE" w14:paraId="7B746854"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21C70D17" w14:textId="77777777" w:rsidR="002520AE" w:rsidRPr="00DE7D52" w:rsidRDefault="002520AE" w:rsidP="00DE7D52">
            <w:pPr>
              <w:snapToGrid w:val="0"/>
              <w:spacing w:line="360" w:lineRule="auto"/>
              <w:rPr>
                <w:rFonts w:ascii="Arial" w:hAnsi="Arial" w:cs="Arial"/>
              </w:rPr>
            </w:pPr>
            <w:r w:rsidRPr="00DE7D52">
              <w:rPr>
                <w:rFonts w:ascii="Arial" w:hAnsi="Arial" w:cs="Arial"/>
              </w:rPr>
              <w:t>Daniele Molina Hiromitus</w:t>
            </w:r>
          </w:p>
        </w:tc>
        <w:tc>
          <w:tcPr>
            <w:tcW w:w="2442" w:type="dxa"/>
            <w:tcBorders>
              <w:top w:val="single" w:sz="4" w:space="0" w:color="000000"/>
              <w:left w:val="single" w:sz="4" w:space="0" w:color="000000"/>
              <w:bottom w:val="single" w:sz="4" w:space="0" w:color="000000"/>
            </w:tcBorders>
            <w:shd w:val="clear" w:color="auto" w:fill="auto"/>
            <w:vAlign w:val="center"/>
          </w:tcPr>
          <w:p w14:paraId="6C4DE379" w14:textId="77777777" w:rsidR="002520AE" w:rsidRPr="00DE7D52" w:rsidRDefault="002520AE" w:rsidP="00DE7D52">
            <w:pPr>
              <w:snapToGrid w:val="0"/>
              <w:spacing w:line="360" w:lineRule="auto"/>
              <w:rPr>
                <w:rFonts w:ascii="Arial" w:hAnsi="Arial" w:cs="Arial"/>
              </w:rPr>
            </w:pPr>
            <w:r w:rsidRPr="00DE7D52">
              <w:rPr>
                <w:rFonts w:ascii="Arial" w:hAnsi="Arial" w:cs="Arial"/>
              </w:rPr>
              <w:t>Letras</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C9B09" w14:textId="77777777" w:rsidR="002520AE" w:rsidRPr="00DE7D52" w:rsidRDefault="00F25C3C" w:rsidP="00F25C3C">
            <w:pPr>
              <w:snapToGrid w:val="0"/>
              <w:spacing w:line="360" w:lineRule="auto"/>
              <w:rPr>
                <w:rFonts w:ascii="Arial" w:hAnsi="Arial" w:cs="Arial"/>
              </w:rPr>
            </w:pPr>
            <w:r>
              <w:rPr>
                <w:rFonts w:ascii="Arial" w:hAnsi="Arial" w:cs="Arial"/>
              </w:rPr>
              <w:t>Aux.</w:t>
            </w:r>
            <w:r w:rsidR="002520AE" w:rsidRPr="00DE7D52">
              <w:rPr>
                <w:rFonts w:ascii="Arial" w:hAnsi="Arial" w:cs="Arial"/>
              </w:rPr>
              <w:t xml:space="preserve"> Biblioteca</w:t>
            </w:r>
          </w:p>
        </w:tc>
      </w:tr>
      <w:tr w:rsidR="002520AE" w14:paraId="00E1CAF3"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3BD36A56" w14:textId="77777777" w:rsidR="002520AE" w:rsidRPr="00DE7D52" w:rsidRDefault="002520AE" w:rsidP="00DE7D52">
            <w:pPr>
              <w:snapToGrid w:val="0"/>
              <w:spacing w:line="360" w:lineRule="auto"/>
              <w:rPr>
                <w:rFonts w:ascii="Arial" w:hAnsi="Arial" w:cs="Arial"/>
              </w:rPr>
            </w:pPr>
            <w:r w:rsidRPr="00DE7D52">
              <w:rPr>
                <w:rFonts w:ascii="Arial" w:hAnsi="Arial" w:cs="Arial"/>
              </w:rPr>
              <w:t>Débora de Souza Barros</w:t>
            </w:r>
          </w:p>
        </w:tc>
        <w:tc>
          <w:tcPr>
            <w:tcW w:w="2442" w:type="dxa"/>
            <w:tcBorders>
              <w:top w:val="single" w:sz="4" w:space="0" w:color="000000"/>
              <w:left w:val="single" w:sz="4" w:space="0" w:color="000000"/>
              <w:bottom w:val="single" w:sz="4" w:space="0" w:color="000000"/>
            </w:tcBorders>
            <w:shd w:val="clear" w:color="auto" w:fill="auto"/>
            <w:vAlign w:val="center"/>
          </w:tcPr>
          <w:p w14:paraId="38A32D8C" w14:textId="77777777" w:rsidR="002520AE" w:rsidRPr="00DE7D52" w:rsidRDefault="002520AE"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73890" w14:textId="77777777" w:rsidR="002520AE" w:rsidRPr="00DE7D52" w:rsidRDefault="002520AE"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Administração</w:t>
            </w:r>
          </w:p>
        </w:tc>
      </w:tr>
      <w:tr w:rsidR="002520AE" w14:paraId="59B4291B"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71338F8F" w14:textId="77777777" w:rsidR="002520AE" w:rsidRPr="00DE7D52" w:rsidRDefault="002520AE" w:rsidP="00DE7D52">
            <w:pPr>
              <w:snapToGrid w:val="0"/>
              <w:spacing w:line="360" w:lineRule="auto"/>
              <w:rPr>
                <w:rFonts w:ascii="Arial" w:hAnsi="Arial" w:cs="Arial"/>
              </w:rPr>
            </w:pPr>
            <w:r w:rsidRPr="00DE7D52">
              <w:rPr>
                <w:rFonts w:ascii="Arial" w:hAnsi="Arial" w:cs="Arial"/>
              </w:rPr>
              <w:t>Douglas Mendes da Silva del Duque</w:t>
            </w:r>
          </w:p>
        </w:tc>
        <w:tc>
          <w:tcPr>
            <w:tcW w:w="2442" w:type="dxa"/>
            <w:tcBorders>
              <w:top w:val="single" w:sz="4" w:space="0" w:color="000000"/>
              <w:left w:val="single" w:sz="4" w:space="0" w:color="000000"/>
              <w:bottom w:val="single" w:sz="4" w:space="0" w:color="000000"/>
            </w:tcBorders>
            <w:shd w:val="clear" w:color="auto" w:fill="auto"/>
            <w:vAlign w:val="center"/>
          </w:tcPr>
          <w:p w14:paraId="6217657F" w14:textId="77777777" w:rsidR="002520AE" w:rsidRPr="00DE7D52" w:rsidRDefault="00B05BCA" w:rsidP="00DE7D52">
            <w:pPr>
              <w:snapToGrid w:val="0"/>
              <w:spacing w:line="360" w:lineRule="auto"/>
              <w:rPr>
                <w:rFonts w:ascii="Arial" w:hAnsi="Arial" w:cs="Arial"/>
              </w:rPr>
            </w:pPr>
            <w:r>
              <w:rPr>
                <w:rFonts w:ascii="Arial" w:hAnsi="Arial" w:cs="Arial"/>
              </w:rPr>
              <w:t>Lic. Física</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DAAF4" w14:textId="77777777" w:rsidR="002520AE" w:rsidRPr="00DE7D52" w:rsidRDefault="002520AE" w:rsidP="001A78F8">
            <w:pPr>
              <w:snapToGrid w:val="0"/>
              <w:spacing w:line="360" w:lineRule="auto"/>
              <w:rPr>
                <w:rFonts w:ascii="Arial" w:hAnsi="Arial" w:cs="Arial"/>
              </w:rPr>
            </w:pPr>
            <w:r w:rsidRPr="00DE7D52">
              <w:rPr>
                <w:rFonts w:ascii="Arial" w:hAnsi="Arial" w:cs="Arial"/>
              </w:rPr>
              <w:t>Téc</w:t>
            </w:r>
            <w:r w:rsidR="001A78F8">
              <w:rPr>
                <w:rFonts w:ascii="Arial" w:hAnsi="Arial" w:cs="Arial"/>
              </w:rPr>
              <w:t>.</w:t>
            </w:r>
            <w:r w:rsidRPr="00DE7D52">
              <w:rPr>
                <w:rFonts w:ascii="Arial" w:hAnsi="Arial" w:cs="Arial"/>
              </w:rPr>
              <w:t xml:space="preserve"> Laboratório de Química</w:t>
            </w:r>
          </w:p>
        </w:tc>
      </w:tr>
      <w:tr w:rsidR="002520AE" w14:paraId="04EC4097" w14:textId="77777777" w:rsidTr="00882D23">
        <w:tc>
          <w:tcPr>
            <w:tcW w:w="3119" w:type="dxa"/>
            <w:tcBorders>
              <w:top w:val="single" w:sz="4" w:space="0" w:color="000000"/>
              <w:left w:val="single" w:sz="4" w:space="0" w:color="000000"/>
              <w:bottom w:val="single" w:sz="4" w:space="0" w:color="000000"/>
            </w:tcBorders>
            <w:shd w:val="clear" w:color="auto" w:fill="auto"/>
            <w:vAlign w:val="center"/>
          </w:tcPr>
          <w:p w14:paraId="6F99E22C" w14:textId="77777777" w:rsidR="002520AE" w:rsidRPr="00DE7D52" w:rsidRDefault="002520AE" w:rsidP="00DE7D52">
            <w:pPr>
              <w:snapToGrid w:val="0"/>
              <w:spacing w:line="360" w:lineRule="auto"/>
              <w:rPr>
                <w:rFonts w:ascii="Arial" w:hAnsi="Arial" w:cs="Arial"/>
              </w:rPr>
            </w:pPr>
            <w:r w:rsidRPr="00DE7D52">
              <w:rPr>
                <w:rFonts w:ascii="Arial" w:hAnsi="Arial" w:cs="Arial"/>
              </w:rPr>
              <w:t>Douglas Ribeiro Nunes</w:t>
            </w:r>
          </w:p>
        </w:tc>
        <w:tc>
          <w:tcPr>
            <w:tcW w:w="2442" w:type="dxa"/>
            <w:tcBorders>
              <w:top w:val="single" w:sz="4" w:space="0" w:color="000000"/>
              <w:left w:val="single" w:sz="4" w:space="0" w:color="000000"/>
              <w:bottom w:val="single" w:sz="4" w:space="0" w:color="000000"/>
            </w:tcBorders>
            <w:shd w:val="clear" w:color="auto" w:fill="auto"/>
            <w:vAlign w:val="center"/>
          </w:tcPr>
          <w:p w14:paraId="7D86AB5D" w14:textId="77777777" w:rsidR="002520AE" w:rsidRPr="00DE7D52" w:rsidRDefault="002520AE"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918E1" w14:textId="77777777" w:rsidR="002520AE" w:rsidRPr="00DE7D52" w:rsidRDefault="002520AE"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Administração</w:t>
            </w:r>
          </w:p>
        </w:tc>
      </w:tr>
      <w:tr w:rsidR="002520AE" w14:paraId="77F4D81D"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767693F4" w14:textId="77777777" w:rsidR="002520AE" w:rsidRPr="00DE7D52" w:rsidRDefault="002520AE" w:rsidP="00DE7D52">
            <w:pPr>
              <w:snapToGrid w:val="0"/>
              <w:spacing w:line="360" w:lineRule="auto"/>
              <w:rPr>
                <w:rFonts w:ascii="Arial" w:hAnsi="Arial" w:cs="Arial"/>
              </w:rPr>
            </w:pPr>
            <w:r w:rsidRPr="00DE7D52">
              <w:rPr>
                <w:rFonts w:ascii="Arial" w:hAnsi="Arial" w:cs="Arial"/>
              </w:rPr>
              <w:t>Elissa Fontes Soares Lopes</w:t>
            </w:r>
          </w:p>
        </w:tc>
        <w:tc>
          <w:tcPr>
            <w:tcW w:w="2442" w:type="dxa"/>
            <w:tcBorders>
              <w:top w:val="single" w:sz="4" w:space="0" w:color="000000"/>
              <w:left w:val="single" w:sz="4" w:space="0" w:color="000000"/>
              <w:bottom w:val="single" w:sz="4" w:space="0" w:color="000000"/>
            </w:tcBorders>
            <w:shd w:val="clear" w:color="auto" w:fill="FFFFFF"/>
            <w:vAlign w:val="center"/>
          </w:tcPr>
          <w:p w14:paraId="3E16F333" w14:textId="77777777" w:rsidR="002520AE" w:rsidRPr="00DE7D52" w:rsidRDefault="002520AE" w:rsidP="00DE7D52">
            <w:pPr>
              <w:snapToGrid w:val="0"/>
              <w:spacing w:line="360" w:lineRule="auto"/>
              <w:rPr>
                <w:rFonts w:ascii="Arial" w:hAnsi="Arial" w:cs="Arial"/>
              </w:rPr>
            </w:pPr>
            <w:r w:rsidRPr="00DE7D52">
              <w:rPr>
                <w:rFonts w:ascii="Arial" w:hAnsi="Arial" w:cs="Arial"/>
              </w:rPr>
              <w:t>Pedagogia</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CB33D" w14:textId="77777777" w:rsidR="002520AE" w:rsidRPr="00DE7D52" w:rsidRDefault="002520AE" w:rsidP="00DE7D52">
            <w:pPr>
              <w:snapToGrid w:val="0"/>
              <w:spacing w:line="360" w:lineRule="auto"/>
              <w:rPr>
                <w:rFonts w:ascii="Arial" w:hAnsi="Arial" w:cs="Arial"/>
              </w:rPr>
            </w:pPr>
            <w:r w:rsidRPr="00DE7D52">
              <w:rPr>
                <w:rFonts w:ascii="Arial" w:hAnsi="Arial" w:cs="Arial"/>
              </w:rPr>
              <w:t>Pedagoga</w:t>
            </w:r>
          </w:p>
        </w:tc>
      </w:tr>
      <w:tr w:rsidR="002520AE" w14:paraId="304EDF90"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0713D024" w14:textId="77777777" w:rsidR="002520AE" w:rsidRPr="00DE7D52" w:rsidRDefault="002520AE" w:rsidP="00DE7D52">
            <w:pPr>
              <w:snapToGrid w:val="0"/>
              <w:spacing w:line="360" w:lineRule="auto"/>
              <w:rPr>
                <w:rFonts w:ascii="Arial" w:hAnsi="Arial" w:cs="Arial"/>
              </w:rPr>
            </w:pPr>
            <w:r w:rsidRPr="00DE7D52">
              <w:rPr>
                <w:rFonts w:ascii="Arial" w:hAnsi="Arial" w:cs="Arial"/>
              </w:rPr>
              <w:t>Emilene Francisco Bueno</w:t>
            </w:r>
          </w:p>
        </w:tc>
        <w:tc>
          <w:tcPr>
            <w:tcW w:w="2442" w:type="dxa"/>
            <w:tcBorders>
              <w:top w:val="single" w:sz="4" w:space="0" w:color="000000"/>
              <w:left w:val="single" w:sz="4" w:space="0" w:color="000000"/>
              <w:bottom w:val="single" w:sz="4" w:space="0" w:color="000000"/>
            </w:tcBorders>
            <w:shd w:val="clear" w:color="auto" w:fill="FFFFFF"/>
            <w:vAlign w:val="center"/>
          </w:tcPr>
          <w:p w14:paraId="1E24B572" w14:textId="77777777" w:rsidR="002520AE" w:rsidRPr="00DE7D52" w:rsidRDefault="00DE7D52" w:rsidP="00DE7D52">
            <w:pPr>
              <w:snapToGrid w:val="0"/>
              <w:spacing w:line="360" w:lineRule="auto"/>
              <w:rPr>
                <w:rFonts w:ascii="Arial" w:hAnsi="Arial" w:cs="Arial"/>
              </w:rPr>
            </w:pPr>
            <w:r>
              <w:rPr>
                <w:rFonts w:ascii="Arial" w:hAnsi="Arial" w:cs="Arial"/>
              </w:rPr>
              <w:t xml:space="preserve">Ciências </w:t>
            </w:r>
            <w:r w:rsidR="002520AE" w:rsidRPr="00DE7D52">
              <w:rPr>
                <w:rFonts w:ascii="Arial" w:hAnsi="Arial" w:cs="Arial"/>
              </w:rPr>
              <w:t>Contábeis</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18B05" w14:textId="77777777" w:rsidR="002520AE" w:rsidRPr="00DE7D52" w:rsidRDefault="002520AE" w:rsidP="00DE7D52">
            <w:pPr>
              <w:snapToGrid w:val="0"/>
              <w:spacing w:line="360" w:lineRule="auto"/>
              <w:rPr>
                <w:rFonts w:ascii="Arial" w:hAnsi="Arial" w:cs="Arial"/>
              </w:rPr>
            </w:pPr>
            <w:r w:rsidRPr="00DE7D52">
              <w:rPr>
                <w:rFonts w:ascii="Arial" w:hAnsi="Arial" w:cs="Arial"/>
              </w:rPr>
              <w:t>Contadora</w:t>
            </w:r>
          </w:p>
        </w:tc>
      </w:tr>
      <w:tr w:rsidR="00B05BCA" w14:paraId="714BE6D4"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5CE35940" w14:textId="77777777" w:rsidR="00B05BCA" w:rsidRPr="00B05BCA" w:rsidRDefault="00B05BCA" w:rsidP="00DE7D52">
            <w:pPr>
              <w:snapToGrid w:val="0"/>
              <w:spacing w:line="360" w:lineRule="auto"/>
              <w:rPr>
                <w:rFonts w:ascii="Arial" w:hAnsi="Arial" w:cs="Arial"/>
              </w:rPr>
            </w:pPr>
            <w:r w:rsidRPr="00B05BCA">
              <w:rPr>
                <w:rFonts w:ascii="Arial" w:hAnsi="Arial" w:cs="Arial"/>
              </w:rPr>
              <w:t>Elzafran Lourenço</w:t>
            </w:r>
          </w:p>
        </w:tc>
        <w:tc>
          <w:tcPr>
            <w:tcW w:w="2442" w:type="dxa"/>
            <w:tcBorders>
              <w:top w:val="single" w:sz="4" w:space="0" w:color="000000"/>
              <w:left w:val="single" w:sz="4" w:space="0" w:color="000000"/>
              <w:bottom w:val="single" w:sz="4" w:space="0" w:color="000000"/>
            </w:tcBorders>
            <w:shd w:val="clear" w:color="auto" w:fill="FFFFFF"/>
            <w:vAlign w:val="center"/>
          </w:tcPr>
          <w:p w14:paraId="18E3CB99" w14:textId="77777777" w:rsidR="00B05BCA" w:rsidRPr="00B05BCA" w:rsidRDefault="00B05BCA" w:rsidP="00DE7D52">
            <w:pPr>
              <w:snapToGrid w:val="0"/>
              <w:spacing w:line="360" w:lineRule="auto"/>
              <w:rPr>
                <w:rFonts w:ascii="Arial" w:hAnsi="Arial" w:cs="Arial"/>
              </w:rPr>
            </w:pPr>
            <w:r w:rsidRPr="00B05BCA">
              <w:rPr>
                <w:rFonts w:ascii="Arial" w:hAnsi="Arial" w:cs="Arial"/>
              </w:rPr>
              <w:t>Pedagogia</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6788E" w14:textId="77777777" w:rsidR="00B05BCA" w:rsidRPr="00B05BCA" w:rsidRDefault="00B05BCA" w:rsidP="001A78F8">
            <w:pPr>
              <w:snapToGrid w:val="0"/>
              <w:spacing w:line="360" w:lineRule="auto"/>
              <w:rPr>
                <w:rFonts w:ascii="Arial" w:hAnsi="Arial" w:cs="Arial"/>
              </w:rPr>
            </w:pPr>
            <w:r w:rsidRPr="00B05BCA">
              <w:rPr>
                <w:rFonts w:ascii="Arial" w:hAnsi="Arial" w:cs="Arial"/>
              </w:rPr>
              <w:t>Téc</w:t>
            </w:r>
            <w:r w:rsidR="001A78F8">
              <w:rPr>
                <w:rFonts w:ascii="Arial" w:hAnsi="Arial" w:cs="Arial"/>
              </w:rPr>
              <w:t>.</w:t>
            </w:r>
            <w:r w:rsidRPr="00B05BCA">
              <w:rPr>
                <w:rFonts w:ascii="Arial" w:hAnsi="Arial" w:cs="Arial"/>
              </w:rPr>
              <w:t xml:space="preserve"> Assuntos Educacionais</w:t>
            </w:r>
          </w:p>
        </w:tc>
      </w:tr>
      <w:tr w:rsidR="002520AE" w14:paraId="55321764"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07E34DFA" w14:textId="77777777" w:rsidR="002520AE" w:rsidRPr="00DE7D52" w:rsidRDefault="002520AE" w:rsidP="00DE7D52">
            <w:pPr>
              <w:snapToGrid w:val="0"/>
              <w:spacing w:line="360" w:lineRule="auto"/>
              <w:rPr>
                <w:rFonts w:ascii="Arial" w:hAnsi="Arial" w:cs="Arial"/>
              </w:rPr>
            </w:pPr>
            <w:r w:rsidRPr="00DE7D52">
              <w:rPr>
                <w:rFonts w:ascii="Arial" w:hAnsi="Arial" w:cs="Arial"/>
              </w:rPr>
              <w:t>Fábio Luiz de Paula</w:t>
            </w:r>
          </w:p>
        </w:tc>
        <w:tc>
          <w:tcPr>
            <w:tcW w:w="2442" w:type="dxa"/>
            <w:tcBorders>
              <w:top w:val="single" w:sz="4" w:space="0" w:color="000000"/>
              <w:left w:val="single" w:sz="4" w:space="0" w:color="000000"/>
              <w:bottom w:val="single" w:sz="4" w:space="0" w:color="000000"/>
            </w:tcBorders>
            <w:shd w:val="clear" w:color="auto" w:fill="FFFFFF"/>
            <w:vAlign w:val="center"/>
          </w:tcPr>
          <w:p w14:paraId="36332625" w14:textId="77777777" w:rsidR="002520AE" w:rsidRPr="00DE7D52" w:rsidRDefault="002520AE" w:rsidP="00DE7D52">
            <w:pPr>
              <w:snapToGrid w:val="0"/>
              <w:spacing w:line="360" w:lineRule="auto"/>
              <w:rPr>
                <w:rFonts w:ascii="Arial" w:hAnsi="Arial" w:cs="Arial"/>
              </w:rPr>
            </w:pPr>
            <w:r w:rsidRPr="00DE7D52">
              <w:rPr>
                <w:rFonts w:ascii="Arial" w:hAnsi="Arial" w:cs="Arial"/>
              </w:rPr>
              <w:t>Gestão de Sistemas de Informação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B275D" w14:textId="77777777" w:rsidR="002520AE" w:rsidRPr="00DE7D52" w:rsidRDefault="002520AE" w:rsidP="001A78F8">
            <w:pPr>
              <w:snapToGrid w:val="0"/>
              <w:spacing w:line="360" w:lineRule="auto"/>
              <w:rPr>
                <w:rFonts w:ascii="Arial" w:hAnsi="Arial" w:cs="Arial"/>
              </w:rPr>
            </w:pPr>
            <w:r w:rsidRPr="00DE7D52">
              <w:rPr>
                <w:rFonts w:ascii="Arial" w:hAnsi="Arial" w:cs="Arial"/>
              </w:rPr>
              <w:t>Téc</w:t>
            </w:r>
            <w:r w:rsidR="001A78F8">
              <w:rPr>
                <w:rFonts w:ascii="Arial" w:hAnsi="Arial" w:cs="Arial"/>
              </w:rPr>
              <w:t xml:space="preserve">. </w:t>
            </w:r>
            <w:r w:rsidRPr="00DE7D52">
              <w:rPr>
                <w:rFonts w:ascii="Arial" w:hAnsi="Arial" w:cs="Arial"/>
              </w:rPr>
              <w:t>Laboratório de Informática</w:t>
            </w:r>
          </w:p>
        </w:tc>
      </w:tr>
      <w:tr w:rsidR="002520AE" w14:paraId="2F12A069"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7DB833C9" w14:textId="77777777" w:rsidR="002520AE" w:rsidRPr="00DE7D52" w:rsidRDefault="002520AE" w:rsidP="00DE7D52">
            <w:pPr>
              <w:snapToGrid w:val="0"/>
              <w:spacing w:line="360" w:lineRule="auto"/>
              <w:rPr>
                <w:rFonts w:ascii="Arial" w:hAnsi="Arial" w:cs="Arial"/>
              </w:rPr>
            </w:pPr>
            <w:r w:rsidRPr="00DE7D52">
              <w:rPr>
                <w:rFonts w:ascii="Arial" w:hAnsi="Arial" w:cs="Arial"/>
              </w:rPr>
              <w:t>Fábio Souza Romanello</w:t>
            </w:r>
          </w:p>
        </w:tc>
        <w:tc>
          <w:tcPr>
            <w:tcW w:w="2442" w:type="dxa"/>
            <w:tcBorders>
              <w:top w:val="single" w:sz="4" w:space="0" w:color="000000"/>
              <w:left w:val="single" w:sz="4" w:space="0" w:color="000000"/>
              <w:bottom w:val="single" w:sz="4" w:space="0" w:color="000000"/>
            </w:tcBorders>
            <w:shd w:val="clear" w:color="auto" w:fill="FFFFFF"/>
            <w:vAlign w:val="center"/>
          </w:tcPr>
          <w:p w14:paraId="1EA7ABC5" w14:textId="77777777" w:rsidR="002520AE" w:rsidRPr="00DE7D52" w:rsidRDefault="00DE7D52"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560E3" w14:textId="77777777" w:rsidR="002520AE" w:rsidRPr="00DE7D52" w:rsidRDefault="002520AE"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Administração</w:t>
            </w:r>
          </w:p>
        </w:tc>
      </w:tr>
      <w:tr w:rsidR="002520AE" w14:paraId="054921E5"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78A09B9B" w14:textId="77777777" w:rsidR="002520AE" w:rsidRPr="00DE7D52" w:rsidRDefault="002520AE" w:rsidP="00DE7D52">
            <w:pPr>
              <w:snapToGrid w:val="0"/>
              <w:spacing w:line="360" w:lineRule="auto"/>
              <w:rPr>
                <w:rFonts w:ascii="Arial" w:hAnsi="Arial" w:cs="Arial"/>
              </w:rPr>
            </w:pPr>
            <w:r w:rsidRPr="00DE7D52">
              <w:rPr>
                <w:rFonts w:ascii="Arial" w:hAnsi="Arial" w:cs="Arial"/>
              </w:rPr>
              <w:t>Fernando Moraes da Silva</w:t>
            </w:r>
          </w:p>
        </w:tc>
        <w:tc>
          <w:tcPr>
            <w:tcW w:w="2442" w:type="dxa"/>
            <w:tcBorders>
              <w:top w:val="single" w:sz="4" w:space="0" w:color="000000"/>
              <w:left w:val="single" w:sz="4" w:space="0" w:color="000000"/>
              <w:bottom w:val="single" w:sz="4" w:space="0" w:color="000000"/>
            </w:tcBorders>
            <w:shd w:val="clear" w:color="auto" w:fill="FFFFFF"/>
            <w:vAlign w:val="center"/>
          </w:tcPr>
          <w:p w14:paraId="447E83BE" w14:textId="77777777" w:rsidR="002520AE" w:rsidRPr="00DE7D52" w:rsidRDefault="00DE7D52" w:rsidP="00DE7D52">
            <w:pPr>
              <w:snapToGrid w:val="0"/>
              <w:spacing w:line="360" w:lineRule="auto"/>
              <w:rPr>
                <w:rFonts w:ascii="Arial" w:hAnsi="Arial" w:cs="Arial"/>
              </w:rPr>
            </w:pPr>
            <w:r w:rsidRPr="00DE7D52">
              <w:rPr>
                <w:rFonts w:ascii="Arial" w:hAnsi="Arial" w:cs="Arial"/>
              </w:rPr>
              <w:t>Ensino Fundamental</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0E25F" w14:textId="77777777" w:rsidR="002520AE" w:rsidRPr="00DE7D52" w:rsidRDefault="002520AE" w:rsidP="00F25C3C">
            <w:pPr>
              <w:snapToGrid w:val="0"/>
              <w:spacing w:line="360" w:lineRule="auto"/>
              <w:rPr>
                <w:rFonts w:ascii="Arial" w:hAnsi="Arial" w:cs="Arial"/>
              </w:rPr>
            </w:pPr>
            <w:r w:rsidRPr="00DE7D52">
              <w:rPr>
                <w:rFonts w:ascii="Arial" w:hAnsi="Arial" w:cs="Arial"/>
              </w:rPr>
              <w:t>Aux</w:t>
            </w:r>
            <w:r w:rsidR="00F25C3C">
              <w:rPr>
                <w:rFonts w:ascii="Arial" w:hAnsi="Arial" w:cs="Arial"/>
              </w:rPr>
              <w:t>.</w:t>
            </w:r>
            <w:r w:rsidRPr="00DE7D52">
              <w:rPr>
                <w:rFonts w:ascii="Arial" w:hAnsi="Arial" w:cs="Arial"/>
              </w:rPr>
              <w:t xml:space="preserve"> Administração</w:t>
            </w:r>
          </w:p>
        </w:tc>
      </w:tr>
      <w:tr w:rsidR="002520AE" w14:paraId="0C869FF6"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61A5F753" w14:textId="77777777" w:rsidR="002520AE" w:rsidRPr="00DE7D52" w:rsidRDefault="002520AE" w:rsidP="00DE7D52">
            <w:pPr>
              <w:snapToGrid w:val="0"/>
              <w:spacing w:line="360" w:lineRule="auto"/>
              <w:rPr>
                <w:rFonts w:ascii="Arial" w:hAnsi="Arial" w:cs="Arial"/>
              </w:rPr>
            </w:pPr>
            <w:r w:rsidRPr="00DE7D52">
              <w:rPr>
                <w:rFonts w:ascii="Arial" w:hAnsi="Arial" w:cs="Arial"/>
              </w:rPr>
              <w:t>Jéssica Santos de Almeida</w:t>
            </w:r>
          </w:p>
        </w:tc>
        <w:tc>
          <w:tcPr>
            <w:tcW w:w="2442" w:type="dxa"/>
            <w:tcBorders>
              <w:top w:val="single" w:sz="4" w:space="0" w:color="000000"/>
              <w:left w:val="single" w:sz="4" w:space="0" w:color="000000"/>
              <w:bottom w:val="single" w:sz="4" w:space="0" w:color="000000"/>
            </w:tcBorders>
            <w:shd w:val="clear" w:color="auto" w:fill="FFFFFF"/>
            <w:vAlign w:val="center"/>
          </w:tcPr>
          <w:p w14:paraId="370E20A4" w14:textId="77777777" w:rsidR="002520AE" w:rsidRPr="00DE7D52" w:rsidRDefault="00DE7D52"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7063A" w14:textId="77777777" w:rsidR="002520AE" w:rsidRPr="00DE7D52" w:rsidRDefault="002520AE" w:rsidP="00F25C3C">
            <w:pPr>
              <w:snapToGrid w:val="0"/>
              <w:spacing w:line="360" w:lineRule="auto"/>
              <w:rPr>
                <w:rFonts w:ascii="Arial" w:hAnsi="Arial" w:cs="Arial"/>
              </w:rPr>
            </w:pPr>
            <w:r w:rsidRPr="00DE7D52">
              <w:rPr>
                <w:rFonts w:ascii="Arial" w:hAnsi="Arial" w:cs="Arial"/>
              </w:rPr>
              <w:t>Téc</w:t>
            </w:r>
            <w:r w:rsidR="00F25C3C">
              <w:rPr>
                <w:rFonts w:ascii="Arial" w:hAnsi="Arial" w:cs="Arial"/>
              </w:rPr>
              <w:t>.</w:t>
            </w:r>
            <w:r w:rsidRPr="00DE7D52">
              <w:rPr>
                <w:rFonts w:ascii="Arial" w:hAnsi="Arial" w:cs="Arial"/>
              </w:rPr>
              <w:t xml:space="preserve"> Contabilidade</w:t>
            </w:r>
          </w:p>
        </w:tc>
      </w:tr>
      <w:tr w:rsidR="002520AE" w14:paraId="591EDE0B"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23B35F62" w14:textId="77777777" w:rsidR="002520AE" w:rsidRPr="00DE7D52" w:rsidRDefault="002520AE" w:rsidP="00DE7D52">
            <w:pPr>
              <w:snapToGrid w:val="0"/>
              <w:spacing w:line="360" w:lineRule="auto"/>
              <w:rPr>
                <w:rFonts w:ascii="Arial" w:hAnsi="Arial" w:cs="Arial"/>
              </w:rPr>
            </w:pPr>
            <w:r w:rsidRPr="00DE7D52">
              <w:rPr>
                <w:rFonts w:ascii="Arial" w:hAnsi="Arial" w:cs="Arial"/>
              </w:rPr>
              <w:t>José Eduardo da Silva Mendes</w:t>
            </w:r>
          </w:p>
        </w:tc>
        <w:tc>
          <w:tcPr>
            <w:tcW w:w="2442" w:type="dxa"/>
            <w:tcBorders>
              <w:top w:val="single" w:sz="4" w:space="0" w:color="000000"/>
              <w:left w:val="single" w:sz="4" w:space="0" w:color="000000"/>
              <w:bottom w:val="single" w:sz="4" w:space="0" w:color="000000"/>
            </w:tcBorders>
            <w:shd w:val="clear" w:color="auto" w:fill="FFFFFF"/>
            <w:vAlign w:val="center"/>
          </w:tcPr>
          <w:p w14:paraId="335F033A" w14:textId="77777777" w:rsidR="002520AE" w:rsidRPr="00DE7D52" w:rsidRDefault="002520AE" w:rsidP="00DE7D52">
            <w:pPr>
              <w:snapToGrid w:val="0"/>
              <w:spacing w:line="360" w:lineRule="auto"/>
              <w:rPr>
                <w:rFonts w:ascii="Arial" w:hAnsi="Arial" w:cs="Arial"/>
              </w:rPr>
            </w:pPr>
            <w:r w:rsidRPr="00DE7D52">
              <w:rPr>
                <w:rFonts w:ascii="Arial" w:hAnsi="Arial" w:cs="Arial"/>
              </w:rPr>
              <w:t>Gestão da Informação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B8CA1" w14:textId="77777777" w:rsidR="002520AE" w:rsidRPr="00DE7D52" w:rsidRDefault="002520AE" w:rsidP="00F25C3C">
            <w:pPr>
              <w:snapToGrid w:val="0"/>
              <w:spacing w:line="360" w:lineRule="auto"/>
              <w:rPr>
                <w:rFonts w:ascii="Arial" w:hAnsi="Arial" w:cs="Arial"/>
              </w:rPr>
            </w:pPr>
            <w:r w:rsidRPr="00DE7D52">
              <w:rPr>
                <w:rFonts w:ascii="Arial" w:hAnsi="Arial" w:cs="Arial"/>
              </w:rPr>
              <w:t>Assistente Administrativo/ Coord</w:t>
            </w:r>
            <w:r w:rsidR="00F25C3C">
              <w:rPr>
                <w:rFonts w:ascii="Arial" w:hAnsi="Arial" w:cs="Arial"/>
              </w:rPr>
              <w:t xml:space="preserve">. </w:t>
            </w:r>
            <w:r w:rsidRPr="00DE7D52">
              <w:rPr>
                <w:rFonts w:ascii="Arial" w:hAnsi="Arial" w:cs="Arial"/>
              </w:rPr>
              <w:t>Administração</w:t>
            </w:r>
          </w:p>
        </w:tc>
      </w:tr>
      <w:tr w:rsidR="002520AE" w14:paraId="49F3BC5B"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103938DF" w14:textId="77777777" w:rsidR="002520AE" w:rsidRPr="00DE7D52" w:rsidRDefault="002520AE" w:rsidP="00DE7D52">
            <w:pPr>
              <w:snapToGrid w:val="0"/>
              <w:spacing w:line="360" w:lineRule="auto"/>
              <w:rPr>
                <w:rFonts w:ascii="Arial" w:hAnsi="Arial" w:cs="Arial"/>
              </w:rPr>
            </w:pPr>
            <w:r w:rsidRPr="00DE7D52">
              <w:rPr>
                <w:rFonts w:ascii="Arial" w:hAnsi="Arial" w:cs="Arial"/>
              </w:rPr>
              <w:t>Josiane de Paula Jorge</w:t>
            </w:r>
          </w:p>
        </w:tc>
        <w:tc>
          <w:tcPr>
            <w:tcW w:w="2442" w:type="dxa"/>
            <w:tcBorders>
              <w:top w:val="single" w:sz="4" w:space="0" w:color="000000"/>
              <w:left w:val="single" w:sz="4" w:space="0" w:color="000000"/>
              <w:bottom w:val="single" w:sz="4" w:space="0" w:color="000000"/>
            </w:tcBorders>
            <w:shd w:val="clear" w:color="auto" w:fill="FFFFFF"/>
            <w:vAlign w:val="center"/>
          </w:tcPr>
          <w:p w14:paraId="7E477390" w14:textId="77777777" w:rsidR="002520AE" w:rsidRPr="00DE7D52" w:rsidRDefault="002520AE" w:rsidP="00DE7D52">
            <w:pPr>
              <w:snapToGrid w:val="0"/>
              <w:spacing w:line="360" w:lineRule="auto"/>
              <w:rPr>
                <w:rFonts w:ascii="Arial" w:hAnsi="Arial" w:cs="Arial"/>
              </w:rPr>
            </w:pPr>
            <w:r w:rsidRPr="00DE7D52">
              <w:rPr>
                <w:rFonts w:ascii="Arial" w:hAnsi="Arial" w:cs="Arial"/>
              </w:rPr>
              <w:t>Psicologia</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95021" w14:textId="77777777" w:rsidR="002520AE" w:rsidRPr="00DE7D52" w:rsidRDefault="002520AE" w:rsidP="00DE7D52">
            <w:pPr>
              <w:snapToGrid w:val="0"/>
              <w:spacing w:line="360" w:lineRule="auto"/>
              <w:rPr>
                <w:rFonts w:ascii="Arial" w:hAnsi="Arial" w:cs="Arial"/>
              </w:rPr>
            </w:pPr>
            <w:r w:rsidRPr="00DE7D52">
              <w:rPr>
                <w:rFonts w:ascii="Arial" w:hAnsi="Arial" w:cs="Arial"/>
              </w:rPr>
              <w:t>Psicóloga</w:t>
            </w:r>
          </w:p>
        </w:tc>
      </w:tr>
      <w:tr w:rsidR="00DE7D52" w14:paraId="027BBBCD"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268DDC02" w14:textId="77777777" w:rsidR="00DE7D52" w:rsidRPr="00DE7D52" w:rsidRDefault="00DE7D52" w:rsidP="00DE7D52">
            <w:pPr>
              <w:snapToGrid w:val="0"/>
              <w:spacing w:line="360" w:lineRule="auto"/>
              <w:rPr>
                <w:rFonts w:ascii="Arial" w:hAnsi="Arial" w:cs="Arial"/>
              </w:rPr>
            </w:pPr>
            <w:r w:rsidRPr="00DE7D52">
              <w:rPr>
                <w:rFonts w:ascii="Arial" w:hAnsi="Arial" w:cs="Arial"/>
              </w:rPr>
              <w:t>Jussara Cristina Rodrigues da Silva</w:t>
            </w:r>
          </w:p>
        </w:tc>
        <w:tc>
          <w:tcPr>
            <w:tcW w:w="2442" w:type="dxa"/>
            <w:tcBorders>
              <w:top w:val="single" w:sz="4" w:space="0" w:color="000000"/>
              <w:left w:val="single" w:sz="4" w:space="0" w:color="000000"/>
              <w:bottom w:val="single" w:sz="4" w:space="0" w:color="000000"/>
            </w:tcBorders>
            <w:shd w:val="clear" w:color="auto" w:fill="FFFFFF"/>
            <w:vAlign w:val="center"/>
          </w:tcPr>
          <w:p w14:paraId="2B3DF040" w14:textId="77777777" w:rsidR="00DE7D52" w:rsidRPr="00DE7D52" w:rsidRDefault="00DE7D52" w:rsidP="00DE7D52">
            <w:pPr>
              <w:snapToGrid w:val="0"/>
              <w:spacing w:line="360" w:lineRule="auto"/>
              <w:rPr>
                <w:rFonts w:ascii="Arial" w:hAnsi="Arial" w:cs="Arial"/>
              </w:rPr>
            </w:pPr>
            <w:r w:rsidRPr="00DE7D52">
              <w:rPr>
                <w:rFonts w:ascii="Arial" w:hAnsi="Arial" w:cs="Arial"/>
              </w:rPr>
              <w:t>Serviço Social</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69195" w14:textId="77777777" w:rsidR="00DE7D52" w:rsidRPr="00DE7D52" w:rsidRDefault="00DE7D52" w:rsidP="00DE7D52">
            <w:pPr>
              <w:snapToGrid w:val="0"/>
              <w:spacing w:line="360" w:lineRule="auto"/>
              <w:rPr>
                <w:rFonts w:ascii="Arial" w:hAnsi="Arial" w:cs="Arial"/>
              </w:rPr>
            </w:pPr>
            <w:r w:rsidRPr="00DE7D52">
              <w:rPr>
                <w:rFonts w:ascii="Arial" w:hAnsi="Arial" w:cs="Arial"/>
              </w:rPr>
              <w:t>Assistente Social</w:t>
            </w:r>
          </w:p>
        </w:tc>
      </w:tr>
      <w:tr w:rsidR="00DE7D52" w14:paraId="09B9ED82"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5FE06391" w14:textId="77777777" w:rsidR="00DE7D52" w:rsidRPr="00DE7D52" w:rsidRDefault="00DE7D52" w:rsidP="00DE7D52">
            <w:pPr>
              <w:snapToGrid w:val="0"/>
              <w:spacing w:line="360" w:lineRule="auto"/>
              <w:rPr>
                <w:rFonts w:ascii="Arial" w:hAnsi="Arial" w:cs="Arial"/>
              </w:rPr>
            </w:pPr>
            <w:r w:rsidRPr="00DE7D52">
              <w:rPr>
                <w:rFonts w:ascii="Arial" w:hAnsi="Arial" w:cs="Arial"/>
              </w:rPr>
              <w:t>Leandro José Lopes de Camargo</w:t>
            </w:r>
          </w:p>
        </w:tc>
        <w:tc>
          <w:tcPr>
            <w:tcW w:w="2442" w:type="dxa"/>
            <w:tcBorders>
              <w:top w:val="single" w:sz="4" w:space="0" w:color="000000"/>
              <w:left w:val="single" w:sz="4" w:space="0" w:color="000000"/>
              <w:bottom w:val="single" w:sz="4" w:space="0" w:color="000000"/>
            </w:tcBorders>
            <w:shd w:val="clear" w:color="auto" w:fill="FFFFFF"/>
            <w:vAlign w:val="center"/>
          </w:tcPr>
          <w:p w14:paraId="3E589613" w14:textId="77777777" w:rsidR="00DE7D52" w:rsidRPr="00DE7D52" w:rsidRDefault="00DE7D52" w:rsidP="00DE7D52">
            <w:pPr>
              <w:snapToGrid w:val="0"/>
              <w:spacing w:line="360" w:lineRule="auto"/>
              <w:rPr>
                <w:rFonts w:ascii="Arial" w:hAnsi="Arial" w:cs="Arial"/>
              </w:rPr>
            </w:pPr>
            <w:r w:rsidRPr="00DE7D52">
              <w:rPr>
                <w:rFonts w:ascii="Arial" w:hAnsi="Arial" w:cs="Arial"/>
              </w:rPr>
              <w:t>Controle e Automação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23862" w14:textId="77777777" w:rsidR="00DE7D52" w:rsidRPr="00DE7D52" w:rsidRDefault="00DE7D52" w:rsidP="00F25C3C">
            <w:pPr>
              <w:snapToGrid w:val="0"/>
              <w:spacing w:line="360" w:lineRule="auto"/>
              <w:rPr>
                <w:rFonts w:ascii="Arial" w:hAnsi="Arial" w:cs="Arial"/>
              </w:rPr>
            </w:pPr>
            <w:r w:rsidRPr="00DE7D52">
              <w:rPr>
                <w:rFonts w:ascii="Arial" w:hAnsi="Arial" w:cs="Arial"/>
              </w:rPr>
              <w:t>Téc</w:t>
            </w:r>
            <w:r w:rsidR="00F25C3C">
              <w:rPr>
                <w:rFonts w:ascii="Arial" w:hAnsi="Arial" w:cs="Arial"/>
              </w:rPr>
              <w:t>. Laboratório de</w:t>
            </w:r>
            <w:r w:rsidRPr="00DE7D52">
              <w:rPr>
                <w:rFonts w:ascii="Arial" w:hAnsi="Arial" w:cs="Arial"/>
              </w:rPr>
              <w:t xml:space="preserve"> Mecânica</w:t>
            </w:r>
          </w:p>
        </w:tc>
      </w:tr>
      <w:tr w:rsidR="00DE7D52" w14:paraId="04914570"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3CD948E7" w14:textId="77777777" w:rsidR="00DE7D52" w:rsidRPr="00DE7D52" w:rsidRDefault="00DE7D52" w:rsidP="00DE7D52">
            <w:pPr>
              <w:snapToGrid w:val="0"/>
              <w:spacing w:line="360" w:lineRule="auto"/>
              <w:rPr>
                <w:rFonts w:ascii="Arial" w:hAnsi="Arial" w:cs="Arial"/>
              </w:rPr>
            </w:pPr>
            <w:r w:rsidRPr="00DE7D52">
              <w:rPr>
                <w:rFonts w:ascii="Arial" w:hAnsi="Arial" w:cs="Arial"/>
              </w:rPr>
              <w:t>Leonardo Tadashi Pereira Ono</w:t>
            </w:r>
          </w:p>
        </w:tc>
        <w:tc>
          <w:tcPr>
            <w:tcW w:w="2442" w:type="dxa"/>
            <w:tcBorders>
              <w:top w:val="single" w:sz="4" w:space="0" w:color="000000"/>
              <w:left w:val="single" w:sz="4" w:space="0" w:color="000000"/>
              <w:bottom w:val="single" w:sz="4" w:space="0" w:color="000000"/>
            </w:tcBorders>
            <w:shd w:val="clear" w:color="auto" w:fill="FFFFFF"/>
            <w:vAlign w:val="center"/>
          </w:tcPr>
          <w:p w14:paraId="76CE93FD" w14:textId="77777777" w:rsidR="00DE7D52" w:rsidRPr="00DE7D52" w:rsidRDefault="00DE7D52" w:rsidP="00DE7D52">
            <w:pPr>
              <w:snapToGrid w:val="0"/>
              <w:spacing w:line="360" w:lineRule="auto"/>
              <w:rPr>
                <w:rFonts w:ascii="Arial" w:hAnsi="Arial" w:cs="Arial"/>
              </w:rPr>
            </w:pPr>
            <w:r w:rsidRPr="00DE7D52">
              <w:rPr>
                <w:rFonts w:ascii="Arial" w:hAnsi="Arial" w:cs="Arial"/>
              </w:rPr>
              <w:t>Ciências Biológicas</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05B73" w14:textId="77777777" w:rsidR="00DE7D52" w:rsidRPr="00DE7D52" w:rsidRDefault="00DE7D52"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 xml:space="preserve">. </w:t>
            </w:r>
            <w:r w:rsidRPr="00DE7D52">
              <w:rPr>
                <w:rFonts w:ascii="Arial" w:hAnsi="Arial" w:cs="Arial"/>
              </w:rPr>
              <w:t>Administração</w:t>
            </w:r>
          </w:p>
        </w:tc>
      </w:tr>
      <w:tr w:rsidR="00DE7D52" w14:paraId="159A33D2"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54219A80" w14:textId="77777777" w:rsidR="00DE7D52" w:rsidRPr="00DE7D52" w:rsidRDefault="00DE7D52" w:rsidP="00DE7D52">
            <w:pPr>
              <w:snapToGrid w:val="0"/>
              <w:spacing w:line="360" w:lineRule="auto"/>
              <w:rPr>
                <w:rFonts w:ascii="Arial" w:hAnsi="Arial" w:cs="Arial"/>
              </w:rPr>
            </w:pPr>
            <w:r w:rsidRPr="00DE7D52">
              <w:rPr>
                <w:rFonts w:ascii="Arial" w:hAnsi="Arial" w:cs="Arial"/>
              </w:rPr>
              <w:t>Lívia Ferreira de Oliveira</w:t>
            </w:r>
          </w:p>
        </w:tc>
        <w:tc>
          <w:tcPr>
            <w:tcW w:w="2442" w:type="dxa"/>
            <w:tcBorders>
              <w:top w:val="single" w:sz="4" w:space="0" w:color="000000"/>
              <w:left w:val="single" w:sz="4" w:space="0" w:color="000000"/>
              <w:bottom w:val="single" w:sz="4" w:space="0" w:color="000000"/>
            </w:tcBorders>
            <w:shd w:val="clear" w:color="auto" w:fill="FFFFFF"/>
            <w:vAlign w:val="center"/>
          </w:tcPr>
          <w:p w14:paraId="2830FEE9" w14:textId="77777777" w:rsidR="00DE7D52" w:rsidRPr="00DE7D52" w:rsidRDefault="00DE7D52" w:rsidP="00DE7D52">
            <w:pPr>
              <w:snapToGrid w:val="0"/>
              <w:spacing w:line="360" w:lineRule="auto"/>
              <w:rPr>
                <w:rFonts w:ascii="Arial" w:hAnsi="Arial" w:cs="Arial"/>
              </w:rPr>
            </w:pPr>
            <w:r w:rsidRPr="00DE7D52">
              <w:rPr>
                <w:rFonts w:ascii="Arial" w:hAnsi="Arial" w:cs="Arial"/>
              </w:rPr>
              <w:t>Administração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00563" w14:textId="77777777" w:rsidR="00F25C3C" w:rsidRDefault="00DE7D52"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 Administração</w:t>
            </w:r>
          </w:p>
          <w:p w14:paraId="4DCB9183" w14:textId="77777777" w:rsidR="00DE7D52" w:rsidRPr="00DE7D52" w:rsidRDefault="00DE7D52" w:rsidP="00F25C3C">
            <w:pPr>
              <w:snapToGrid w:val="0"/>
              <w:spacing w:line="360" w:lineRule="auto"/>
              <w:rPr>
                <w:rFonts w:ascii="Arial" w:hAnsi="Arial" w:cs="Arial"/>
              </w:rPr>
            </w:pPr>
            <w:r w:rsidRPr="00DE7D52">
              <w:rPr>
                <w:rFonts w:ascii="Arial" w:hAnsi="Arial" w:cs="Arial"/>
              </w:rPr>
              <w:t>Coord</w:t>
            </w:r>
            <w:r w:rsidR="00F25C3C">
              <w:rPr>
                <w:rFonts w:ascii="Arial" w:hAnsi="Arial" w:cs="Arial"/>
              </w:rPr>
              <w:t xml:space="preserve">. </w:t>
            </w:r>
            <w:r w:rsidRPr="00DE7D52">
              <w:rPr>
                <w:rFonts w:ascii="Arial" w:hAnsi="Arial" w:cs="Arial"/>
              </w:rPr>
              <w:t>Administração</w:t>
            </w:r>
          </w:p>
        </w:tc>
      </w:tr>
      <w:tr w:rsidR="00DE7D52" w14:paraId="783FE49E"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57C2C1F9" w14:textId="77777777" w:rsidR="00DE7D52" w:rsidRPr="00DE7D52" w:rsidRDefault="00DE7D52" w:rsidP="00DE7D52">
            <w:pPr>
              <w:snapToGrid w:val="0"/>
              <w:spacing w:line="360" w:lineRule="auto"/>
              <w:rPr>
                <w:rFonts w:ascii="Arial" w:hAnsi="Arial" w:cs="Arial"/>
              </w:rPr>
            </w:pPr>
            <w:r w:rsidRPr="00DE7D52">
              <w:rPr>
                <w:rFonts w:ascii="Arial" w:hAnsi="Arial" w:cs="Arial"/>
              </w:rPr>
              <w:t>Marcelo Dias de Oliveira</w:t>
            </w:r>
          </w:p>
        </w:tc>
        <w:tc>
          <w:tcPr>
            <w:tcW w:w="2442" w:type="dxa"/>
            <w:tcBorders>
              <w:top w:val="single" w:sz="4" w:space="0" w:color="000000"/>
              <w:left w:val="single" w:sz="4" w:space="0" w:color="000000"/>
              <w:bottom w:val="single" w:sz="4" w:space="0" w:color="000000"/>
            </w:tcBorders>
            <w:shd w:val="clear" w:color="auto" w:fill="FFFFFF"/>
            <w:vAlign w:val="center"/>
          </w:tcPr>
          <w:p w14:paraId="6598609F" w14:textId="77777777" w:rsidR="00F25C3C" w:rsidRDefault="00DE7D52" w:rsidP="00F25C3C">
            <w:pPr>
              <w:rPr>
                <w:rFonts w:ascii="Arial" w:hAnsi="Arial" w:cs="Arial"/>
              </w:rPr>
            </w:pPr>
            <w:r>
              <w:rPr>
                <w:rFonts w:ascii="Arial" w:hAnsi="Arial" w:cs="Arial"/>
              </w:rPr>
              <w:t>Pedagogia</w:t>
            </w:r>
          </w:p>
          <w:p w14:paraId="21BF9492" w14:textId="77777777" w:rsidR="00DE7D52" w:rsidRPr="00DE7D52" w:rsidRDefault="00DE7D52" w:rsidP="00F25C3C">
            <w:pPr>
              <w:rPr>
                <w:rFonts w:ascii="Arial" w:hAnsi="Arial" w:cs="Arial"/>
              </w:rPr>
            </w:pPr>
            <w:r w:rsidRPr="00DE7D52">
              <w:rPr>
                <w:rFonts w:ascii="Arial" w:hAnsi="Arial" w:cs="Arial"/>
              </w:rPr>
              <w:t>Redes de Computadores</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37297" w14:textId="77777777" w:rsidR="00DE7D52" w:rsidRPr="00DE7D52" w:rsidRDefault="00DE7D52" w:rsidP="00F25C3C">
            <w:pPr>
              <w:snapToGrid w:val="0"/>
              <w:spacing w:line="360" w:lineRule="auto"/>
              <w:rPr>
                <w:rFonts w:ascii="Arial" w:hAnsi="Arial" w:cs="Arial"/>
              </w:rPr>
            </w:pPr>
            <w:r w:rsidRPr="00DE7D52">
              <w:rPr>
                <w:rFonts w:ascii="Arial" w:hAnsi="Arial" w:cs="Arial"/>
              </w:rPr>
              <w:t>Téc</w:t>
            </w:r>
            <w:r w:rsidR="00F25C3C">
              <w:rPr>
                <w:rFonts w:ascii="Arial" w:hAnsi="Arial" w:cs="Arial"/>
              </w:rPr>
              <w:t>.</w:t>
            </w:r>
            <w:r w:rsidRPr="00DE7D52">
              <w:rPr>
                <w:rFonts w:ascii="Arial" w:hAnsi="Arial" w:cs="Arial"/>
              </w:rPr>
              <w:t xml:space="preserve"> Laboratório de Informática</w:t>
            </w:r>
          </w:p>
        </w:tc>
      </w:tr>
      <w:tr w:rsidR="00DE7D52" w14:paraId="07E9F4B8"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46327277" w14:textId="77777777" w:rsidR="00DE7D52" w:rsidRPr="00DE7D52" w:rsidRDefault="00DE7D52" w:rsidP="00DE7D52">
            <w:pPr>
              <w:snapToGrid w:val="0"/>
              <w:spacing w:line="360" w:lineRule="auto"/>
              <w:rPr>
                <w:rFonts w:ascii="Arial" w:hAnsi="Arial" w:cs="Arial"/>
              </w:rPr>
            </w:pPr>
            <w:r w:rsidRPr="00DE7D52">
              <w:rPr>
                <w:rFonts w:ascii="Arial" w:hAnsi="Arial" w:cs="Arial"/>
              </w:rPr>
              <w:t>Mariana de Moraes Lanza</w:t>
            </w:r>
          </w:p>
        </w:tc>
        <w:tc>
          <w:tcPr>
            <w:tcW w:w="2442" w:type="dxa"/>
            <w:tcBorders>
              <w:top w:val="single" w:sz="4" w:space="0" w:color="000000"/>
              <w:left w:val="single" w:sz="4" w:space="0" w:color="000000"/>
              <w:bottom w:val="single" w:sz="4" w:space="0" w:color="000000"/>
            </w:tcBorders>
            <w:shd w:val="clear" w:color="auto" w:fill="FFFFFF"/>
            <w:vAlign w:val="center"/>
          </w:tcPr>
          <w:p w14:paraId="185E1CD2" w14:textId="77777777" w:rsidR="00F25C3C" w:rsidRDefault="00E21E0E" w:rsidP="00F25C3C">
            <w:pPr>
              <w:rPr>
                <w:rFonts w:ascii="Arial" w:hAnsi="Arial" w:cs="Arial"/>
              </w:rPr>
            </w:pPr>
            <w:r>
              <w:rPr>
                <w:rFonts w:ascii="Arial" w:hAnsi="Arial" w:cs="Arial"/>
              </w:rPr>
              <w:t>Administração</w:t>
            </w:r>
          </w:p>
          <w:p w14:paraId="6D8452BE" w14:textId="77777777" w:rsidR="00DE7D52" w:rsidRPr="00DE7D52" w:rsidRDefault="00DE7D52" w:rsidP="00F25C3C">
            <w:pPr>
              <w:rPr>
                <w:rFonts w:ascii="Arial" w:hAnsi="Arial" w:cs="Arial"/>
              </w:rPr>
            </w:pPr>
            <w:r w:rsidRPr="00DE7D52">
              <w:rPr>
                <w:rFonts w:ascii="Arial" w:hAnsi="Arial" w:cs="Arial"/>
              </w:rPr>
              <w:t>Gestão Pública</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7348B" w14:textId="77777777" w:rsidR="00F25C3C" w:rsidRDefault="00DE7D52"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 Administração</w:t>
            </w:r>
          </w:p>
          <w:p w14:paraId="7A577329" w14:textId="77777777" w:rsidR="00DE7D52" w:rsidRPr="00DE7D52" w:rsidRDefault="00DE7D52" w:rsidP="00F25C3C">
            <w:pPr>
              <w:snapToGrid w:val="0"/>
              <w:spacing w:line="360" w:lineRule="auto"/>
              <w:rPr>
                <w:rFonts w:ascii="Arial" w:hAnsi="Arial" w:cs="Arial"/>
              </w:rPr>
            </w:pPr>
            <w:r w:rsidRPr="00DE7D52">
              <w:rPr>
                <w:rFonts w:ascii="Arial" w:hAnsi="Arial" w:cs="Arial"/>
              </w:rPr>
              <w:t>Coord</w:t>
            </w:r>
            <w:r w:rsidR="00F25C3C">
              <w:rPr>
                <w:rFonts w:ascii="Arial" w:hAnsi="Arial" w:cs="Arial"/>
              </w:rPr>
              <w:t>.</w:t>
            </w:r>
            <w:r w:rsidRPr="00DE7D52">
              <w:rPr>
                <w:rFonts w:ascii="Arial" w:hAnsi="Arial" w:cs="Arial"/>
              </w:rPr>
              <w:t xml:space="preserve"> Gestão de Pessoas</w:t>
            </w:r>
          </w:p>
        </w:tc>
      </w:tr>
      <w:tr w:rsidR="00DE7D52" w14:paraId="5F8080FF"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355DDE08" w14:textId="77777777" w:rsidR="00DE7D52" w:rsidRPr="00DE7D52" w:rsidRDefault="00DE7D52" w:rsidP="00DE7D52">
            <w:pPr>
              <w:snapToGrid w:val="0"/>
              <w:spacing w:line="360" w:lineRule="auto"/>
              <w:rPr>
                <w:rFonts w:ascii="Arial" w:hAnsi="Arial" w:cs="Arial"/>
              </w:rPr>
            </w:pPr>
            <w:r w:rsidRPr="00DE7D52">
              <w:rPr>
                <w:rFonts w:ascii="Arial" w:hAnsi="Arial" w:cs="Arial"/>
              </w:rPr>
              <w:t>Marina Salles Leite Lombardi Marques</w:t>
            </w:r>
          </w:p>
        </w:tc>
        <w:tc>
          <w:tcPr>
            <w:tcW w:w="2442" w:type="dxa"/>
            <w:tcBorders>
              <w:top w:val="single" w:sz="4" w:space="0" w:color="000000"/>
              <w:left w:val="single" w:sz="4" w:space="0" w:color="000000"/>
              <w:bottom w:val="single" w:sz="4" w:space="0" w:color="000000"/>
            </w:tcBorders>
            <w:shd w:val="clear" w:color="auto" w:fill="FFFFFF"/>
            <w:vAlign w:val="center"/>
          </w:tcPr>
          <w:p w14:paraId="6D1BB2AB" w14:textId="77777777" w:rsidR="00F25C3C" w:rsidRDefault="00DE7D52" w:rsidP="00E21E0E">
            <w:pPr>
              <w:rPr>
                <w:rFonts w:ascii="Arial" w:hAnsi="Arial" w:cs="Arial"/>
              </w:rPr>
            </w:pPr>
            <w:r w:rsidRPr="00DE7D52">
              <w:rPr>
                <w:rFonts w:ascii="Arial" w:hAnsi="Arial" w:cs="Arial"/>
              </w:rPr>
              <w:t>Pedagogia</w:t>
            </w:r>
          </w:p>
          <w:p w14:paraId="5AA23B30" w14:textId="77777777" w:rsidR="00DE7D52" w:rsidRPr="00DE7D52" w:rsidRDefault="00DE7D52" w:rsidP="00F25C3C">
            <w:pPr>
              <w:rPr>
                <w:rFonts w:ascii="Arial" w:hAnsi="Arial" w:cs="Arial"/>
              </w:rPr>
            </w:pPr>
            <w:r w:rsidRPr="00DE7D52">
              <w:rPr>
                <w:rFonts w:ascii="Arial" w:hAnsi="Arial" w:cs="Arial"/>
              </w:rPr>
              <w:t>Ed</w:t>
            </w:r>
            <w:r w:rsidR="00F25C3C">
              <w:rPr>
                <w:rFonts w:ascii="Arial" w:hAnsi="Arial" w:cs="Arial"/>
              </w:rPr>
              <w:t>ucação</w:t>
            </w:r>
            <w:r w:rsidR="00E21E0E">
              <w:rPr>
                <w:rFonts w:ascii="Arial" w:hAnsi="Arial" w:cs="Arial"/>
              </w:rPr>
              <w:t>para as relações étnico-raciais</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57E07" w14:textId="77777777" w:rsidR="00DE7D52" w:rsidRPr="00DE7D52" w:rsidRDefault="00DE7D52" w:rsidP="00DE7D52">
            <w:pPr>
              <w:snapToGrid w:val="0"/>
              <w:spacing w:line="360" w:lineRule="auto"/>
              <w:rPr>
                <w:rFonts w:ascii="Arial" w:hAnsi="Arial" w:cs="Arial"/>
              </w:rPr>
            </w:pPr>
            <w:r w:rsidRPr="00DE7D52">
              <w:rPr>
                <w:rFonts w:ascii="Arial" w:hAnsi="Arial" w:cs="Arial"/>
              </w:rPr>
              <w:t>Pedagoga</w:t>
            </w:r>
          </w:p>
        </w:tc>
      </w:tr>
      <w:tr w:rsidR="00DE7D52" w14:paraId="4D355E22"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5FE1A827" w14:textId="77777777" w:rsidR="00DE7D52" w:rsidRPr="00DE7D52" w:rsidRDefault="00DE7D52" w:rsidP="00DE7D52">
            <w:pPr>
              <w:snapToGrid w:val="0"/>
              <w:spacing w:line="360" w:lineRule="auto"/>
              <w:rPr>
                <w:rFonts w:ascii="Arial" w:hAnsi="Arial" w:cs="Arial"/>
              </w:rPr>
            </w:pPr>
            <w:r w:rsidRPr="00DE7D52">
              <w:rPr>
                <w:rFonts w:ascii="Arial" w:hAnsi="Arial" w:cs="Arial"/>
              </w:rPr>
              <w:t>Moab Luiz da Costa</w:t>
            </w:r>
          </w:p>
        </w:tc>
        <w:tc>
          <w:tcPr>
            <w:tcW w:w="2442" w:type="dxa"/>
            <w:tcBorders>
              <w:top w:val="single" w:sz="4" w:space="0" w:color="000000"/>
              <w:left w:val="single" w:sz="4" w:space="0" w:color="000000"/>
              <w:bottom w:val="single" w:sz="4" w:space="0" w:color="000000"/>
            </w:tcBorders>
            <w:shd w:val="clear" w:color="auto" w:fill="FFFFFF"/>
            <w:vAlign w:val="center"/>
          </w:tcPr>
          <w:p w14:paraId="6EFCC11F" w14:textId="77777777" w:rsidR="00DE7D52" w:rsidRPr="00DE7D52" w:rsidRDefault="00DE7D52" w:rsidP="00DE7D52">
            <w:pPr>
              <w:snapToGrid w:val="0"/>
              <w:spacing w:line="360" w:lineRule="auto"/>
              <w:rPr>
                <w:rFonts w:ascii="Arial" w:hAnsi="Arial" w:cs="Arial"/>
              </w:rPr>
            </w:pPr>
            <w:r w:rsidRPr="00DE7D52">
              <w:rPr>
                <w:rFonts w:ascii="Arial" w:hAnsi="Arial" w:cs="Arial"/>
              </w:rPr>
              <w:t>Geografia</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9C41C" w14:textId="77777777" w:rsidR="00DE7D52" w:rsidRPr="00DE7D52" w:rsidRDefault="00DE7D52" w:rsidP="00F25C3C">
            <w:pPr>
              <w:snapToGrid w:val="0"/>
              <w:spacing w:line="360" w:lineRule="auto"/>
              <w:rPr>
                <w:rFonts w:ascii="Arial" w:hAnsi="Arial" w:cs="Arial"/>
              </w:rPr>
            </w:pPr>
            <w:r w:rsidRPr="00DE7D52">
              <w:rPr>
                <w:rFonts w:ascii="Arial" w:hAnsi="Arial" w:cs="Arial"/>
              </w:rPr>
              <w:t>Téc</w:t>
            </w:r>
            <w:r w:rsidR="00F25C3C">
              <w:rPr>
                <w:rFonts w:ascii="Arial" w:hAnsi="Arial" w:cs="Arial"/>
              </w:rPr>
              <w:t>.</w:t>
            </w:r>
            <w:r w:rsidRPr="00DE7D52">
              <w:rPr>
                <w:rFonts w:ascii="Arial" w:hAnsi="Arial" w:cs="Arial"/>
              </w:rPr>
              <w:t xml:space="preserve"> Assuntos Educacionais</w:t>
            </w:r>
          </w:p>
        </w:tc>
      </w:tr>
      <w:tr w:rsidR="00DE7D52" w14:paraId="4B4D48B0"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136910DA" w14:textId="77777777" w:rsidR="00DE7D52" w:rsidRPr="00DE7D52" w:rsidRDefault="00DE7D52" w:rsidP="00DE7D52">
            <w:pPr>
              <w:snapToGrid w:val="0"/>
              <w:spacing w:line="360" w:lineRule="auto"/>
              <w:rPr>
                <w:rFonts w:ascii="Arial" w:hAnsi="Arial" w:cs="Arial"/>
              </w:rPr>
            </w:pPr>
            <w:r w:rsidRPr="00DE7D52">
              <w:rPr>
                <w:rFonts w:ascii="Arial" w:hAnsi="Arial" w:cs="Arial"/>
              </w:rPr>
              <w:t>Nair Maria Monteiro de Moraes</w:t>
            </w:r>
          </w:p>
        </w:tc>
        <w:tc>
          <w:tcPr>
            <w:tcW w:w="2442" w:type="dxa"/>
            <w:tcBorders>
              <w:top w:val="single" w:sz="4" w:space="0" w:color="000000"/>
              <w:left w:val="single" w:sz="4" w:space="0" w:color="000000"/>
              <w:bottom w:val="single" w:sz="4" w:space="0" w:color="000000"/>
            </w:tcBorders>
            <w:shd w:val="clear" w:color="auto" w:fill="FFFFFF"/>
            <w:vAlign w:val="center"/>
          </w:tcPr>
          <w:p w14:paraId="40B82E26" w14:textId="77777777" w:rsidR="00DE7D52" w:rsidRPr="00DE7D52" w:rsidRDefault="00DE7D52" w:rsidP="00DE7D52">
            <w:pPr>
              <w:snapToGrid w:val="0"/>
              <w:spacing w:line="360" w:lineRule="auto"/>
              <w:rPr>
                <w:rFonts w:ascii="Arial" w:hAnsi="Arial" w:cs="Arial"/>
              </w:rPr>
            </w:pPr>
            <w:r w:rsidRPr="00DE7D52">
              <w:rPr>
                <w:rFonts w:ascii="Arial" w:hAnsi="Arial" w:cs="Arial"/>
              </w:rPr>
              <w:t>Administração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F2F0F" w14:textId="77777777" w:rsidR="00DE7D52" w:rsidRPr="00DE7D52" w:rsidRDefault="00DE7D52"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 xml:space="preserve">. </w:t>
            </w:r>
            <w:r w:rsidRPr="00DE7D52">
              <w:rPr>
                <w:rFonts w:ascii="Arial" w:hAnsi="Arial" w:cs="Arial"/>
              </w:rPr>
              <w:t>Administração</w:t>
            </w:r>
          </w:p>
        </w:tc>
      </w:tr>
      <w:tr w:rsidR="00DE7D52" w14:paraId="1C24761C"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6EEA53B0" w14:textId="77777777" w:rsidR="00DE7D52" w:rsidRPr="00DE7D52" w:rsidRDefault="00DE7D52" w:rsidP="00DE7D52">
            <w:pPr>
              <w:snapToGrid w:val="0"/>
              <w:spacing w:line="360" w:lineRule="auto"/>
              <w:rPr>
                <w:rFonts w:ascii="Arial" w:hAnsi="Arial" w:cs="Arial"/>
              </w:rPr>
            </w:pPr>
            <w:r w:rsidRPr="00DE7D52">
              <w:rPr>
                <w:rFonts w:ascii="Arial" w:hAnsi="Arial" w:cs="Arial"/>
              </w:rPr>
              <w:t>Paulo Fidélis Neto</w:t>
            </w:r>
          </w:p>
        </w:tc>
        <w:tc>
          <w:tcPr>
            <w:tcW w:w="2442" w:type="dxa"/>
            <w:tcBorders>
              <w:top w:val="single" w:sz="4" w:space="0" w:color="000000"/>
              <w:left w:val="single" w:sz="4" w:space="0" w:color="000000"/>
              <w:bottom w:val="single" w:sz="4" w:space="0" w:color="000000"/>
            </w:tcBorders>
            <w:shd w:val="clear" w:color="auto" w:fill="FFFFFF"/>
            <w:vAlign w:val="center"/>
          </w:tcPr>
          <w:p w14:paraId="2E997948" w14:textId="77777777" w:rsidR="00DE7D52" w:rsidRPr="00DE7D52" w:rsidRDefault="00DE7D52"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E79D3" w14:textId="77777777" w:rsidR="00DE7D52" w:rsidRPr="00DE7D52" w:rsidRDefault="00DE7D52"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Alunos</w:t>
            </w:r>
          </w:p>
        </w:tc>
      </w:tr>
      <w:tr w:rsidR="00DE7D52" w14:paraId="7B2023FF"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3DD3DD93" w14:textId="77777777" w:rsidR="00DE7D52" w:rsidRPr="00DE7D52" w:rsidRDefault="00DE7D52" w:rsidP="00DE7D52">
            <w:pPr>
              <w:snapToGrid w:val="0"/>
              <w:spacing w:line="360" w:lineRule="auto"/>
              <w:rPr>
                <w:rFonts w:ascii="Arial" w:hAnsi="Arial" w:cs="Arial"/>
              </w:rPr>
            </w:pPr>
            <w:r w:rsidRPr="00DE7D52">
              <w:rPr>
                <w:rFonts w:ascii="Arial" w:hAnsi="Arial" w:cs="Arial"/>
              </w:rPr>
              <w:t>Rafael de Almeida Brochado</w:t>
            </w:r>
          </w:p>
        </w:tc>
        <w:tc>
          <w:tcPr>
            <w:tcW w:w="2442" w:type="dxa"/>
            <w:tcBorders>
              <w:top w:val="single" w:sz="4" w:space="0" w:color="000000"/>
              <w:left w:val="single" w:sz="4" w:space="0" w:color="000000"/>
              <w:bottom w:val="single" w:sz="4" w:space="0" w:color="000000"/>
            </w:tcBorders>
            <w:shd w:val="clear" w:color="auto" w:fill="FFFFFF"/>
            <w:vAlign w:val="center"/>
          </w:tcPr>
          <w:p w14:paraId="03E81C3C" w14:textId="77777777" w:rsidR="00DE7D52" w:rsidRPr="00DE7D52" w:rsidRDefault="00DE7D52" w:rsidP="00E21E0E">
            <w:pPr>
              <w:snapToGrid w:val="0"/>
              <w:spacing w:line="360" w:lineRule="auto"/>
              <w:rPr>
                <w:rFonts w:ascii="Arial" w:hAnsi="Arial" w:cs="Arial"/>
              </w:rPr>
            </w:pPr>
            <w:r w:rsidRPr="00DE7D52">
              <w:rPr>
                <w:rFonts w:ascii="Arial" w:hAnsi="Arial" w:cs="Arial"/>
              </w:rPr>
              <w:t>Tecnologia da Informação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FD660" w14:textId="77777777" w:rsidR="00DE7D52" w:rsidRPr="00DE7D52" w:rsidRDefault="00DE7D52" w:rsidP="00F25C3C">
            <w:pPr>
              <w:snapToGrid w:val="0"/>
              <w:spacing w:line="360" w:lineRule="auto"/>
              <w:rPr>
                <w:rFonts w:ascii="Arial" w:hAnsi="Arial" w:cs="Arial"/>
              </w:rPr>
            </w:pPr>
            <w:r w:rsidRPr="00DE7D52">
              <w:rPr>
                <w:rFonts w:ascii="Arial" w:hAnsi="Arial" w:cs="Arial"/>
              </w:rPr>
              <w:t>Téc</w:t>
            </w:r>
            <w:r w:rsidR="00F25C3C">
              <w:rPr>
                <w:rFonts w:ascii="Arial" w:hAnsi="Arial" w:cs="Arial"/>
              </w:rPr>
              <w:t>.</w:t>
            </w:r>
            <w:r w:rsidRPr="00DE7D52">
              <w:rPr>
                <w:rFonts w:ascii="Arial" w:hAnsi="Arial" w:cs="Arial"/>
              </w:rPr>
              <w:t xml:space="preserve"> Laboratório de Informática</w:t>
            </w:r>
          </w:p>
        </w:tc>
      </w:tr>
      <w:tr w:rsidR="00DE7D52" w14:paraId="1A1F74D1"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1B11E90C" w14:textId="77777777" w:rsidR="00DE7D52" w:rsidRPr="00DE7D52" w:rsidRDefault="00DE7D52" w:rsidP="00DE7D52">
            <w:pPr>
              <w:snapToGrid w:val="0"/>
              <w:spacing w:line="360" w:lineRule="auto"/>
              <w:rPr>
                <w:rFonts w:ascii="Arial" w:hAnsi="Arial" w:cs="Arial"/>
              </w:rPr>
            </w:pPr>
            <w:r w:rsidRPr="00DE7D52">
              <w:rPr>
                <w:rFonts w:ascii="Arial" w:hAnsi="Arial" w:cs="Arial"/>
              </w:rPr>
              <w:t>Renata Kristin Succi</w:t>
            </w:r>
          </w:p>
        </w:tc>
        <w:tc>
          <w:tcPr>
            <w:tcW w:w="2442" w:type="dxa"/>
            <w:tcBorders>
              <w:top w:val="single" w:sz="4" w:space="0" w:color="000000"/>
              <w:left w:val="single" w:sz="4" w:space="0" w:color="000000"/>
              <w:bottom w:val="single" w:sz="4" w:space="0" w:color="000000"/>
            </w:tcBorders>
            <w:shd w:val="clear" w:color="auto" w:fill="FFFFFF"/>
            <w:vAlign w:val="center"/>
          </w:tcPr>
          <w:p w14:paraId="19262B22" w14:textId="77777777" w:rsidR="00DE7D52" w:rsidRPr="00DE7D52" w:rsidRDefault="00DE7D52"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16C8C" w14:textId="77777777" w:rsidR="00F25C3C" w:rsidRDefault="00DE7D52" w:rsidP="00F25C3C">
            <w:pPr>
              <w:snapToGrid w:val="0"/>
              <w:spacing w:line="360" w:lineRule="auto"/>
              <w:rPr>
                <w:rFonts w:ascii="Arial" w:hAnsi="Arial" w:cs="Arial"/>
              </w:rPr>
            </w:pPr>
            <w:r w:rsidRPr="00DE7D52">
              <w:rPr>
                <w:rFonts w:ascii="Arial" w:hAnsi="Arial" w:cs="Arial"/>
              </w:rPr>
              <w:t>Aux</w:t>
            </w:r>
            <w:r w:rsidR="00F25C3C">
              <w:rPr>
                <w:rFonts w:ascii="Arial" w:hAnsi="Arial" w:cs="Arial"/>
              </w:rPr>
              <w:t>. Biblioteca</w:t>
            </w:r>
          </w:p>
          <w:p w14:paraId="16BE35B7" w14:textId="77777777" w:rsidR="00DE7D52" w:rsidRPr="00DE7D52" w:rsidRDefault="00DE7D52" w:rsidP="00F25C3C">
            <w:pPr>
              <w:snapToGrid w:val="0"/>
              <w:spacing w:line="360" w:lineRule="auto"/>
              <w:rPr>
                <w:rFonts w:ascii="Arial" w:hAnsi="Arial" w:cs="Arial"/>
              </w:rPr>
            </w:pPr>
            <w:r w:rsidRPr="00DE7D52">
              <w:rPr>
                <w:rFonts w:ascii="Arial" w:hAnsi="Arial" w:cs="Arial"/>
              </w:rPr>
              <w:t>Coord</w:t>
            </w:r>
            <w:r w:rsidR="00F25C3C">
              <w:rPr>
                <w:rFonts w:ascii="Arial" w:hAnsi="Arial" w:cs="Arial"/>
              </w:rPr>
              <w:t xml:space="preserve">. </w:t>
            </w:r>
            <w:r w:rsidRPr="00DE7D52">
              <w:rPr>
                <w:rFonts w:ascii="Arial" w:hAnsi="Arial" w:cs="Arial"/>
              </w:rPr>
              <w:t>Apoio a Direção</w:t>
            </w:r>
          </w:p>
        </w:tc>
      </w:tr>
      <w:tr w:rsidR="00DE7D52" w14:paraId="0193FA81"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43D12668" w14:textId="77777777" w:rsidR="00DE7D52" w:rsidRPr="00DE7D52" w:rsidRDefault="00DE7D52" w:rsidP="00DE7D52">
            <w:pPr>
              <w:snapToGrid w:val="0"/>
              <w:spacing w:line="360" w:lineRule="auto"/>
              <w:rPr>
                <w:rFonts w:ascii="Arial" w:hAnsi="Arial" w:cs="Arial"/>
              </w:rPr>
            </w:pPr>
            <w:r w:rsidRPr="00DE7D52">
              <w:rPr>
                <w:rFonts w:ascii="Arial" w:hAnsi="Arial" w:cs="Arial"/>
              </w:rPr>
              <w:t>Renata Reis dos Santos</w:t>
            </w:r>
          </w:p>
        </w:tc>
        <w:tc>
          <w:tcPr>
            <w:tcW w:w="2442" w:type="dxa"/>
            <w:tcBorders>
              <w:top w:val="single" w:sz="4" w:space="0" w:color="000000"/>
              <w:left w:val="single" w:sz="4" w:space="0" w:color="000000"/>
              <w:bottom w:val="single" w:sz="4" w:space="0" w:color="000000"/>
            </w:tcBorders>
            <w:shd w:val="clear" w:color="auto" w:fill="FFFFFF"/>
            <w:vAlign w:val="center"/>
          </w:tcPr>
          <w:p w14:paraId="49BB2B43" w14:textId="77777777" w:rsidR="00DE7D52" w:rsidRPr="00DE7D52" w:rsidRDefault="00DE7D52" w:rsidP="00DE7D52">
            <w:pPr>
              <w:snapToGrid w:val="0"/>
              <w:spacing w:line="360" w:lineRule="auto"/>
              <w:rPr>
                <w:rFonts w:ascii="Arial" w:hAnsi="Arial" w:cs="Arial"/>
              </w:rPr>
            </w:pPr>
            <w:r w:rsidRPr="00DE7D52">
              <w:rPr>
                <w:rFonts w:ascii="Arial" w:hAnsi="Arial" w:cs="Arial"/>
              </w:rPr>
              <w:t>Serviço Social</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78E1F" w14:textId="77777777" w:rsidR="00DE7D52" w:rsidRPr="00DE7D52" w:rsidRDefault="00DE7D52" w:rsidP="00DE7D52">
            <w:pPr>
              <w:snapToGrid w:val="0"/>
              <w:spacing w:line="360" w:lineRule="auto"/>
              <w:rPr>
                <w:rFonts w:ascii="Arial" w:hAnsi="Arial" w:cs="Arial"/>
              </w:rPr>
            </w:pPr>
            <w:r w:rsidRPr="00DE7D52">
              <w:rPr>
                <w:rFonts w:ascii="Arial" w:hAnsi="Arial" w:cs="Arial"/>
              </w:rPr>
              <w:t>Assistente Social</w:t>
            </w:r>
          </w:p>
        </w:tc>
      </w:tr>
      <w:tr w:rsidR="00DE7D52" w14:paraId="6FA5931D"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24FDE608" w14:textId="77777777" w:rsidR="00DE7D52" w:rsidRPr="00DE7D52" w:rsidRDefault="00DE7D52" w:rsidP="00DE7D52">
            <w:pPr>
              <w:snapToGrid w:val="0"/>
              <w:spacing w:line="360" w:lineRule="auto"/>
              <w:rPr>
                <w:rFonts w:ascii="Arial" w:hAnsi="Arial" w:cs="Arial"/>
              </w:rPr>
            </w:pPr>
            <w:r w:rsidRPr="00DE7D52">
              <w:rPr>
                <w:rFonts w:ascii="Arial" w:hAnsi="Arial" w:cs="Arial"/>
              </w:rPr>
              <w:t>Robson João Gregório Rodrigues</w:t>
            </w:r>
          </w:p>
        </w:tc>
        <w:tc>
          <w:tcPr>
            <w:tcW w:w="2442" w:type="dxa"/>
            <w:tcBorders>
              <w:top w:val="single" w:sz="4" w:space="0" w:color="000000"/>
              <w:left w:val="single" w:sz="4" w:space="0" w:color="000000"/>
              <w:bottom w:val="single" w:sz="4" w:space="0" w:color="000000"/>
            </w:tcBorders>
            <w:shd w:val="clear" w:color="auto" w:fill="FFFFFF"/>
            <w:vAlign w:val="center"/>
          </w:tcPr>
          <w:p w14:paraId="3B6E791B" w14:textId="77777777" w:rsidR="00DE7D52" w:rsidRPr="00DE7D52" w:rsidRDefault="00DE7D52" w:rsidP="00DE7D52">
            <w:pPr>
              <w:snapToGrid w:val="0"/>
              <w:spacing w:line="360" w:lineRule="auto"/>
              <w:rPr>
                <w:rFonts w:ascii="Arial" w:hAnsi="Arial" w:cs="Arial"/>
              </w:rPr>
            </w:pPr>
            <w:r w:rsidRPr="00DE7D52">
              <w:rPr>
                <w:rFonts w:ascii="Arial" w:hAnsi="Arial" w:cs="Arial"/>
              </w:rPr>
              <w:t>Informática</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28C8A1" w14:textId="77777777" w:rsidR="00DE7D52" w:rsidRPr="00DE7D52" w:rsidRDefault="00DE7D52" w:rsidP="00F25C3C">
            <w:pPr>
              <w:snapToGrid w:val="0"/>
              <w:spacing w:line="360" w:lineRule="auto"/>
              <w:rPr>
                <w:rFonts w:ascii="Arial" w:hAnsi="Arial" w:cs="Arial"/>
              </w:rPr>
            </w:pPr>
            <w:r w:rsidRPr="00DE7D52">
              <w:rPr>
                <w:rFonts w:ascii="Arial" w:hAnsi="Arial" w:cs="Arial"/>
              </w:rPr>
              <w:t>Téc</w:t>
            </w:r>
            <w:r w:rsidR="00F25C3C">
              <w:rPr>
                <w:rFonts w:ascii="Arial" w:hAnsi="Arial" w:cs="Arial"/>
              </w:rPr>
              <w:t>.</w:t>
            </w:r>
            <w:r w:rsidRPr="00DE7D52">
              <w:rPr>
                <w:rFonts w:ascii="Arial" w:hAnsi="Arial" w:cs="Arial"/>
              </w:rPr>
              <w:t xml:space="preserve"> Tecnologia da Informação</w:t>
            </w:r>
          </w:p>
        </w:tc>
      </w:tr>
      <w:tr w:rsidR="00DE7D52" w14:paraId="6C194342"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3E09BC71" w14:textId="77777777" w:rsidR="00DE7D52" w:rsidRPr="00DE7D52" w:rsidRDefault="00DE7D52" w:rsidP="00DE7D52">
            <w:pPr>
              <w:snapToGrid w:val="0"/>
              <w:spacing w:line="360" w:lineRule="auto"/>
              <w:rPr>
                <w:rFonts w:ascii="Arial" w:hAnsi="Arial" w:cs="Arial"/>
              </w:rPr>
            </w:pPr>
            <w:r w:rsidRPr="00DE7D52">
              <w:rPr>
                <w:rFonts w:ascii="Arial" w:hAnsi="Arial" w:cs="Arial"/>
              </w:rPr>
              <w:t>Rodrigo Shiniti Hanayama</w:t>
            </w:r>
          </w:p>
        </w:tc>
        <w:tc>
          <w:tcPr>
            <w:tcW w:w="2442" w:type="dxa"/>
            <w:tcBorders>
              <w:top w:val="single" w:sz="4" w:space="0" w:color="000000"/>
              <w:left w:val="single" w:sz="4" w:space="0" w:color="000000"/>
              <w:bottom w:val="single" w:sz="4" w:space="0" w:color="000000"/>
            </w:tcBorders>
            <w:shd w:val="clear" w:color="auto" w:fill="FFFFFF"/>
            <w:vAlign w:val="center"/>
          </w:tcPr>
          <w:p w14:paraId="168F0D1A" w14:textId="77777777" w:rsidR="00DE7D52" w:rsidRPr="00DE7D52" w:rsidRDefault="00DE7D52"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64DF4" w14:textId="77777777" w:rsidR="00DE7D52" w:rsidRPr="00DE7D52" w:rsidRDefault="00DE7D52" w:rsidP="00F25C3C">
            <w:pPr>
              <w:snapToGrid w:val="0"/>
              <w:spacing w:line="360" w:lineRule="auto"/>
              <w:rPr>
                <w:rFonts w:ascii="Arial" w:hAnsi="Arial" w:cs="Arial"/>
              </w:rPr>
            </w:pPr>
            <w:r w:rsidRPr="00DE7D52">
              <w:rPr>
                <w:rFonts w:ascii="Arial" w:hAnsi="Arial" w:cs="Arial"/>
              </w:rPr>
              <w:t>Téc</w:t>
            </w:r>
            <w:r w:rsidR="00F25C3C">
              <w:rPr>
                <w:rFonts w:ascii="Arial" w:hAnsi="Arial" w:cs="Arial"/>
              </w:rPr>
              <w:t>.</w:t>
            </w:r>
            <w:r w:rsidRPr="00DE7D52">
              <w:rPr>
                <w:rFonts w:ascii="Arial" w:hAnsi="Arial" w:cs="Arial"/>
              </w:rPr>
              <w:t xml:space="preserve"> Laboratório </w:t>
            </w:r>
            <w:r w:rsidR="00F25C3C">
              <w:rPr>
                <w:rFonts w:ascii="Arial" w:hAnsi="Arial" w:cs="Arial"/>
              </w:rPr>
              <w:t>de</w:t>
            </w:r>
            <w:r w:rsidRPr="00DE7D52">
              <w:rPr>
                <w:rFonts w:ascii="Arial" w:hAnsi="Arial" w:cs="Arial"/>
              </w:rPr>
              <w:t xml:space="preserve"> Edificações</w:t>
            </w:r>
          </w:p>
        </w:tc>
      </w:tr>
      <w:tr w:rsidR="00DE7D52" w14:paraId="2ACB4273"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20362EF8" w14:textId="77777777" w:rsidR="00DE7D52" w:rsidRPr="00DE7D52" w:rsidRDefault="00DE7D52" w:rsidP="00DE7D52">
            <w:pPr>
              <w:snapToGrid w:val="0"/>
              <w:spacing w:line="360" w:lineRule="auto"/>
              <w:rPr>
                <w:rFonts w:ascii="Arial" w:hAnsi="Arial" w:cs="Arial"/>
              </w:rPr>
            </w:pPr>
            <w:r w:rsidRPr="00DE7D52">
              <w:rPr>
                <w:rFonts w:ascii="Arial" w:hAnsi="Arial" w:cs="Arial"/>
              </w:rPr>
              <w:t>Sandra Regina Fortunato Citron</w:t>
            </w:r>
          </w:p>
        </w:tc>
        <w:tc>
          <w:tcPr>
            <w:tcW w:w="2442" w:type="dxa"/>
            <w:tcBorders>
              <w:top w:val="single" w:sz="4" w:space="0" w:color="000000"/>
              <w:left w:val="single" w:sz="4" w:space="0" w:color="000000"/>
              <w:bottom w:val="single" w:sz="4" w:space="0" w:color="000000"/>
            </w:tcBorders>
            <w:shd w:val="clear" w:color="auto" w:fill="FFFFFF"/>
            <w:vAlign w:val="center"/>
          </w:tcPr>
          <w:p w14:paraId="59B49A76" w14:textId="77777777" w:rsidR="00DE7D52" w:rsidRPr="00DE7D52" w:rsidRDefault="00882D23" w:rsidP="00DE7D52">
            <w:pPr>
              <w:snapToGrid w:val="0"/>
              <w:spacing w:line="360" w:lineRule="auto"/>
              <w:rPr>
                <w:rFonts w:ascii="Arial" w:hAnsi="Arial" w:cs="Arial"/>
              </w:rPr>
            </w:pPr>
            <w:r>
              <w:rPr>
                <w:rFonts w:ascii="Arial" w:hAnsi="Arial" w:cs="Arial"/>
              </w:rPr>
              <w:t>Ensino Superior</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68DD1" w14:textId="77777777" w:rsidR="00DE7D52" w:rsidRPr="00DE7D52" w:rsidRDefault="00DE7D52"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Alunos</w:t>
            </w:r>
          </w:p>
        </w:tc>
      </w:tr>
      <w:tr w:rsidR="00DE7D52" w14:paraId="03E50DDF"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52C1001B" w14:textId="77777777" w:rsidR="00DE7D52" w:rsidRPr="00DE7D52" w:rsidRDefault="00DE7D52" w:rsidP="00DE7D52">
            <w:pPr>
              <w:snapToGrid w:val="0"/>
              <w:spacing w:line="360" w:lineRule="auto"/>
              <w:rPr>
                <w:rFonts w:ascii="Arial" w:hAnsi="Arial" w:cs="Arial"/>
              </w:rPr>
            </w:pPr>
            <w:r w:rsidRPr="00DE7D52">
              <w:rPr>
                <w:rFonts w:ascii="Arial" w:hAnsi="Arial" w:cs="Arial"/>
              </w:rPr>
              <w:t>Sonia Caruso</w:t>
            </w:r>
          </w:p>
        </w:tc>
        <w:tc>
          <w:tcPr>
            <w:tcW w:w="2442" w:type="dxa"/>
            <w:tcBorders>
              <w:top w:val="single" w:sz="4" w:space="0" w:color="000000"/>
              <w:left w:val="single" w:sz="4" w:space="0" w:color="000000"/>
              <w:bottom w:val="single" w:sz="4" w:space="0" w:color="000000"/>
            </w:tcBorders>
            <w:shd w:val="clear" w:color="auto" w:fill="FFFFFF"/>
            <w:vAlign w:val="center"/>
          </w:tcPr>
          <w:p w14:paraId="512DF857" w14:textId="77777777" w:rsidR="00DE7D52" w:rsidRPr="00DE7D52" w:rsidRDefault="00DE7D52" w:rsidP="00DE7D52">
            <w:pPr>
              <w:snapToGrid w:val="0"/>
              <w:spacing w:line="360" w:lineRule="auto"/>
              <w:rPr>
                <w:rFonts w:ascii="Arial" w:hAnsi="Arial" w:cs="Arial"/>
              </w:rPr>
            </w:pPr>
            <w:r w:rsidRPr="00DE7D52">
              <w:rPr>
                <w:rFonts w:ascii="Arial" w:hAnsi="Arial" w:cs="Arial"/>
              </w:rPr>
              <w:t>Psicologia</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D12BF" w14:textId="77777777" w:rsidR="00DE7D52" w:rsidRPr="00DE7D52" w:rsidRDefault="00DE7D52"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Administração</w:t>
            </w:r>
          </w:p>
        </w:tc>
      </w:tr>
      <w:tr w:rsidR="00DE7D52" w14:paraId="175C0DA7"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0551C775" w14:textId="77777777" w:rsidR="00DE7D52" w:rsidRPr="00DE7D52" w:rsidRDefault="00DE7D52" w:rsidP="00DE7D52">
            <w:pPr>
              <w:snapToGrid w:val="0"/>
              <w:spacing w:line="360" w:lineRule="auto"/>
              <w:rPr>
                <w:rFonts w:ascii="Arial" w:hAnsi="Arial" w:cs="Arial"/>
              </w:rPr>
            </w:pPr>
            <w:r w:rsidRPr="00DE7D52">
              <w:rPr>
                <w:rFonts w:ascii="Arial" w:hAnsi="Arial" w:cs="Arial"/>
              </w:rPr>
              <w:t>Taís Dayane Fiori</w:t>
            </w:r>
          </w:p>
        </w:tc>
        <w:tc>
          <w:tcPr>
            <w:tcW w:w="2442" w:type="dxa"/>
            <w:tcBorders>
              <w:top w:val="single" w:sz="4" w:space="0" w:color="000000"/>
              <w:left w:val="single" w:sz="4" w:space="0" w:color="000000"/>
              <w:bottom w:val="single" w:sz="4" w:space="0" w:color="000000"/>
            </w:tcBorders>
            <w:shd w:val="clear" w:color="auto" w:fill="FFFFFF"/>
            <w:vAlign w:val="center"/>
          </w:tcPr>
          <w:p w14:paraId="2D5D83C2" w14:textId="77777777" w:rsidR="00DE7D52" w:rsidRPr="00DE7D52" w:rsidRDefault="00DE7D52" w:rsidP="00DE7D52">
            <w:pPr>
              <w:snapToGrid w:val="0"/>
              <w:spacing w:line="360" w:lineRule="auto"/>
              <w:rPr>
                <w:rFonts w:ascii="Arial" w:hAnsi="Arial" w:cs="Arial"/>
              </w:rPr>
            </w:pPr>
            <w:r w:rsidRPr="00DE7D52">
              <w:rPr>
                <w:rFonts w:ascii="Arial" w:hAnsi="Arial" w:cs="Arial"/>
              </w:rPr>
              <w:t>Agronegócio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4826A" w14:textId="77777777" w:rsidR="00DE7D52" w:rsidRPr="00DE7D52" w:rsidRDefault="00DE7D52"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Administração</w:t>
            </w:r>
          </w:p>
        </w:tc>
      </w:tr>
      <w:tr w:rsidR="00DE7D52" w14:paraId="16248086"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41847DEF" w14:textId="77777777" w:rsidR="00DE7D52" w:rsidRPr="00DE7D52" w:rsidRDefault="00DE7D52" w:rsidP="00DE7D52">
            <w:pPr>
              <w:snapToGrid w:val="0"/>
              <w:spacing w:line="360" w:lineRule="auto"/>
              <w:rPr>
                <w:rFonts w:ascii="Arial" w:hAnsi="Arial" w:cs="Arial"/>
              </w:rPr>
            </w:pPr>
            <w:r w:rsidRPr="00DE7D52">
              <w:rPr>
                <w:rFonts w:ascii="Arial" w:hAnsi="Arial" w:cs="Arial"/>
              </w:rPr>
              <w:t>Thiago Thomaz Rolim</w:t>
            </w:r>
          </w:p>
        </w:tc>
        <w:tc>
          <w:tcPr>
            <w:tcW w:w="2442" w:type="dxa"/>
            <w:tcBorders>
              <w:top w:val="single" w:sz="4" w:space="0" w:color="000000"/>
              <w:left w:val="single" w:sz="4" w:space="0" w:color="000000"/>
              <w:bottom w:val="single" w:sz="4" w:space="0" w:color="000000"/>
            </w:tcBorders>
            <w:shd w:val="clear" w:color="auto" w:fill="FFFFFF"/>
            <w:vAlign w:val="center"/>
          </w:tcPr>
          <w:p w14:paraId="12E0117E" w14:textId="77777777" w:rsidR="00DE7D52" w:rsidRPr="00DE7D52" w:rsidRDefault="00DE7D52" w:rsidP="00DE7D52">
            <w:pPr>
              <w:snapToGrid w:val="0"/>
              <w:spacing w:line="360" w:lineRule="auto"/>
              <w:rPr>
                <w:rFonts w:ascii="Arial" w:hAnsi="Arial" w:cs="Arial"/>
              </w:rPr>
            </w:pPr>
            <w:r w:rsidRPr="00DE7D52">
              <w:rPr>
                <w:rFonts w:ascii="Arial" w:hAnsi="Arial" w:cs="Arial"/>
              </w:rPr>
              <w:t>Ensino Médio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BD62E" w14:textId="77777777" w:rsidR="00DE7D52" w:rsidRPr="00DE7D52" w:rsidRDefault="00DE7D52" w:rsidP="00F25C3C">
            <w:pPr>
              <w:snapToGrid w:val="0"/>
              <w:spacing w:line="360" w:lineRule="auto"/>
              <w:rPr>
                <w:rFonts w:ascii="Arial" w:hAnsi="Arial" w:cs="Arial"/>
              </w:rPr>
            </w:pPr>
            <w:r w:rsidRPr="00DE7D52">
              <w:rPr>
                <w:rFonts w:ascii="Arial" w:hAnsi="Arial" w:cs="Arial"/>
              </w:rPr>
              <w:t>Aux</w:t>
            </w:r>
            <w:r w:rsidR="00F25C3C">
              <w:rPr>
                <w:rFonts w:ascii="Arial" w:hAnsi="Arial" w:cs="Arial"/>
              </w:rPr>
              <w:t>.</w:t>
            </w:r>
            <w:r w:rsidRPr="00DE7D52">
              <w:rPr>
                <w:rFonts w:ascii="Arial" w:hAnsi="Arial" w:cs="Arial"/>
              </w:rPr>
              <w:t xml:space="preserve"> Administração</w:t>
            </w:r>
          </w:p>
        </w:tc>
      </w:tr>
      <w:tr w:rsidR="00DE7D52" w14:paraId="51A74F5E" w14:textId="77777777" w:rsidTr="00882D23">
        <w:tc>
          <w:tcPr>
            <w:tcW w:w="3119" w:type="dxa"/>
            <w:tcBorders>
              <w:top w:val="single" w:sz="4" w:space="0" w:color="000000"/>
              <w:left w:val="single" w:sz="4" w:space="0" w:color="000000"/>
              <w:bottom w:val="single" w:sz="4" w:space="0" w:color="000000"/>
            </w:tcBorders>
            <w:shd w:val="clear" w:color="auto" w:fill="FFFFFF"/>
            <w:vAlign w:val="center"/>
          </w:tcPr>
          <w:p w14:paraId="1163580B" w14:textId="77777777" w:rsidR="00DE7D52" w:rsidRPr="00DE7D52" w:rsidRDefault="00DE7D52" w:rsidP="00DE7D52">
            <w:pPr>
              <w:snapToGrid w:val="0"/>
              <w:spacing w:line="360" w:lineRule="auto"/>
              <w:rPr>
                <w:rFonts w:ascii="Arial" w:hAnsi="Arial" w:cs="Arial"/>
              </w:rPr>
            </w:pPr>
            <w:r w:rsidRPr="00DE7D52">
              <w:rPr>
                <w:rFonts w:ascii="Arial" w:hAnsi="Arial" w:cs="Arial"/>
              </w:rPr>
              <w:t>Tiago Alves de Magalhães</w:t>
            </w:r>
          </w:p>
        </w:tc>
        <w:tc>
          <w:tcPr>
            <w:tcW w:w="2442" w:type="dxa"/>
            <w:tcBorders>
              <w:top w:val="single" w:sz="4" w:space="0" w:color="000000"/>
              <w:left w:val="single" w:sz="4" w:space="0" w:color="000000"/>
              <w:bottom w:val="single" w:sz="4" w:space="0" w:color="000000"/>
            </w:tcBorders>
            <w:shd w:val="clear" w:color="auto" w:fill="FFFFFF"/>
            <w:vAlign w:val="center"/>
          </w:tcPr>
          <w:p w14:paraId="2B355CCA" w14:textId="77777777" w:rsidR="00DE7D52" w:rsidRPr="00DE7D52" w:rsidRDefault="00DE7D52" w:rsidP="00DE7D52">
            <w:pPr>
              <w:snapToGrid w:val="0"/>
              <w:spacing w:line="360" w:lineRule="auto"/>
              <w:rPr>
                <w:rFonts w:ascii="Arial" w:hAnsi="Arial" w:cs="Arial"/>
              </w:rPr>
            </w:pPr>
            <w:r w:rsidRPr="00DE7D52">
              <w:rPr>
                <w:rFonts w:ascii="Arial" w:hAnsi="Arial" w:cs="Arial"/>
              </w:rPr>
              <w:t>Computação</w:t>
            </w:r>
          </w:p>
        </w:tc>
        <w:tc>
          <w:tcPr>
            <w:tcW w:w="33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56D1A" w14:textId="77777777" w:rsidR="00DE7D52" w:rsidRPr="00DE7D52" w:rsidRDefault="00DE7D52" w:rsidP="00F25C3C">
            <w:pPr>
              <w:snapToGrid w:val="0"/>
              <w:spacing w:line="360" w:lineRule="auto"/>
              <w:rPr>
                <w:rFonts w:ascii="Arial" w:hAnsi="Arial" w:cs="Arial"/>
              </w:rPr>
            </w:pPr>
            <w:r w:rsidRPr="00DE7D52">
              <w:rPr>
                <w:rFonts w:ascii="Arial" w:hAnsi="Arial" w:cs="Arial"/>
              </w:rPr>
              <w:t>Assist</w:t>
            </w:r>
            <w:r w:rsidR="00F25C3C">
              <w:rPr>
                <w:rFonts w:ascii="Arial" w:hAnsi="Arial" w:cs="Arial"/>
              </w:rPr>
              <w:t>.</w:t>
            </w:r>
            <w:r w:rsidRPr="00DE7D52">
              <w:rPr>
                <w:rFonts w:ascii="Arial" w:hAnsi="Arial" w:cs="Arial"/>
              </w:rPr>
              <w:t xml:space="preserve"> Administração</w:t>
            </w:r>
          </w:p>
        </w:tc>
      </w:tr>
    </w:tbl>
    <w:p w14:paraId="1A9CA995" w14:textId="77777777" w:rsidR="005964C9" w:rsidRDefault="005964C9" w:rsidP="00D50BFA">
      <w:pPr>
        <w:spacing w:line="360" w:lineRule="auto"/>
        <w:jc w:val="both"/>
      </w:pPr>
    </w:p>
    <w:p w14:paraId="07228A35" w14:textId="77777777" w:rsidR="00D50BFA" w:rsidRDefault="00D50BFA">
      <w:pPr>
        <w:suppressAutoHyphens w:val="0"/>
        <w:rPr>
          <w:rFonts w:ascii="Arial" w:hAnsi="Arial" w:cs="Arial"/>
          <w:b/>
          <w:bCs/>
          <w:sz w:val="28"/>
          <w:szCs w:val="28"/>
        </w:rPr>
      </w:pPr>
      <w:bookmarkStart w:id="158" w:name="_Toc414283714"/>
      <w:bookmarkStart w:id="159" w:name="_Toc360809340"/>
      <w:r>
        <w:br w:type="page"/>
      </w:r>
    </w:p>
    <w:p w14:paraId="531CB4E5" w14:textId="77777777" w:rsidR="009737D1" w:rsidRDefault="009737D1" w:rsidP="006438FB">
      <w:pPr>
        <w:pStyle w:val="Nvel1"/>
        <w:numPr>
          <w:ilvl w:val="0"/>
          <w:numId w:val="7"/>
        </w:numPr>
        <w:ind w:left="0" w:firstLine="0"/>
      </w:pPr>
      <w:bookmarkStart w:id="160" w:name="_Toc437528240"/>
      <w:r w:rsidRPr="00A62AA6">
        <w:t>BIBLIOTECA</w:t>
      </w:r>
      <w:bookmarkEnd w:id="158"/>
      <w:bookmarkEnd w:id="160"/>
    </w:p>
    <w:p w14:paraId="0F54A463" w14:textId="77777777" w:rsidR="00DE595F" w:rsidRDefault="00DE595F" w:rsidP="009737D1">
      <w:pPr>
        <w:spacing w:line="360" w:lineRule="auto"/>
        <w:ind w:firstLine="567"/>
        <w:jc w:val="both"/>
        <w:rPr>
          <w:rFonts w:ascii="Arial" w:hAnsi="Arial" w:cs="Arial"/>
        </w:rPr>
      </w:pPr>
    </w:p>
    <w:p w14:paraId="3D3332B9" w14:textId="77777777" w:rsidR="00DE595F" w:rsidRDefault="00DE595F" w:rsidP="009737D1">
      <w:pPr>
        <w:spacing w:line="360" w:lineRule="auto"/>
        <w:ind w:firstLine="567"/>
        <w:jc w:val="both"/>
        <w:rPr>
          <w:rFonts w:ascii="Arial" w:hAnsi="Arial" w:cs="Arial"/>
        </w:rPr>
      </w:pPr>
      <w:r w:rsidRPr="00DE595F">
        <w:rPr>
          <w:rFonts w:ascii="Arial" w:hAnsi="Arial" w:cs="Arial"/>
        </w:rPr>
        <w:t xml:space="preserve">A Biblioteca do IFSP </w:t>
      </w:r>
      <w:r w:rsidR="00451F34">
        <w:rPr>
          <w:rFonts w:ascii="Arial" w:hAnsi="Arial" w:cs="Arial"/>
        </w:rPr>
        <w:t>C</w:t>
      </w:r>
      <w:r w:rsidR="00740C60" w:rsidRPr="00740C60">
        <w:rPr>
          <w:rFonts w:ascii="Arial" w:hAnsi="Arial" w:cs="Arial"/>
        </w:rPr>
        <w:t>âmpus</w:t>
      </w:r>
      <w:r>
        <w:rPr>
          <w:rFonts w:ascii="Arial" w:hAnsi="Arial" w:cs="Arial"/>
        </w:rPr>
        <w:t xml:space="preserve"> Itapetininga</w:t>
      </w:r>
      <w:r w:rsidRPr="00DE595F">
        <w:rPr>
          <w:rFonts w:ascii="Arial" w:hAnsi="Arial" w:cs="Arial"/>
        </w:rPr>
        <w:t xml:space="preserve"> tem como objetivo prestar serviços básicos de apoio informacional ao ensino e pesquisa nas áreas técnicas, de licenciatura, ensino médio integrado, PROEJA e PRONATEC. </w:t>
      </w:r>
      <w:r>
        <w:rPr>
          <w:rFonts w:ascii="Arial" w:hAnsi="Arial" w:cs="Arial"/>
        </w:rPr>
        <w:t>Para tal coordena</w:t>
      </w:r>
      <w:r w:rsidRPr="00DE595F">
        <w:rPr>
          <w:rFonts w:ascii="Arial" w:hAnsi="Arial" w:cs="Arial"/>
        </w:rPr>
        <w:t>, conserva, armazena, realiza o processamento técnico, mant</w:t>
      </w:r>
      <w:r>
        <w:rPr>
          <w:rFonts w:ascii="Arial" w:hAnsi="Arial" w:cs="Arial"/>
        </w:rPr>
        <w:t>em</w:t>
      </w:r>
      <w:r w:rsidRPr="00DE595F">
        <w:rPr>
          <w:rFonts w:ascii="Arial" w:hAnsi="Arial" w:cs="Arial"/>
        </w:rPr>
        <w:t xml:space="preserve"> atualizado e divulga o acervo bibliográfico dos assuntos relativos aos programas de ensino do campus.</w:t>
      </w:r>
    </w:p>
    <w:p w14:paraId="702DA4FE" w14:textId="77777777" w:rsidR="009737D1" w:rsidRDefault="00DE595F" w:rsidP="009737D1">
      <w:pPr>
        <w:spacing w:line="360" w:lineRule="auto"/>
        <w:ind w:firstLine="567"/>
        <w:jc w:val="both"/>
        <w:rPr>
          <w:rFonts w:ascii="Arial" w:hAnsi="Arial" w:cs="Arial"/>
        </w:rPr>
      </w:pPr>
      <w:r>
        <w:rPr>
          <w:rFonts w:ascii="Arial" w:hAnsi="Arial" w:cs="Arial"/>
        </w:rPr>
        <w:t>I</w:t>
      </w:r>
      <w:r w:rsidR="009737D1">
        <w:rPr>
          <w:rFonts w:ascii="Arial" w:hAnsi="Arial" w:cs="Arial"/>
        </w:rPr>
        <w:t>nstalada em um ambiente de 250m</w:t>
      </w:r>
      <w:r w:rsidR="009737D1">
        <w:rPr>
          <w:rFonts w:ascii="Arial" w:hAnsi="Arial" w:cs="Arial"/>
          <w:vertAlign w:val="superscript"/>
        </w:rPr>
        <w:t>2</w:t>
      </w:r>
      <w:r w:rsidR="009737D1">
        <w:rPr>
          <w:rFonts w:ascii="Arial" w:hAnsi="Arial" w:cs="Arial"/>
        </w:rPr>
        <w:t xml:space="preserve"> contém 21 estações para estudo individual, sendo 10 com computadores com acesso à internet, além de 8 mesas para estudo em grupo.</w:t>
      </w:r>
    </w:p>
    <w:p w14:paraId="10BDE9E2" w14:textId="1547625B" w:rsidR="001154CB" w:rsidRDefault="001154CB" w:rsidP="001154CB">
      <w:pPr>
        <w:spacing w:line="360" w:lineRule="auto"/>
        <w:ind w:firstLine="567"/>
        <w:jc w:val="both"/>
        <w:rPr>
          <w:rFonts w:ascii="Arial" w:hAnsi="Arial" w:cs="Arial"/>
        </w:rPr>
      </w:pPr>
      <w:r>
        <w:rPr>
          <w:rFonts w:ascii="Arial" w:hAnsi="Arial" w:cs="Arial"/>
        </w:rPr>
        <w:t xml:space="preserve">Sobre o acervo, </w:t>
      </w:r>
      <w:r w:rsidRPr="00DE595F">
        <w:rPr>
          <w:rFonts w:ascii="Arial" w:hAnsi="Arial" w:cs="Arial"/>
        </w:rPr>
        <w:t>entre livros, f</w:t>
      </w:r>
      <w:r>
        <w:rPr>
          <w:rFonts w:ascii="Arial" w:hAnsi="Arial" w:cs="Arial"/>
        </w:rPr>
        <w:t>olhetos, periódicos, CDs e DVDs, a biblioteca conta atualmente com</w:t>
      </w:r>
      <w:r w:rsidRPr="00DE595F">
        <w:rPr>
          <w:rFonts w:ascii="Arial" w:hAnsi="Arial" w:cs="Arial"/>
        </w:rPr>
        <w:t xml:space="preserve"> cerca de 4</w:t>
      </w:r>
      <w:r>
        <w:rPr>
          <w:rFonts w:ascii="Arial" w:hAnsi="Arial" w:cs="Arial"/>
        </w:rPr>
        <w:t>.</w:t>
      </w:r>
      <w:r w:rsidRPr="00DE595F">
        <w:rPr>
          <w:rFonts w:ascii="Arial" w:hAnsi="Arial" w:cs="Arial"/>
        </w:rPr>
        <w:t>700 títulos</w:t>
      </w:r>
      <w:r>
        <w:rPr>
          <w:rFonts w:ascii="Arial" w:hAnsi="Arial" w:cs="Arial"/>
        </w:rPr>
        <w:t>. Desde a última visita de avaliação do INEP/MEC foi aprimorado o acervo do câmpus na área de Física e atualmente cerca de 88% da bibliografia do curso está contemplada na Biblioteca da Instituição.</w:t>
      </w:r>
    </w:p>
    <w:p w14:paraId="221F908C" w14:textId="1BD2F1D3" w:rsidR="009737D1" w:rsidRDefault="00DE595F" w:rsidP="009737D1">
      <w:pPr>
        <w:spacing w:line="360" w:lineRule="auto"/>
        <w:ind w:firstLine="567"/>
        <w:jc w:val="both"/>
        <w:rPr>
          <w:rFonts w:ascii="Arial" w:hAnsi="Arial" w:cs="Arial"/>
        </w:rPr>
      </w:pPr>
      <w:r>
        <w:rPr>
          <w:rFonts w:ascii="Arial" w:hAnsi="Arial" w:cs="Arial"/>
        </w:rPr>
        <w:t>Com relação ao recurso humano</w:t>
      </w:r>
      <w:r w:rsidR="009F61A0">
        <w:rPr>
          <w:rFonts w:ascii="Arial" w:hAnsi="Arial" w:cs="Arial"/>
        </w:rPr>
        <w:t>,</w:t>
      </w:r>
      <w:r w:rsidR="009737D1">
        <w:rPr>
          <w:rFonts w:ascii="Arial" w:hAnsi="Arial" w:cs="Arial"/>
        </w:rPr>
        <w:t xml:space="preserve"> </w:t>
      </w:r>
      <w:r w:rsidR="00DD1926">
        <w:rPr>
          <w:rFonts w:ascii="Arial" w:hAnsi="Arial" w:cs="Arial"/>
        </w:rPr>
        <w:t xml:space="preserve">o câmpus aguarda a nomeação de um bibliotecário prevista para o segundo semestre de 2016. Atualmente, existe uma coordenação de biblioteca sob a responsabilidade de Moab Luiz da Costa, técnico em assuntos educacionais do câmpus. </w:t>
      </w:r>
      <w:r w:rsidR="001154CB">
        <w:rPr>
          <w:rFonts w:ascii="Arial" w:hAnsi="Arial" w:cs="Arial"/>
        </w:rPr>
        <w:t>A equipe</w:t>
      </w:r>
      <w:r w:rsidR="00DD1926">
        <w:rPr>
          <w:rFonts w:ascii="Arial" w:hAnsi="Arial" w:cs="Arial"/>
        </w:rPr>
        <w:t xml:space="preserve"> é composta também por um</w:t>
      </w:r>
      <w:r w:rsidR="001154CB">
        <w:rPr>
          <w:rFonts w:ascii="Arial" w:hAnsi="Arial" w:cs="Arial"/>
        </w:rPr>
        <w:t xml:space="preserve"> auxiliar de biblioteca, dois assistentes administrativos e um auxiliar administrativo. </w:t>
      </w:r>
      <w:r w:rsidR="00DD1926">
        <w:rPr>
          <w:rFonts w:ascii="Arial" w:hAnsi="Arial" w:cs="Arial"/>
        </w:rPr>
        <w:t xml:space="preserve"> </w:t>
      </w:r>
    </w:p>
    <w:p w14:paraId="0693FCA7" w14:textId="6E94F33B" w:rsidR="001154CB" w:rsidRDefault="001154CB" w:rsidP="00D07D00">
      <w:pPr>
        <w:spacing w:line="360" w:lineRule="auto"/>
        <w:ind w:firstLine="567"/>
        <w:jc w:val="both"/>
        <w:rPr>
          <w:rFonts w:ascii="Arial" w:hAnsi="Arial" w:cs="Arial"/>
        </w:rPr>
      </w:pPr>
      <w:r>
        <w:rPr>
          <w:rFonts w:ascii="Arial" w:hAnsi="Arial" w:cs="Arial"/>
        </w:rPr>
        <w:t xml:space="preserve">O horário de atendimento é das 8h às 22h, de segunda a sexta-feira e o telefone para contato é (15) 3376-9945. </w:t>
      </w:r>
    </w:p>
    <w:p w14:paraId="00F99B9F" w14:textId="77777777" w:rsidR="009737D1" w:rsidRDefault="009737D1" w:rsidP="009737D1">
      <w:pPr>
        <w:suppressAutoHyphens w:val="0"/>
        <w:rPr>
          <w:rFonts w:ascii="Arial" w:hAnsi="Arial" w:cs="Arial"/>
          <w:b/>
          <w:bCs/>
          <w:sz w:val="28"/>
          <w:szCs w:val="28"/>
        </w:rPr>
      </w:pPr>
      <w:bookmarkStart w:id="161" w:name="_Toc360809341"/>
      <w:r>
        <w:rPr>
          <w:rFonts w:ascii="Arial" w:hAnsi="Arial" w:cs="Arial"/>
          <w:sz w:val="28"/>
          <w:szCs w:val="28"/>
        </w:rPr>
        <w:br w:type="page"/>
      </w:r>
    </w:p>
    <w:p w14:paraId="02D3D5F1" w14:textId="77777777" w:rsidR="009737D1" w:rsidRDefault="009737D1" w:rsidP="006438FB">
      <w:pPr>
        <w:pStyle w:val="Nvel1"/>
        <w:numPr>
          <w:ilvl w:val="0"/>
          <w:numId w:val="7"/>
        </w:numPr>
        <w:spacing w:after="0"/>
        <w:ind w:left="0" w:firstLine="0"/>
      </w:pPr>
      <w:bookmarkStart w:id="162" w:name="_Toc414283715"/>
      <w:bookmarkStart w:id="163" w:name="_Toc437528241"/>
      <w:r>
        <w:t>INFRAESTRUTURA</w:t>
      </w:r>
      <w:bookmarkEnd w:id="161"/>
      <w:bookmarkEnd w:id="162"/>
      <w:bookmarkEnd w:id="163"/>
    </w:p>
    <w:p w14:paraId="13C3345A" w14:textId="77777777" w:rsidR="009737D1" w:rsidRPr="00F521E9" w:rsidRDefault="009737D1" w:rsidP="009737D1">
      <w:pPr>
        <w:pStyle w:val="PargrafodaLista"/>
        <w:spacing w:line="360" w:lineRule="auto"/>
        <w:ind w:left="720"/>
        <w:jc w:val="both"/>
        <w:rPr>
          <w:rFonts w:ascii="Arial" w:hAnsi="Arial" w:cs="Arial"/>
        </w:rPr>
      </w:pPr>
      <w:bookmarkStart w:id="164" w:name="_Toc414283716"/>
    </w:p>
    <w:p w14:paraId="42BC2FB4" w14:textId="77777777" w:rsidR="009737D1" w:rsidRPr="00074C10" w:rsidRDefault="009737D1" w:rsidP="006438FB">
      <w:pPr>
        <w:pStyle w:val="Nvel2"/>
        <w:numPr>
          <w:ilvl w:val="1"/>
          <w:numId w:val="7"/>
        </w:numPr>
        <w:spacing w:before="0"/>
        <w:ind w:left="0" w:firstLine="0"/>
        <w:rPr>
          <w:rFonts w:ascii="Calibri" w:hAnsi="Calibri"/>
          <w:i/>
        </w:rPr>
      </w:pPr>
      <w:bookmarkStart w:id="165" w:name="_Toc437528242"/>
      <w:r w:rsidRPr="00074C10">
        <w:t>Infraestrutura Física</w:t>
      </w:r>
      <w:bookmarkEnd w:id="164"/>
      <w:bookmarkEnd w:id="165"/>
    </w:p>
    <w:p w14:paraId="487EF720" w14:textId="77777777" w:rsidR="00990F11" w:rsidRDefault="00990F11" w:rsidP="00990F11">
      <w:pPr>
        <w:spacing w:line="360" w:lineRule="auto"/>
        <w:ind w:firstLine="567"/>
        <w:rPr>
          <w:rFonts w:ascii="Arial" w:hAnsi="Arial" w:cs="Arial"/>
        </w:rPr>
      </w:pPr>
    </w:p>
    <w:p w14:paraId="49DB69FB" w14:textId="77777777" w:rsidR="002B5FFC" w:rsidRDefault="00990F11" w:rsidP="002B5FFC">
      <w:pPr>
        <w:spacing w:line="360" w:lineRule="auto"/>
        <w:ind w:firstLine="567"/>
        <w:jc w:val="both"/>
        <w:rPr>
          <w:rFonts w:ascii="Arial" w:hAnsi="Arial" w:cs="Arial"/>
        </w:rPr>
      </w:pPr>
      <w:r w:rsidRPr="00990F11">
        <w:rPr>
          <w:rFonts w:ascii="Arial" w:hAnsi="Arial" w:cs="Arial"/>
        </w:rPr>
        <w:t xml:space="preserve">Considerando a infraestrutura exposta na tabela a seguir, </w:t>
      </w:r>
      <w:r>
        <w:rPr>
          <w:rFonts w:ascii="Arial" w:hAnsi="Arial" w:cs="Arial"/>
        </w:rPr>
        <w:t>destaca-se que no caso dos laboratórios, quatro deles</w:t>
      </w:r>
      <w:r w:rsidR="002B5FFC">
        <w:rPr>
          <w:rFonts w:ascii="Arial" w:hAnsi="Arial" w:cs="Arial"/>
        </w:rPr>
        <w:t>,</w:t>
      </w:r>
      <w:r>
        <w:rPr>
          <w:rFonts w:ascii="Arial" w:hAnsi="Arial" w:cs="Arial"/>
        </w:rPr>
        <w:t xml:space="preserve"> de </w:t>
      </w:r>
      <w:r w:rsidR="002B5FFC">
        <w:rPr>
          <w:rFonts w:ascii="Arial" w:hAnsi="Arial" w:cs="Arial"/>
        </w:rPr>
        <w:t>informática (</w:t>
      </w:r>
      <w:r>
        <w:rPr>
          <w:rFonts w:ascii="Arial" w:hAnsi="Arial" w:cs="Arial"/>
        </w:rPr>
        <w:t>com 20 má</w:t>
      </w:r>
      <w:r w:rsidR="002B5FFC">
        <w:rPr>
          <w:rFonts w:ascii="Arial" w:hAnsi="Arial" w:cs="Arial"/>
        </w:rPr>
        <w:t xml:space="preserve">quinas cada), serão utilizados pelo </w:t>
      </w:r>
      <w:r>
        <w:rPr>
          <w:rFonts w:ascii="Arial" w:hAnsi="Arial" w:cs="Arial"/>
        </w:rPr>
        <w:t>curso</w:t>
      </w:r>
      <w:r w:rsidR="002B5FFC">
        <w:rPr>
          <w:rFonts w:ascii="Arial" w:hAnsi="Arial" w:cs="Arial"/>
        </w:rPr>
        <w:t>.</w:t>
      </w:r>
    </w:p>
    <w:p w14:paraId="017D967B" w14:textId="77777777" w:rsidR="009737D1" w:rsidRPr="00990F11" w:rsidRDefault="009737D1" w:rsidP="00990F11">
      <w:pPr>
        <w:spacing w:line="360" w:lineRule="auto"/>
        <w:ind w:firstLine="567"/>
        <w:jc w:val="both"/>
        <w:rPr>
          <w:rFonts w:ascii="Arial" w:hAnsi="Arial" w:cs="Arial"/>
        </w:rPr>
      </w:pPr>
    </w:p>
    <w:tbl>
      <w:tblPr>
        <w:tblW w:w="7943" w:type="dxa"/>
        <w:jc w:val="center"/>
        <w:tblLayout w:type="fixed"/>
        <w:tblCellMar>
          <w:left w:w="0" w:type="dxa"/>
          <w:right w:w="0" w:type="dxa"/>
        </w:tblCellMar>
        <w:tblLook w:val="0000" w:firstRow="0" w:lastRow="0" w:firstColumn="0" w:lastColumn="0" w:noHBand="0" w:noVBand="0"/>
      </w:tblPr>
      <w:tblGrid>
        <w:gridCol w:w="3042"/>
        <w:gridCol w:w="1417"/>
        <w:gridCol w:w="2409"/>
        <w:gridCol w:w="1075"/>
      </w:tblGrid>
      <w:tr w:rsidR="009737D1" w14:paraId="09D3C0E8" w14:textId="77777777" w:rsidTr="00E01FE5">
        <w:trPr>
          <w:jc w:val="center"/>
        </w:trPr>
        <w:tc>
          <w:tcPr>
            <w:tcW w:w="3042" w:type="dxa"/>
            <w:tcBorders>
              <w:top w:val="single" w:sz="4" w:space="0" w:color="000000"/>
              <w:left w:val="single" w:sz="4" w:space="0" w:color="000000"/>
              <w:bottom w:val="single" w:sz="4" w:space="0" w:color="000000"/>
            </w:tcBorders>
            <w:shd w:val="clear" w:color="auto" w:fill="D9D9D9"/>
            <w:vAlign w:val="center"/>
          </w:tcPr>
          <w:p w14:paraId="4A02AD6C" w14:textId="77777777" w:rsidR="009737D1" w:rsidRDefault="009737D1" w:rsidP="00BC7EFD">
            <w:pPr>
              <w:snapToGrid w:val="0"/>
              <w:spacing w:line="360" w:lineRule="auto"/>
              <w:jc w:val="center"/>
              <w:rPr>
                <w:rFonts w:ascii="Arial" w:hAnsi="Arial" w:cs="Arial"/>
                <w:b/>
              </w:rPr>
            </w:pPr>
            <w:r>
              <w:rPr>
                <w:rFonts w:ascii="Arial" w:hAnsi="Arial" w:cs="Arial"/>
                <w:b/>
              </w:rPr>
              <w:t>Local</w:t>
            </w:r>
          </w:p>
        </w:tc>
        <w:tc>
          <w:tcPr>
            <w:tcW w:w="1417" w:type="dxa"/>
            <w:tcBorders>
              <w:top w:val="single" w:sz="4" w:space="0" w:color="000000"/>
              <w:left w:val="single" w:sz="4" w:space="0" w:color="000000"/>
              <w:bottom w:val="single" w:sz="4" w:space="0" w:color="000000"/>
            </w:tcBorders>
            <w:shd w:val="clear" w:color="auto" w:fill="D9D9D9"/>
            <w:vAlign w:val="center"/>
          </w:tcPr>
          <w:p w14:paraId="63C3DFAD" w14:textId="77777777" w:rsidR="009737D1" w:rsidRDefault="009737D1" w:rsidP="00BC7EFD">
            <w:pPr>
              <w:snapToGrid w:val="0"/>
              <w:spacing w:line="360" w:lineRule="auto"/>
              <w:jc w:val="center"/>
              <w:rPr>
                <w:rFonts w:ascii="Arial" w:hAnsi="Arial" w:cs="Arial"/>
                <w:b/>
              </w:rPr>
            </w:pPr>
            <w:r>
              <w:rPr>
                <w:rFonts w:ascii="Arial" w:hAnsi="Arial" w:cs="Arial"/>
                <w:b/>
              </w:rPr>
              <w:t>Quantidade Atual</w:t>
            </w:r>
          </w:p>
        </w:tc>
        <w:tc>
          <w:tcPr>
            <w:tcW w:w="2409" w:type="dxa"/>
            <w:tcBorders>
              <w:top w:val="single" w:sz="4" w:space="0" w:color="000000"/>
              <w:left w:val="single" w:sz="4" w:space="0" w:color="000000"/>
              <w:bottom w:val="single" w:sz="4" w:space="0" w:color="000000"/>
            </w:tcBorders>
            <w:shd w:val="clear" w:color="auto" w:fill="D9D9D9"/>
            <w:vAlign w:val="center"/>
          </w:tcPr>
          <w:p w14:paraId="6C68D42D" w14:textId="77777777" w:rsidR="009737D1" w:rsidRDefault="009737D1" w:rsidP="00BC7EFD">
            <w:pPr>
              <w:snapToGrid w:val="0"/>
              <w:spacing w:line="360" w:lineRule="auto"/>
              <w:jc w:val="center"/>
              <w:rPr>
                <w:rFonts w:ascii="Arial" w:hAnsi="Arial" w:cs="Arial"/>
                <w:b/>
              </w:rPr>
            </w:pPr>
            <w:r>
              <w:rPr>
                <w:rFonts w:ascii="Arial" w:hAnsi="Arial" w:cs="Arial"/>
                <w:b/>
              </w:rPr>
              <w:t>Quantidade prevista até ano: 2018</w:t>
            </w:r>
          </w:p>
        </w:tc>
        <w:tc>
          <w:tcPr>
            <w:tcW w:w="10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A0A482" w14:textId="77777777" w:rsidR="009737D1" w:rsidRDefault="009737D1" w:rsidP="00BC7EFD">
            <w:pPr>
              <w:snapToGrid w:val="0"/>
              <w:spacing w:line="360" w:lineRule="auto"/>
              <w:jc w:val="center"/>
            </w:pPr>
            <w:r>
              <w:rPr>
                <w:rFonts w:ascii="Arial" w:hAnsi="Arial" w:cs="Arial"/>
                <w:b/>
              </w:rPr>
              <w:t>Área (m²)</w:t>
            </w:r>
          </w:p>
        </w:tc>
      </w:tr>
      <w:tr w:rsidR="009737D1" w14:paraId="3A251FE4" w14:textId="77777777" w:rsidTr="00E01FE5">
        <w:trPr>
          <w:jc w:val="center"/>
        </w:trPr>
        <w:tc>
          <w:tcPr>
            <w:tcW w:w="3042" w:type="dxa"/>
            <w:tcBorders>
              <w:top w:val="single" w:sz="4" w:space="0" w:color="000000"/>
              <w:left w:val="single" w:sz="4" w:space="0" w:color="000000"/>
              <w:bottom w:val="single" w:sz="4" w:space="0" w:color="000000"/>
            </w:tcBorders>
            <w:shd w:val="clear" w:color="auto" w:fill="FFFFFF"/>
            <w:vAlign w:val="center"/>
          </w:tcPr>
          <w:p w14:paraId="1B9C482B" w14:textId="77777777" w:rsidR="009737D1" w:rsidRDefault="009737D1" w:rsidP="00BC7EFD">
            <w:pPr>
              <w:snapToGrid w:val="0"/>
              <w:spacing w:line="360" w:lineRule="auto"/>
              <w:rPr>
                <w:rFonts w:ascii="Arial" w:hAnsi="Arial" w:cs="Arial"/>
              </w:rPr>
            </w:pPr>
            <w:r>
              <w:rPr>
                <w:rFonts w:ascii="Arial" w:hAnsi="Arial" w:cs="Arial"/>
              </w:rPr>
              <w:t>Auditório</w:t>
            </w:r>
          </w:p>
        </w:tc>
        <w:tc>
          <w:tcPr>
            <w:tcW w:w="1417" w:type="dxa"/>
            <w:tcBorders>
              <w:top w:val="single" w:sz="4" w:space="0" w:color="000000"/>
              <w:left w:val="single" w:sz="4" w:space="0" w:color="000000"/>
              <w:bottom w:val="single" w:sz="4" w:space="0" w:color="000000"/>
            </w:tcBorders>
            <w:shd w:val="clear" w:color="auto" w:fill="FFFFFF"/>
            <w:vAlign w:val="center"/>
          </w:tcPr>
          <w:p w14:paraId="558962D3" w14:textId="77777777" w:rsidR="009737D1" w:rsidRDefault="009737D1" w:rsidP="00BC7EFD">
            <w:pPr>
              <w:snapToGrid w:val="0"/>
              <w:spacing w:line="360" w:lineRule="auto"/>
              <w:jc w:val="center"/>
              <w:rPr>
                <w:rFonts w:ascii="Arial" w:hAnsi="Arial" w:cs="Arial"/>
              </w:rPr>
            </w:pPr>
            <w:r>
              <w:rPr>
                <w:rFonts w:ascii="Arial" w:hAnsi="Arial" w:cs="Arial"/>
              </w:rPr>
              <w:t>3</w:t>
            </w:r>
          </w:p>
        </w:tc>
        <w:tc>
          <w:tcPr>
            <w:tcW w:w="2409" w:type="dxa"/>
            <w:tcBorders>
              <w:top w:val="single" w:sz="4" w:space="0" w:color="000000"/>
              <w:left w:val="single" w:sz="4" w:space="0" w:color="000000"/>
              <w:bottom w:val="single" w:sz="4" w:space="0" w:color="000000"/>
            </w:tcBorders>
            <w:shd w:val="clear" w:color="auto" w:fill="FFFFFF"/>
            <w:vAlign w:val="center"/>
          </w:tcPr>
          <w:p w14:paraId="12A12441" w14:textId="77777777" w:rsidR="009737D1" w:rsidRDefault="009737D1" w:rsidP="00BC7EFD">
            <w:pPr>
              <w:snapToGrid w:val="0"/>
              <w:spacing w:line="360" w:lineRule="auto"/>
              <w:jc w:val="center"/>
              <w:rPr>
                <w:rFonts w:ascii="Arial" w:hAnsi="Arial" w:cs="Arial"/>
              </w:rPr>
            </w:pPr>
            <w:r>
              <w:rPr>
                <w:rFonts w:ascii="Arial" w:hAnsi="Arial" w:cs="Arial"/>
              </w:rPr>
              <w:t>3</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87ECB" w14:textId="77777777" w:rsidR="009737D1" w:rsidRDefault="009737D1" w:rsidP="00BC7EFD">
            <w:pPr>
              <w:snapToGrid w:val="0"/>
              <w:spacing w:line="360" w:lineRule="auto"/>
              <w:jc w:val="center"/>
            </w:pPr>
            <w:r>
              <w:rPr>
                <w:rFonts w:ascii="Arial" w:hAnsi="Arial" w:cs="Arial"/>
              </w:rPr>
              <w:t>360</w:t>
            </w:r>
          </w:p>
        </w:tc>
      </w:tr>
      <w:tr w:rsidR="009737D1" w14:paraId="005EAAAC" w14:textId="77777777" w:rsidTr="00E01FE5">
        <w:trPr>
          <w:jc w:val="center"/>
        </w:trPr>
        <w:tc>
          <w:tcPr>
            <w:tcW w:w="3042" w:type="dxa"/>
            <w:tcBorders>
              <w:top w:val="single" w:sz="4" w:space="0" w:color="000000"/>
              <w:left w:val="single" w:sz="4" w:space="0" w:color="000000"/>
              <w:bottom w:val="single" w:sz="4" w:space="0" w:color="000000"/>
            </w:tcBorders>
            <w:shd w:val="clear" w:color="auto" w:fill="FFFFFF"/>
            <w:vAlign w:val="center"/>
          </w:tcPr>
          <w:p w14:paraId="3D45481E" w14:textId="77777777" w:rsidR="009737D1" w:rsidRDefault="009737D1" w:rsidP="00BC7EFD">
            <w:pPr>
              <w:snapToGrid w:val="0"/>
              <w:spacing w:line="360" w:lineRule="auto"/>
              <w:rPr>
                <w:rFonts w:ascii="Arial" w:hAnsi="Arial" w:cs="Arial"/>
              </w:rPr>
            </w:pPr>
            <w:r>
              <w:rPr>
                <w:rFonts w:ascii="Arial" w:hAnsi="Arial" w:cs="Arial"/>
              </w:rPr>
              <w:t>Biblioteca</w:t>
            </w:r>
          </w:p>
        </w:tc>
        <w:tc>
          <w:tcPr>
            <w:tcW w:w="1417" w:type="dxa"/>
            <w:tcBorders>
              <w:top w:val="single" w:sz="4" w:space="0" w:color="000000"/>
              <w:left w:val="single" w:sz="4" w:space="0" w:color="000000"/>
              <w:bottom w:val="single" w:sz="4" w:space="0" w:color="000000"/>
            </w:tcBorders>
            <w:shd w:val="clear" w:color="auto" w:fill="FFFFFF"/>
            <w:vAlign w:val="center"/>
          </w:tcPr>
          <w:p w14:paraId="25EC7C05" w14:textId="77777777" w:rsidR="009737D1" w:rsidRDefault="009737D1" w:rsidP="00BC7EFD">
            <w:pPr>
              <w:snapToGrid w:val="0"/>
              <w:spacing w:line="360" w:lineRule="auto"/>
              <w:jc w:val="center"/>
              <w:rPr>
                <w:rFonts w:ascii="Arial" w:hAnsi="Arial" w:cs="Arial"/>
              </w:rPr>
            </w:pPr>
            <w:r>
              <w:rPr>
                <w:rFonts w:ascii="Arial" w:hAnsi="Arial" w:cs="Arial"/>
              </w:rPr>
              <w:t>1</w:t>
            </w:r>
          </w:p>
        </w:tc>
        <w:tc>
          <w:tcPr>
            <w:tcW w:w="2409" w:type="dxa"/>
            <w:tcBorders>
              <w:top w:val="single" w:sz="4" w:space="0" w:color="000000"/>
              <w:left w:val="single" w:sz="4" w:space="0" w:color="000000"/>
              <w:bottom w:val="single" w:sz="4" w:space="0" w:color="000000"/>
            </w:tcBorders>
            <w:shd w:val="clear" w:color="auto" w:fill="FFFFFF"/>
            <w:vAlign w:val="center"/>
          </w:tcPr>
          <w:p w14:paraId="7C5E8C7A" w14:textId="77777777" w:rsidR="009737D1" w:rsidRDefault="009737D1" w:rsidP="00BC7EFD">
            <w:pPr>
              <w:snapToGrid w:val="0"/>
              <w:spacing w:line="360" w:lineRule="auto"/>
              <w:jc w:val="center"/>
              <w:rPr>
                <w:rFonts w:ascii="Arial" w:hAnsi="Arial" w:cs="Arial"/>
              </w:rPr>
            </w:pPr>
            <w:r>
              <w:rPr>
                <w:rFonts w:ascii="Arial" w:hAnsi="Arial" w:cs="Arial"/>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01B28" w14:textId="77777777" w:rsidR="009737D1" w:rsidRDefault="009737D1" w:rsidP="00BC7EFD">
            <w:pPr>
              <w:snapToGrid w:val="0"/>
              <w:spacing w:line="360" w:lineRule="auto"/>
              <w:jc w:val="center"/>
            </w:pPr>
            <w:r>
              <w:rPr>
                <w:rFonts w:ascii="Arial" w:hAnsi="Arial" w:cs="Arial"/>
              </w:rPr>
              <w:t>250</w:t>
            </w:r>
          </w:p>
        </w:tc>
      </w:tr>
      <w:tr w:rsidR="009737D1" w14:paraId="3FDB96D8" w14:textId="77777777" w:rsidTr="00E01FE5">
        <w:trPr>
          <w:jc w:val="center"/>
        </w:trPr>
        <w:tc>
          <w:tcPr>
            <w:tcW w:w="3042" w:type="dxa"/>
            <w:tcBorders>
              <w:top w:val="single" w:sz="4" w:space="0" w:color="000000"/>
              <w:left w:val="single" w:sz="4" w:space="0" w:color="000000"/>
              <w:bottom w:val="single" w:sz="4" w:space="0" w:color="000000"/>
            </w:tcBorders>
            <w:shd w:val="clear" w:color="auto" w:fill="FFFFFF"/>
            <w:vAlign w:val="center"/>
          </w:tcPr>
          <w:p w14:paraId="4AC6337E" w14:textId="77777777" w:rsidR="009737D1" w:rsidRDefault="009737D1" w:rsidP="00BC7EFD">
            <w:pPr>
              <w:snapToGrid w:val="0"/>
              <w:spacing w:line="360" w:lineRule="auto"/>
              <w:rPr>
                <w:rFonts w:ascii="Arial" w:hAnsi="Arial" w:cs="Arial"/>
              </w:rPr>
            </w:pPr>
            <w:r>
              <w:rPr>
                <w:rFonts w:ascii="Arial" w:hAnsi="Arial" w:cs="Arial"/>
              </w:rPr>
              <w:t>Instalações Administrativas</w:t>
            </w:r>
          </w:p>
        </w:tc>
        <w:tc>
          <w:tcPr>
            <w:tcW w:w="1417" w:type="dxa"/>
            <w:tcBorders>
              <w:top w:val="single" w:sz="4" w:space="0" w:color="000000"/>
              <w:left w:val="single" w:sz="4" w:space="0" w:color="000000"/>
              <w:bottom w:val="single" w:sz="4" w:space="0" w:color="000000"/>
            </w:tcBorders>
            <w:shd w:val="clear" w:color="auto" w:fill="FFFFFF"/>
            <w:vAlign w:val="center"/>
          </w:tcPr>
          <w:p w14:paraId="30B24CA8" w14:textId="77777777" w:rsidR="009737D1" w:rsidRDefault="009737D1" w:rsidP="00BC7EFD">
            <w:pPr>
              <w:snapToGrid w:val="0"/>
              <w:spacing w:line="360" w:lineRule="auto"/>
              <w:jc w:val="center"/>
              <w:rPr>
                <w:rFonts w:ascii="Arial" w:hAnsi="Arial" w:cs="Arial"/>
              </w:rPr>
            </w:pPr>
            <w:r>
              <w:rPr>
                <w:rFonts w:ascii="Arial" w:hAnsi="Arial" w:cs="Arial"/>
              </w:rPr>
              <w:t>31</w:t>
            </w:r>
          </w:p>
        </w:tc>
        <w:tc>
          <w:tcPr>
            <w:tcW w:w="2409" w:type="dxa"/>
            <w:tcBorders>
              <w:top w:val="single" w:sz="4" w:space="0" w:color="000000"/>
              <w:left w:val="single" w:sz="4" w:space="0" w:color="000000"/>
              <w:bottom w:val="single" w:sz="4" w:space="0" w:color="000000"/>
            </w:tcBorders>
            <w:shd w:val="clear" w:color="auto" w:fill="FFFFFF"/>
            <w:vAlign w:val="center"/>
          </w:tcPr>
          <w:p w14:paraId="43338FC4" w14:textId="77777777" w:rsidR="009737D1" w:rsidRDefault="009737D1" w:rsidP="00BC7EFD">
            <w:pPr>
              <w:snapToGrid w:val="0"/>
              <w:spacing w:line="360" w:lineRule="auto"/>
              <w:jc w:val="center"/>
              <w:rPr>
                <w:rFonts w:ascii="Arial" w:hAnsi="Arial" w:cs="Arial"/>
              </w:rPr>
            </w:pPr>
            <w:r>
              <w:rPr>
                <w:rFonts w:ascii="Arial" w:hAnsi="Arial" w:cs="Arial"/>
              </w:rPr>
              <w:t>31</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F17AA" w14:textId="77777777" w:rsidR="009737D1" w:rsidRDefault="009737D1" w:rsidP="00BC7EFD">
            <w:pPr>
              <w:snapToGrid w:val="0"/>
              <w:spacing w:line="360" w:lineRule="auto"/>
              <w:jc w:val="center"/>
            </w:pPr>
            <w:r>
              <w:rPr>
                <w:rFonts w:ascii="Arial" w:hAnsi="Arial" w:cs="Arial"/>
              </w:rPr>
              <w:t>703</w:t>
            </w:r>
          </w:p>
        </w:tc>
      </w:tr>
      <w:tr w:rsidR="009737D1" w14:paraId="2E521B4F" w14:textId="77777777" w:rsidTr="00E01FE5">
        <w:trPr>
          <w:jc w:val="center"/>
        </w:trPr>
        <w:tc>
          <w:tcPr>
            <w:tcW w:w="3042" w:type="dxa"/>
            <w:tcBorders>
              <w:top w:val="single" w:sz="4" w:space="0" w:color="000000"/>
              <w:left w:val="single" w:sz="4" w:space="0" w:color="000000"/>
              <w:bottom w:val="single" w:sz="4" w:space="0" w:color="000000"/>
            </w:tcBorders>
            <w:shd w:val="clear" w:color="auto" w:fill="FFFFFF"/>
            <w:vAlign w:val="center"/>
          </w:tcPr>
          <w:p w14:paraId="6636BE40" w14:textId="77777777" w:rsidR="009737D1" w:rsidRDefault="009737D1" w:rsidP="00BC7EFD">
            <w:pPr>
              <w:snapToGrid w:val="0"/>
              <w:spacing w:line="360" w:lineRule="auto"/>
              <w:rPr>
                <w:rFonts w:ascii="Arial" w:hAnsi="Arial" w:cs="Arial"/>
              </w:rPr>
            </w:pPr>
            <w:r>
              <w:rPr>
                <w:rFonts w:ascii="Arial" w:hAnsi="Arial" w:cs="Arial"/>
              </w:rPr>
              <w:t>Laboratórios</w:t>
            </w:r>
          </w:p>
        </w:tc>
        <w:tc>
          <w:tcPr>
            <w:tcW w:w="1417" w:type="dxa"/>
            <w:tcBorders>
              <w:top w:val="single" w:sz="4" w:space="0" w:color="000000"/>
              <w:left w:val="single" w:sz="4" w:space="0" w:color="000000"/>
              <w:bottom w:val="single" w:sz="4" w:space="0" w:color="000000"/>
            </w:tcBorders>
            <w:shd w:val="clear" w:color="auto" w:fill="FFFFFF"/>
            <w:vAlign w:val="center"/>
          </w:tcPr>
          <w:p w14:paraId="5D2D78A9" w14:textId="77777777" w:rsidR="009737D1" w:rsidRDefault="009737D1" w:rsidP="00BC7EFD">
            <w:pPr>
              <w:snapToGrid w:val="0"/>
              <w:spacing w:line="360" w:lineRule="auto"/>
              <w:jc w:val="center"/>
              <w:rPr>
                <w:rFonts w:ascii="Arial" w:hAnsi="Arial" w:cs="Arial"/>
              </w:rPr>
            </w:pPr>
            <w:r>
              <w:rPr>
                <w:rFonts w:ascii="Arial" w:hAnsi="Arial" w:cs="Arial"/>
              </w:rPr>
              <w:t>19</w:t>
            </w:r>
          </w:p>
        </w:tc>
        <w:tc>
          <w:tcPr>
            <w:tcW w:w="2409" w:type="dxa"/>
            <w:tcBorders>
              <w:top w:val="single" w:sz="4" w:space="0" w:color="000000"/>
              <w:left w:val="single" w:sz="4" w:space="0" w:color="000000"/>
              <w:bottom w:val="single" w:sz="4" w:space="0" w:color="000000"/>
            </w:tcBorders>
            <w:shd w:val="clear" w:color="auto" w:fill="FFFFFF"/>
            <w:vAlign w:val="center"/>
          </w:tcPr>
          <w:p w14:paraId="347ADC50" w14:textId="77777777" w:rsidR="009737D1" w:rsidRDefault="009737D1" w:rsidP="00BC7EFD">
            <w:pPr>
              <w:snapToGrid w:val="0"/>
              <w:spacing w:line="360" w:lineRule="auto"/>
              <w:jc w:val="center"/>
              <w:rPr>
                <w:rFonts w:ascii="Arial" w:hAnsi="Arial" w:cs="Arial"/>
              </w:rPr>
            </w:pPr>
            <w:r>
              <w:rPr>
                <w:rFonts w:ascii="Arial" w:hAnsi="Arial" w:cs="Arial"/>
              </w:rPr>
              <w:t>25</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2B8A2" w14:textId="77777777" w:rsidR="009737D1" w:rsidRDefault="009737D1" w:rsidP="00BC7EFD">
            <w:pPr>
              <w:snapToGrid w:val="0"/>
              <w:spacing w:line="360" w:lineRule="auto"/>
              <w:jc w:val="center"/>
            </w:pPr>
            <w:r>
              <w:rPr>
                <w:rFonts w:ascii="Arial" w:hAnsi="Arial" w:cs="Arial"/>
              </w:rPr>
              <w:t>2229</w:t>
            </w:r>
          </w:p>
        </w:tc>
      </w:tr>
      <w:tr w:rsidR="009737D1" w14:paraId="13BBEBA6" w14:textId="77777777" w:rsidTr="00E01FE5">
        <w:trPr>
          <w:jc w:val="center"/>
        </w:trPr>
        <w:tc>
          <w:tcPr>
            <w:tcW w:w="3042" w:type="dxa"/>
            <w:tcBorders>
              <w:top w:val="single" w:sz="4" w:space="0" w:color="000000"/>
              <w:left w:val="single" w:sz="4" w:space="0" w:color="000000"/>
              <w:bottom w:val="single" w:sz="4" w:space="0" w:color="000000"/>
            </w:tcBorders>
            <w:shd w:val="clear" w:color="auto" w:fill="FFFFFF"/>
            <w:vAlign w:val="center"/>
          </w:tcPr>
          <w:p w14:paraId="1EEE743A" w14:textId="77777777" w:rsidR="009737D1" w:rsidRDefault="009737D1" w:rsidP="00BC7EFD">
            <w:pPr>
              <w:snapToGrid w:val="0"/>
              <w:spacing w:line="360" w:lineRule="auto"/>
              <w:rPr>
                <w:rFonts w:ascii="Arial" w:hAnsi="Arial" w:cs="Arial"/>
              </w:rPr>
            </w:pPr>
            <w:r>
              <w:rPr>
                <w:rFonts w:ascii="Arial" w:hAnsi="Arial" w:cs="Arial"/>
              </w:rPr>
              <w:t>Salas de aula</w:t>
            </w:r>
          </w:p>
        </w:tc>
        <w:tc>
          <w:tcPr>
            <w:tcW w:w="1417" w:type="dxa"/>
            <w:tcBorders>
              <w:top w:val="single" w:sz="4" w:space="0" w:color="000000"/>
              <w:left w:val="single" w:sz="4" w:space="0" w:color="000000"/>
              <w:bottom w:val="single" w:sz="4" w:space="0" w:color="000000"/>
            </w:tcBorders>
            <w:shd w:val="clear" w:color="auto" w:fill="FFFFFF"/>
            <w:vAlign w:val="center"/>
          </w:tcPr>
          <w:p w14:paraId="3CED9655" w14:textId="77777777" w:rsidR="009737D1" w:rsidRDefault="009737D1" w:rsidP="00BC7EFD">
            <w:pPr>
              <w:snapToGrid w:val="0"/>
              <w:spacing w:line="360" w:lineRule="auto"/>
              <w:jc w:val="center"/>
              <w:rPr>
                <w:rFonts w:ascii="Arial" w:hAnsi="Arial" w:cs="Arial"/>
              </w:rPr>
            </w:pPr>
            <w:r>
              <w:rPr>
                <w:rFonts w:ascii="Arial" w:hAnsi="Arial" w:cs="Arial"/>
              </w:rPr>
              <w:t>8</w:t>
            </w:r>
          </w:p>
        </w:tc>
        <w:tc>
          <w:tcPr>
            <w:tcW w:w="2409" w:type="dxa"/>
            <w:tcBorders>
              <w:top w:val="single" w:sz="4" w:space="0" w:color="000000"/>
              <w:left w:val="single" w:sz="4" w:space="0" w:color="000000"/>
              <w:bottom w:val="single" w:sz="4" w:space="0" w:color="000000"/>
            </w:tcBorders>
            <w:shd w:val="clear" w:color="auto" w:fill="FFFFFF"/>
            <w:vAlign w:val="center"/>
          </w:tcPr>
          <w:p w14:paraId="01AD1CBD" w14:textId="77777777" w:rsidR="009737D1" w:rsidRDefault="009737D1" w:rsidP="00BC7EFD">
            <w:pPr>
              <w:snapToGrid w:val="0"/>
              <w:spacing w:line="360" w:lineRule="auto"/>
              <w:jc w:val="center"/>
              <w:rPr>
                <w:rFonts w:ascii="Arial" w:hAnsi="Arial" w:cs="Arial"/>
              </w:rPr>
            </w:pPr>
            <w:r>
              <w:rPr>
                <w:rFonts w:ascii="Arial" w:hAnsi="Arial" w:cs="Arial"/>
              </w:rPr>
              <w:t>20</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43AAD" w14:textId="77777777" w:rsidR="009737D1" w:rsidRDefault="009737D1" w:rsidP="00BC7EFD">
            <w:pPr>
              <w:snapToGrid w:val="0"/>
              <w:spacing w:line="360" w:lineRule="auto"/>
              <w:jc w:val="center"/>
            </w:pPr>
            <w:r>
              <w:rPr>
                <w:rFonts w:ascii="Arial" w:hAnsi="Arial" w:cs="Arial"/>
              </w:rPr>
              <w:t>532</w:t>
            </w:r>
          </w:p>
        </w:tc>
      </w:tr>
      <w:tr w:rsidR="009737D1" w14:paraId="0CF7358F" w14:textId="77777777" w:rsidTr="00E01FE5">
        <w:trPr>
          <w:jc w:val="center"/>
        </w:trPr>
        <w:tc>
          <w:tcPr>
            <w:tcW w:w="3042" w:type="dxa"/>
            <w:tcBorders>
              <w:top w:val="single" w:sz="4" w:space="0" w:color="000000"/>
              <w:left w:val="single" w:sz="4" w:space="0" w:color="000000"/>
              <w:bottom w:val="single" w:sz="4" w:space="0" w:color="000000"/>
            </w:tcBorders>
            <w:shd w:val="clear" w:color="auto" w:fill="FFFFFF"/>
            <w:vAlign w:val="center"/>
          </w:tcPr>
          <w:p w14:paraId="2B4BFFE5" w14:textId="77777777" w:rsidR="009737D1" w:rsidRDefault="009737D1" w:rsidP="00BC7EFD">
            <w:pPr>
              <w:snapToGrid w:val="0"/>
              <w:spacing w:line="360" w:lineRule="auto"/>
              <w:rPr>
                <w:rFonts w:ascii="Arial" w:hAnsi="Arial" w:cs="Arial"/>
              </w:rPr>
            </w:pPr>
            <w:r>
              <w:rPr>
                <w:rFonts w:ascii="Arial" w:hAnsi="Arial" w:cs="Arial"/>
              </w:rPr>
              <w:t>Salas de Coordenação</w:t>
            </w:r>
          </w:p>
        </w:tc>
        <w:tc>
          <w:tcPr>
            <w:tcW w:w="1417" w:type="dxa"/>
            <w:tcBorders>
              <w:top w:val="single" w:sz="4" w:space="0" w:color="000000"/>
              <w:left w:val="single" w:sz="4" w:space="0" w:color="000000"/>
              <w:bottom w:val="single" w:sz="4" w:space="0" w:color="000000"/>
            </w:tcBorders>
            <w:shd w:val="clear" w:color="auto" w:fill="FFFFFF"/>
            <w:vAlign w:val="center"/>
          </w:tcPr>
          <w:p w14:paraId="1DA4BDB3" w14:textId="77777777" w:rsidR="009737D1" w:rsidRDefault="009737D1" w:rsidP="00BC7EFD">
            <w:pPr>
              <w:snapToGrid w:val="0"/>
              <w:spacing w:line="360" w:lineRule="auto"/>
              <w:jc w:val="center"/>
              <w:rPr>
                <w:rFonts w:ascii="Arial" w:hAnsi="Arial" w:cs="Arial"/>
              </w:rPr>
            </w:pPr>
            <w:r>
              <w:rPr>
                <w:rFonts w:ascii="Arial" w:hAnsi="Arial" w:cs="Arial"/>
              </w:rPr>
              <w:t>2</w:t>
            </w:r>
          </w:p>
        </w:tc>
        <w:tc>
          <w:tcPr>
            <w:tcW w:w="2409" w:type="dxa"/>
            <w:tcBorders>
              <w:top w:val="single" w:sz="4" w:space="0" w:color="000000"/>
              <w:left w:val="single" w:sz="4" w:space="0" w:color="000000"/>
              <w:bottom w:val="single" w:sz="4" w:space="0" w:color="000000"/>
            </w:tcBorders>
            <w:shd w:val="clear" w:color="auto" w:fill="FFFFFF"/>
            <w:vAlign w:val="center"/>
          </w:tcPr>
          <w:p w14:paraId="540E36C5" w14:textId="77777777" w:rsidR="009737D1" w:rsidRDefault="009737D1" w:rsidP="00BC7EFD">
            <w:pPr>
              <w:snapToGrid w:val="0"/>
              <w:spacing w:line="360" w:lineRule="auto"/>
              <w:jc w:val="center"/>
              <w:rPr>
                <w:rFonts w:ascii="Arial" w:hAnsi="Arial" w:cs="Arial"/>
              </w:rPr>
            </w:pPr>
            <w:r>
              <w:rPr>
                <w:rFonts w:ascii="Arial" w:hAnsi="Arial" w:cs="Arial"/>
              </w:rPr>
              <w:t>4</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80CFE" w14:textId="77777777" w:rsidR="009737D1" w:rsidRDefault="009737D1" w:rsidP="00BC7EFD">
            <w:pPr>
              <w:snapToGrid w:val="0"/>
              <w:spacing w:line="360" w:lineRule="auto"/>
              <w:jc w:val="center"/>
            </w:pPr>
            <w:r>
              <w:rPr>
                <w:rFonts w:ascii="Arial" w:hAnsi="Arial" w:cs="Arial"/>
              </w:rPr>
              <w:t>48</w:t>
            </w:r>
          </w:p>
        </w:tc>
      </w:tr>
      <w:tr w:rsidR="009737D1" w14:paraId="7DA5DFD3" w14:textId="77777777" w:rsidTr="00E01FE5">
        <w:trPr>
          <w:jc w:val="center"/>
        </w:trPr>
        <w:tc>
          <w:tcPr>
            <w:tcW w:w="3042" w:type="dxa"/>
            <w:tcBorders>
              <w:top w:val="single" w:sz="4" w:space="0" w:color="000000"/>
              <w:left w:val="single" w:sz="4" w:space="0" w:color="000000"/>
              <w:bottom w:val="single" w:sz="4" w:space="0" w:color="000000"/>
            </w:tcBorders>
            <w:shd w:val="clear" w:color="auto" w:fill="FFFFFF"/>
            <w:vAlign w:val="center"/>
          </w:tcPr>
          <w:p w14:paraId="02CE54CB" w14:textId="77777777" w:rsidR="009737D1" w:rsidRDefault="009737D1" w:rsidP="00BC7EFD">
            <w:pPr>
              <w:snapToGrid w:val="0"/>
              <w:spacing w:line="360" w:lineRule="auto"/>
              <w:rPr>
                <w:rFonts w:ascii="Arial" w:hAnsi="Arial" w:cs="Arial"/>
              </w:rPr>
            </w:pPr>
            <w:r>
              <w:rPr>
                <w:rFonts w:ascii="Arial" w:hAnsi="Arial" w:cs="Arial"/>
              </w:rPr>
              <w:t>Salas de Docentes</w:t>
            </w:r>
          </w:p>
        </w:tc>
        <w:tc>
          <w:tcPr>
            <w:tcW w:w="1417" w:type="dxa"/>
            <w:tcBorders>
              <w:top w:val="single" w:sz="4" w:space="0" w:color="000000"/>
              <w:left w:val="single" w:sz="4" w:space="0" w:color="000000"/>
              <w:bottom w:val="single" w:sz="4" w:space="0" w:color="000000"/>
            </w:tcBorders>
            <w:shd w:val="clear" w:color="auto" w:fill="FFFFFF"/>
            <w:vAlign w:val="center"/>
          </w:tcPr>
          <w:p w14:paraId="409798CF" w14:textId="77777777" w:rsidR="009737D1" w:rsidRDefault="009737D1" w:rsidP="00BC7EFD">
            <w:pPr>
              <w:snapToGrid w:val="0"/>
              <w:spacing w:line="360" w:lineRule="auto"/>
              <w:jc w:val="center"/>
              <w:rPr>
                <w:rFonts w:ascii="Arial" w:hAnsi="Arial" w:cs="Arial"/>
              </w:rPr>
            </w:pPr>
            <w:r>
              <w:rPr>
                <w:rFonts w:ascii="Arial" w:hAnsi="Arial" w:cs="Arial"/>
              </w:rPr>
              <w:t>4</w:t>
            </w:r>
          </w:p>
        </w:tc>
        <w:tc>
          <w:tcPr>
            <w:tcW w:w="2409" w:type="dxa"/>
            <w:tcBorders>
              <w:top w:val="single" w:sz="4" w:space="0" w:color="000000"/>
              <w:left w:val="single" w:sz="4" w:space="0" w:color="000000"/>
              <w:bottom w:val="single" w:sz="4" w:space="0" w:color="000000"/>
            </w:tcBorders>
            <w:shd w:val="clear" w:color="auto" w:fill="FFFFFF"/>
            <w:vAlign w:val="center"/>
          </w:tcPr>
          <w:p w14:paraId="12CE055C" w14:textId="77777777" w:rsidR="009737D1" w:rsidRDefault="009737D1" w:rsidP="00BC7EFD">
            <w:pPr>
              <w:snapToGrid w:val="0"/>
              <w:spacing w:line="360" w:lineRule="auto"/>
              <w:jc w:val="center"/>
              <w:rPr>
                <w:rFonts w:ascii="Arial" w:hAnsi="Arial" w:cs="Arial"/>
              </w:rPr>
            </w:pPr>
            <w:r>
              <w:rPr>
                <w:rFonts w:ascii="Arial" w:hAnsi="Arial" w:cs="Arial"/>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061D5" w14:textId="77777777" w:rsidR="009737D1" w:rsidRDefault="009737D1" w:rsidP="00BC7EFD">
            <w:pPr>
              <w:snapToGrid w:val="0"/>
              <w:spacing w:line="360" w:lineRule="auto"/>
              <w:jc w:val="center"/>
            </w:pPr>
            <w:r>
              <w:rPr>
                <w:rFonts w:ascii="Arial" w:hAnsi="Arial" w:cs="Arial"/>
              </w:rPr>
              <w:t>208</w:t>
            </w:r>
          </w:p>
        </w:tc>
      </w:tr>
    </w:tbl>
    <w:p w14:paraId="5F888B60" w14:textId="77777777" w:rsidR="002B5FFC" w:rsidRDefault="002B5FFC" w:rsidP="009737D1">
      <w:pPr>
        <w:spacing w:line="360" w:lineRule="auto"/>
        <w:rPr>
          <w:rFonts w:ascii="Arial" w:hAnsi="Arial" w:cs="Arial"/>
        </w:rPr>
      </w:pPr>
    </w:p>
    <w:p w14:paraId="1457C71B" w14:textId="77777777" w:rsidR="002B5FFC" w:rsidRDefault="002B5FFC" w:rsidP="002B5FFC">
      <w:pPr>
        <w:spacing w:line="360" w:lineRule="auto"/>
        <w:ind w:firstLine="567"/>
        <w:jc w:val="both"/>
        <w:rPr>
          <w:rFonts w:ascii="Arial" w:hAnsi="Arial" w:cs="Arial"/>
        </w:rPr>
      </w:pPr>
      <w:r>
        <w:rPr>
          <w:rFonts w:ascii="Arial" w:hAnsi="Arial" w:cs="Arial"/>
        </w:rPr>
        <w:t>Além disso, os softwares necessários já estão disponíveis e sem custo de licença, uma vez que são livres.</w:t>
      </w:r>
    </w:p>
    <w:p w14:paraId="067E1980" w14:textId="77777777" w:rsidR="009D3DD5" w:rsidRPr="002B5FFC" w:rsidRDefault="009D3DD5" w:rsidP="002B5FFC">
      <w:pPr>
        <w:spacing w:line="360" w:lineRule="auto"/>
        <w:ind w:firstLine="567"/>
        <w:jc w:val="both"/>
        <w:rPr>
          <w:rFonts w:ascii="Arial" w:hAnsi="Arial" w:cs="Arial"/>
        </w:rPr>
      </w:pPr>
    </w:p>
    <w:p w14:paraId="2EA4E9F1" w14:textId="77777777" w:rsidR="009737D1" w:rsidRPr="00074C10" w:rsidRDefault="009737D1" w:rsidP="006438FB">
      <w:pPr>
        <w:pStyle w:val="Nvel2"/>
        <w:numPr>
          <w:ilvl w:val="1"/>
          <w:numId w:val="7"/>
        </w:numPr>
        <w:ind w:left="0" w:firstLine="0"/>
        <w:rPr>
          <w:rFonts w:ascii="Calibri" w:hAnsi="Calibri"/>
          <w:i/>
        </w:rPr>
      </w:pPr>
      <w:bookmarkStart w:id="166" w:name="_Toc414283717"/>
      <w:bookmarkStart w:id="167" w:name="_Toc437528243"/>
      <w:r>
        <w:t>Acessibilidade</w:t>
      </w:r>
      <w:bookmarkEnd w:id="166"/>
      <w:bookmarkEnd w:id="167"/>
    </w:p>
    <w:p w14:paraId="07AF7D00" w14:textId="77777777" w:rsidR="009737D1" w:rsidRDefault="009737D1" w:rsidP="009737D1">
      <w:pPr>
        <w:suppressAutoHyphens w:val="0"/>
        <w:spacing w:line="360" w:lineRule="auto"/>
        <w:jc w:val="both"/>
        <w:rPr>
          <w:rFonts w:ascii="Arial" w:hAnsi="Arial" w:cs="Arial"/>
        </w:rPr>
      </w:pPr>
    </w:p>
    <w:p w14:paraId="5FA497BE" w14:textId="77777777" w:rsidR="00DD1926" w:rsidRPr="00DD1926" w:rsidRDefault="00DD1926" w:rsidP="00DD1926">
      <w:pPr>
        <w:suppressAutoHyphens w:val="0"/>
        <w:spacing w:line="360" w:lineRule="auto"/>
        <w:ind w:firstLine="567"/>
        <w:jc w:val="both"/>
        <w:rPr>
          <w:rFonts w:ascii="Arial" w:hAnsi="Arial" w:cs="Arial"/>
        </w:rPr>
      </w:pPr>
      <w:r w:rsidRPr="00DD1926">
        <w:rPr>
          <w:rFonts w:ascii="Arial" w:hAnsi="Arial" w:cs="Arial"/>
        </w:rPr>
        <w:t xml:space="preserve">O Instituto Federal São Paulo – Campus Itapetininga atende as normas de acessibilidade cumprindo as determinações da NBR ABNT 9050. </w:t>
      </w:r>
    </w:p>
    <w:p w14:paraId="485E3B6D" w14:textId="77777777" w:rsidR="00DD1926" w:rsidRPr="00DD1926" w:rsidRDefault="00DD1926" w:rsidP="00DD1926">
      <w:pPr>
        <w:suppressAutoHyphens w:val="0"/>
        <w:spacing w:line="360" w:lineRule="auto"/>
        <w:ind w:firstLine="567"/>
        <w:jc w:val="both"/>
        <w:rPr>
          <w:rFonts w:ascii="Arial" w:hAnsi="Arial" w:cs="Arial"/>
        </w:rPr>
      </w:pPr>
      <w:r w:rsidRPr="00DD1926">
        <w:rPr>
          <w:rFonts w:ascii="Arial" w:hAnsi="Arial" w:cs="Arial"/>
        </w:rPr>
        <w:t>A acessibilidade proporciona a utilização do campus de maneira autônoma, independente e segura a todos os ambientes, mobiliários e equipamentos, independentemente de idade, estatura ou limitação de mobilidade ou percepção.</w:t>
      </w:r>
    </w:p>
    <w:p w14:paraId="2A88DB34" w14:textId="37C5EEC9" w:rsidR="009737D1" w:rsidRDefault="00DD1926" w:rsidP="00DD1926">
      <w:pPr>
        <w:suppressAutoHyphens w:val="0"/>
        <w:spacing w:line="360" w:lineRule="auto"/>
        <w:ind w:firstLine="567"/>
        <w:jc w:val="both"/>
        <w:rPr>
          <w:rFonts w:ascii="Arial" w:hAnsi="Arial" w:cs="Arial"/>
        </w:rPr>
      </w:pPr>
      <w:r>
        <w:rPr>
          <w:rFonts w:ascii="Arial" w:hAnsi="Arial" w:cs="Arial"/>
        </w:rPr>
        <w:t>Há</w:t>
      </w:r>
      <w:r w:rsidRPr="00DD1926">
        <w:rPr>
          <w:rFonts w:ascii="Arial" w:hAnsi="Arial" w:cs="Arial"/>
        </w:rPr>
        <w:t xml:space="preserve"> o constante monitoramento das orientações da citada norma e do</w:t>
      </w:r>
      <w:r>
        <w:rPr>
          <w:rFonts w:ascii="Arial" w:hAnsi="Arial" w:cs="Arial"/>
        </w:rPr>
        <w:t>s</w:t>
      </w:r>
      <w:r w:rsidRPr="00DD1926">
        <w:rPr>
          <w:rFonts w:ascii="Arial" w:hAnsi="Arial" w:cs="Arial"/>
        </w:rPr>
        <w:t xml:space="preserve"> conceitos de desenho universal.</w:t>
      </w:r>
    </w:p>
    <w:p w14:paraId="5F4E24BE" w14:textId="77777777" w:rsidR="009737D1" w:rsidRPr="006133DD" w:rsidRDefault="009737D1" w:rsidP="009737D1">
      <w:pPr>
        <w:suppressAutoHyphens w:val="0"/>
        <w:spacing w:line="360" w:lineRule="auto"/>
        <w:jc w:val="both"/>
        <w:rPr>
          <w:rFonts w:ascii="Arial" w:hAnsi="Arial" w:cs="Arial"/>
          <w:color w:val="000000"/>
        </w:rPr>
      </w:pPr>
    </w:p>
    <w:p w14:paraId="53E47878" w14:textId="77777777" w:rsidR="009737D1" w:rsidRDefault="009737D1" w:rsidP="006438FB">
      <w:pPr>
        <w:pStyle w:val="Nvel2"/>
        <w:numPr>
          <w:ilvl w:val="1"/>
          <w:numId w:val="7"/>
        </w:numPr>
        <w:ind w:left="0" w:firstLine="0"/>
      </w:pPr>
      <w:bookmarkStart w:id="168" w:name="_Toc414283718"/>
      <w:bookmarkStart w:id="169" w:name="_Toc437528244"/>
      <w:r>
        <w:t>Laboratórios de Informática</w:t>
      </w:r>
      <w:bookmarkEnd w:id="168"/>
      <w:bookmarkEnd w:id="169"/>
    </w:p>
    <w:p w14:paraId="7EEE7F90" w14:textId="77777777" w:rsidR="009737D1" w:rsidRDefault="009737D1" w:rsidP="009737D1">
      <w:pPr>
        <w:spacing w:line="360" w:lineRule="auto"/>
      </w:pPr>
    </w:p>
    <w:tbl>
      <w:tblPr>
        <w:tblW w:w="0" w:type="auto"/>
        <w:tblInd w:w="-25" w:type="dxa"/>
        <w:tblLayout w:type="fixed"/>
        <w:tblCellMar>
          <w:top w:w="15" w:type="dxa"/>
          <w:left w:w="15" w:type="dxa"/>
          <w:bottom w:w="15" w:type="dxa"/>
          <w:right w:w="15" w:type="dxa"/>
        </w:tblCellMar>
        <w:tblLook w:val="0000" w:firstRow="0" w:lastRow="0" w:firstColumn="0" w:lastColumn="0" w:noHBand="0" w:noVBand="0"/>
      </w:tblPr>
      <w:tblGrid>
        <w:gridCol w:w="1959"/>
        <w:gridCol w:w="5266"/>
        <w:gridCol w:w="1915"/>
      </w:tblGrid>
      <w:tr w:rsidR="009737D1" w14:paraId="406EE69E" w14:textId="77777777" w:rsidTr="00BC7EFD">
        <w:tc>
          <w:tcPr>
            <w:tcW w:w="1959" w:type="dxa"/>
            <w:tcBorders>
              <w:top w:val="single" w:sz="4" w:space="0" w:color="000000"/>
              <w:left w:val="single" w:sz="4" w:space="0" w:color="000000"/>
              <w:bottom w:val="single" w:sz="4" w:space="0" w:color="000000"/>
            </w:tcBorders>
            <w:shd w:val="clear" w:color="auto" w:fill="D9D9D9"/>
            <w:vAlign w:val="center"/>
          </w:tcPr>
          <w:p w14:paraId="1EA0ADB4" w14:textId="77777777" w:rsidR="009737D1" w:rsidRDefault="009737D1" w:rsidP="00BC7EFD">
            <w:pPr>
              <w:snapToGrid w:val="0"/>
              <w:spacing w:line="360" w:lineRule="auto"/>
              <w:jc w:val="center"/>
              <w:rPr>
                <w:rFonts w:ascii="Arial" w:hAnsi="Arial" w:cs="Arial"/>
                <w:b/>
              </w:rPr>
            </w:pPr>
            <w:r>
              <w:rPr>
                <w:rFonts w:ascii="Arial" w:hAnsi="Arial" w:cs="Arial"/>
                <w:b/>
              </w:rPr>
              <w:t>Equipamento</w:t>
            </w:r>
          </w:p>
        </w:tc>
        <w:tc>
          <w:tcPr>
            <w:tcW w:w="5266" w:type="dxa"/>
            <w:tcBorders>
              <w:top w:val="single" w:sz="4" w:space="0" w:color="000000"/>
              <w:left w:val="single" w:sz="4" w:space="0" w:color="000000"/>
              <w:bottom w:val="single" w:sz="4" w:space="0" w:color="000000"/>
            </w:tcBorders>
            <w:shd w:val="clear" w:color="auto" w:fill="D9D9D9"/>
            <w:vAlign w:val="center"/>
          </w:tcPr>
          <w:p w14:paraId="15348592" w14:textId="77777777" w:rsidR="009737D1" w:rsidRDefault="009737D1" w:rsidP="00BC7EFD">
            <w:pPr>
              <w:snapToGrid w:val="0"/>
              <w:spacing w:line="360" w:lineRule="auto"/>
              <w:jc w:val="center"/>
              <w:rPr>
                <w:rFonts w:ascii="Arial" w:hAnsi="Arial" w:cs="Arial"/>
                <w:b/>
              </w:rPr>
            </w:pPr>
            <w:r>
              <w:rPr>
                <w:rFonts w:ascii="Arial" w:hAnsi="Arial" w:cs="Arial"/>
                <w:b/>
              </w:rPr>
              <w:t>Especificação</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F4E7D7" w14:textId="77777777" w:rsidR="009737D1" w:rsidRDefault="009737D1" w:rsidP="00BC7EFD">
            <w:pPr>
              <w:snapToGrid w:val="0"/>
              <w:spacing w:line="360" w:lineRule="auto"/>
              <w:jc w:val="center"/>
            </w:pPr>
            <w:r>
              <w:rPr>
                <w:rFonts w:ascii="Arial" w:hAnsi="Arial" w:cs="Arial"/>
                <w:b/>
              </w:rPr>
              <w:t>Quantidade</w:t>
            </w:r>
          </w:p>
        </w:tc>
      </w:tr>
      <w:tr w:rsidR="009737D1" w14:paraId="72BE5A40" w14:textId="77777777" w:rsidTr="00BC7EFD">
        <w:tblPrEx>
          <w:tblCellMar>
            <w:left w:w="150" w:type="dxa"/>
          </w:tblCellMar>
        </w:tblPrEx>
        <w:tc>
          <w:tcPr>
            <w:tcW w:w="1959" w:type="dxa"/>
            <w:tcBorders>
              <w:top w:val="single" w:sz="4" w:space="0" w:color="000000"/>
              <w:left w:val="single" w:sz="4" w:space="0" w:color="000000"/>
              <w:bottom w:val="single" w:sz="4" w:space="0" w:color="000000"/>
            </w:tcBorders>
            <w:shd w:val="clear" w:color="auto" w:fill="auto"/>
            <w:vAlign w:val="center"/>
          </w:tcPr>
          <w:p w14:paraId="7992081F" w14:textId="77777777" w:rsidR="009737D1" w:rsidRDefault="009737D1" w:rsidP="00BC7EFD">
            <w:pPr>
              <w:snapToGrid w:val="0"/>
              <w:spacing w:line="360" w:lineRule="auto"/>
              <w:rPr>
                <w:color w:val="000000"/>
                <w:spacing w:val="-15"/>
              </w:rPr>
            </w:pPr>
            <w:r>
              <w:rPr>
                <w:rFonts w:ascii="Arial" w:hAnsi="Arial" w:cs="Arial"/>
              </w:rPr>
              <w:t>Computadores</w:t>
            </w:r>
          </w:p>
        </w:tc>
        <w:tc>
          <w:tcPr>
            <w:tcW w:w="5266" w:type="dxa"/>
            <w:tcBorders>
              <w:top w:val="single" w:sz="4" w:space="0" w:color="000000"/>
              <w:left w:val="single" w:sz="4" w:space="0" w:color="000000"/>
              <w:bottom w:val="single" w:sz="4" w:space="0" w:color="000000"/>
            </w:tcBorders>
            <w:shd w:val="clear" w:color="auto" w:fill="auto"/>
            <w:vAlign w:val="center"/>
          </w:tcPr>
          <w:p w14:paraId="724E8D76" w14:textId="77777777" w:rsidR="009737D1" w:rsidRPr="00796F1D" w:rsidRDefault="009737D1" w:rsidP="00BC7EFD">
            <w:pPr>
              <w:pStyle w:val="Ttulo1"/>
              <w:numPr>
                <w:ilvl w:val="0"/>
                <w:numId w:val="0"/>
              </w:numPr>
              <w:snapToGrid w:val="0"/>
              <w:spacing w:line="360" w:lineRule="auto"/>
              <w:jc w:val="left"/>
              <w:rPr>
                <w:rFonts w:ascii="Arial" w:hAnsi="Arial" w:cs="Arial"/>
              </w:rPr>
            </w:pPr>
            <w:r w:rsidRPr="00796F1D">
              <w:rPr>
                <w:rFonts w:ascii="Arial" w:hAnsi="Arial" w:cs="Arial"/>
                <w:b w:val="0"/>
                <w:color w:val="000000"/>
                <w:spacing w:val="-15"/>
                <w:sz w:val="24"/>
              </w:rPr>
              <w:t>Itautec InfoWay SM3322 AMD Athlon II X2 250 3.0 GHz 2048 MB 320 GB</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5DFFA" w14:textId="77777777" w:rsidR="009737D1" w:rsidRPr="00796F1D" w:rsidRDefault="009737D1" w:rsidP="00BC7EFD">
            <w:pPr>
              <w:snapToGrid w:val="0"/>
              <w:spacing w:line="360" w:lineRule="auto"/>
              <w:jc w:val="center"/>
              <w:rPr>
                <w:rFonts w:ascii="Arial" w:hAnsi="Arial" w:cs="Arial"/>
              </w:rPr>
            </w:pPr>
            <w:r w:rsidRPr="00796F1D">
              <w:rPr>
                <w:rFonts w:ascii="Arial" w:hAnsi="Arial" w:cs="Arial"/>
              </w:rPr>
              <w:t>126</w:t>
            </w:r>
          </w:p>
        </w:tc>
      </w:tr>
      <w:tr w:rsidR="009737D1" w14:paraId="26D676ED" w14:textId="77777777" w:rsidTr="00BC7EFD">
        <w:tblPrEx>
          <w:tblCellMar>
            <w:left w:w="150" w:type="dxa"/>
          </w:tblCellMar>
        </w:tblPrEx>
        <w:tc>
          <w:tcPr>
            <w:tcW w:w="1959" w:type="dxa"/>
            <w:tcBorders>
              <w:left w:val="single" w:sz="4" w:space="0" w:color="000000"/>
              <w:bottom w:val="single" w:sz="4" w:space="0" w:color="000000"/>
            </w:tcBorders>
            <w:shd w:val="clear" w:color="auto" w:fill="auto"/>
            <w:vAlign w:val="center"/>
          </w:tcPr>
          <w:p w14:paraId="0B9940B0" w14:textId="77777777" w:rsidR="009737D1" w:rsidRDefault="009737D1" w:rsidP="00BC7EFD">
            <w:pPr>
              <w:snapToGrid w:val="0"/>
              <w:spacing w:line="360" w:lineRule="auto"/>
            </w:pPr>
            <w:r>
              <w:rPr>
                <w:rFonts w:ascii="Arial" w:hAnsi="Arial" w:cs="Arial"/>
              </w:rPr>
              <w:t>Impressoras</w:t>
            </w:r>
          </w:p>
        </w:tc>
        <w:tc>
          <w:tcPr>
            <w:tcW w:w="5266" w:type="dxa"/>
            <w:tcBorders>
              <w:left w:val="single" w:sz="4" w:space="0" w:color="000000"/>
              <w:bottom w:val="single" w:sz="4" w:space="0" w:color="000000"/>
            </w:tcBorders>
            <w:shd w:val="clear" w:color="auto" w:fill="auto"/>
            <w:vAlign w:val="center"/>
          </w:tcPr>
          <w:p w14:paraId="11536819" w14:textId="77777777" w:rsidR="009737D1" w:rsidRPr="00796F1D" w:rsidRDefault="009737D1" w:rsidP="00990F11">
            <w:pPr>
              <w:snapToGrid w:val="0"/>
              <w:spacing w:line="360" w:lineRule="auto"/>
              <w:rPr>
                <w:rFonts w:ascii="Arial" w:hAnsi="Arial" w:cs="Arial"/>
              </w:rPr>
            </w:pPr>
            <w:r w:rsidRPr="00796F1D">
              <w:rPr>
                <w:rFonts w:ascii="Arial" w:hAnsi="Arial" w:cs="Arial"/>
              </w:rPr>
              <w:t>OKI B4600</w:t>
            </w:r>
          </w:p>
        </w:tc>
        <w:tc>
          <w:tcPr>
            <w:tcW w:w="1915" w:type="dxa"/>
            <w:tcBorders>
              <w:left w:val="single" w:sz="4" w:space="0" w:color="000000"/>
              <w:bottom w:val="single" w:sz="4" w:space="0" w:color="000000"/>
              <w:right w:val="single" w:sz="4" w:space="0" w:color="000000"/>
            </w:tcBorders>
            <w:shd w:val="clear" w:color="auto" w:fill="auto"/>
            <w:vAlign w:val="center"/>
          </w:tcPr>
          <w:p w14:paraId="47CD377C" w14:textId="77777777" w:rsidR="009737D1" w:rsidRPr="00796F1D" w:rsidRDefault="009737D1" w:rsidP="00BC7EFD">
            <w:pPr>
              <w:snapToGrid w:val="0"/>
              <w:spacing w:line="360" w:lineRule="auto"/>
              <w:jc w:val="center"/>
              <w:rPr>
                <w:rFonts w:ascii="Arial" w:hAnsi="Arial" w:cs="Arial"/>
              </w:rPr>
            </w:pPr>
            <w:r w:rsidRPr="00796F1D">
              <w:rPr>
                <w:rFonts w:ascii="Arial" w:hAnsi="Arial" w:cs="Arial"/>
              </w:rPr>
              <w:t>1</w:t>
            </w:r>
          </w:p>
        </w:tc>
      </w:tr>
      <w:tr w:rsidR="009737D1" w14:paraId="112D783B" w14:textId="77777777" w:rsidTr="00BC7EFD">
        <w:tblPrEx>
          <w:tblCellMar>
            <w:left w:w="150" w:type="dxa"/>
          </w:tblCellMar>
        </w:tblPrEx>
        <w:tc>
          <w:tcPr>
            <w:tcW w:w="1959" w:type="dxa"/>
            <w:tcBorders>
              <w:top w:val="single" w:sz="4" w:space="0" w:color="000000"/>
              <w:left w:val="single" w:sz="4" w:space="0" w:color="000000"/>
              <w:bottom w:val="single" w:sz="4" w:space="0" w:color="000000"/>
            </w:tcBorders>
            <w:shd w:val="clear" w:color="auto" w:fill="auto"/>
            <w:vAlign w:val="center"/>
          </w:tcPr>
          <w:p w14:paraId="0C9D24A3" w14:textId="77777777" w:rsidR="009737D1" w:rsidRDefault="009737D1" w:rsidP="00BC7EFD">
            <w:pPr>
              <w:snapToGrid w:val="0"/>
              <w:spacing w:line="360" w:lineRule="auto"/>
              <w:rPr>
                <w:rStyle w:val="Forte"/>
                <w:b w:val="0"/>
                <w:bCs w:val="0"/>
                <w:color w:val="000000"/>
              </w:rPr>
            </w:pPr>
            <w:r>
              <w:rPr>
                <w:rFonts w:ascii="Arial" w:hAnsi="Arial" w:cs="Arial"/>
              </w:rPr>
              <w:t>Projetores</w:t>
            </w:r>
          </w:p>
        </w:tc>
        <w:tc>
          <w:tcPr>
            <w:tcW w:w="5266" w:type="dxa"/>
            <w:tcBorders>
              <w:top w:val="single" w:sz="4" w:space="0" w:color="000000"/>
              <w:left w:val="single" w:sz="4" w:space="0" w:color="000000"/>
              <w:bottom w:val="single" w:sz="4" w:space="0" w:color="000000"/>
            </w:tcBorders>
            <w:shd w:val="clear" w:color="auto" w:fill="auto"/>
            <w:vAlign w:val="center"/>
          </w:tcPr>
          <w:p w14:paraId="03934015" w14:textId="77777777" w:rsidR="009737D1" w:rsidRPr="00796F1D" w:rsidRDefault="009737D1" w:rsidP="00990F11">
            <w:pPr>
              <w:snapToGrid w:val="0"/>
              <w:spacing w:line="360" w:lineRule="auto"/>
              <w:rPr>
                <w:rFonts w:ascii="Arial" w:hAnsi="Arial" w:cs="Arial"/>
              </w:rPr>
            </w:pPr>
            <w:r w:rsidRPr="00796F1D">
              <w:rPr>
                <w:rStyle w:val="Forte"/>
                <w:rFonts w:ascii="Arial" w:hAnsi="Arial" w:cs="Arial"/>
                <w:b w:val="0"/>
                <w:bCs w:val="0"/>
                <w:color w:val="000000"/>
              </w:rPr>
              <w:t>Projetor PowerLite W11+ V11H438121 WXGA 2600 Ansilumens</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E2851" w14:textId="77777777" w:rsidR="009737D1" w:rsidRPr="00796F1D" w:rsidRDefault="009737D1" w:rsidP="00BC7EFD">
            <w:pPr>
              <w:snapToGrid w:val="0"/>
              <w:spacing w:line="360" w:lineRule="auto"/>
              <w:jc w:val="center"/>
              <w:rPr>
                <w:rFonts w:ascii="Arial" w:hAnsi="Arial" w:cs="Arial"/>
              </w:rPr>
            </w:pPr>
            <w:r w:rsidRPr="00796F1D">
              <w:rPr>
                <w:rFonts w:ascii="Arial" w:hAnsi="Arial" w:cs="Arial"/>
              </w:rPr>
              <w:t>6</w:t>
            </w:r>
          </w:p>
        </w:tc>
      </w:tr>
      <w:tr w:rsidR="009737D1" w14:paraId="204A1503" w14:textId="77777777" w:rsidTr="00BC7EFD">
        <w:tblPrEx>
          <w:tblCellMar>
            <w:left w:w="150" w:type="dxa"/>
          </w:tblCellMar>
        </w:tblPrEx>
        <w:tc>
          <w:tcPr>
            <w:tcW w:w="1959" w:type="dxa"/>
            <w:tcBorders>
              <w:top w:val="single" w:sz="4" w:space="0" w:color="000000"/>
              <w:left w:val="single" w:sz="4" w:space="0" w:color="000000"/>
              <w:bottom w:val="single" w:sz="4" w:space="0" w:color="000000"/>
            </w:tcBorders>
            <w:shd w:val="clear" w:color="auto" w:fill="auto"/>
            <w:vAlign w:val="center"/>
          </w:tcPr>
          <w:p w14:paraId="186A29E1" w14:textId="77777777" w:rsidR="009737D1" w:rsidRDefault="009737D1" w:rsidP="00BC7EFD">
            <w:pPr>
              <w:snapToGrid w:val="0"/>
              <w:spacing w:line="360" w:lineRule="auto"/>
            </w:pPr>
            <w:r>
              <w:rPr>
                <w:rFonts w:ascii="Arial" w:hAnsi="Arial" w:cs="Arial"/>
              </w:rPr>
              <w:t>Retroprojetores</w:t>
            </w:r>
          </w:p>
        </w:tc>
        <w:tc>
          <w:tcPr>
            <w:tcW w:w="5266" w:type="dxa"/>
            <w:tcBorders>
              <w:top w:val="single" w:sz="4" w:space="0" w:color="000000"/>
              <w:left w:val="single" w:sz="4" w:space="0" w:color="000000"/>
              <w:bottom w:val="single" w:sz="4" w:space="0" w:color="000000"/>
            </w:tcBorders>
            <w:shd w:val="clear" w:color="auto" w:fill="auto"/>
            <w:vAlign w:val="center"/>
          </w:tcPr>
          <w:p w14:paraId="3BD56A4A" w14:textId="77777777" w:rsidR="009737D1" w:rsidRPr="00796F1D" w:rsidRDefault="009737D1" w:rsidP="00BC7EFD">
            <w:pPr>
              <w:snapToGrid w:val="0"/>
              <w:spacing w:line="360" w:lineRule="auto"/>
              <w:jc w:val="center"/>
              <w:rPr>
                <w:rFonts w:ascii="Arial" w:hAnsi="Arial" w:cs="Arial"/>
              </w:rPr>
            </w:pPr>
            <w:r w:rsidRPr="00796F1D">
              <w:rPr>
                <w:rFonts w:ascii="Arial" w:hAnsi="Arial" w:cs="Arial"/>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B72A7" w14:textId="77777777" w:rsidR="009737D1" w:rsidRPr="00796F1D" w:rsidRDefault="009737D1" w:rsidP="00BC7EFD">
            <w:pPr>
              <w:snapToGrid w:val="0"/>
              <w:spacing w:line="360" w:lineRule="auto"/>
              <w:jc w:val="center"/>
              <w:rPr>
                <w:rFonts w:ascii="Arial" w:hAnsi="Arial" w:cs="Arial"/>
              </w:rPr>
            </w:pPr>
            <w:r w:rsidRPr="00796F1D">
              <w:rPr>
                <w:rFonts w:ascii="Arial" w:hAnsi="Arial" w:cs="Arial"/>
              </w:rPr>
              <w:t>0</w:t>
            </w:r>
          </w:p>
        </w:tc>
      </w:tr>
      <w:tr w:rsidR="009737D1" w14:paraId="259CC35F" w14:textId="77777777" w:rsidTr="00BC7EFD">
        <w:tblPrEx>
          <w:tblCellMar>
            <w:left w:w="150" w:type="dxa"/>
          </w:tblCellMar>
        </w:tblPrEx>
        <w:tc>
          <w:tcPr>
            <w:tcW w:w="1959" w:type="dxa"/>
            <w:tcBorders>
              <w:top w:val="single" w:sz="4" w:space="0" w:color="000000"/>
              <w:left w:val="single" w:sz="4" w:space="0" w:color="000000"/>
              <w:bottom w:val="single" w:sz="4" w:space="0" w:color="000000"/>
            </w:tcBorders>
            <w:shd w:val="clear" w:color="auto" w:fill="auto"/>
            <w:vAlign w:val="center"/>
          </w:tcPr>
          <w:p w14:paraId="5514CB3C" w14:textId="77777777" w:rsidR="009737D1" w:rsidRDefault="009737D1" w:rsidP="00BC7EFD">
            <w:pPr>
              <w:snapToGrid w:val="0"/>
              <w:spacing w:line="360" w:lineRule="auto"/>
              <w:rPr>
                <w:color w:val="000000"/>
                <w:spacing w:val="-15"/>
              </w:rPr>
            </w:pPr>
            <w:r>
              <w:rPr>
                <w:rFonts w:ascii="Arial" w:hAnsi="Arial" w:cs="Arial"/>
              </w:rPr>
              <w:t>Televisores</w:t>
            </w:r>
          </w:p>
        </w:tc>
        <w:tc>
          <w:tcPr>
            <w:tcW w:w="5266" w:type="dxa"/>
            <w:tcBorders>
              <w:top w:val="single" w:sz="4" w:space="0" w:color="000000"/>
              <w:left w:val="single" w:sz="4" w:space="0" w:color="000000"/>
              <w:bottom w:val="single" w:sz="4" w:space="0" w:color="000000"/>
            </w:tcBorders>
            <w:shd w:val="clear" w:color="auto" w:fill="auto"/>
            <w:vAlign w:val="center"/>
          </w:tcPr>
          <w:p w14:paraId="19C5B103" w14:textId="77777777" w:rsidR="009737D1" w:rsidRPr="00796F1D" w:rsidRDefault="009737D1" w:rsidP="00990F11">
            <w:pPr>
              <w:pStyle w:val="Ttulo1"/>
              <w:numPr>
                <w:ilvl w:val="0"/>
                <w:numId w:val="0"/>
              </w:numPr>
              <w:snapToGrid w:val="0"/>
              <w:spacing w:line="360" w:lineRule="auto"/>
              <w:ind w:right="-113"/>
              <w:jc w:val="left"/>
              <w:rPr>
                <w:rFonts w:ascii="Arial" w:hAnsi="Arial" w:cs="Arial"/>
                <w:sz w:val="24"/>
              </w:rPr>
            </w:pPr>
            <w:r w:rsidRPr="00796F1D">
              <w:rPr>
                <w:rFonts w:ascii="Arial" w:hAnsi="Arial" w:cs="Arial"/>
                <w:b w:val="0"/>
                <w:color w:val="000000"/>
                <w:spacing w:val="-15"/>
                <w:sz w:val="24"/>
              </w:rPr>
              <w:t>LG 42LK451C LCD Plana 42 Polegadas</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48F5D" w14:textId="77777777" w:rsidR="009737D1" w:rsidRPr="00796F1D" w:rsidRDefault="009737D1" w:rsidP="00BC7EFD">
            <w:pPr>
              <w:snapToGrid w:val="0"/>
              <w:spacing w:line="360" w:lineRule="auto"/>
              <w:jc w:val="center"/>
              <w:rPr>
                <w:rFonts w:ascii="Arial" w:hAnsi="Arial" w:cs="Arial"/>
              </w:rPr>
            </w:pPr>
            <w:r w:rsidRPr="00796F1D">
              <w:rPr>
                <w:rFonts w:ascii="Arial" w:hAnsi="Arial" w:cs="Arial"/>
              </w:rPr>
              <w:t>2</w:t>
            </w:r>
          </w:p>
        </w:tc>
      </w:tr>
      <w:tr w:rsidR="009737D1" w14:paraId="1DBA6489" w14:textId="77777777" w:rsidTr="00BC7EFD">
        <w:tblPrEx>
          <w:tblCellMar>
            <w:left w:w="150" w:type="dxa"/>
          </w:tblCellMar>
        </w:tblPrEx>
        <w:tc>
          <w:tcPr>
            <w:tcW w:w="1959" w:type="dxa"/>
            <w:tcBorders>
              <w:top w:val="single" w:sz="4" w:space="0" w:color="000000"/>
              <w:left w:val="single" w:sz="4" w:space="0" w:color="000000"/>
              <w:bottom w:val="single" w:sz="4" w:space="0" w:color="000000"/>
            </w:tcBorders>
            <w:shd w:val="clear" w:color="auto" w:fill="auto"/>
            <w:vAlign w:val="center"/>
          </w:tcPr>
          <w:p w14:paraId="09FFCC29" w14:textId="77777777" w:rsidR="009737D1" w:rsidRDefault="009737D1" w:rsidP="00BC7EFD">
            <w:pPr>
              <w:snapToGrid w:val="0"/>
              <w:spacing w:line="360" w:lineRule="auto"/>
            </w:pPr>
            <w:r>
              <w:rPr>
                <w:rFonts w:ascii="Arial" w:hAnsi="Arial" w:cs="Arial"/>
              </w:rPr>
              <w:t>Outros</w:t>
            </w:r>
          </w:p>
        </w:tc>
        <w:tc>
          <w:tcPr>
            <w:tcW w:w="5266" w:type="dxa"/>
            <w:tcBorders>
              <w:top w:val="single" w:sz="4" w:space="0" w:color="000000"/>
              <w:left w:val="single" w:sz="4" w:space="0" w:color="000000"/>
              <w:bottom w:val="single" w:sz="4" w:space="0" w:color="000000"/>
            </w:tcBorders>
            <w:shd w:val="clear" w:color="auto" w:fill="auto"/>
            <w:vAlign w:val="center"/>
          </w:tcPr>
          <w:p w14:paraId="354800A9" w14:textId="77777777" w:rsidR="009737D1" w:rsidRPr="00796F1D" w:rsidRDefault="009737D1" w:rsidP="00BC7EFD">
            <w:pPr>
              <w:snapToGrid w:val="0"/>
              <w:spacing w:line="360" w:lineRule="auto"/>
              <w:jc w:val="center"/>
              <w:rPr>
                <w:rFonts w:ascii="Arial" w:hAnsi="Arial" w:cs="Arial"/>
              </w:rPr>
            </w:pPr>
            <w:r w:rsidRPr="00796F1D">
              <w:rPr>
                <w:rFonts w:ascii="Arial" w:hAnsi="Arial" w:cs="Arial"/>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E1CFA" w14:textId="77777777" w:rsidR="009737D1" w:rsidRPr="00796F1D" w:rsidRDefault="009737D1" w:rsidP="00BC7EFD">
            <w:pPr>
              <w:snapToGrid w:val="0"/>
              <w:spacing w:line="360" w:lineRule="auto"/>
              <w:jc w:val="center"/>
              <w:rPr>
                <w:rFonts w:ascii="Arial" w:hAnsi="Arial" w:cs="Arial"/>
              </w:rPr>
            </w:pPr>
            <w:r w:rsidRPr="00796F1D">
              <w:rPr>
                <w:rFonts w:ascii="Arial" w:hAnsi="Arial" w:cs="Arial"/>
              </w:rPr>
              <w:t>0</w:t>
            </w:r>
          </w:p>
        </w:tc>
      </w:tr>
    </w:tbl>
    <w:p w14:paraId="12AF9AB6" w14:textId="77777777" w:rsidR="009737D1" w:rsidRDefault="009737D1" w:rsidP="009737D1">
      <w:pPr>
        <w:spacing w:before="100" w:beforeAutospacing="1" w:after="100" w:afterAutospacing="1" w:line="360" w:lineRule="auto"/>
        <w:jc w:val="both"/>
        <w:rPr>
          <w:b/>
          <w:bCs/>
        </w:rPr>
      </w:pPr>
    </w:p>
    <w:p w14:paraId="75CF01C5" w14:textId="77777777" w:rsidR="009737D1" w:rsidRPr="00C94C2C" w:rsidRDefault="009737D1" w:rsidP="006438FB">
      <w:pPr>
        <w:pStyle w:val="Nvel2"/>
        <w:numPr>
          <w:ilvl w:val="1"/>
          <w:numId w:val="7"/>
        </w:numPr>
        <w:ind w:left="0" w:firstLine="0"/>
      </w:pPr>
      <w:bookmarkStart w:id="170" w:name="_Toc414283719"/>
      <w:bookmarkStart w:id="171" w:name="_Toc437528245"/>
      <w:r w:rsidRPr="00C94C2C">
        <w:t>Laboratórios Específicos</w:t>
      </w:r>
      <w:bookmarkEnd w:id="170"/>
      <w:bookmarkEnd w:id="171"/>
    </w:p>
    <w:p w14:paraId="2183D19D" w14:textId="77777777" w:rsidR="009737D1" w:rsidRDefault="009737D1" w:rsidP="009737D1">
      <w:pPr>
        <w:pStyle w:val="Ttulo1"/>
        <w:numPr>
          <w:ilvl w:val="0"/>
          <w:numId w:val="0"/>
        </w:numPr>
        <w:spacing w:line="360" w:lineRule="auto"/>
        <w:ind w:right="360"/>
        <w:jc w:val="both"/>
        <w:rPr>
          <w:rFonts w:ascii="Arial" w:hAnsi="Arial" w:cs="Arial"/>
          <w:b w:val="0"/>
          <w:bCs w:val="0"/>
          <w:sz w:val="24"/>
        </w:rPr>
      </w:pPr>
      <w:bookmarkStart w:id="172" w:name="_Toc360809342"/>
    </w:p>
    <w:p w14:paraId="15126FBB" w14:textId="77777777" w:rsidR="00221A77" w:rsidRPr="00221A77" w:rsidRDefault="00221A77" w:rsidP="00221A77">
      <w:pPr>
        <w:spacing w:line="360" w:lineRule="auto"/>
        <w:ind w:firstLine="708"/>
        <w:jc w:val="both"/>
        <w:rPr>
          <w:rFonts w:ascii="Arial" w:hAnsi="Arial" w:cs="Arial"/>
        </w:rPr>
      </w:pPr>
      <w:r w:rsidRPr="00221A77">
        <w:rPr>
          <w:rFonts w:ascii="Arial" w:hAnsi="Arial" w:cs="Arial"/>
        </w:rPr>
        <w:t>Atualmente o campus Itapetininga conta com um Laboratório de Física com área de 120 m</w:t>
      </w:r>
      <w:r w:rsidRPr="00221A77">
        <w:rPr>
          <w:rFonts w:ascii="Arial" w:hAnsi="Arial" w:cs="Arial"/>
          <w:vertAlign w:val="superscript"/>
        </w:rPr>
        <w:t>2</w:t>
      </w:r>
      <w:r w:rsidRPr="00221A77">
        <w:rPr>
          <w:rFonts w:ascii="Arial" w:hAnsi="Arial" w:cs="Arial"/>
        </w:rPr>
        <w:t>e que comporta com segurança até 50 alunos concomitantemente, podendo ser utilizado como sala de aula ou como sala para desenvolver atividades de pesquisa. Conta também com um Laboratório de Química com área de 49 m². A seguir, apresentamos tabelas que especificam os equipamentos presentes em cada um dos laboratórios, iniciando pelo Laboratório de Física:</w:t>
      </w:r>
    </w:p>
    <w:tbl>
      <w:tblPr>
        <w:tblStyle w:val="Tabelacomgrade"/>
        <w:tblW w:w="0" w:type="auto"/>
        <w:tblLook w:val="04A0" w:firstRow="1" w:lastRow="0" w:firstColumn="1" w:lastColumn="0" w:noHBand="0" w:noVBand="1"/>
      </w:tblPr>
      <w:tblGrid>
        <w:gridCol w:w="2831"/>
        <w:gridCol w:w="2831"/>
        <w:gridCol w:w="2832"/>
      </w:tblGrid>
      <w:tr w:rsidR="00221A77" w:rsidRPr="00221A77" w14:paraId="7FF29A17" w14:textId="77777777" w:rsidTr="00221A77">
        <w:tc>
          <w:tcPr>
            <w:tcW w:w="2831" w:type="dxa"/>
            <w:shd w:val="clear" w:color="auto" w:fill="D9D9D9" w:themeFill="background1" w:themeFillShade="D9"/>
          </w:tcPr>
          <w:p w14:paraId="7F55213C" w14:textId="77777777" w:rsidR="00221A77" w:rsidRPr="00221A77" w:rsidRDefault="00221A77" w:rsidP="00221A77">
            <w:pPr>
              <w:spacing w:before="0" w:line="360" w:lineRule="auto"/>
              <w:jc w:val="center"/>
              <w:rPr>
                <w:rFonts w:ascii="Arial" w:hAnsi="Arial" w:cs="Arial"/>
                <w:b/>
              </w:rPr>
            </w:pPr>
            <w:r w:rsidRPr="00221A77">
              <w:rPr>
                <w:rFonts w:ascii="Arial" w:hAnsi="Arial" w:cs="Arial"/>
                <w:b/>
              </w:rPr>
              <w:t>Equipamento</w:t>
            </w:r>
          </w:p>
        </w:tc>
        <w:tc>
          <w:tcPr>
            <w:tcW w:w="2831" w:type="dxa"/>
            <w:shd w:val="clear" w:color="auto" w:fill="D9D9D9" w:themeFill="background1" w:themeFillShade="D9"/>
          </w:tcPr>
          <w:p w14:paraId="7FE905DC" w14:textId="77777777" w:rsidR="00221A77" w:rsidRPr="00221A77" w:rsidRDefault="00221A77" w:rsidP="00221A77">
            <w:pPr>
              <w:spacing w:before="0" w:line="360" w:lineRule="auto"/>
              <w:jc w:val="center"/>
              <w:rPr>
                <w:rFonts w:ascii="Arial" w:hAnsi="Arial" w:cs="Arial"/>
                <w:b/>
              </w:rPr>
            </w:pPr>
            <w:r w:rsidRPr="00221A77">
              <w:rPr>
                <w:rFonts w:ascii="Arial" w:hAnsi="Arial" w:cs="Arial"/>
                <w:b/>
              </w:rPr>
              <w:t>Especificação</w:t>
            </w:r>
          </w:p>
        </w:tc>
        <w:tc>
          <w:tcPr>
            <w:tcW w:w="2832" w:type="dxa"/>
            <w:shd w:val="clear" w:color="auto" w:fill="D9D9D9" w:themeFill="background1" w:themeFillShade="D9"/>
          </w:tcPr>
          <w:p w14:paraId="2992CDEC" w14:textId="77777777" w:rsidR="00221A77" w:rsidRPr="00221A77" w:rsidRDefault="00221A77" w:rsidP="00221A77">
            <w:pPr>
              <w:spacing w:before="0" w:line="360" w:lineRule="auto"/>
              <w:jc w:val="center"/>
              <w:rPr>
                <w:rFonts w:ascii="Arial" w:hAnsi="Arial" w:cs="Arial"/>
                <w:b/>
              </w:rPr>
            </w:pPr>
            <w:r w:rsidRPr="00221A77">
              <w:rPr>
                <w:rFonts w:ascii="Arial" w:hAnsi="Arial" w:cs="Arial"/>
                <w:b/>
              </w:rPr>
              <w:t>Quantidade</w:t>
            </w:r>
          </w:p>
        </w:tc>
      </w:tr>
      <w:tr w:rsidR="00221A77" w:rsidRPr="00221A77" w14:paraId="76720CCA" w14:textId="77777777" w:rsidTr="00F969A0">
        <w:tc>
          <w:tcPr>
            <w:tcW w:w="2831" w:type="dxa"/>
          </w:tcPr>
          <w:p w14:paraId="190E6FE0" w14:textId="77777777" w:rsidR="00221A77" w:rsidRPr="00221A77" w:rsidRDefault="00221A77" w:rsidP="00221A77">
            <w:pPr>
              <w:spacing w:before="0" w:line="360" w:lineRule="auto"/>
              <w:jc w:val="center"/>
              <w:rPr>
                <w:rFonts w:ascii="Arial" w:hAnsi="Arial" w:cs="Arial"/>
              </w:rPr>
            </w:pPr>
            <w:r w:rsidRPr="00221A77">
              <w:rPr>
                <w:rFonts w:ascii="Arial" w:hAnsi="Arial" w:cs="Arial"/>
              </w:rPr>
              <w:t>Bancadas</w:t>
            </w:r>
          </w:p>
        </w:tc>
        <w:tc>
          <w:tcPr>
            <w:tcW w:w="2831" w:type="dxa"/>
          </w:tcPr>
          <w:p w14:paraId="59E6A03E" w14:textId="77777777" w:rsidR="00221A77" w:rsidRPr="00221A77" w:rsidRDefault="00221A77" w:rsidP="00221A77">
            <w:pPr>
              <w:spacing w:before="0" w:line="360" w:lineRule="auto"/>
              <w:jc w:val="center"/>
              <w:rPr>
                <w:rFonts w:ascii="Arial" w:hAnsi="Arial" w:cs="Arial"/>
              </w:rPr>
            </w:pPr>
            <w:r w:rsidRPr="00221A77">
              <w:rPr>
                <w:rFonts w:ascii="Arial" w:hAnsi="Arial" w:cs="Arial"/>
              </w:rPr>
              <w:t>Estrutura metálica e tampos de granito e madeira em diferentes dimensões (2,20X0,80 m e 1,50X0,60 m)</w:t>
            </w:r>
          </w:p>
        </w:tc>
        <w:tc>
          <w:tcPr>
            <w:tcW w:w="2832" w:type="dxa"/>
          </w:tcPr>
          <w:p w14:paraId="7F9E4961"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35A1C7EE" w14:textId="77777777" w:rsidTr="00F969A0">
        <w:tc>
          <w:tcPr>
            <w:tcW w:w="2831" w:type="dxa"/>
          </w:tcPr>
          <w:p w14:paraId="106199A5" w14:textId="77777777" w:rsidR="00221A77" w:rsidRPr="00221A77" w:rsidRDefault="00221A77" w:rsidP="00221A77">
            <w:pPr>
              <w:spacing w:before="0" w:line="360" w:lineRule="auto"/>
              <w:jc w:val="center"/>
              <w:rPr>
                <w:rFonts w:ascii="Arial" w:hAnsi="Arial" w:cs="Arial"/>
              </w:rPr>
            </w:pPr>
            <w:r w:rsidRPr="00221A77">
              <w:rPr>
                <w:rFonts w:ascii="Arial" w:hAnsi="Arial" w:cs="Arial"/>
              </w:rPr>
              <w:t>Quadro negro</w:t>
            </w:r>
          </w:p>
        </w:tc>
        <w:tc>
          <w:tcPr>
            <w:tcW w:w="2831" w:type="dxa"/>
          </w:tcPr>
          <w:p w14:paraId="0B5016F3" w14:textId="77777777" w:rsidR="00221A77" w:rsidRPr="00221A77" w:rsidRDefault="00221A77" w:rsidP="00221A77">
            <w:pPr>
              <w:spacing w:before="0" w:line="360" w:lineRule="auto"/>
              <w:jc w:val="center"/>
              <w:rPr>
                <w:rFonts w:ascii="Arial" w:hAnsi="Arial" w:cs="Arial"/>
              </w:rPr>
            </w:pPr>
            <w:r w:rsidRPr="00221A77">
              <w:rPr>
                <w:rFonts w:ascii="Arial" w:hAnsi="Arial" w:cs="Arial"/>
              </w:rPr>
              <w:t>Dimensões: 5,0X1,2 m</w:t>
            </w:r>
          </w:p>
        </w:tc>
        <w:tc>
          <w:tcPr>
            <w:tcW w:w="2832" w:type="dxa"/>
          </w:tcPr>
          <w:p w14:paraId="1A8D311C"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0A66DF05" w14:textId="77777777" w:rsidTr="00F969A0">
        <w:tc>
          <w:tcPr>
            <w:tcW w:w="2831" w:type="dxa"/>
          </w:tcPr>
          <w:p w14:paraId="1A7FB740" w14:textId="77777777" w:rsidR="00221A77" w:rsidRPr="00221A77" w:rsidRDefault="00221A77" w:rsidP="00221A77">
            <w:pPr>
              <w:spacing w:before="0" w:line="360" w:lineRule="auto"/>
              <w:jc w:val="center"/>
              <w:rPr>
                <w:rFonts w:ascii="Arial" w:hAnsi="Arial" w:cs="Arial"/>
              </w:rPr>
            </w:pPr>
            <w:r w:rsidRPr="00221A77">
              <w:rPr>
                <w:rFonts w:ascii="Arial" w:hAnsi="Arial" w:cs="Arial"/>
              </w:rPr>
              <w:t>Equipamentos multimídia</w:t>
            </w:r>
          </w:p>
        </w:tc>
        <w:tc>
          <w:tcPr>
            <w:tcW w:w="2831" w:type="dxa"/>
          </w:tcPr>
          <w:p w14:paraId="30A5D829" w14:textId="77777777" w:rsidR="00221A77" w:rsidRPr="00221A77" w:rsidRDefault="00221A77" w:rsidP="00221A77">
            <w:pPr>
              <w:spacing w:before="0" w:line="360" w:lineRule="auto"/>
              <w:jc w:val="center"/>
              <w:rPr>
                <w:rFonts w:ascii="Arial" w:hAnsi="Arial" w:cs="Arial"/>
              </w:rPr>
            </w:pPr>
            <w:r w:rsidRPr="00221A77">
              <w:rPr>
                <w:rFonts w:ascii="Arial" w:hAnsi="Arial" w:cs="Arial"/>
              </w:rPr>
              <w:t>1 Datashow e 1 quadro digital</w:t>
            </w:r>
          </w:p>
        </w:tc>
        <w:tc>
          <w:tcPr>
            <w:tcW w:w="2832" w:type="dxa"/>
          </w:tcPr>
          <w:p w14:paraId="6562626D" w14:textId="77777777" w:rsidR="00221A77" w:rsidRPr="00221A77" w:rsidRDefault="00221A77" w:rsidP="00221A77">
            <w:pPr>
              <w:spacing w:before="0" w:line="360" w:lineRule="auto"/>
              <w:jc w:val="center"/>
              <w:rPr>
                <w:rFonts w:ascii="Arial" w:hAnsi="Arial" w:cs="Arial"/>
              </w:rPr>
            </w:pPr>
            <w:r w:rsidRPr="00221A77">
              <w:rPr>
                <w:rFonts w:ascii="Arial" w:hAnsi="Arial" w:cs="Arial"/>
              </w:rPr>
              <w:t>2</w:t>
            </w:r>
          </w:p>
        </w:tc>
      </w:tr>
      <w:tr w:rsidR="00221A77" w:rsidRPr="00221A77" w14:paraId="479DF6BF" w14:textId="77777777" w:rsidTr="00F969A0">
        <w:tc>
          <w:tcPr>
            <w:tcW w:w="2831" w:type="dxa"/>
          </w:tcPr>
          <w:p w14:paraId="27867A1E"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Computador</w:t>
            </w:r>
          </w:p>
        </w:tc>
        <w:tc>
          <w:tcPr>
            <w:tcW w:w="2831" w:type="dxa"/>
          </w:tcPr>
          <w:p w14:paraId="6D078652" w14:textId="77777777" w:rsidR="00221A77" w:rsidRPr="00221A77" w:rsidRDefault="00221A77" w:rsidP="00221A77">
            <w:pPr>
              <w:spacing w:before="0" w:line="360" w:lineRule="auto"/>
              <w:jc w:val="center"/>
              <w:rPr>
                <w:rFonts w:ascii="Arial" w:hAnsi="Arial" w:cs="Arial"/>
              </w:rPr>
            </w:pPr>
            <w:r w:rsidRPr="00221A77">
              <w:rPr>
                <w:rFonts w:ascii="Arial" w:hAnsi="Arial" w:cs="Arial"/>
              </w:rPr>
              <w:t xml:space="preserve">Dell, Windows 10 Home, de 64-bits - em Português (Brasil); Monitor Dell de 21,5 polegadas widescreen SE2216H; Teclado com fio da Dell KB216 em Português (Brasil) e Mouse Óptico USB Dell MS116; Memória 8GB, Dual Channel DDR3, 1600MHz (4GB x 2); </w:t>
            </w:r>
          </w:p>
          <w:p w14:paraId="54B8E52F" w14:textId="77777777" w:rsidR="00221A77" w:rsidRPr="00221A77" w:rsidRDefault="00221A77" w:rsidP="00221A77">
            <w:pPr>
              <w:spacing w:before="0" w:line="360" w:lineRule="auto"/>
              <w:jc w:val="center"/>
              <w:rPr>
                <w:rFonts w:ascii="Arial" w:hAnsi="Arial" w:cs="Arial"/>
              </w:rPr>
            </w:pPr>
            <w:r w:rsidRPr="00221A77">
              <w:rPr>
                <w:rFonts w:ascii="Arial" w:hAnsi="Arial" w:cs="Arial"/>
              </w:rPr>
              <w:t>Disco rígido 1TB, SATA (7200 RPM, 6 Gbit/s)</w:t>
            </w:r>
          </w:p>
        </w:tc>
        <w:tc>
          <w:tcPr>
            <w:tcW w:w="2832" w:type="dxa"/>
          </w:tcPr>
          <w:p w14:paraId="543D1D68"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4CFF3948" w14:textId="77777777" w:rsidTr="00F969A0">
        <w:tc>
          <w:tcPr>
            <w:tcW w:w="2831" w:type="dxa"/>
          </w:tcPr>
          <w:p w14:paraId="120FE0AB" w14:textId="77777777" w:rsidR="00221A77" w:rsidRPr="00221A77" w:rsidRDefault="00221A77" w:rsidP="00221A77">
            <w:pPr>
              <w:spacing w:before="0" w:line="360" w:lineRule="auto"/>
              <w:jc w:val="center"/>
              <w:rPr>
                <w:rFonts w:ascii="Arial" w:hAnsi="Arial" w:cs="Arial"/>
              </w:rPr>
            </w:pPr>
            <w:r w:rsidRPr="00221A77">
              <w:rPr>
                <w:rFonts w:ascii="Arial" w:hAnsi="Arial" w:cs="Arial"/>
              </w:rPr>
              <w:t>Bombas de vácuo</w:t>
            </w:r>
          </w:p>
        </w:tc>
        <w:tc>
          <w:tcPr>
            <w:tcW w:w="2831" w:type="dxa"/>
            <w:vAlign w:val="center"/>
          </w:tcPr>
          <w:p w14:paraId="062ACD73"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Bombas de vácuo, newpump, modelo NOF-65-0, 56 L/min, 685 mmHg</w:t>
            </w:r>
          </w:p>
        </w:tc>
        <w:tc>
          <w:tcPr>
            <w:tcW w:w="2832" w:type="dxa"/>
          </w:tcPr>
          <w:p w14:paraId="331879A3" w14:textId="77777777" w:rsidR="00221A77" w:rsidRPr="00221A77" w:rsidRDefault="00221A77" w:rsidP="00221A77">
            <w:pPr>
              <w:spacing w:before="0" w:line="360" w:lineRule="auto"/>
              <w:jc w:val="center"/>
              <w:rPr>
                <w:rFonts w:ascii="Arial" w:hAnsi="Arial" w:cs="Arial"/>
              </w:rPr>
            </w:pPr>
            <w:r w:rsidRPr="00221A77">
              <w:rPr>
                <w:rFonts w:ascii="Arial" w:hAnsi="Arial" w:cs="Arial"/>
              </w:rPr>
              <w:t>4</w:t>
            </w:r>
          </w:p>
        </w:tc>
      </w:tr>
      <w:tr w:rsidR="00221A77" w:rsidRPr="00221A77" w14:paraId="115ED77A" w14:textId="77777777" w:rsidTr="00F969A0">
        <w:tc>
          <w:tcPr>
            <w:tcW w:w="2831" w:type="dxa"/>
          </w:tcPr>
          <w:p w14:paraId="76455B8A" w14:textId="77777777" w:rsidR="00221A77" w:rsidRPr="00221A77" w:rsidRDefault="00221A77" w:rsidP="00221A77">
            <w:pPr>
              <w:spacing w:before="0" w:line="360" w:lineRule="auto"/>
              <w:jc w:val="center"/>
              <w:rPr>
                <w:rFonts w:ascii="Arial" w:hAnsi="Arial" w:cs="Arial"/>
              </w:rPr>
            </w:pPr>
            <w:r w:rsidRPr="00221A77">
              <w:rPr>
                <w:rFonts w:ascii="Arial" w:hAnsi="Arial" w:cs="Arial"/>
              </w:rPr>
              <w:t>Estufa</w:t>
            </w:r>
          </w:p>
        </w:tc>
        <w:tc>
          <w:tcPr>
            <w:tcW w:w="2831" w:type="dxa"/>
          </w:tcPr>
          <w:p w14:paraId="5DD5BBE9" w14:textId="77777777" w:rsidR="00221A77" w:rsidRPr="00221A77" w:rsidRDefault="00221A77" w:rsidP="00221A77">
            <w:pPr>
              <w:spacing w:before="0" w:line="360" w:lineRule="auto"/>
              <w:jc w:val="center"/>
              <w:rPr>
                <w:rFonts w:ascii="Arial" w:hAnsi="Arial" w:cs="Arial"/>
              </w:rPr>
            </w:pPr>
            <w:r w:rsidRPr="00221A77">
              <w:rPr>
                <w:rFonts w:ascii="Arial" w:hAnsi="Arial" w:cs="Arial"/>
              </w:rPr>
              <w:t>Capacidade de 81 l e potência de 1000 W</w:t>
            </w:r>
          </w:p>
        </w:tc>
        <w:tc>
          <w:tcPr>
            <w:tcW w:w="2832" w:type="dxa"/>
          </w:tcPr>
          <w:p w14:paraId="6B96C05E"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494A82DB" w14:textId="77777777" w:rsidTr="00F969A0">
        <w:tc>
          <w:tcPr>
            <w:tcW w:w="2831" w:type="dxa"/>
            <w:vAlign w:val="center"/>
          </w:tcPr>
          <w:p w14:paraId="7E7D2A93"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Telescópios</w:t>
            </w:r>
          </w:p>
        </w:tc>
        <w:tc>
          <w:tcPr>
            <w:tcW w:w="2831" w:type="dxa"/>
            <w:vAlign w:val="center"/>
          </w:tcPr>
          <w:p w14:paraId="22D73FA4"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Galeliano e Newtoniano com diferentes distâncias focais e de abertura</w:t>
            </w:r>
          </w:p>
        </w:tc>
        <w:tc>
          <w:tcPr>
            <w:tcW w:w="2832" w:type="dxa"/>
            <w:vAlign w:val="center"/>
          </w:tcPr>
          <w:p w14:paraId="36B14255"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6</w:t>
            </w:r>
          </w:p>
        </w:tc>
      </w:tr>
      <w:tr w:rsidR="00221A77" w:rsidRPr="00221A77" w14:paraId="5F32D9A7" w14:textId="77777777" w:rsidTr="00F969A0">
        <w:tc>
          <w:tcPr>
            <w:tcW w:w="2831" w:type="dxa"/>
          </w:tcPr>
          <w:p w14:paraId="4A8AEC71" w14:textId="77777777" w:rsidR="00221A77" w:rsidRPr="00221A77" w:rsidRDefault="00221A77" w:rsidP="00221A77">
            <w:pPr>
              <w:spacing w:before="0" w:line="360" w:lineRule="auto"/>
              <w:jc w:val="center"/>
              <w:rPr>
                <w:rFonts w:ascii="Arial" w:hAnsi="Arial" w:cs="Arial"/>
              </w:rPr>
            </w:pPr>
            <w:r w:rsidRPr="00221A77">
              <w:rPr>
                <w:rFonts w:ascii="Arial" w:hAnsi="Arial" w:cs="Arial"/>
              </w:rPr>
              <w:t>Dinamômetros</w:t>
            </w:r>
          </w:p>
        </w:tc>
        <w:tc>
          <w:tcPr>
            <w:tcW w:w="2831" w:type="dxa"/>
          </w:tcPr>
          <w:p w14:paraId="4E9D7F92" w14:textId="77777777" w:rsidR="00221A77" w:rsidRPr="00221A77" w:rsidRDefault="00221A77" w:rsidP="00221A77">
            <w:pPr>
              <w:spacing w:before="0" w:line="360" w:lineRule="auto"/>
              <w:jc w:val="center"/>
              <w:rPr>
                <w:rFonts w:ascii="Arial" w:hAnsi="Arial" w:cs="Arial"/>
              </w:rPr>
            </w:pPr>
            <w:r w:rsidRPr="00221A77">
              <w:rPr>
                <w:rFonts w:ascii="Arial" w:hAnsi="Arial" w:cs="Arial"/>
              </w:rPr>
              <w:t>Eduki, modelo: 13520/5. Tubular, com graduação em Newton, capacidade de 5 N</w:t>
            </w:r>
          </w:p>
        </w:tc>
        <w:tc>
          <w:tcPr>
            <w:tcW w:w="2832" w:type="dxa"/>
          </w:tcPr>
          <w:p w14:paraId="0B33D9B0" w14:textId="77777777" w:rsidR="00221A77" w:rsidRPr="00221A77" w:rsidRDefault="00221A77" w:rsidP="00221A77">
            <w:pPr>
              <w:spacing w:before="0" w:line="360" w:lineRule="auto"/>
              <w:jc w:val="center"/>
              <w:rPr>
                <w:rFonts w:ascii="Arial" w:hAnsi="Arial" w:cs="Arial"/>
              </w:rPr>
            </w:pPr>
            <w:r w:rsidRPr="00221A77">
              <w:rPr>
                <w:rFonts w:ascii="Arial" w:hAnsi="Arial" w:cs="Arial"/>
              </w:rPr>
              <w:t>40</w:t>
            </w:r>
          </w:p>
        </w:tc>
      </w:tr>
      <w:tr w:rsidR="00221A77" w:rsidRPr="00221A77" w14:paraId="6CE0F78B" w14:textId="77777777" w:rsidTr="00F969A0">
        <w:tc>
          <w:tcPr>
            <w:tcW w:w="2831" w:type="dxa"/>
          </w:tcPr>
          <w:p w14:paraId="3CD4B5A8" w14:textId="77777777" w:rsidR="00221A77" w:rsidRPr="00221A77" w:rsidRDefault="00221A77" w:rsidP="00221A77">
            <w:pPr>
              <w:spacing w:before="0" w:line="360" w:lineRule="auto"/>
              <w:jc w:val="center"/>
              <w:rPr>
                <w:rFonts w:ascii="Arial" w:hAnsi="Arial" w:cs="Arial"/>
              </w:rPr>
            </w:pPr>
            <w:r w:rsidRPr="00221A77">
              <w:rPr>
                <w:rFonts w:ascii="Arial" w:hAnsi="Arial" w:cs="Arial"/>
              </w:rPr>
              <w:t>Dinamômetros</w:t>
            </w:r>
          </w:p>
        </w:tc>
        <w:tc>
          <w:tcPr>
            <w:tcW w:w="2831" w:type="dxa"/>
          </w:tcPr>
          <w:p w14:paraId="4749CDA4" w14:textId="77777777" w:rsidR="00221A77" w:rsidRPr="00221A77" w:rsidRDefault="00221A77" w:rsidP="00221A77">
            <w:pPr>
              <w:spacing w:before="0" w:line="360" w:lineRule="auto"/>
              <w:jc w:val="center"/>
              <w:rPr>
                <w:rFonts w:ascii="Arial" w:hAnsi="Arial" w:cs="Arial"/>
              </w:rPr>
            </w:pPr>
            <w:r w:rsidRPr="00221A77">
              <w:rPr>
                <w:rFonts w:ascii="Arial" w:hAnsi="Arial" w:cs="Arial"/>
              </w:rPr>
              <w:t>Eduki, modelo: 13520/10. Tubular, com graduação em Newton, capacidade de 10 N</w:t>
            </w:r>
          </w:p>
        </w:tc>
        <w:tc>
          <w:tcPr>
            <w:tcW w:w="2832" w:type="dxa"/>
          </w:tcPr>
          <w:p w14:paraId="7562DDB9" w14:textId="77777777" w:rsidR="00221A77" w:rsidRPr="00221A77" w:rsidRDefault="00221A77" w:rsidP="00221A77">
            <w:pPr>
              <w:spacing w:before="0" w:line="360" w:lineRule="auto"/>
              <w:jc w:val="center"/>
              <w:rPr>
                <w:rFonts w:ascii="Arial" w:hAnsi="Arial" w:cs="Arial"/>
              </w:rPr>
            </w:pPr>
            <w:r w:rsidRPr="00221A77">
              <w:rPr>
                <w:rFonts w:ascii="Arial" w:hAnsi="Arial" w:cs="Arial"/>
              </w:rPr>
              <w:t>40</w:t>
            </w:r>
          </w:p>
        </w:tc>
      </w:tr>
      <w:tr w:rsidR="00221A77" w:rsidRPr="00221A77" w14:paraId="6CFB1B48" w14:textId="77777777" w:rsidTr="00F969A0">
        <w:tc>
          <w:tcPr>
            <w:tcW w:w="2831" w:type="dxa"/>
          </w:tcPr>
          <w:p w14:paraId="0D857AB9" w14:textId="77777777" w:rsidR="00221A77" w:rsidRPr="00221A77" w:rsidRDefault="00221A77" w:rsidP="00221A77">
            <w:pPr>
              <w:spacing w:before="0" w:line="360" w:lineRule="auto"/>
              <w:jc w:val="center"/>
              <w:rPr>
                <w:rFonts w:ascii="Arial" w:hAnsi="Arial" w:cs="Arial"/>
              </w:rPr>
            </w:pPr>
            <w:r w:rsidRPr="00221A77">
              <w:rPr>
                <w:rFonts w:ascii="Arial" w:hAnsi="Arial" w:cs="Arial"/>
              </w:rPr>
              <w:t>Diapasão</w:t>
            </w:r>
          </w:p>
        </w:tc>
        <w:tc>
          <w:tcPr>
            <w:tcW w:w="2831" w:type="dxa"/>
          </w:tcPr>
          <w:p w14:paraId="54C1BBFC" w14:textId="77777777" w:rsidR="00221A77" w:rsidRPr="00221A77" w:rsidRDefault="00221A77" w:rsidP="00221A77">
            <w:pPr>
              <w:spacing w:before="0" w:line="360" w:lineRule="auto"/>
              <w:jc w:val="center"/>
              <w:rPr>
                <w:rFonts w:ascii="Arial" w:hAnsi="Arial" w:cs="Arial"/>
              </w:rPr>
            </w:pPr>
            <w:r w:rsidRPr="00221A77">
              <w:rPr>
                <w:rFonts w:ascii="Arial" w:hAnsi="Arial" w:cs="Arial"/>
              </w:rPr>
              <w:t>Azeheb, caixa de ressonância em madeira com 2 diapasões</w:t>
            </w:r>
          </w:p>
          <w:p w14:paraId="275595E7" w14:textId="77777777" w:rsidR="00221A77" w:rsidRPr="00221A77" w:rsidRDefault="00221A77" w:rsidP="00221A77">
            <w:pPr>
              <w:spacing w:before="0" w:line="360" w:lineRule="auto"/>
              <w:jc w:val="center"/>
              <w:rPr>
                <w:rFonts w:ascii="Arial" w:hAnsi="Arial" w:cs="Arial"/>
              </w:rPr>
            </w:pPr>
            <w:r w:rsidRPr="00221A77">
              <w:rPr>
                <w:rFonts w:ascii="Arial" w:hAnsi="Arial" w:cs="Arial"/>
              </w:rPr>
              <w:t>de 440 Hz, 1 martelo de borracha, 1 massa acoplável para haste do diapasão, 1 manual de montagens e</w:t>
            </w:r>
          </w:p>
          <w:p w14:paraId="19649337" w14:textId="77777777" w:rsidR="00221A77" w:rsidRPr="00221A77" w:rsidRDefault="00221A77" w:rsidP="00221A77">
            <w:pPr>
              <w:spacing w:before="0" w:line="360" w:lineRule="auto"/>
              <w:jc w:val="center"/>
              <w:rPr>
                <w:rFonts w:ascii="Arial" w:hAnsi="Arial" w:cs="Arial"/>
              </w:rPr>
            </w:pPr>
            <w:r w:rsidRPr="00221A77">
              <w:rPr>
                <w:rFonts w:ascii="Arial" w:hAnsi="Arial" w:cs="Arial"/>
              </w:rPr>
              <w:t>experimentos</w:t>
            </w:r>
          </w:p>
        </w:tc>
        <w:tc>
          <w:tcPr>
            <w:tcW w:w="2832" w:type="dxa"/>
          </w:tcPr>
          <w:p w14:paraId="427065B8" w14:textId="77777777" w:rsidR="00221A77" w:rsidRPr="00221A77" w:rsidRDefault="00221A77" w:rsidP="00221A77">
            <w:pPr>
              <w:spacing w:before="0" w:line="360" w:lineRule="auto"/>
              <w:jc w:val="center"/>
              <w:rPr>
                <w:rFonts w:ascii="Arial" w:hAnsi="Arial" w:cs="Arial"/>
              </w:rPr>
            </w:pPr>
            <w:r w:rsidRPr="00221A77">
              <w:rPr>
                <w:rFonts w:ascii="Arial" w:hAnsi="Arial" w:cs="Arial"/>
              </w:rPr>
              <w:t>4</w:t>
            </w:r>
          </w:p>
        </w:tc>
      </w:tr>
      <w:tr w:rsidR="00221A77" w:rsidRPr="00221A77" w14:paraId="201DBB6A" w14:textId="77777777" w:rsidTr="00F969A0">
        <w:tc>
          <w:tcPr>
            <w:tcW w:w="2831" w:type="dxa"/>
          </w:tcPr>
          <w:p w14:paraId="78529862" w14:textId="77777777" w:rsidR="00221A77" w:rsidRPr="00221A77" w:rsidRDefault="00221A77" w:rsidP="00221A77">
            <w:pPr>
              <w:spacing w:before="0" w:line="360" w:lineRule="auto"/>
              <w:jc w:val="center"/>
              <w:rPr>
                <w:rFonts w:ascii="Arial" w:hAnsi="Arial" w:cs="Arial"/>
              </w:rPr>
            </w:pPr>
            <w:r w:rsidRPr="00221A77">
              <w:rPr>
                <w:rFonts w:ascii="Arial" w:hAnsi="Arial" w:cs="Arial"/>
              </w:rPr>
              <w:t>Luxímetro</w:t>
            </w:r>
          </w:p>
        </w:tc>
        <w:tc>
          <w:tcPr>
            <w:tcW w:w="2831" w:type="dxa"/>
          </w:tcPr>
          <w:p w14:paraId="13ACD1EE" w14:textId="77777777" w:rsidR="00221A77" w:rsidRPr="00221A77" w:rsidRDefault="00221A77" w:rsidP="00221A77">
            <w:pPr>
              <w:spacing w:before="0" w:line="360" w:lineRule="auto"/>
              <w:jc w:val="center"/>
              <w:rPr>
                <w:rFonts w:ascii="Arial" w:hAnsi="Arial" w:cs="Arial"/>
              </w:rPr>
            </w:pPr>
            <w:r w:rsidRPr="00221A77">
              <w:rPr>
                <w:rFonts w:ascii="Arial" w:hAnsi="Arial" w:cs="Arial"/>
              </w:rPr>
              <w:t xml:space="preserve">Minipa, modelo mlm-1011. Eletrônico digital, display LCD, alimentação a bateria </w:t>
            </w:r>
          </w:p>
        </w:tc>
        <w:tc>
          <w:tcPr>
            <w:tcW w:w="2832" w:type="dxa"/>
          </w:tcPr>
          <w:p w14:paraId="67FE4158"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14DB45EA" w14:textId="77777777" w:rsidTr="00F969A0">
        <w:tc>
          <w:tcPr>
            <w:tcW w:w="2831" w:type="dxa"/>
          </w:tcPr>
          <w:p w14:paraId="2FABA14F" w14:textId="77777777" w:rsidR="00221A77" w:rsidRPr="00221A77" w:rsidRDefault="00221A77" w:rsidP="00221A77">
            <w:pPr>
              <w:spacing w:before="0" w:line="360" w:lineRule="auto"/>
              <w:jc w:val="center"/>
              <w:rPr>
                <w:rFonts w:ascii="Arial" w:hAnsi="Arial" w:cs="Arial"/>
              </w:rPr>
            </w:pPr>
            <w:r w:rsidRPr="00221A77">
              <w:rPr>
                <w:rFonts w:ascii="Arial" w:hAnsi="Arial" w:cs="Arial"/>
              </w:rPr>
              <w:t>Trilho de ar</w:t>
            </w:r>
          </w:p>
        </w:tc>
        <w:tc>
          <w:tcPr>
            <w:tcW w:w="2831" w:type="dxa"/>
          </w:tcPr>
          <w:p w14:paraId="66581855" w14:textId="77777777" w:rsidR="00221A77" w:rsidRPr="00221A77" w:rsidRDefault="00221A77" w:rsidP="00221A77">
            <w:pPr>
              <w:spacing w:before="0" w:line="360" w:lineRule="auto"/>
              <w:jc w:val="center"/>
              <w:rPr>
                <w:rFonts w:ascii="Arial" w:hAnsi="Arial" w:cs="Arial"/>
              </w:rPr>
            </w:pPr>
            <w:r w:rsidRPr="00221A77">
              <w:rPr>
                <w:rFonts w:ascii="Arial" w:hAnsi="Arial" w:cs="Arial"/>
              </w:rPr>
              <w:t>Linear com unidadegeradora de fluxo de ar para experimentos de mecânica</w:t>
            </w:r>
          </w:p>
          <w:p w14:paraId="5CAA5D67" w14:textId="77777777" w:rsidR="00221A77" w:rsidRPr="00221A77" w:rsidRDefault="00221A77" w:rsidP="00221A77">
            <w:pPr>
              <w:spacing w:before="0" w:line="360" w:lineRule="auto"/>
              <w:jc w:val="center"/>
              <w:rPr>
                <w:rFonts w:ascii="Arial" w:hAnsi="Arial" w:cs="Arial"/>
              </w:rPr>
            </w:pPr>
            <w:r w:rsidRPr="00221A77">
              <w:rPr>
                <w:rFonts w:ascii="Arial" w:hAnsi="Arial" w:cs="Arial"/>
              </w:rPr>
              <w:t>livres de atrito. Comprimentomínimo de 1,50 metros e pontos deapoio com parafusos</w:t>
            </w:r>
          </w:p>
        </w:tc>
        <w:tc>
          <w:tcPr>
            <w:tcW w:w="2832" w:type="dxa"/>
          </w:tcPr>
          <w:p w14:paraId="0ECE212C"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4E33CF6D" w14:textId="77777777" w:rsidTr="00F969A0">
        <w:tc>
          <w:tcPr>
            <w:tcW w:w="2831" w:type="dxa"/>
          </w:tcPr>
          <w:p w14:paraId="3B15ECF0"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Colchão de ar</w:t>
            </w:r>
          </w:p>
        </w:tc>
        <w:tc>
          <w:tcPr>
            <w:tcW w:w="2831" w:type="dxa"/>
          </w:tcPr>
          <w:p w14:paraId="532F7F3D" w14:textId="77777777" w:rsidR="00221A77" w:rsidRPr="00221A77" w:rsidRDefault="00221A77" w:rsidP="00221A77">
            <w:pPr>
              <w:spacing w:before="0" w:line="360" w:lineRule="auto"/>
              <w:jc w:val="center"/>
              <w:rPr>
                <w:rFonts w:ascii="Arial" w:hAnsi="Arial" w:cs="Arial"/>
              </w:rPr>
            </w:pPr>
            <w:r w:rsidRPr="00221A77">
              <w:rPr>
                <w:rFonts w:ascii="Arial" w:hAnsi="Arial" w:cs="Arial"/>
              </w:rPr>
              <w:t>Superficial para estudo de movimentos, choques bidimensionais e movimento</w:t>
            </w:r>
          </w:p>
          <w:p w14:paraId="60312F02" w14:textId="77777777" w:rsidR="00221A77" w:rsidRPr="00221A77" w:rsidRDefault="00221A77" w:rsidP="00221A77">
            <w:pPr>
              <w:spacing w:before="0" w:line="360" w:lineRule="auto"/>
              <w:jc w:val="center"/>
              <w:rPr>
                <w:rFonts w:ascii="Arial" w:hAnsi="Arial" w:cs="Arial"/>
              </w:rPr>
            </w:pPr>
            <w:r w:rsidRPr="00221A77">
              <w:rPr>
                <w:rFonts w:ascii="Arial" w:hAnsi="Arial" w:cs="Arial"/>
              </w:rPr>
              <w:t>do centro de massa</w:t>
            </w:r>
          </w:p>
        </w:tc>
        <w:tc>
          <w:tcPr>
            <w:tcW w:w="2832" w:type="dxa"/>
          </w:tcPr>
          <w:p w14:paraId="59E5567D"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3B9A3307" w14:textId="77777777" w:rsidTr="00F969A0">
        <w:tc>
          <w:tcPr>
            <w:tcW w:w="2831" w:type="dxa"/>
          </w:tcPr>
          <w:p w14:paraId="34A97685"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Boyle Mariote</w:t>
            </w:r>
          </w:p>
        </w:tc>
        <w:tc>
          <w:tcPr>
            <w:tcW w:w="2831" w:type="dxa"/>
          </w:tcPr>
          <w:p w14:paraId="643491B3" w14:textId="77777777" w:rsidR="00221A77" w:rsidRPr="00221A77" w:rsidRDefault="00221A77" w:rsidP="00221A77">
            <w:pPr>
              <w:spacing w:before="0" w:line="360" w:lineRule="auto"/>
              <w:jc w:val="center"/>
              <w:rPr>
                <w:rFonts w:ascii="Arial" w:hAnsi="Arial" w:cs="Arial"/>
              </w:rPr>
            </w:pPr>
            <w:r w:rsidRPr="00221A77">
              <w:rPr>
                <w:rFonts w:ascii="Arial" w:hAnsi="Arial" w:cs="Arial"/>
              </w:rPr>
              <w:t>Para estudo da estática dos fluidos, comportamento dos gases confinados, comportamento dos gases quanto à pressão, à</w:t>
            </w:r>
          </w:p>
          <w:p w14:paraId="4FC66182" w14:textId="77777777" w:rsidR="00221A77" w:rsidRPr="00221A77" w:rsidRDefault="00221A77" w:rsidP="00221A77">
            <w:pPr>
              <w:spacing w:before="0" w:line="360" w:lineRule="auto"/>
              <w:jc w:val="center"/>
              <w:rPr>
                <w:rFonts w:ascii="Arial" w:hAnsi="Arial" w:cs="Arial"/>
              </w:rPr>
            </w:pPr>
            <w:r w:rsidRPr="00221A77">
              <w:rPr>
                <w:rFonts w:ascii="Arial" w:hAnsi="Arial" w:cs="Arial"/>
              </w:rPr>
              <w:t>temperatura e ao seu volume</w:t>
            </w:r>
          </w:p>
        </w:tc>
        <w:tc>
          <w:tcPr>
            <w:tcW w:w="2832" w:type="dxa"/>
          </w:tcPr>
          <w:p w14:paraId="08979E22"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41D0BEAE" w14:textId="77777777" w:rsidTr="00F969A0">
        <w:tc>
          <w:tcPr>
            <w:tcW w:w="2831" w:type="dxa"/>
          </w:tcPr>
          <w:p w14:paraId="25A4619F" w14:textId="77777777" w:rsidR="00221A77" w:rsidRPr="00221A77" w:rsidRDefault="00221A77" w:rsidP="00221A77">
            <w:pPr>
              <w:spacing w:before="0" w:line="360" w:lineRule="auto"/>
              <w:jc w:val="center"/>
              <w:rPr>
                <w:rFonts w:ascii="Arial" w:hAnsi="Arial" w:cs="Arial"/>
              </w:rPr>
            </w:pPr>
            <w:r w:rsidRPr="00221A77">
              <w:rPr>
                <w:rFonts w:ascii="Arial" w:hAnsi="Arial" w:cs="Arial"/>
              </w:rPr>
              <w:t>Gerador forma de onda</w:t>
            </w:r>
          </w:p>
        </w:tc>
        <w:tc>
          <w:tcPr>
            <w:tcW w:w="2831" w:type="dxa"/>
          </w:tcPr>
          <w:p w14:paraId="2E41CE94" w14:textId="77777777" w:rsidR="00221A77" w:rsidRPr="00221A77" w:rsidRDefault="00221A77" w:rsidP="00221A77">
            <w:pPr>
              <w:spacing w:before="0" w:line="360" w:lineRule="auto"/>
              <w:jc w:val="center"/>
              <w:rPr>
                <w:rFonts w:ascii="Arial" w:hAnsi="Arial" w:cs="Arial"/>
              </w:rPr>
            </w:pPr>
            <w:r w:rsidRPr="00221A77">
              <w:rPr>
                <w:rFonts w:ascii="Arial" w:hAnsi="Arial" w:cs="Arial"/>
              </w:rPr>
              <w:t>Gerador de ondas</w:t>
            </w:r>
          </w:p>
        </w:tc>
        <w:tc>
          <w:tcPr>
            <w:tcW w:w="2832" w:type="dxa"/>
          </w:tcPr>
          <w:p w14:paraId="2D9ED7FD"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089165E8" w14:textId="77777777" w:rsidTr="00F969A0">
        <w:tc>
          <w:tcPr>
            <w:tcW w:w="2831" w:type="dxa"/>
          </w:tcPr>
          <w:p w14:paraId="002FF4C7" w14:textId="77777777" w:rsidR="00221A77" w:rsidRPr="00221A77" w:rsidRDefault="00221A77" w:rsidP="00221A77">
            <w:pPr>
              <w:spacing w:before="0" w:line="360" w:lineRule="auto"/>
              <w:jc w:val="center"/>
              <w:rPr>
                <w:rFonts w:ascii="Arial" w:hAnsi="Arial" w:cs="Arial"/>
              </w:rPr>
            </w:pPr>
            <w:r w:rsidRPr="00221A77">
              <w:rPr>
                <w:rFonts w:ascii="Arial" w:hAnsi="Arial" w:cs="Arial"/>
              </w:rPr>
              <w:t>Tubo</w:t>
            </w:r>
          </w:p>
        </w:tc>
        <w:tc>
          <w:tcPr>
            <w:tcW w:w="2831" w:type="dxa"/>
          </w:tcPr>
          <w:p w14:paraId="4ACE286B" w14:textId="77777777" w:rsidR="00221A77" w:rsidRPr="00221A77" w:rsidRDefault="00221A77" w:rsidP="00221A77">
            <w:pPr>
              <w:spacing w:before="0" w:line="360" w:lineRule="auto"/>
              <w:jc w:val="center"/>
              <w:rPr>
                <w:rFonts w:ascii="Arial" w:hAnsi="Arial" w:cs="Arial"/>
              </w:rPr>
            </w:pPr>
            <w:r w:rsidRPr="00221A77">
              <w:rPr>
                <w:rFonts w:ascii="Arial" w:hAnsi="Arial" w:cs="Arial"/>
              </w:rPr>
              <w:t>TubodeKundt</w:t>
            </w:r>
          </w:p>
        </w:tc>
        <w:tc>
          <w:tcPr>
            <w:tcW w:w="2832" w:type="dxa"/>
          </w:tcPr>
          <w:p w14:paraId="61F17E91" w14:textId="77777777" w:rsidR="00221A77" w:rsidRPr="00221A77" w:rsidRDefault="00221A77" w:rsidP="00221A77">
            <w:pPr>
              <w:spacing w:before="0" w:line="360" w:lineRule="auto"/>
              <w:jc w:val="center"/>
              <w:rPr>
                <w:rFonts w:ascii="Arial" w:hAnsi="Arial" w:cs="Arial"/>
              </w:rPr>
            </w:pPr>
            <w:r w:rsidRPr="00221A77">
              <w:rPr>
                <w:rFonts w:ascii="Arial" w:hAnsi="Arial" w:cs="Arial"/>
              </w:rPr>
              <w:t>4</w:t>
            </w:r>
          </w:p>
        </w:tc>
      </w:tr>
      <w:tr w:rsidR="00221A77" w:rsidRPr="00221A77" w14:paraId="7C6A308C" w14:textId="77777777" w:rsidTr="00F969A0">
        <w:tc>
          <w:tcPr>
            <w:tcW w:w="2831" w:type="dxa"/>
          </w:tcPr>
          <w:p w14:paraId="4CFF37F8" w14:textId="77777777" w:rsidR="00221A77" w:rsidRPr="00221A77" w:rsidRDefault="00221A77" w:rsidP="00221A77">
            <w:pPr>
              <w:spacing w:before="0" w:line="360" w:lineRule="auto"/>
              <w:jc w:val="center"/>
              <w:rPr>
                <w:rFonts w:ascii="Arial" w:hAnsi="Arial" w:cs="Arial"/>
              </w:rPr>
            </w:pPr>
            <w:r w:rsidRPr="00221A77">
              <w:rPr>
                <w:rFonts w:ascii="Arial" w:hAnsi="Arial" w:cs="Arial"/>
              </w:rPr>
              <w:t>Transformador</w:t>
            </w:r>
          </w:p>
        </w:tc>
        <w:tc>
          <w:tcPr>
            <w:tcW w:w="2831" w:type="dxa"/>
          </w:tcPr>
          <w:p w14:paraId="7612F1E4" w14:textId="77777777" w:rsidR="00221A77" w:rsidRPr="00221A77" w:rsidRDefault="00221A77" w:rsidP="00221A77">
            <w:pPr>
              <w:spacing w:before="0" w:line="360" w:lineRule="auto"/>
              <w:jc w:val="center"/>
              <w:rPr>
                <w:rFonts w:ascii="Arial" w:hAnsi="Arial" w:cs="Arial"/>
              </w:rPr>
            </w:pPr>
            <w:r w:rsidRPr="00221A77">
              <w:rPr>
                <w:rFonts w:ascii="Arial" w:hAnsi="Arial" w:cs="Arial"/>
              </w:rPr>
              <w:t>Transformador desmontável</w:t>
            </w:r>
          </w:p>
        </w:tc>
        <w:tc>
          <w:tcPr>
            <w:tcW w:w="2832" w:type="dxa"/>
          </w:tcPr>
          <w:p w14:paraId="4FD6BF00"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3D6D567E" w14:textId="77777777" w:rsidTr="00F969A0">
        <w:tc>
          <w:tcPr>
            <w:tcW w:w="2831" w:type="dxa"/>
          </w:tcPr>
          <w:p w14:paraId="10D56AFD" w14:textId="77777777" w:rsidR="00221A77" w:rsidRPr="00221A77" w:rsidRDefault="00221A77" w:rsidP="00221A77">
            <w:pPr>
              <w:spacing w:before="0" w:line="360" w:lineRule="auto"/>
              <w:jc w:val="center"/>
              <w:rPr>
                <w:rFonts w:ascii="Arial" w:hAnsi="Arial" w:cs="Arial"/>
              </w:rPr>
            </w:pPr>
            <w:r w:rsidRPr="00221A77">
              <w:rPr>
                <w:rFonts w:ascii="Arial" w:hAnsi="Arial" w:cs="Arial"/>
              </w:rPr>
              <w:t>Sensores</w:t>
            </w:r>
          </w:p>
        </w:tc>
        <w:tc>
          <w:tcPr>
            <w:tcW w:w="2831" w:type="dxa"/>
          </w:tcPr>
          <w:p w14:paraId="667636C3" w14:textId="77777777" w:rsidR="00221A77" w:rsidRPr="00221A77" w:rsidRDefault="00221A77" w:rsidP="00221A77">
            <w:pPr>
              <w:spacing w:before="0" w:line="360" w:lineRule="auto"/>
              <w:jc w:val="center"/>
              <w:rPr>
                <w:rFonts w:ascii="Arial" w:hAnsi="Arial" w:cs="Arial"/>
              </w:rPr>
            </w:pPr>
            <w:r w:rsidRPr="00221A77">
              <w:rPr>
                <w:rFonts w:ascii="Arial" w:hAnsi="Arial" w:cs="Arial"/>
              </w:rPr>
              <w:t>Sensores para queda de corpos</w:t>
            </w:r>
          </w:p>
        </w:tc>
        <w:tc>
          <w:tcPr>
            <w:tcW w:w="2832" w:type="dxa"/>
          </w:tcPr>
          <w:p w14:paraId="601FC249"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5A95B91A" w14:textId="77777777" w:rsidTr="00F969A0">
        <w:tc>
          <w:tcPr>
            <w:tcW w:w="2831" w:type="dxa"/>
          </w:tcPr>
          <w:p w14:paraId="269BEFCC" w14:textId="77777777" w:rsidR="00221A77" w:rsidRPr="00221A77" w:rsidRDefault="00221A77" w:rsidP="00221A77">
            <w:pPr>
              <w:spacing w:before="0" w:line="360" w:lineRule="auto"/>
              <w:jc w:val="center"/>
              <w:rPr>
                <w:rFonts w:ascii="Arial" w:hAnsi="Arial" w:cs="Arial"/>
              </w:rPr>
            </w:pPr>
            <w:r w:rsidRPr="00221A77">
              <w:rPr>
                <w:rFonts w:ascii="Arial" w:hAnsi="Arial" w:cs="Arial"/>
              </w:rPr>
              <w:t>Interface</w:t>
            </w:r>
          </w:p>
        </w:tc>
        <w:tc>
          <w:tcPr>
            <w:tcW w:w="2831" w:type="dxa"/>
          </w:tcPr>
          <w:p w14:paraId="474B3EA6" w14:textId="77777777" w:rsidR="00221A77" w:rsidRPr="00221A77" w:rsidRDefault="00221A77" w:rsidP="00221A77">
            <w:pPr>
              <w:spacing w:before="0" w:line="360" w:lineRule="auto"/>
              <w:jc w:val="center"/>
              <w:rPr>
                <w:rFonts w:ascii="Arial" w:hAnsi="Arial" w:cs="Arial"/>
              </w:rPr>
            </w:pPr>
            <w:r w:rsidRPr="00221A77">
              <w:rPr>
                <w:rFonts w:ascii="Arial" w:hAnsi="Arial" w:cs="Arial"/>
              </w:rPr>
              <w:t>Interface de aquisição de dados</w:t>
            </w:r>
          </w:p>
        </w:tc>
        <w:tc>
          <w:tcPr>
            <w:tcW w:w="2832" w:type="dxa"/>
          </w:tcPr>
          <w:p w14:paraId="2CAF4278"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313D9D5C" w14:textId="77777777" w:rsidTr="00F969A0">
        <w:tc>
          <w:tcPr>
            <w:tcW w:w="2831" w:type="dxa"/>
          </w:tcPr>
          <w:p w14:paraId="3CEB0D89" w14:textId="77777777" w:rsidR="00221A77" w:rsidRPr="00221A77" w:rsidRDefault="00221A77" w:rsidP="00221A77">
            <w:pPr>
              <w:spacing w:before="0" w:line="360" w:lineRule="auto"/>
              <w:jc w:val="center"/>
              <w:rPr>
                <w:rFonts w:ascii="Arial" w:hAnsi="Arial" w:cs="Arial"/>
              </w:rPr>
            </w:pPr>
            <w:r w:rsidRPr="00221A77">
              <w:rPr>
                <w:rFonts w:ascii="Arial" w:hAnsi="Arial" w:cs="Arial"/>
              </w:rPr>
              <w:t>Liberadores</w:t>
            </w:r>
          </w:p>
        </w:tc>
        <w:tc>
          <w:tcPr>
            <w:tcW w:w="2831" w:type="dxa"/>
          </w:tcPr>
          <w:p w14:paraId="20731A9C" w14:textId="77777777" w:rsidR="00221A77" w:rsidRPr="00221A77" w:rsidRDefault="00221A77" w:rsidP="00221A77">
            <w:pPr>
              <w:spacing w:before="0" w:line="360" w:lineRule="auto"/>
              <w:jc w:val="center"/>
              <w:rPr>
                <w:rFonts w:ascii="Arial" w:hAnsi="Arial" w:cs="Arial"/>
              </w:rPr>
            </w:pPr>
            <w:r w:rsidRPr="00221A77">
              <w:rPr>
                <w:rFonts w:ascii="Arial" w:hAnsi="Arial" w:cs="Arial"/>
              </w:rPr>
              <w:t>Elétrico multiuso para liberar o corpo móvel utilizado</w:t>
            </w:r>
          </w:p>
        </w:tc>
        <w:tc>
          <w:tcPr>
            <w:tcW w:w="2832" w:type="dxa"/>
          </w:tcPr>
          <w:p w14:paraId="7AD0A457"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0307B1B0" w14:textId="77777777" w:rsidTr="00F969A0">
        <w:tc>
          <w:tcPr>
            <w:tcW w:w="2831" w:type="dxa"/>
          </w:tcPr>
          <w:p w14:paraId="23CAA0B9"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lançamento horizontal</w:t>
            </w:r>
          </w:p>
        </w:tc>
        <w:tc>
          <w:tcPr>
            <w:tcW w:w="2831" w:type="dxa"/>
          </w:tcPr>
          <w:p w14:paraId="2F84ABEE" w14:textId="77777777" w:rsidR="00221A77" w:rsidRPr="00221A77" w:rsidRDefault="00221A77" w:rsidP="00221A77">
            <w:pPr>
              <w:spacing w:before="0" w:line="360" w:lineRule="auto"/>
              <w:jc w:val="center"/>
              <w:rPr>
                <w:rFonts w:ascii="Arial" w:hAnsi="Arial" w:cs="Arial"/>
              </w:rPr>
            </w:pPr>
            <w:r w:rsidRPr="00221A77">
              <w:rPr>
                <w:rFonts w:ascii="Arial" w:hAnsi="Arial" w:cs="Arial"/>
              </w:rPr>
              <w:t>Lançador horizontal</w:t>
            </w:r>
          </w:p>
        </w:tc>
        <w:tc>
          <w:tcPr>
            <w:tcW w:w="2832" w:type="dxa"/>
          </w:tcPr>
          <w:p w14:paraId="0FC49152"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0D3D6E0B" w14:textId="77777777" w:rsidTr="00F969A0">
        <w:tc>
          <w:tcPr>
            <w:tcW w:w="2831" w:type="dxa"/>
          </w:tcPr>
          <w:p w14:paraId="59385792" w14:textId="77777777" w:rsidR="00221A77" w:rsidRPr="00221A77" w:rsidRDefault="00221A77" w:rsidP="00221A77">
            <w:pPr>
              <w:spacing w:before="0" w:line="360" w:lineRule="auto"/>
              <w:jc w:val="center"/>
              <w:rPr>
                <w:rFonts w:ascii="Arial" w:hAnsi="Arial" w:cs="Arial"/>
              </w:rPr>
            </w:pPr>
            <w:r w:rsidRPr="00221A77">
              <w:rPr>
                <w:rFonts w:ascii="Arial" w:hAnsi="Arial" w:cs="Arial"/>
              </w:rPr>
              <w:t>Looping</w:t>
            </w:r>
          </w:p>
        </w:tc>
        <w:tc>
          <w:tcPr>
            <w:tcW w:w="2831" w:type="dxa"/>
          </w:tcPr>
          <w:p w14:paraId="61846371" w14:textId="77777777" w:rsidR="00221A77" w:rsidRPr="00221A77" w:rsidRDefault="00221A77" w:rsidP="00221A77">
            <w:pPr>
              <w:spacing w:before="0" w:line="360" w:lineRule="auto"/>
              <w:jc w:val="center"/>
              <w:rPr>
                <w:rFonts w:ascii="Arial" w:hAnsi="Arial" w:cs="Arial"/>
              </w:rPr>
            </w:pPr>
            <w:r w:rsidRPr="00221A77">
              <w:rPr>
                <w:rFonts w:ascii="Arial" w:hAnsi="Arial" w:cs="Arial"/>
              </w:rPr>
              <w:t>1 trilho em alumínio contendo reentrância apropriada para conter uma escala centimetrada com subdivisões em milímetros; comprimento total máximo 120 cm. Contém região em looping com diâmetro máximo de 15 cm, permitindo o encaixe do lançador e de diversos sensores para uso simultâneo</w:t>
            </w:r>
          </w:p>
        </w:tc>
        <w:tc>
          <w:tcPr>
            <w:tcW w:w="2832" w:type="dxa"/>
          </w:tcPr>
          <w:p w14:paraId="2EE7CA02"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79B95373" w14:textId="77777777" w:rsidTr="00F969A0">
        <w:tc>
          <w:tcPr>
            <w:tcW w:w="2831" w:type="dxa"/>
          </w:tcPr>
          <w:p w14:paraId="08B36222"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estudos cinemáticos</w:t>
            </w:r>
          </w:p>
        </w:tc>
        <w:tc>
          <w:tcPr>
            <w:tcW w:w="2831" w:type="dxa"/>
          </w:tcPr>
          <w:p w14:paraId="64C8666D"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estudos cinemáticos</w:t>
            </w:r>
          </w:p>
        </w:tc>
        <w:tc>
          <w:tcPr>
            <w:tcW w:w="2832" w:type="dxa"/>
          </w:tcPr>
          <w:p w14:paraId="770E46A6"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777DF546" w14:textId="77777777" w:rsidTr="00F969A0">
        <w:tc>
          <w:tcPr>
            <w:tcW w:w="2831" w:type="dxa"/>
          </w:tcPr>
          <w:p w14:paraId="55C35A70" w14:textId="77777777" w:rsidR="00221A77" w:rsidRPr="00221A77" w:rsidRDefault="00221A77" w:rsidP="00221A77">
            <w:pPr>
              <w:spacing w:before="0" w:line="360" w:lineRule="auto"/>
              <w:jc w:val="center"/>
              <w:rPr>
                <w:rFonts w:ascii="Arial" w:hAnsi="Arial" w:cs="Arial"/>
              </w:rPr>
            </w:pPr>
            <w:r w:rsidRPr="00221A77">
              <w:rPr>
                <w:rFonts w:ascii="Arial" w:hAnsi="Arial" w:cs="Arial"/>
              </w:rPr>
              <w:t>Ressonância pendular</w:t>
            </w:r>
          </w:p>
        </w:tc>
        <w:tc>
          <w:tcPr>
            <w:tcW w:w="2831" w:type="dxa"/>
          </w:tcPr>
          <w:p w14:paraId="427157AC" w14:textId="77777777" w:rsidR="00221A77" w:rsidRPr="00221A77" w:rsidRDefault="00221A77" w:rsidP="00221A77">
            <w:pPr>
              <w:spacing w:before="0" w:line="360" w:lineRule="auto"/>
              <w:jc w:val="center"/>
              <w:rPr>
                <w:rFonts w:ascii="Arial" w:hAnsi="Arial" w:cs="Arial"/>
              </w:rPr>
            </w:pPr>
            <w:r w:rsidRPr="00221A77">
              <w:rPr>
                <w:rFonts w:ascii="Arial" w:hAnsi="Arial" w:cs="Arial"/>
              </w:rPr>
              <w:t>Ressonância pendular</w:t>
            </w:r>
          </w:p>
        </w:tc>
        <w:tc>
          <w:tcPr>
            <w:tcW w:w="2832" w:type="dxa"/>
          </w:tcPr>
          <w:p w14:paraId="113D4B49"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49A953B3" w14:textId="77777777" w:rsidTr="00F969A0">
        <w:tc>
          <w:tcPr>
            <w:tcW w:w="2831" w:type="dxa"/>
          </w:tcPr>
          <w:p w14:paraId="363782C1" w14:textId="77777777" w:rsidR="00221A77" w:rsidRPr="00221A77" w:rsidRDefault="00221A77" w:rsidP="00221A77">
            <w:pPr>
              <w:spacing w:before="0" w:line="360" w:lineRule="auto"/>
              <w:jc w:val="center"/>
              <w:rPr>
                <w:rFonts w:ascii="Arial" w:hAnsi="Arial" w:cs="Arial"/>
              </w:rPr>
            </w:pPr>
            <w:r w:rsidRPr="00221A77">
              <w:rPr>
                <w:rFonts w:ascii="Arial" w:hAnsi="Arial" w:cs="Arial"/>
              </w:rPr>
              <w:t>Bancos óticos</w:t>
            </w:r>
          </w:p>
        </w:tc>
        <w:tc>
          <w:tcPr>
            <w:tcW w:w="2831" w:type="dxa"/>
          </w:tcPr>
          <w:p w14:paraId="0A9FF790" w14:textId="77777777" w:rsidR="00221A77" w:rsidRPr="00221A77" w:rsidRDefault="00221A77" w:rsidP="00221A77">
            <w:pPr>
              <w:spacing w:before="0" w:line="360" w:lineRule="auto"/>
              <w:jc w:val="center"/>
              <w:rPr>
                <w:rFonts w:ascii="Arial" w:hAnsi="Arial" w:cs="Arial"/>
              </w:rPr>
            </w:pPr>
            <w:r w:rsidRPr="00221A77">
              <w:rPr>
                <w:rFonts w:ascii="Arial" w:hAnsi="Arial" w:cs="Arial"/>
              </w:rPr>
              <w:t>Banco ótico</w:t>
            </w:r>
          </w:p>
        </w:tc>
        <w:tc>
          <w:tcPr>
            <w:tcW w:w="2832" w:type="dxa"/>
          </w:tcPr>
          <w:p w14:paraId="35E913CC"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3E773B13" w14:textId="77777777" w:rsidTr="00F969A0">
        <w:tc>
          <w:tcPr>
            <w:tcW w:w="2831" w:type="dxa"/>
          </w:tcPr>
          <w:p w14:paraId="7FFCC4A7"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Coeficiente de dilatação</w:t>
            </w:r>
          </w:p>
        </w:tc>
        <w:tc>
          <w:tcPr>
            <w:tcW w:w="2831" w:type="dxa"/>
          </w:tcPr>
          <w:p w14:paraId="1F113793" w14:textId="77777777" w:rsidR="00221A77" w:rsidRPr="00221A77" w:rsidRDefault="00221A77" w:rsidP="00221A77">
            <w:pPr>
              <w:spacing w:before="0" w:line="360" w:lineRule="auto"/>
              <w:jc w:val="center"/>
              <w:rPr>
                <w:rFonts w:ascii="Arial" w:hAnsi="Arial" w:cs="Arial"/>
              </w:rPr>
            </w:pPr>
            <w:r w:rsidRPr="00221A77">
              <w:rPr>
                <w:rFonts w:ascii="Arial" w:hAnsi="Arial" w:cs="Arial"/>
              </w:rPr>
              <w:t>Dispositivo para determinação do coeficiente de dilatação linear, formado por uma base principal</w:t>
            </w:r>
          </w:p>
          <w:p w14:paraId="728DD472"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com escala milimetrada de 500 mm</w:t>
            </w:r>
          </w:p>
        </w:tc>
        <w:tc>
          <w:tcPr>
            <w:tcW w:w="2832" w:type="dxa"/>
          </w:tcPr>
          <w:p w14:paraId="461C15A5"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7FAC68D8" w14:textId="77777777" w:rsidTr="00F969A0">
        <w:tc>
          <w:tcPr>
            <w:tcW w:w="2831" w:type="dxa"/>
          </w:tcPr>
          <w:p w14:paraId="7F222376"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Compressão de gases</w:t>
            </w:r>
          </w:p>
        </w:tc>
        <w:tc>
          <w:tcPr>
            <w:tcW w:w="2831" w:type="dxa"/>
          </w:tcPr>
          <w:p w14:paraId="5BB764B8" w14:textId="77777777" w:rsidR="00221A77" w:rsidRPr="00221A77" w:rsidRDefault="00221A77" w:rsidP="00221A77">
            <w:pPr>
              <w:spacing w:before="0" w:line="360" w:lineRule="auto"/>
              <w:jc w:val="center"/>
              <w:rPr>
                <w:rFonts w:ascii="Arial" w:hAnsi="Arial" w:cs="Arial"/>
              </w:rPr>
            </w:pPr>
            <w:r w:rsidRPr="00221A77">
              <w:rPr>
                <w:rFonts w:ascii="Arial" w:hAnsi="Arial" w:cs="Arial"/>
              </w:rPr>
              <w:t>Dispositivo para estudo do comportamento físico de uma amostra gasosa quando em situação de brusca compressão</w:t>
            </w:r>
          </w:p>
        </w:tc>
        <w:tc>
          <w:tcPr>
            <w:tcW w:w="2832" w:type="dxa"/>
          </w:tcPr>
          <w:p w14:paraId="259FD49E"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123BCA06" w14:textId="77777777" w:rsidTr="00F969A0">
        <w:tc>
          <w:tcPr>
            <w:tcW w:w="2831" w:type="dxa"/>
          </w:tcPr>
          <w:p w14:paraId="143F1032" w14:textId="77777777" w:rsidR="00221A77" w:rsidRPr="00221A77" w:rsidRDefault="00221A77" w:rsidP="00221A77">
            <w:pPr>
              <w:spacing w:before="0" w:line="360" w:lineRule="auto"/>
              <w:jc w:val="center"/>
              <w:rPr>
                <w:rFonts w:ascii="Arial" w:hAnsi="Arial" w:cs="Arial"/>
              </w:rPr>
            </w:pPr>
            <w:r w:rsidRPr="00221A77">
              <w:rPr>
                <w:rFonts w:ascii="Arial" w:hAnsi="Arial" w:cs="Arial"/>
              </w:rPr>
              <w:t>Transferência de calor</w:t>
            </w:r>
          </w:p>
        </w:tc>
        <w:tc>
          <w:tcPr>
            <w:tcW w:w="2831" w:type="dxa"/>
          </w:tcPr>
          <w:p w14:paraId="525D0D07" w14:textId="77777777" w:rsidR="00221A77" w:rsidRPr="00221A77" w:rsidRDefault="00221A77" w:rsidP="00221A77">
            <w:pPr>
              <w:spacing w:before="0" w:line="360" w:lineRule="auto"/>
              <w:jc w:val="center"/>
              <w:rPr>
                <w:rFonts w:ascii="Arial" w:hAnsi="Arial" w:cs="Arial"/>
              </w:rPr>
            </w:pPr>
            <w:r w:rsidRPr="00221A77">
              <w:rPr>
                <w:rFonts w:ascii="Arial" w:hAnsi="Arial" w:cs="Arial"/>
              </w:rPr>
              <w:t>Aparelho com recursos para estudo da transferência de calor, determinação do calor específico em sólidos e líquidos</w:t>
            </w:r>
          </w:p>
        </w:tc>
        <w:tc>
          <w:tcPr>
            <w:tcW w:w="2832" w:type="dxa"/>
          </w:tcPr>
          <w:p w14:paraId="56C9AE97"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66C388BD" w14:textId="77777777" w:rsidTr="00F969A0">
        <w:tc>
          <w:tcPr>
            <w:tcW w:w="2831" w:type="dxa"/>
          </w:tcPr>
          <w:p w14:paraId="1AC202A0" w14:textId="77777777" w:rsidR="00221A77" w:rsidRPr="00221A77" w:rsidRDefault="00221A77" w:rsidP="00221A77">
            <w:pPr>
              <w:spacing w:before="0" w:line="360" w:lineRule="auto"/>
              <w:jc w:val="center"/>
              <w:rPr>
                <w:rFonts w:ascii="Arial" w:hAnsi="Arial" w:cs="Arial"/>
              </w:rPr>
            </w:pPr>
            <w:r w:rsidRPr="00221A77">
              <w:rPr>
                <w:rFonts w:ascii="Arial" w:hAnsi="Arial" w:cs="Arial"/>
              </w:rPr>
              <w:t>Temperatura e pressão</w:t>
            </w:r>
          </w:p>
        </w:tc>
        <w:tc>
          <w:tcPr>
            <w:tcW w:w="2831" w:type="dxa"/>
          </w:tcPr>
          <w:p w14:paraId="1FEB81AE" w14:textId="77777777" w:rsidR="00221A77" w:rsidRPr="00221A77" w:rsidRDefault="00221A77" w:rsidP="00221A77">
            <w:pPr>
              <w:spacing w:before="0" w:line="360" w:lineRule="auto"/>
              <w:jc w:val="center"/>
              <w:rPr>
                <w:rFonts w:ascii="Arial" w:hAnsi="Arial" w:cs="Arial"/>
              </w:rPr>
            </w:pPr>
            <w:r w:rsidRPr="00221A77">
              <w:rPr>
                <w:rFonts w:ascii="Arial" w:hAnsi="Arial" w:cs="Arial"/>
              </w:rPr>
              <w:t>Estudo do comportamento de uma amostra gasosa ao sofrer mudanças de temperatura</w:t>
            </w:r>
          </w:p>
        </w:tc>
        <w:tc>
          <w:tcPr>
            <w:tcW w:w="2832" w:type="dxa"/>
          </w:tcPr>
          <w:p w14:paraId="28DAA39D"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69375BE7" w14:textId="77777777" w:rsidTr="00F969A0">
        <w:tc>
          <w:tcPr>
            <w:tcW w:w="2831" w:type="dxa"/>
          </w:tcPr>
          <w:p w14:paraId="7661982B" w14:textId="77777777" w:rsidR="00221A77" w:rsidRPr="00221A77" w:rsidRDefault="00221A77" w:rsidP="00221A77">
            <w:pPr>
              <w:spacing w:before="0" w:line="360" w:lineRule="auto"/>
              <w:jc w:val="center"/>
              <w:rPr>
                <w:rFonts w:ascii="Arial" w:hAnsi="Arial" w:cs="Arial"/>
              </w:rPr>
            </w:pPr>
            <w:r w:rsidRPr="00221A77">
              <w:rPr>
                <w:rFonts w:ascii="Arial" w:hAnsi="Arial" w:cs="Arial"/>
              </w:rPr>
              <w:t>Máquina simples</w:t>
            </w:r>
          </w:p>
        </w:tc>
        <w:tc>
          <w:tcPr>
            <w:tcW w:w="2831" w:type="dxa"/>
          </w:tcPr>
          <w:p w14:paraId="19179DD6"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didático formado por polias confeccionadas em material plástico</w:t>
            </w:r>
          </w:p>
        </w:tc>
        <w:tc>
          <w:tcPr>
            <w:tcW w:w="2832" w:type="dxa"/>
          </w:tcPr>
          <w:p w14:paraId="3A0EEA18"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531BF2B6" w14:textId="77777777" w:rsidTr="00F969A0">
        <w:tc>
          <w:tcPr>
            <w:tcW w:w="2831" w:type="dxa"/>
          </w:tcPr>
          <w:p w14:paraId="0BCDAE2C" w14:textId="77777777" w:rsidR="00221A77" w:rsidRPr="00221A77" w:rsidRDefault="00221A77" w:rsidP="00221A77">
            <w:pPr>
              <w:spacing w:before="0" w:line="360" w:lineRule="auto"/>
              <w:jc w:val="center"/>
              <w:rPr>
                <w:rFonts w:ascii="Arial" w:hAnsi="Arial" w:cs="Arial"/>
              </w:rPr>
            </w:pPr>
            <w:r w:rsidRPr="00221A77">
              <w:rPr>
                <w:rFonts w:ascii="Arial" w:hAnsi="Arial" w:cs="Arial"/>
              </w:rPr>
              <w:t>Bússola</w:t>
            </w:r>
          </w:p>
        </w:tc>
        <w:tc>
          <w:tcPr>
            <w:tcW w:w="2831" w:type="dxa"/>
          </w:tcPr>
          <w:p w14:paraId="6C9F8E1F" w14:textId="77777777" w:rsidR="00221A77" w:rsidRPr="00221A77" w:rsidRDefault="00221A77" w:rsidP="00221A77">
            <w:pPr>
              <w:spacing w:before="0" w:line="360" w:lineRule="auto"/>
              <w:jc w:val="center"/>
              <w:rPr>
                <w:rFonts w:ascii="Arial" w:hAnsi="Arial" w:cs="Arial"/>
              </w:rPr>
            </w:pPr>
            <w:r w:rsidRPr="00221A77">
              <w:rPr>
                <w:rFonts w:ascii="Arial" w:hAnsi="Arial" w:cs="Arial"/>
              </w:rPr>
              <w:t>Profissional com agulha</w:t>
            </w:r>
          </w:p>
          <w:p w14:paraId="401C27AF" w14:textId="77777777" w:rsidR="00221A77" w:rsidRPr="00221A77" w:rsidRDefault="00221A77" w:rsidP="00221A77">
            <w:pPr>
              <w:spacing w:before="0" w:line="360" w:lineRule="auto"/>
              <w:jc w:val="center"/>
              <w:rPr>
                <w:rFonts w:ascii="Arial" w:hAnsi="Arial" w:cs="Arial"/>
              </w:rPr>
            </w:pPr>
            <w:r w:rsidRPr="00221A77">
              <w:rPr>
                <w:rFonts w:ascii="Arial" w:hAnsi="Arial" w:cs="Arial"/>
              </w:rPr>
              <w:t>NDFB, resistentes a desmagnetização,</w:t>
            </w:r>
          </w:p>
          <w:p w14:paraId="132B381F" w14:textId="77777777" w:rsidR="00221A77" w:rsidRPr="00221A77" w:rsidRDefault="00221A77" w:rsidP="00221A77">
            <w:pPr>
              <w:spacing w:before="0" w:line="360" w:lineRule="auto"/>
              <w:jc w:val="center"/>
              <w:rPr>
                <w:rFonts w:ascii="Arial" w:hAnsi="Arial" w:cs="Arial"/>
              </w:rPr>
            </w:pPr>
            <w:r w:rsidRPr="00221A77">
              <w:rPr>
                <w:rFonts w:ascii="Arial" w:hAnsi="Arial" w:cs="Arial"/>
              </w:rPr>
              <w:t>leitura de azimute com clinômetro +/- 90° embutido (com escala de 1 em 1</w:t>
            </w:r>
          </w:p>
          <w:p w14:paraId="7C14C50A" w14:textId="77777777" w:rsidR="00221A77" w:rsidRPr="00221A77" w:rsidRDefault="00221A77" w:rsidP="00221A77">
            <w:pPr>
              <w:spacing w:before="0" w:line="360" w:lineRule="auto"/>
              <w:jc w:val="center"/>
              <w:rPr>
                <w:rFonts w:ascii="Arial" w:hAnsi="Arial" w:cs="Arial"/>
              </w:rPr>
            </w:pPr>
            <w:r w:rsidRPr="00221A77">
              <w:rPr>
                <w:rFonts w:ascii="Arial" w:hAnsi="Arial" w:cs="Arial"/>
              </w:rPr>
              <w:t>grau).</w:t>
            </w:r>
          </w:p>
        </w:tc>
        <w:tc>
          <w:tcPr>
            <w:tcW w:w="2832" w:type="dxa"/>
          </w:tcPr>
          <w:p w14:paraId="43D81149"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593DFBCD" w14:textId="77777777" w:rsidTr="00F969A0">
        <w:tc>
          <w:tcPr>
            <w:tcW w:w="2831" w:type="dxa"/>
          </w:tcPr>
          <w:p w14:paraId="723B1E1C" w14:textId="77777777" w:rsidR="00221A77" w:rsidRPr="00221A77" w:rsidRDefault="00221A77" w:rsidP="00221A77">
            <w:pPr>
              <w:spacing w:before="0" w:line="360" w:lineRule="auto"/>
              <w:jc w:val="center"/>
              <w:rPr>
                <w:rFonts w:ascii="Arial" w:hAnsi="Arial" w:cs="Arial"/>
              </w:rPr>
            </w:pPr>
            <w:r w:rsidRPr="00221A77">
              <w:rPr>
                <w:rFonts w:ascii="Arial" w:hAnsi="Arial" w:cs="Arial"/>
              </w:rPr>
              <w:t>Cronômetro</w:t>
            </w:r>
          </w:p>
        </w:tc>
        <w:tc>
          <w:tcPr>
            <w:tcW w:w="2831" w:type="dxa"/>
          </w:tcPr>
          <w:p w14:paraId="60FF0AE3" w14:textId="77777777" w:rsidR="00221A77" w:rsidRPr="00221A77" w:rsidRDefault="00221A77" w:rsidP="00221A77">
            <w:pPr>
              <w:spacing w:before="0" w:line="360" w:lineRule="auto"/>
              <w:jc w:val="center"/>
              <w:rPr>
                <w:rFonts w:ascii="Arial" w:hAnsi="Arial" w:cs="Arial"/>
              </w:rPr>
            </w:pPr>
            <w:r w:rsidRPr="00221A77">
              <w:rPr>
                <w:rFonts w:ascii="Arial" w:hAnsi="Arial" w:cs="Arial"/>
              </w:rPr>
              <w:t>Cronômetro digital</w:t>
            </w:r>
          </w:p>
        </w:tc>
        <w:tc>
          <w:tcPr>
            <w:tcW w:w="2832" w:type="dxa"/>
          </w:tcPr>
          <w:p w14:paraId="335183E7" w14:textId="77777777" w:rsidR="00221A77" w:rsidRPr="00221A77" w:rsidRDefault="00221A77" w:rsidP="00221A77">
            <w:pPr>
              <w:spacing w:before="0" w:line="360" w:lineRule="auto"/>
              <w:jc w:val="center"/>
              <w:rPr>
                <w:rFonts w:ascii="Arial" w:hAnsi="Arial" w:cs="Arial"/>
              </w:rPr>
            </w:pPr>
            <w:r w:rsidRPr="00221A77">
              <w:rPr>
                <w:rFonts w:ascii="Arial" w:hAnsi="Arial" w:cs="Arial"/>
              </w:rPr>
              <w:t>20</w:t>
            </w:r>
          </w:p>
        </w:tc>
      </w:tr>
      <w:tr w:rsidR="00221A77" w:rsidRPr="00221A77" w14:paraId="503990B9" w14:textId="77777777" w:rsidTr="00F969A0">
        <w:tc>
          <w:tcPr>
            <w:tcW w:w="2831" w:type="dxa"/>
          </w:tcPr>
          <w:p w14:paraId="39F1BADE"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 inércia</w:t>
            </w:r>
          </w:p>
        </w:tc>
        <w:tc>
          <w:tcPr>
            <w:tcW w:w="2831" w:type="dxa"/>
          </w:tcPr>
          <w:p w14:paraId="099AB6DC"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 inércia</w:t>
            </w:r>
          </w:p>
        </w:tc>
        <w:tc>
          <w:tcPr>
            <w:tcW w:w="2832" w:type="dxa"/>
          </w:tcPr>
          <w:p w14:paraId="0F65D218"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7628A1A7" w14:textId="77777777" w:rsidTr="00F969A0">
        <w:tc>
          <w:tcPr>
            <w:tcW w:w="2831" w:type="dxa"/>
          </w:tcPr>
          <w:p w14:paraId="4B71F747" w14:textId="77777777" w:rsidR="00221A77" w:rsidRPr="00221A77" w:rsidRDefault="00221A77" w:rsidP="00221A77">
            <w:pPr>
              <w:spacing w:before="0" w:line="360" w:lineRule="auto"/>
              <w:jc w:val="center"/>
              <w:rPr>
                <w:rFonts w:ascii="Arial" w:hAnsi="Arial" w:cs="Arial"/>
              </w:rPr>
            </w:pPr>
            <w:r w:rsidRPr="00221A77">
              <w:rPr>
                <w:rFonts w:ascii="Arial" w:hAnsi="Arial" w:cs="Arial"/>
              </w:rPr>
              <w:t>Espectroscópio</w:t>
            </w:r>
          </w:p>
        </w:tc>
        <w:tc>
          <w:tcPr>
            <w:tcW w:w="2831" w:type="dxa"/>
          </w:tcPr>
          <w:p w14:paraId="6E28321C" w14:textId="77777777" w:rsidR="00221A77" w:rsidRPr="00221A77" w:rsidRDefault="00221A77" w:rsidP="00221A77">
            <w:pPr>
              <w:spacing w:before="0" w:line="360" w:lineRule="auto"/>
              <w:jc w:val="center"/>
              <w:rPr>
                <w:rFonts w:ascii="Arial" w:hAnsi="Arial" w:cs="Arial"/>
              </w:rPr>
            </w:pPr>
            <w:r w:rsidRPr="00221A77">
              <w:rPr>
                <w:rFonts w:ascii="Arial" w:hAnsi="Arial" w:cs="Arial"/>
              </w:rPr>
              <w:t>Manual, simples</w:t>
            </w:r>
          </w:p>
        </w:tc>
        <w:tc>
          <w:tcPr>
            <w:tcW w:w="2832" w:type="dxa"/>
          </w:tcPr>
          <w:p w14:paraId="17175BC7"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2F0E8DC8" w14:textId="77777777" w:rsidTr="00F969A0">
        <w:tc>
          <w:tcPr>
            <w:tcW w:w="2831" w:type="dxa"/>
          </w:tcPr>
          <w:p w14:paraId="0FCE84FF" w14:textId="77777777" w:rsidR="00221A77" w:rsidRPr="00221A77" w:rsidRDefault="00221A77" w:rsidP="00221A77">
            <w:pPr>
              <w:spacing w:before="0" w:line="360" w:lineRule="auto"/>
              <w:jc w:val="center"/>
              <w:rPr>
                <w:rFonts w:ascii="Arial" w:hAnsi="Arial" w:cs="Arial"/>
              </w:rPr>
            </w:pPr>
            <w:r w:rsidRPr="00221A77">
              <w:rPr>
                <w:rFonts w:ascii="Arial" w:hAnsi="Arial" w:cs="Arial"/>
              </w:rPr>
              <w:t>Voltâmetro</w:t>
            </w:r>
          </w:p>
        </w:tc>
        <w:tc>
          <w:tcPr>
            <w:tcW w:w="2831" w:type="dxa"/>
          </w:tcPr>
          <w:p w14:paraId="00D0F1E6" w14:textId="77777777" w:rsidR="00221A77" w:rsidRPr="00221A77" w:rsidRDefault="00221A77" w:rsidP="00221A77">
            <w:pPr>
              <w:spacing w:before="0" w:line="360" w:lineRule="auto"/>
              <w:jc w:val="center"/>
              <w:rPr>
                <w:rFonts w:ascii="Arial" w:hAnsi="Arial" w:cs="Arial"/>
              </w:rPr>
            </w:pPr>
            <w:r w:rsidRPr="00221A77">
              <w:rPr>
                <w:rFonts w:ascii="Arial" w:hAnsi="Arial" w:cs="Arial"/>
              </w:rPr>
              <w:t>Voltâmetro de Hoffmann com tripé</w:t>
            </w:r>
          </w:p>
        </w:tc>
        <w:tc>
          <w:tcPr>
            <w:tcW w:w="2832" w:type="dxa"/>
          </w:tcPr>
          <w:p w14:paraId="6ADCAE10"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625C0148" w14:textId="77777777" w:rsidTr="00F969A0">
        <w:tc>
          <w:tcPr>
            <w:tcW w:w="2831" w:type="dxa"/>
          </w:tcPr>
          <w:p w14:paraId="5C61FB4F" w14:textId="77777777" w:rsidR="00221A77" w:rsidRPr="00221A77" w:rsidRDefault="00221A77" w:rsidP="00221A77">
            <w:pPr>
              <w:spacing w:before="0" w:line="360" w:lineRule="auto"/>
              <w:jc w:val="center"/>
              <w:rPr>
                <w:rFonts w:ascii="Arial" w:hAnsi="Arial" w:cs="Arial"/>
              </w:rPr>
            </w:pPr>
            <w:r w:rsidRPr="00221A77">
              <w:rPr>
                <w:rFonts w:ascii="Arial" w:hAnsi="Arial" w:cs="Arial"/>
              </w:rPr>
              <w:t>Placas vibrantes</w:t>
            </w:r>
          </w:p>
        </w:tc>
        <w:tc>
          <w:tcPr>
            <w:tcW w:w="2831" w:type="dxa"/>
          </w:tcPr>
          <w:p w14:paraId="35F2F4BE"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de placas vibrantes de Chladni</w:t>
            </w:r>
          </w:p>
        </w:tc>
        <w:tc>
          <w:tcPr>
            <w:tcW w:w="2832" w:type="dxa"/>
          </w:tcPr>
          <w:p w14:paraId="44A3FE35"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70D3282C" w14:textId="77777777" w:rsidTr="00F969A0">
        <w:tc>
          <w:tcPr>
            <w:tcW w:w="2831" w:type="dxa"/>
          </w:tcPr>
          <w:p w14:paraId="7EAA12AD" w14:textId="77777777" w:rsidR="00221A77" w:rsidRPr="00221A77" w:rsidRDefault="00221A77" w:rsidP="00221A77">
            <w:pPr>
              <w:spacing w:before="0" w:line="360" w:lineRule="auto"/>
              <w:jc w:val="center"/>
              <w:rPr>
                <w:rFonts w:ascii="Arial" w:hAnsi="Arial" w:cs="Arial"/>
              </w:rPr>
            </w:pPr>
            <w:r w:rsidRPr="00221A77">
              <w:rPr>
                <w:rFonts w:ascii="Arial" w:hAnsi="Arial" w:cs="Arial"/>
              </w:rPr>
              <w:t>GPS</w:t>
            </w:r>
          </w:p>
        </w:tc>
        <w:tc>
          <w:tcPr>
            <w:tcW w:w="2831" w:type="dxa"/>
          </w:tcPr>
          <w:p w14:paraId="5D9B69C9" w14:textId="77777777" w:rsidR="00221A77" w:rsidRPr="00221A77" w:rsidRDefault="00221A77" w:rsidP="00221A77">
            <w:pPr>
              <w:spacing w:before="0" w:line="360" w:lineRule="auto"/>
              <w:jc w:val="center"/>
              <w:rPr>
                <w:rFonts w:ascii="Arial" w:hAnsi="Arial" w:cs="Arial"/>
              </w:rPr>
            </w:pPr>
            <w:r w:rsidRPr="00221A77">
              <w:rPr>
                <w:rFonts w:ascii="Arial" w:hAnsi="Arial" w:cs="Arial"/>
              </w:rPr>
              <w:t>GPS GarminEtrex 20</w:t>
            </w:r>
          </w:p>
        </w:tc>
        <w:tc>
          <w:tcPr>
            <w:tcW w:w="2832" w:type="dxa"/>
          </w:tcPr>
          <w:p w14:paraId="2E363670" w14:textId="77777777" w:rsidR="00221A77" w:rsidRPr="00221A77" w:rsidRDefault="00221A77" w:rsidP="00221A77">
            <w:pPr>
              <w:spacing w:before="0" w:line="360" w:lineRule="auto"/>
              <w:jc w:val="center"/>
              <w:rPr>
                <w:rFonts w:ascii="Arial" w:hAnsi="Arial" w:cs="Arial"/>
              </w:rPr>
            </w:pPr>
            <w:r w:rsidRPr="00221A77">
              <w:rPr>
                <w:rFonts w:ascii="Arial" w:hAnsi="Arial" w:cs="Arial"/>
              </w:rPr>
              <w:t>2</w:t>
            </w:r>
          </w:p>
        </w:tc>
      </w:tr>
      <w:tr w:rsidR="00221A77" w:rsidRPr="00221A77" w14:paraId="3C3A2CC0" w14:textId="77777777" w:rsidTr="00F969A0">
        <w:tc>
          <w:tcPr>
            <w:tcW w:w="2831" w:type="dxa"/>
          </w:tcPr>
          <w:p w14:paraId="6FB916BE" w14:textId="77777777" w:rsidR="00221A77" w:rsidRPr="00221A77" w:rsidRDefault="00221A77" w:rsidP="00221A77">
            <w:pPr>
              <w:spacing w:before="0" w:line="360" w:lineRule="auto"/>
              <w:jc w:val="center"/>
              <w:rPr>
                <w:rFonts w:ascii="Arial" w:hAnsi="Arial" w:cs="Arial"/>
              </w:rPr>
            </w:pPr>
            <w:r w:rsidRPr="00221A77">
              <w:rPr>
                <w:rFonts w:ascii="Arial" w:hAnsi="Arial" w:cs="Arial"/>
              </w:rPr>
              <w:t>Sensor</w:t>
            </w:r>
          </w:p>
        </w:tc>
        <w:tc>
          <w:tcPr>
            <w:tcW w:w="2831" w:type="dxa"/>
          </w:tcPr>
          <w:p w14:paraId="2AAA737B" w14:textId="77777777" w:rsidR="00221A77" w:rsidRPr="00221A77" w:rsidRDefault="00221A77" w:rsidP="00221A77">
            <w:pPr>
              <w:spacing w:before="0" w:line="360" w:lineRule="auto"/>
              <w:jc w:val="center"/>
              <w:rPr>
                <w:rFonts w:ascii="Arial" w:hAnsi="Arial" w:cs="Arial"/>
              </w:rPr>
            </w:pPr>
            <w:r w:rsidRPr="00221A77">
              <w:rPr>
                <w:rFonts w:ascii="Arial" w:hAnsi="Arial" w:cs="Arial"/>
              </w:rPr>
              <w:t>Fotoelétrico com conector P10 estéreo</w:t>
            </w:r>
          </w:p>
        </w:tc>
        <w:tc>
          <w:tcPr>
            <w:tcW w:w="2832" w:type="dxa"/>
          </w:tcPr>
          <w:p w14:paraId="681D0448" w14:textId="77777777" w:rsidR="00221A77" w:rsidRPr="00221A77" w:rsidRDefault="00221A77" w:rsidP="00221A77">
            <w:pPr>
              <w:spacing w:before="0" w:line="360" w:lineRule="auto"/>
              <w:jc w:val="center"/>
              <w:rPr>
                <w:rFonts w:ascii="Arial" w:hAnsi="Arial" w:cs="Arial"/>
              </w:rPr>
            </w:pPr>
            <w:r w:rsidRPr="00221A77">
              <w:rPr>
                <w:rFonts w:ascii="Arial" w:hAnsi="Arial" w:cs="Arial"/>
              </w:rPr>
              <w:t>24</w:t>
            </w:r>
          </w:p>
        </w:tc>
      </w:tr>
      <w:tr w:rsidR="00221A77" w:rsidRPr="00221A77" w14:paraId="3ED28818" w14:textId="77777777" w:rsidTr="00F969A0">
        <w:tc>
          <w:tcPr>
            <w:tcW w:w="2831" w:type="dxa"/>
          </w:tcPr>
          <w:p w14:paraId="1ED39F7D" w14:textId="77777777" w:rsidR="00221A77" w:rsidRPr="00221A77" w:rsidRDefault="00221A77" w:rsidP="00221A77">
            <w:pPr>
              <w:spacing w:before="0" w:line="360" w:lineRule="auto"/>
              <w:jc w:val="center"/>
              <w:rPr>
                <w:rFonts w:ascii="Arial" w:hAnsi="Arial" w:cs="Arial"/>
              </w:rPr>
            </w:pPr>
            <w:r w:rsidRPr="00221A77">
              <w:rPr>
                <w:rFonts w:ascii="Arial" w:hAnsi="Arial" w:cs="Arial"/>
              </w:rPr>
              <w:t>Anel de Gravesande</w:t>
            </w:r>
          </w:p>
        </w:tc>
        <w:tc>
          <w:tcPr>
            <w:tcW w:w="2831" w:type="dxa"/>
          </w:tcPr>
          <w:p w14:paraId="379A3ACE" w14:textId="77777777" w:rsidR="00221A77" w:rsidRPr="00221A77" w:rsidRDefault="00221A77" w:rsidP="00221A77">
            <w:pPr>
              <w:spacing w:before="0" w:line="360" w:lineRule="auto"/>
              <w:jc w:val="center"/>
              <w:rPr>
                <w:rFonts w:ascii="Arial" w:hAnsi="Arial" w:cs="Arial"/>
              </w:rPr>
            </w:pPr>
            <w:r w:rsidRPr="00221A77">
              <w:rPr>
                <w:rFonts w:ascii="Arial" w:hAnsi="Arial" w:cs="Arial"/>
              </w:rPr>
              <w:t>Dilatação volumétrica</w:t>
            </w:r>
          </w:p>
        </w:tc>
        <w:tc>
          <w:tcPr>
            <w:tcW w:w="2832" w:type="dxa"/>
          </w:tcPr>
          <w:p w14:paraId="32CEB3BF"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67FEA9CB" w14:textId="77777777" w:rsidTr="00F969A0">
        <w:tc>
          <w:tcPr>
            <w:tcW w:w="2831" w:type="dxa"/>
          </w:tcPr>
          <w:p w14:paraId="2DBBD52A"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das correntes de Foucault</w:t>
            </w:r>
          </w:p>
        </w:tc>
        <w:tc>
          <w:tcPr>
            <w:tcW w:w="2831" w:type="dxa"/>
          </w:tcPr>
          <w:p w14:paraId="19ED7AEF"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das correntes de Foucault</w:t>
            </w:r>
          </w:p>
        </w:tc>
        <w:tc>
          <w:tcPr>
            <w:tcW w:w="2832" w:type="dxa"/>
          </w:tcPr>
          <w:p w14:paraId="4691F206"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24E299AD" w14:textId="77777777" w:rsidTr="00F969A0">
        <w:tc>
          <w:tcPr>
            <w:tcW w:w="2831" w:type="dxa"/>
          </w:tcPr>
          <w:p w14:paraId="2FC4B3E1" w14:textId="77777777" w:rsidR="00221A77" w:rsidRPr="00221A77" w:rsidRDefault="00221A77" w:rsidP="00221A77">
            <w:pPr>
              <w:spacing w:before="0" w:line="360" w:lineRule="auto"/>
              <w:jc w:val="center"/>
              <w:rPr>
                <w:rFonts w:ascii="Arial" w:hAnsi="Arial" w:cs="Arial"/>
              </w:rPr>
            </w:pPr>
            <w:r w:rsidRPr="00221A77">
              <w:rPr>
                <w:rFonts w:ascii="Arial" w:hAnsi="Arial" w:cs="Arial"/>
              </w:rPr>
              <w:t>Modelo anatômico do ouvido humano</w:t>
            </w:r>
          </w:p>
        </w:tc>
        <w:tc>
          <w:tcPr>
            <w:tcW w:w="2831" w:type="dxa"/>
          </w:tcPr>
          <w:p w14:paraId="28357E21" w14:textId="77777777" w:rsidR="00221A77" w:rsidRPr="00221A77" w:rsidRDefault="00221A77" w:rsidP="00221A77">
            <w:pPr>
              <w:spacing w:before="0" w:line="360" w:lineRule="auto"/>
              <w:jc w:val="center"/>
              <w:rPr>
                <w:rFonts w:ascii="Arial" w:hAnsi="Arial" w:cs="Arial"/>
              </w:rPr>
            </w:pPr>
            <w:r w:rsidRPr="00221A77">
              <w:rPr>
                <w:rFonts w:ascii="Arial" w:hAnsi="Arial" w:cs="Arial"/>
              </w:rPr>
              <w:t>Ouvido humano gigante</w:t>
            </w:r>
          </w:p>
        </w:tc>
        <w:tc>
          <w:tcPr>
            <w:tcW w:w="2832" w:type="dxa"/>
          </w:tcPr>
          <w:p w14:paraId="27348517" w14:textId="77777777" w:rsidR="00221A77" w:rsidRPr="00221A77" w:rsidRDefault="00221A77" w:rsidP="00221A77">
            <w:pPr>
              <w:spacing w:before="0" w:line="360" w:lineRule="auto"/>
              <w:jc w:val="center"/>
              <w:rPr>
                <w:rFonts w:ascii="Arial" w:hAnsi="Arial" w:cs="Arial"/>
              </w:rPr>
            </w:pPr>
            <w:r w:rsidRPr="00221A77">
              <w:rPr>
                <w:rFonts w:ascii="Arial" w:hAnsi="Arial" w:cs="Arial"/>
              </w:rPr>
              <w:t>2</w:t>
            </w:r>
          </w:p>
        </w:tc>
      </w:tr>
      <w:tr w:rsidR="00221A77" w:rsidRPr="00221A77" w14:paraId="224E382D" w14:textId="77777777" w:rsidTr="00F969A0">
        <w:tc>
          <w:tcPr>
            <w:tcW w:w="2831" w:type="dxa"/>
          </w:tcPr>
          <w:p w14:paraId="242E3EEB"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de movimentos de queda</w:t>
            </w:r>
          </w:p>
        </w:tc>
        <w:tc>
          <w:tcPr>
            <w:tcW w:w="2831" w:type="dxa"/>
          </w:tcPr>
          <w:p w14:paraId="1D307246"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de movimentos de queda</w:t>
            </w:r>
          </w:p>
        </w:tc>
        <w:tc>
          <w:tcPr>
            <w:tcW w:w="2832" w:type="dxa"/>
          </w:tcPr>
          <w:p w14:paraId="669CA40B"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1085A060" w14:textId="77777777" w:rsidTr="00F969A0">
        <w:tc>
          <w:tcPr>
            <w:tcW w:w="2831" w:type="dxa"/>
          </w:tcPr>
          <w:p w14:paraId="2DCDEBB1" w14:textId="77777777" w:rsidR="00221A77" w:rsidRPr="00221A77" w:rsidRDefault="00221A77" w:rsidP="00221A77">
            <w:pPr>
              <w:spacing w:before="0" w:line="360" w:lineRule="auto"/>
              <w:jc w:val="center"/>
              <w:rPr>
                <w:rFonts w:ascii="Arial" w:hAnsi="Arial" w:cs="Arial"/>
              </w:rPr>
            </w:pPr>
            <w:r w:rsidRPr="00221A77">
              <w:rPr>
                <w:rFonts w:ascii="Arial" w:hAnsi="Arial" w:cs="Arial"/>
              </w:rPr>
              <w:t>Máquinas a vapor didáticas</w:t>
            </w:r>
          </w:p>
        </w:tc>
        <w:tc>
          <w:tcPr>
            <w:tcW w:w="2831" w:type="dxa"/>
          </w:tcPr>
          <w:p w14:paraId="4FD7BADE" w14:textId="77777777" w:rsidR="00221A77" w:rsidRPr="00221A77" w:rsidRDefault="00221A77" w:rsidP="00221A77">
            <w:pPr>
              <w:spacing w:before="0" w:line="360" w:lineRule="auto"/>
              <w:jc w:val="center"/>
              <w:rPr>
                <w:rFonts w:ascii="Arial" w:hAnsi="Arial" w:cs="Arial"/>
              </w:rPr>
            </w:pPr>
            <w:r w:rsidRPr="00221A77">
              <w:rPr>
                <w:rFonts w:ascii="Arial" w:hAnsi="Arial" w:cs="Arial"/>
              </w:rPr>
              <w:t>Máquinas a vapor didáticas</w:t>
            </w:r>
          </w:p>
        </w:tc>
        <w:tc>
          <w:tcPr>
            <w:tcW w:w="2832" w:type="dxa"/>
          </w:tcPr>
          <w:p w14:paraId="2228C120" w14:textId="77777777" w:rsidR="00221A77" w:rsidRPr="00221A77" w:rsidRDefault="00221A77" w:rsidP="00221A77">
            <w:pPr>
              <w:spacing w:before="0" w:line="360" w:lineRule="auto"/>
              <w:jc w:val="center"/>
              <w:rPr>
                <w:rFonts w:ascii="Arial" w:hAnsi="Arial" w:cs="Arial"/>
              </w:rPr>
            </w:pPr>
            <w:r w:rsidRPr="00221A77">
              <w:rPr>
                <w:rFonts w:ascii="Arial" w:hAnsi="Arial" w:cs="Arial"/>
              </w:rPr>
              <w:t>3</w:t>
            </w:r>
          </w:p>
        </w:tc>
      </w:tr>
      <w:tr w:rsidR="00221A77" w:rsidRPr="00221A77" w14:paraId="594CE9C6" w14:textId="77777777" w:rsidTr="00F969A0">
        <w:tc>
          <w:tcPr>
            <w:tcW w:w="2831" w:type="dxa"/>
          </w:tcPr>
          <w:p w14:paraId="71663BBE" w14:textId="77777777" w:rsidR="00221A77" w:rsidRPr="00221A77" w:rsidRDefault="00221A77" w:rsidP="00221A77">
            <w:pPr>
              <w:spacing w:before="0" w:line="360" w:lineRule="auto"/>
              <w:jc w:val="center"/>
              <w:rPr>
                <w:rFonts w:ascii="Arial" w:hAnsi="Arial" w:cs="Arial"/>
              </w:rPr>
            </w:pPr>
            <w:r w:rsidRPr="00221A77">
              <w:rPr>
                <w:rFonts w:ascii="Arial" w:hAnsi="Arial" w:cs="Arial"/>
              </w:rPr>
              <w:t>Geradores</w:t>
            </w:r>
          </w:p>
        </w:tc>
        <w:tc>
          <w:tcPr>
            <w:tcW w:w="2831" w:type="dxa"/>
          </w:tcPr>
          <w:p w14:paraId="7A0EE30D" w14:textId="77777777" w:rsidR="00221A77" w:rsidRPr="00221A77" w:rsidRDefault="00221A77" w:rsidP="00221A77">
            <w:pPr>
              <w:spacing w:before="0" w:line="360" w:lineRule="auto"/>
              <w:jc w:val="center"/>
              <w:rPr>
                <w:rFonts w:ascii="Arial" w:hAnsi="Arial" w:cs="Arial"/>
              </w:rPr>
            </w:pPr>
            <w:r w:rsidRPr="00221A77">
              <w:rPr>
                <w:rFonts w:ascii="Arial" w:hAnsi="Arial" w:cs="Arial"/>
              </w:rPr>
              <w:t>Manuais de mesa, com blecaute</w:t>
            </w:r>
          </w:p>
        </w:tc>
        <w:tc>
          <w:tcPr>
            <w:tcW w:w="2832" w:type="dxa"/>
          </w:tcPr>
          <w:p w14:paraId="282973D1"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7CF1484D" w14:textId="77777777" w:rsidTr="00F969A0">
        <w:tc>
          <w:tcPr>
            <w:tcW w:w="2831" w:type="dxa"/>
          </w:tcPr>
          <w:p w14:paraId="76B12A64"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de eletromagnetismo</w:t>
            </w:r>
          </w:p>
        </w:tc>
        <w:tc>
          <w:tcPr>
            <w:tcW w:w="2831" w:type="dxa"/>
          </w:tcPr>
          <w:p w14:paraId="05B439E4"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de eletromagnetismo</w:t>
            </w:r>
          </w:p>
        </w:tc>
        <w:tc>
          <w:tcPr>
            <w:tcW w:w="2832" w:type="dxa"/>
          </w:tcPr>
          <w:p w14:paraId="6E1D812B" w14:textId="77777777" w:rsidR="00221A77" w:rsidRPr="00221A77" w:rsidRDefault="00221A77" w:rsidP="00221A77">
            <w:pPr>
              <w:spacing w:before="0" w:line="360" w:lineRule="auto"/>
              <w:jc w:val="center"/>
              <w:rPr>
                <w:rFonts w:ascii="Arial" w:hAnsi="Arial" w:cs="Arial"/>
              </w:rPr>
            </w:pPr>
            <w:r w:rsidRPr="00221A77">
              <w:rPr>
                <w:rFonts w:ascii="Arial" w:hAnsi="Arial" w:cs="Arial"/>
              </w:rPr>
              <w:t>8</w:t>
            </w:r>
          </w:p>
        </w:tc>
      </w:tr>
      <w:tr w:rsidR="00221A77" w:rsidRPr="00221A77" w14:paraId="7189C6BF" w14:textId="77777777" w:rsidTr="00F969A0">
        <w:tc>
          <w:tcPr>
            <w:tcW w:w="2831" w:type="dxa"/>
          </w:tcPr>
          <w:p w14:paraId="4F6FB193"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 Lei de Ohm</w:t>
            </w:r>
          </w:p>
        </w:tc>
        <w:tc>
          <w:tcPr>
            <w:tcW w:w="2831" w:type="dxa"/>
          </w:tcPr>
          <w:p w14:paraId="0AFC3B22" w14:textId="77777777" w:rsidR="00221A77" w:rsidRPr="00221A77" w:rsidRDefault="00221A77" w:rsidP="00221A77">
            <w:pPr>
              <w:spacing w:before="0" w:line="360" w:lineRule="auto"/>
              <w:jc w:val="center"/>
              <w:rPr>
                <w:rFonts w:ascii="Arial" w:hAnsi="Arial" w:cs="Arial"/>
              </w:rPr>
            </w:pPr>
            <w:r w:rsidRPr="00221A77">
              <w:rPr>
                <w:rFonts w:ascii="Arial" w:hAnsi="Arial" w:cs="Arial"/>
              </w:rPr>
              <w:t>Placas de resistores e fios</w:t>
            </w:r>
          </w:p>
        </w:tc>
        <w:tc>
          <w:tcPr>
            <w:tcW w:w="2832" w:type="dxa"/>
          </w:tcPr>
          <w:p w14:paraId="09753BF4" w14:textId="77777777" w:rsidR="00221A77" w:rsidRPr="00221A77" w:rsidRDefault="00221A77" w:rsidP="00221A77">
            <w:pPr>
              <w:spacing w:before="0" w:line="360" w:lineRule="auto"/>
              <w:jc w:val="center"/>
              <w:rPr>
                <w:rFonts w:ascii="Arial" w:hAnsi="Arial" w:cs="Arial"/>
              </w:rPr>
            </w:pPr>
            <w:r w:rsidRPr="00221A77">
              <w:rPr>
                <w:rFonts w:ascii="Arial" w:hAnsi="Arial" w:cs="Arial"/>
              </w:rPr>
              <w:t>6</w:t>
            </w:r>
          </w:p>
        </w:tc>
      </w:tr>
      <w:tr w:rsidR="00221A77" w:rsidRPr="00221A77" w14:paraId="442D06DE" w14:textId="77777777" w:rsidTr="00F969A0">
        <w:tc>
          <w:tcPr>
            <w:tcW w:w="2831" w:type="dxa"/>
          </w:tcPr>
          <w:p w14:paraId="4D9A75B0"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de ondas mecânicas</w:t>
            </w:r>
          </w:p>
        </w:tc>
        <w:tc>
          <w:tcPr>
            <w:tcW w:w="2831" w:type="dxa"/>
          </w:tcPr>
          <w:p w14:paraId="39A1B4C8"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de ondas mecânicas</w:t>
            </w:r>
          </w:p>
        </w:tc>
        <w:tc>
          <w:tcPr>
            <w:tcW w:w="2832" w:type="dxa"/>
          </w:tcPr>
          <w:p w14:paraId="0BA14050"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5B46E952" w14:textId="77777777" w:rsidTr="00F969A0">
        <w:tc>
          <w:tcPr>
            <w:tcW w:w="2831" w:type="dxa"/>
          </w:tcPr>
          <w:p w14:paraId="0E6D4945"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do movimento molecular</w:t>
            </w:r>
          </w:p>
        </w:tc>
        <w:tc>
          <w:tcPr>
            <w:tcW w:w="2831" w:type="dxa"/>
          </w:tcPr>
          <w:p w14:paraId="11A08EA5"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do movimento molecular</w:t>
            </w:r>
          </w:p>
        </w:tc>
        <w:tc>
          <w:tcPr>
            <w:tcW w:w="2832" w:type="dxa"/>
          </w:tcPr>
          <w:p w14:paraId="578D1AB8"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6B5FFAF7" w14:textId="77777777" w:rsidTr="00F969A0">
        <w:tc>
          <w:tcPr>
            <w:tcW w:w="2831" w:type="dxa"/>
          </w:tcPr>
          <w:p w14:paraId="4A71DEE2" w14:textId="77777777" w:rsidR="00221A77" w:rsidRPr="00221A77" w:rsidRDefault="00221A77" w:rsidP="00221A77">
            <w:pPr>
              <w:spacing w:before="0" w:line="360" w:lineRule="auto"/>
              <w:jc w:val="center"/>
              <w:rPr>
                <w:rFonts w:ascii="Arial" w:hAnsi="Arial" w:cs="Arial"/>
              </w:rPr>
            </w:pPr>
            <w:r w:rsidRPr="00221A77">
              <w:rPr>
                <w:rFonts w:ascii="Arial" w:hAnsi="Arial" w:cs="Arial"/>
              </w:rPr>
              <w:t>Cuba de ondas</w:t>
            </w:r>
          </w:p>
        </w:tc>
        <w:tc>
          <w:tcPr>
            <w:tcW w:w="2831" w:type="dxa"/>
          </w:tcPr>
          <w:p w14:paraId="0D8053C1" w14:textId="77777777" w:rsidR="00221A77" w:rsidRPr="00221A77" w:rsidRDefault="00221A77" w:rsidP="00221A77">
            <w:pPr>
              <w:spacing w:before="0" w:line="360" w:lineRule="auto"/>
              <w:jc w:val="center"/>
              <w:rPr>
                <w:rFonts w:ascii="Arial" w:hAnsi="Arial" w:cs="Arial"/>
              </w:rPr>
            </w:pPr>
            <w:r w:rsidRPr="00221A77">
              <w:rPr>
                <w:rFonts w:ascii="Arial" w:hAnsi="Arial" w:cs="Arial"/>
              </w:rPr>
              <w:t>Cuba de ondas</w:t>
            </w:r>
          </w:p>
        </w:tc>
        <w:tc>
          <w:tcPr>
            <w:tcW w:w="2832" w:type="dxa"/>
          </w:tcPr>
          <w:p w14:paraId="0F19C9D0"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40DEEFC6" w14:textId="77777777" w:rsidTr="00F969A0">
        <w:tc>
          <w:tcPr>
            <w:tcW w:w="2831" w:type="dxa"/>
          </w:tcPr>
          <w:p w14:paraId="5C2BBDBB"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 expansão térmica</w:t>
            </w:r>
          </w:p>
        </w:tc>
        <w:tc>
          <w:tcPr>
            <w:tcW w:w="2831" w:type="dxa"/>
          </w:tcPr>
          <w:p w14:paraId="151A8D45"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 expansão térmica</w:t>
            </w:r>
          </w:p>
        </w:tc>
        <w:tc>
          <w:tcPr>
            <w:tcW w:w="2832" w:type="dxa"/>
          </w:tcPr>
          <w:p w14:paraId="36AA5DD8"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7A464CD8" w14:textId="77777777" w:rsidTr="00F969A0">
        <w:tc>
          <w:tcPr>
            <w:tcW w:w="2831" w:type="dxa"/>
          </w:tcPr>
          <w:p w14:paraId="43A163A2"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 Lei de Lenz</w:t>
            </w:r>
          </w:p>
        </w:tc>
        <w:tc>
          <w:tcPr>
            <w:tcW w:w="2831" w:type="dxa"/>
          </w:tcPr>
          <w:p w14:paraId="21781C7D"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 Lei de Lenz</w:t>
            </w:r>
          </w:p>
        </w:tc>
        <w:tc>
          <w:tcPr>
            <w:tcW w:w="2832" w:type="dxa"/>
          </w:tcPr>
          <w:p w14:paraId="17E9AAB3"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23F5124A" w14:textId="77777777" w:rsidTr="00F969A0">
        <w:tc>
          <w:tcPr>
            <w:tcW w:w="2831" w:type="dxa"/>
          </w:tcPr>
          <w:p w14:paraId="75FF0708"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 Lei de Hooke</w:t>
            </w:r>
          </w:p>
        </w:tc>
        <w:tc>
          <w:tcPr>
            <w:tcW w:w="2831" w:type="dxa"/>
          </w:tcPr>
          <w:p w14:paraId="53BDB4D1"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Conjunto para estudo da Lei de Hooke</w:t>
            </w:r>
          </w:p>
        </w:tc>
        <w:tc>
          <w:tcPr>
            <w:tcW w:w="2832" w:type="dxa"/>
          </w:tcPr>
          <w:p w14:paraId="2FCE99F5"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42B688BC" w14:textId="77777777" w:rsidTr="00F969A0">
        <w:tc>
          <w:tcPr>
            <w:tcW w:w="2831" w:type="dxa"/>
          </w:tcPr>
          <w:p w14:paraId="0BCB62E6" w14:textId="77777777" w:rsidR="00221A77" w:rsidRPr="00221A77" w:rsidRDefault="00221A77" w:rsidP="00221A77">
            <w:pPr>
              <w:spacing w:before="0" w:line="360" w:lineRule="auto"/>
              <w:jc w:val="center"/>
              <w:rPr>
                <w:rFonts w:ascii="Arial" w:hAnsi="Arial" w:cs="Arial"/>
              </w:rPr>
            </w:pPr>
            <w:r w:rsidRPr="00221A77">
              <w:rPr>
                <w:rFonts w:ascii="Arial" w:hAnsi="Arial" w:cs="Arial"/>
              </w:rPr>
              <w:t>Pêndulo de Wilberforce</w:t>
            </w:r>
          </w:p>
        </w:tc>
        <w:tc>
          <w:tcPr>
            <w:tcW w:w="2831" w:type="dxa"/>
          </w:tcPr>
          <w:p w14:paraId="149DC602" w14:textId="77777777" w:rsidR="00221A77" w:rsidRPr="00221A77" w:rsidRDefault="00221A77" w:rsidP="00221A77">
            <w:pPr>
              <w:spacing w:before="0" w:line="360" w:lineRule="auto"/>
              <w:jc w:val="center"/>
              <w:rPr>
                <w:rFonts w:ascii="Arial" w:hAnsi="Arial" w:cs="Arial"/>
              </w:rPr>
            </w:pPr>
            <w:r w:rsidRPr="00221A77">
              <w:rPr>
                <w:rFonts w:ascii="Arial" w:hAnsi="Arial" w:cs="Arial"/>
              </w:rPr>
              <w:t>Pêndulo de Wilberforce</w:t>
            </w:r>
          </w:p>
        </w:tc>
        <w:tc>
          <w:tcPr>
            <w:tcW w:w="2832" w:type="dxa"/>
          </w:tcPr>
          <w:p w14:paraId="03C1F3E7"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5C878809" w14:textId="77777777" w:rsidTr="00F969A0">
        <w:tc>
          <w:tcPr>
            <w:tcW w:w="2831" w:type="dxa"/>
          </w:tcPr>
          <w:p w14:paraId="6FA86764" w14:textId="77777777" w:rsidR="00221A77" w:rsidRPr="00221A77" w:rsidRDefault="00221A77" w:rsidP="00221A77">
            <w:pPr>
              <w:spacing w:before="0" w:line="360" w:lineRule="auto"/>
              <w:jc w:val="center"/>
              <w:rPr>
                <w:rFonts w:ascii="Arial" w:hAnsi="Arial" w:cs="Arial"/>
              </w:rPr>
            </w:pPr>
            <w:r w:rsidRPr="00221A77">
              <w:rPr>
                <w:rFonts w:ascii="Arial" w:hAnsi="Arial" w:cs="Arial"/>
              </w:rPr>
              <w:t>Pêndulo balístico</w:t>
            </w:r>
          </w:p>
        </w:tc>
        <w:tc>
          <w:tcPr>
            <w:tcW w:w="2831" w:type="dxa"/>
          </w:tcPr>
          <w:p w14:paraId="2A935207" w14:textId="77777777" w:rsidR="00221A77" w:rsidRPr="00221A77" w:rsidRDefault="00221A77" w:rsidP="00221A77">
            <w:pPr>
              <w:spacing w:before="0" w:line="360" w:lineRule="auto"/>
              <w:jc w:val="center"/>
              <w:rPr>
                <w:rFonts w:ascii="Arial" w:hAnsi="Arial" w:cs="Arial"/>
              </w:rPr>
            </w:pPr>
            <w:r w:rsidRPr="00221A77">
              <w:rPr>
                <w:rFonts w:ascii="Arial" w:hAnsi="Arial" w:cs="Arial"/>
              </w:rPr>
              <w:t>Pêndulo balístico</w:t>
            </w:r>
          </w:p>
        </w:tc>
        <w:tc>
          <w:tcPr>
            <w:tcW w:w="2832" w:type="dxa"/>
          </w:tcPr>
          <w:p w14:paraId="70BEA331"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4C53D89A" w14:textId="77777777" w:rsidTr="00F969A0">
        <w:tc>
          <w:tcPr>
            <w:tcW w:w="2831" w:type="dxa"/>
          </w:tcPr>
          <w:p w14:paraId="567A9736" w14:textId="77777777" w:rsidR="00221A77" w:rsidRPr="00221A77" w:rsidRDefault="00221A77" w:rsidP="00221A77">
            <w:pPr>
              <w:spacing w:before="0" w:line="360" w:lineRule="auto"/>
              <w:jc w:val="center"/>
              <w:rPr>
                <w:rFonts w:ascii="Arial" w:hAnsi="Arial" w:cs="Arial"/>
              </w:rPr>
            </w:pPr>
            <w:r w:rsidRPr="00221A77">
              <w:rPr>
                <w:rFonts w:ascii="Arial" w:hAnsi="Arial" w:cs="Arial"/>
              </w:rPr>
              <w:t>Gerador de Van de Graaff</w:t>
            </w:r>
          </w:p>
        </w:tc>
        <w:tc>
          <w:tcPr>
            <w:tcW w:w="2831" w:type="dxa"/>
          </w:tcPr>
          <w:p w14:paraId="3807D992" w14:textId="77777777" w:rsidR="00221A77" w:rsidRPr="00221A77" w:rsidRDefault="00221A77" w:rsidP="00221A77">
            <w:pPr>
              <w:spacing w:before="0" w:line="360" w:lineRule="auto"/>
              <w:jc w:val="center"/>
              <w:rPr>
                <w:rFonts w:ascii="Arial" w:hAnsi="Arial" w:cs="Arial"/>
              </w:rPr>
            </w:pPr>
            <w:r w:rsidRPr="00221A77">
              <w:rPr>
                <w:rFonts w:ascii="Arial" w:hAnsi="Arial" w:cs="Arial"/>
              </w:rPr>
              <w:t>Gerador de Van de Graaff</w:t>
            </w:r>
          </w:p>
        </w:tc>
        <w:tc>
          <w:tcPr>
            <w:tcW w:w="2832" w:type="dxa"/>
          </w:tcPr>
          <w:p w14:paraId="20327F8C"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12AD6AB4" w14:textId="77777777" w:rsidTr="00F969A0">
        <w:tc>
          <w:tcPr>
            <w:tcW w:w="2831" w:type="dxa"/>
          </w:tcPr>
          <w:p w14:paraId="47A9755F" w14:textId="77777777" w:rsidR="00221A77" w:rsidRPr="00221A77" w:rsidRDefault="00221A77" w:rsidP="00221A77">
            <w:pPr>
              <w:spacing w:before="0" w:line="360" w:lineRule="auto"/>
              <w:jc w:val="center"/>
              <w:rPr>
                <w:rFonts w:ascii="Arial" w:hAnsi="Arial" w:cs="Arial"/>
              </w:rPr>
            </w:pPr>
            <w:r w:rsidRPr="00221A77">
              <w:rPr>
                <w:rFonts w:ascii="Arial" w:hAnsi="Arial" w:cs="Arial"/>
              </w:rPr>
              <w:t>Globo geográfico</w:t>
            </w:r>
          </w:p>
        </w:tc>
        <w:tc>
          <w:tcPr>
            <w:tcW w:w="2831" w:type="dxa"/>
          </w:tcPr>
          <w:p w14:paraId="4B0886CB" w14:textId="77777777" w:rsidR="00221A77" w:rsidRPr="00221A77" w:rsidRDefault="00221A77" w:rsidP="00221A77">
            <w:pPr>
              <w:spacing w:before="0" w:line="360" w:lineRule="auto"/>
              <w:jc w:val="center"/>
              <w:rPr>
                <w:rFonts w:ascii="Arial" w:hAnsi="Arial" w:cs="Arial"/>
              </w:rPr>
            </w:pPr>
            <w:r w:rsidRPr="00221A77">
              <w:rPr>
                <w:rFonts w:ascii="Arial" w:hAnsi="Arial" w:cs="Arial"/>
              </w:rPr>
              <w:t>Terrestre, 3D, alto relevo</w:t>
            </w:r>
          </w:p>
        </w:tc>
        <w:tc>
          <w:tcPr>
            <w:tcW w:w="2832" w:type="dxa"/>
          </w:tcPr>
          <w:p w14:paraId="2127E5F3" w14:textId="77777777" w:rsidR="00221A77" w:rsidRPr="00221A77" w:rsidRDefault="00221A77" w:rsidP="00221A77">
            <w:pPr>
              <w:spacing w:before="0" w:line="360" w:lineRule="auto"/>
              <w:jc w:val="center"/>
              <w:rPr>
                <w:rFonts w:ascii="Arial" w:hAnsi="Arial" w:cs="Arial"/>
              </w:rPr>
            </w:pPr>
            <w:r w:rsidRPr="00221A77">
              <w:rPr>
                <w:rFonts w:ascii="Arial" w:hAnsi="Arial" w:cs="Arial"/>
              </w:rPr>
              <w:t>5</w:t>
            </w:r>
          </w:p>
        </w:tc>
      </w:tr>
      <w:tr w:rsidR="00221A77" w:rsidRPr="00221A77" w14:paraId="137B0DE7" w14:textId="77777777" w:rsidTr="00F969A0">
        <w:tc>
          <w:tcPr>
            <w:tcW w:w="2831" w:type="dxa"/>
          </w:tcPr>
          <w:p w14:paraId="21E3438C" w14:textId="77777777" w:rsidR="00221A77" w:rsidRPr="00221A77" w:rsidRDefault="00221A77" w:rsidP="00221A77">
            <w:pPr>
              <w:spacing w:before="0" w:line="360" w:lineRule="auto"/>
              <w:jc w:val="center"/>
              <w:rPr>
                <w:rFonts w:ascii="Arial" w:hAnsi="Arial" w:cs="Arial"/>
              </w:rPr>
            </w:pPr>
            <w:r w:rsidRPr="00221A77">
              <w:rPr>
                <w:rFonts w:ascii="Arial" w:hAnsi="Arial" w:cs="Arial"/>
              </w:rPr>
              <w:t>Decibelímetro</w:t>
            </w:r>
          </w:p>
        </w:tc>
        <w:tc>
          <w:tcPr>
            <w:tcW w:w="2831" w:type="dxa"/>
          </w:tcPr>
          <w:p w14:paraId="26A328A1"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Com calibrador interno, 130 dB</w:t>
            </w:r>
          </w:p>
        </w:tc>
        <w:tc>
          <w:tcPr>
            <w:tcW w:w="2832" w:type="dxa"/>
          </w:tcPr>
          <w:p w14:paraId="5C5A6900" w14:textId="77777777" w:rsidR="00221A77" w:rsidRPr="00221A77" w:rsidRDefault="00221A77" w:rsidP="00221A77">
            <w:pPr>
              <w:spacing w:before="0" w:line="360" w:lineRule="auto"/>
              <w:jc w:val="center"/>
              <w:rPr>
                <w:rFonts w:ascii="Arial" w:hAnsi="Arial" w:cs="Arial"/>
              </w:rPr>
            </w:pPr>
            <w:r w:rsidRPr="00221A77">
              <w:rPr>
                <w:rFonts w:ascii="Arial" w:hAnsi="Arial" w:cs="Arial"/>
              </w:rPr>
              <w:t>6</w:t>
            </w:r>
          </w:p>
        </w:tc>
      </w:tr>
    </w:tbl>
    <w:p w14:paraId="72D115C8" w14:textId="77777777" w:rsidR="00221A77" w:rsidRPr="00221A77" w:rsidRDefault="00221A77" w:rsidP="00221A77">
      <w:pPr>
        <w:spacing w:line="360" w:lineRule="auto"/>
        <w:jc w:val="both"/>
        <w:rPr>
          <w:rFonts w:ascii="Arial" w:hAnsi="Arial" w:cs="Arial"/>
        </w:rPr>
      </w:pPr>
    </w:p>
    <w:p w14:paraId="5A3D82B4" w14:textId="77777777" w:rsidR="00221A77" w:rsidRPr="00221A77" w:rsidRDefault="00221A77" w:rsidP="00221A77">
      <w:pPr>
        <w:spacing w:line="360" w:lineRule="auto"/>
        <w:ind w:firstLine="708"/>
        <w:jc w:val="both"/>
        <w:rPr>
          <w:rFonts w:ascii="Arial" w:hAnsi="Arial" w:cs="Arial"/>
        </w:rPr>
      </w:pPr>
      <w:r w:rsidRPr="00221A77">
        <w:rPr>
          <w:rFonts w:ascii="Arial" w:hAnsi="Arial" w:cs="Arial"/>
        </w:rPr>
        <w:t xml:space="preserve">Esses equipamentos possibilitam realizar experimentos dentro das áreas de mecânica, termodinâmica, astronomia, biofísica, óptica, ondulatória, acústica, eletricidade, magnetismo, eletromagnetismo, física moderna e afins. </w:t>
      </w:r>
    </w:p>
    <w:p w14:paraId="04CC26B6" w14:textId="1CAC2A4B" w:rsidR="00221A77" w:rsidRDefault="00221A77" w:rsidP="00221A77">
      <w:pPr>
        <w:spacing w:line="360" w:lineRule="auto"/>
        <w:ind w:firstLine="708"/>
        <w:jc w:val="both"/>
        <w:rPr>
          <w:rFonts w:ascii="Arial" w:hAnsi="Arial" w:cs="Arial"/>
        </w:rPr>
      </w:pPr>
      <w:r w:rsidRPr="00221A77">
        <w:rPr>
          <w:rFonts w:ascii="Arial" w:hAnsi="Arial" w:cs="Arial"/>
        </w:rPr>
        <w:t>Vale</w:t>
      </w:r>
      <w:r>
        <w:rPr>
          <w:rFonts w:ascii="Arial" w:hAnsi="Arial" w:cs="Arial"/>
        </w:rPr>
        <w:t xml:space="preserve"> </w:t>
      </w:r>
      <w:r w:rsidRPr="00221A77">
        <w:rPr>
          <w:rFonts w:ascii="Arial" w:hAnsi="Arial" w:cs="Arial"/>
        </w:rPr>
        <w:t>destacar que os conjuntos didáticos</w:t>
      </w:r>
      <w:r>
        <w:rPr>
          <w:rFonts w:ascii="Arial" w:hAnsi="Arial" w:cs="Arial"/>
        </w:rPr>
        <w:t xml:space="preserve"> </w:t>
      </w:r>
      <w:r w:rsidRPr="00221A77">
        <w:rPr>
          <w:rFonts w:ascii="Arial" w:hAnsi="Arial" w:cs="Arial"/>
        </w:rPr>
        <w:t>são compostos por diversos equipamentos e componentes dispersos. Nesse sentido, embora sejam direcionados a experimentos específicos, podem ser úteis em diferentes atividades, tornando amplas as possibilidades didáticas associadas. Além disso, como na maioria dos casos</w:t>
      </w:r>
      <w:r>
        <w:rPr>
          <w:rFonts w:ascii="Arial" w:hAnsi="Arial" w:cs="Arial"/>
        </w:rPr>
        <w:t xml:space="preserve"> </w:t>
      </w:r>
      <w:r w:rsidRPr="00221A77">
        <w:rPr>
          <w:rFonts w:ascii="Arial" w:hAnsi="Arial" w:cs="Arial"/>
        </w:rPr>
        <w:t>há mais de uma unidade para cadaequipamentoou conjunto, é possível trabalhar simultaneamente com vários grupos de alunos.</w:t>
      </w:r>
    </w:p>
    <w:p w14:paraId="18D223D3" w14:textId="77777777" w:rsidR="00221A77" w:rsidRDefault="00221A77" w:rsidP="00221A77">
      <w:pPr>
        <w:spacing w:line="360" w:lineRule="auto"/>
        <w:jc w:val="both"/>
        <w:rPr>
          <w:rFonts w:ascii="Arial" w:hAnsi="Arial" w:cs="Arial"/>
        </w:rPr>
      </w:pPr>
    </w:p>
    <w:p w14:paraId="50B50BE6" w14:textId="77777777" w:rsidR="00221A77" w:rsidRDefault="00221A77" w:rsidP="00221A77">
      <w:pPr>
        <w:spacing w:line="360" w:lineRule="auto"/>
        <w:jc w:val="both"/>
        <w:rPr>
          <w:rFonts w:ascii="Arial" w:hAnsi="Arial" w:cs="Arial"/>
        </w:rPr>
      </w:pPr>
    </w:p>
    <w:p w14:paraId="4C9663E0" w14:textId="77777777" w:rsidR="00221A77" w:rsidRPr="00221A77" w:rsidRDefault="00221A77" w:rsidP="00221A77">
      <w:pPr>
        <w:spacing w:line="360" w:lineRule="auto"/>
        <w:jc w:val="both"/>
        <w:rPr>
          <w:rFonts w:ascii="Arial" w:hAnsi="Arial" w:cs="Arial"/>
        </w:rPr>
      </w:pPr>
    </w:p>
    <w:p w14:paraId="26F5B623" w14:textId="77777777" w:rsidR="00221A77" w:rsidRPr="00221A77" w:rsidRDefault="00221A77" w:rsidP="00221A77">
      <w:pPr>
        <w:spacing w:line="360" w:lineRule="auto"/>
        <w:ind w:firstLine="708"/>
        <w:jc w:val="both"/>
        <w:rPr>
          <w:rFonts w:ascii="Arial" w:hAnsi="Arial" w:cs="Arial"/>
        </w:rPr>
      </w:pPr>
      <w:r w:rsidRPr="00221A77">
        <w:rPr>
          <w:rFonts w:ascii="Arial" w:hAnsi="Arial" w:cs="Arial"/>
        </w:rPr>
        <w:t>No que diz respeito ao Laboratório de Química, ele está equipado com os seguintes itens:</w:t>
      </w:r>
    </w:p>
    <w:tbl>
      <w:tblPr>
        <w:tblStyle w:val="Tabelacomgrade"/>
        <w:tblW w:w="0" w:type="auto"/>
        <w:tblLook w:val="04A0" w:firstRow="1" w:lastRow="0" w:firstColumn="1" w:lastColumn="0" w:noHBand="0" w:noVBand="1"/>
      </w:tblPr>
      <w:tblGrid>
        <w:gridCol w:w="2831"/>
        <w:gridCol w:w="2831"/>
        <w:gridCol w:w="2832"/>
      </w:tblGrid>
      <w:tr w:rsidR="00221A77" w:rsidRPr="00221A77" w14:paraId="48E664D1" w14:textId="77777777" w:rsidTr="00221A77">
        <w:tc>
          <w:tcPr>
            <w:tcW w:w="2831" w:type="dxa"/>
            <w:shd w:val="clear" w:color="auto" w:fill="D9D9D9" w:themeFill="background1" w:themeFillShade="D9"/>
          </w:tcPr>
          <w:p w14:paraId="3B592206" w14:textId="77777777" w:rsidR="00221A77" w:rsidRPr="00221A77" w:rsidRDefault="00221A77" w:rsidP="00221A77">
            <w:pPr>
              <w:spacing w:before="0" w:line="360" w:lineRule="auto"/>
              <w:jc w:val="center"/>
              <w:rPr>
                <w:rFonts w:ascii="Arial" w:hAnsi="Arial" w:cs="Arial"/>
                <w:b/>
              </w:rPr>
            </w:pPr>
            <w:r w:rsidRPr="00221A77">
              <w:rPr>
                <w:rFonts w:ascii="Arial" w:hAnsi="Arial" w:cs="Arial"/>
                <w:b/>
              </w:rPr>
              <w:t>Equipamento</w:t>
            </w:r>
          </w:p>
        </w:tc>
        <w:tc>
          <w:tcPr>
            <w:tcW w:w="2831" w:type="dxa"/>
            <w:shd w:val="clear" w:color="auto" w:fill="D9D9D9" w:themeFill="background1" w:themeFillShade="D9"/>
          </w:tcPr>
          <w:p w14:paraId="657B1AB1" w14:textId="77777777" w:rsidR="00221A77" w:rsidRPr="00221A77" w:rsidRDefault="00221A77" w:rsidP="00221A77">
            <w:pPr>
              <w:spacing w:before="0" w:line="360" w:lineRule="auto"/>
              <w:jc w:val="center"/>
              <w:rPr>
                <w:rFonts w:ascii="Arial" w:hAnsi="Arial" w:cs="Arial"/>
                <w:b/>
              </w:rPr>
            </w:pPr>
            <w:r w:rsidRPr="00221A77">
              <w:rPr>
                <w:rFonts w:ascii="Arial" w:hAnsi="Arial" w:cs="Arial"/>
                <w:b/>
              </w:rPr>
              <w:t>Especificação</w:t>
            </w:r>
          </w:p>
        </w:tc>
        <w:tc>
          <w:tcPr>
            <w:tcW w:w="2832" w:type="dxa"/>
            <w:shd w:val="clear" w:color="auto" w:fill="D9D9D9" w:themeFill="background1" w:themeFillShade="D9"/>
          </w:tcPr>
          <w:p w14:paraId="3EBBE253" w14:textId="77777777" w:rsidR="00221A77" w:rsidRPr="00221A77" w:rsidRDefault="00221A77" w:rsidP="00221A77">
            <w:pPr>
              <w:spacing w:before="0" w:line="360" w:lineRule="auto"/>
              <w:jc w:val="center"/>
              <w:rPr>
                <w:rFonts w:ascii="Arial" w:hAnsi="Arial" w:cs="Arial"/>
                <w:b/>
              </w:rPr>
            </w:pPr>
            <w:r w:rsidRPr="00221A77">
              <w:rPr>
                <w:rFonts w:ascii="Arial" w:hAnsi="Arial" w:cs="Arial"/>
                <w:b/>
              </w:rPr>
              <w:t>Quantidade</w:t>
            </w:r>
          </w:p>
        </w:tc>
      </w:tr>
      <w:tr w:rsidR="00221A77" w:rsidRPr="00221A77" w14:paraId="6E506432" w14:textId="77777777" w:rsidTr="00F969A0">
        <w:tc>
          <w:tcPr>
            <w:tcW w:w="2831" w:type="dxa"/>
          </w:tcPr>
          <w:p w14:paraId="49B67786" w14:textId="77777777" w:rsidR="00221A77" w:rsidRPr="00221A77" w:rsidRDefault="00221A77" w:rsidP="00221A77">
            <w:pPr>
              <w:spacing w:before="0" w:line="360" w:lineRule="auto"/>
              <w:jc w:val="center"/>
              <w:rPr>
                <w:rFonts w:ascii="Arial" w:hAnsi="Arial" w:cs="Arial"/>
              </w:rPr>
            </w:pPr>
            <w:r w:rsidRPr="00221A77">
              <w:rPr>
                <w:rFonts w:ascii="Arial" w:hAnsi="Arial" w:cs="Arial"/>
              </w:rPr>
              <w:t>Pia</w:t>
            </w:r>
          </w:p>
        </w:tc>
        <w:tc>
          <w:tcPr>
            <w:tcW w:w="2831" w:type="dxa"/>
          </w:tcPr>
          <w:p w14:paraId="78142219" w14:textId="77777777" w:rsidR="00221A77" w:rsidRPr="00221A77" w:rsidRDefault="00221A77" w:rsidP="00221A77">
            <w:pPr>
              <w:spacing w:before="0" w:line="360" w:lineRule="auto"/>
              <w:jc w:val="center"/>
              <w:rPr>
                <w:rFonts w:ascii="Arial" w:hAnsi="Arial" w:cs="Arial"/>
              </w:rPr>
            </w:pPr>
            <w:r w:rsidRPr="00221A77">
              <w:rPr>
                <w:rFonts w:ascii="Arial" w:hAnsi="Arial" w:cs="Arial"/>
              </w:rPr>
              <w:t>Cerâmica, 45X45X30cm</w:t>
            </w:r>
          </w:p>
        </w:tc>
        <w:tc>
          <w:tcPr>
            <w:tcW w:w="2832" w:type="dxa"/>
          </w:tcPr>
          <w:p w14:paraId="376D11CB"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1FC78218" w14:textId="77777777" w:rsidTr="00F969A0">
        <w:tc>
          <w:tcPr>
            <w:tcW w:w="2831" w:type="dxa"/>
          </w:tcPr>
          <w:p w14:paraId="1D20CEFF" w14:textId="77777777" w:rsidR="00221A77" w:rsidRPr="00221A77" w:rsidRDefault="00221A77" w:rsidP="00221A77">
            <w:pPr>
              <w:spacing w:before="0" w:line="360" w:lineRule="auto"/>
              <w:jc w:val="center"/>
              <w:rPr>
                <w:rFonts w:ascii="Arial" w:hAnsi="Arial" w:cs="Arial"/>
              </w:rPr>
            </w:pPr>
            <w:r w:rsidRPr="00221A77">
              <w:rPr>
                <w:rFonts w:ascii="Arial" w:hAnsi="Arial" w:cs="Arial"/>
              </w:rPr>
              <w:t>Bancadas</w:t>
            </w:r>
          </w:p>
        </w:tc>
        <w:tc>
          <w:tcPr>
            <w:tcW w:w="2831" w:type="dxa"/>
          </w:tcPr>
          <w:p w14:paraId="0EB1D7CB" w14:textId="77777777" w:rsidR="00221A77" w:rsidRPr="00221A77" w:rsidRDefault="00221A77" w:rsidP="00221A77">
            <w:pPr>
              <w:spacing w:before="0" w:line="360" w:lineRule="auto"/>
              <w:jc w:val="center"/>
              <w:rPr>
                <w:rFonts w:ascii="Arial" w:hAnsi="Arial" w:cs="Arial"/>
              </w:rPr>
            </w:pPr>
            <w:r w:rsidRPr="00221A77">
              <w:rPr>
                <w:rFonts w:ascii="Arial" w:hAnsi="Arial" w:cs="Arial"/>
              </w:rPr>
              <w:t>Estrutura metálica e tampos de granito e madeira em diferentes dimensões (2,20X0,80 m e 1,50X0,60 m)</w:t>
            </w:r>
          </w:p>
        </w:tc>
        <w:tc>
          <w:tcPr>
            <w:tcW w:w="2832" w:type="dxa"/>
          </w:tcPr>
          <w:p w14:paraId="57B04157" w14:textId="77777777" w:rsidR="00221A77" w:rsidRPr="00221A77" w:rsidRDefault="00221A77" w:rsidP="00221A77">
            <w:pPr>
              <w:spacing w:before="0" w:line="360" w:lineRule="auto"/>
              <w:jc w:val="center"/>
              <w:rPr>
                <w:rFonts w:ascii="Arial" w:hAnsi="Arial" w:cs="Arial"/>
              </w:rPr>
            </w:pPr>
            <w:r w:rsidRPr="00221A77">
              <w:rPr>
                <w:rFonts w:ascii="Arial" w:hAnsi="Arial" w:cs="Arial"/>
              </w:rPr>
              <w:t>8</w:t>
            </w:r>
          </w:p>
        </w:tc>
      </w:tr>
      <w:tr w:rsidR="00221A77" w:rsidRPr="00221A77" w14:paraId="5FF48BE2" w14:textId="77777777" w:rsidTr="00F969A0">
        <w:tc>
          <w:tcPr>
            <w:tcW w:w="2831" w:type="dxa"/>
          </w:tcPr>
          <w:p w14:paraId="43D6A43E" w14:textId="77777777" w:rsidR="00221A77" w:rsidRPr="00221A77" w:rsidRDefault="00221A77" w:rsidP="00221A77">
            <w:pPr>
              <w:spacing w:before="0" w:line="360" w:lineRule="auto"/>
              <w:jc w:val="center"/>
              <w:rPr>
                <w:rFonts w:ascii="Arial" w:hAnsi="Arial" w:cs="Arial"/>
              </w:rPr>
            </w:pPr>
            <w:r w:rsidRPr="00221A77">
              <w:rPr>
                <w:rFonts w:ascii="Arial" w:hAnsi="Arial" w:cs="Arial"/>
              </w:rPr>
              <w:t>Lousa branca</w:t>
            </w:r>
          </w:p>
        </w:tc>
        <w:tc>
          <w:tcPr>
            <w:tcW w:w="2831" w:type="dxa"/>
          </w:tcPr>
          <w:p w14:paraId="1C67A9FB" w14:textId="77777777" w:rsidR="00221A77" w:rsidRPr="00221A77" w:rsidRDefault="00221A77" w:rsidP="00221A77">
            <w:pPr>
              <w:spacing w:before="0" w:line="360" w:lineRule="auto"/>
              <w:jc w:val="center"/>
              <w:rPr>
                <w:rFonts w:ascii="Arial" w:hAnsi="Arial" w:cs="Arial"/>
              </w:rPr>
            </w:pPr>
            <w:r w:rsidRPr="00221A77">
              <w:rPr>
                <w:rFonts w:ascii="Arial" w:hAnsi="Arial" w:cs="Arial"/>
              </w:rPr>
              <w:t>Dimensões: 3,0X1,2m</w:t>
            </w:r>
          </w:p>
        </w:tc>
        <w:tc>
          <w:tcPr>
            <w:tcW w:w="2832" w:type="dxa"/>
          </w:tcPr>
          <w:p w14:paraId="4FF0B249"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4C807BAC" w14:textId="77777777" w:rsidTr="00F969A0">
        <w:tc>
          <w:tcPr>
            <w:tcW w:w="2831" w:type="dxa"/>
            <w:vAlign w:val="center"/>
          </w:tcPr>
          <w:p w14:paraId="43A7567C"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Capela de Exaustão de gases</w:t>
            </w:r>
          </w:p>
        </w:tc>
        <w:tc>
          <w:tcPr>
            <w:tcW w:w="2831" w:type="dxa"/>
            <w:vAlign w:val="center"/>
          </w:tcPr>
          <w:p w14:paraId="05ADB6C8"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Luca 15, fibra de vidro, 0,8X0,6X0,9 m, janela corrediça com contrapeso, lâmpada interna</w:t>
            </w:r>
          </w:p>
        </w:tc>
        <w:tc>
          <w:tcPr>
            <w:tcW w:w="2832" w:type="dxa"/>
            <w:vAlign w:val="center"/>
          </w:tcPr>
          <w:p w14:paraId="7449C110"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w:t>
            </w:r>
          </w:p>
        </w:tc>
      </w:tr>
      <w:tr w:rsidR="00221A77" w:rsidRPr="00221A77" w14:paraId="062FBF02" w14:textId="77777777" w:rsidTr="00F969A0">
        <w:tc>
          <w:tcPr>
            <w:tcW w:w="2831" w:type="dxa"/>
            <w:vAlign w:val="center"/>
          </w:tcPr>
          <w:p w14:paraId="78154EDF"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Chuveiro Lava-Olhos</w:t>
            </w:r>
          </w:p>
        </w:tc>
        <w:tc>
          <w:tcPr>
            <w:tcW w:w="2831" w:type="dxa"/>
            <w:vAlign w:val="center"/>
          </w:tcPr>
          <w:p w14:paraId="647FB599"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hAnsi="Arial" w:cs="Arial"/>
              </w:rPr>
              <w:t>Wea, galvanizado, pintura epóxi, lava olhos com dois crivos desmontáveis</w:t>
            </w:r>
          </w:p>
        </w:tc>
        <w:tc>
          <w:tcPr>
            <w:tcW w:w="2832" w:type="dxa"/>
            <w:vAlign w:val="center"/>
          </w:tcPr>
          <w:p w14:paraId="1266A0B3"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w:t>
            </w:r>
          </w:p>
        </w:tc>
      </w:tr>
      <w:tr w:rsidR="00221A77" w:rsidRPr="00221A77" w14:paraId="737C7416" w14:textId="77777777" w:rsidTr="00F969A0">
        <w:tc>
          <w:tcPr>
            <w:tcW w:w="2831" w:type="dxa"/>
          </w:tcPr>
          <w:p w14:paraId="70BF6A3E" w14:textId="77777777" w:rsidR="00221A77" w:rsidRPr="00221A77" w:rsidRDefault="00221A77" w:rsidP="00221A77">
            <w:pPr>
              <w:spacing w:before="0" w:line="360" w:lineRule="auto"/>
              <w:jc w:val="center"/>
              <w:rPr>
                <w:rFonts w:ascii="Arial" w:hAnsi="Arial" w:cs="Arial"/>
              </w:rPr>
            </w:pPr>
          </w:p>
          <w:p w14:paraId="7A5BC767" w14:textId="77777777" w:rsidR="00221A77" w:rsidRPr="00221A77" w:rsidRDefault="00221A77" w:rsidP="00221A77">
            <w:pPr>
              <w:spacing w:before="0" w:line="360" w:lineRule="auto"/>
              <w:jc w:val="center"/>
              <w:rPr>
                <w:rFonts w:ascii="Arial" w:hAnsi="Arial" w:cs="Arial"/>
              </w:rPr>
            </w:pPr>
          </w:p>
          <w:p w14:paraId="2DFDB66D" w14:textId="77777777" w:rsidR="00221A77" w:rsidRPr="00221A77" w:rsidRDefault="00221A77" w:rsidP="00221A77">
            <w:pPr>
              <w:spacing w:before="0" w:line="360" w:lineRule="auto"/>
              <w:jc w:val="center"/>
              <w:rPr>
                <w:rFonts w:ascii="Arial" w:hAnsi="Arial" w:cs="Arial"/>
              </w:rPr>
            </w:pPr>
          </w:p>
          <w:p w14:paraId="794C3EBF" w14:textId="77777777" w:rsidR="00221A77" w:rsidRPr="00221A77" w:rsidRDefault="00221A77" w:rsidP="00221A77">
            <w:pPr>
              <w:spacing w:before="0" w:line="360" w:lineRule="auto"/>
              <w:jc w:val="center"/>
              <w:rPr>
                <w:rFonts w:ascii="Arial" w:hAnsi="Arial" w:cs="Arial"/>
              </w:rPr>
            </w:pPr>
          </w:p>
          <w:p w14:paraId="7D102CB4" w14:textId="77777777" w:rsidR="00221A77" w:rsidRPr="00221A77" w:rsidRDefault="00221A77" w:rsidP="00221A77">
            <w:pPr>
              <w:spacing w:before="0" w:line="360" w:lineRule="auto"/>
              <w:jc w:val="center"/>
              <w:rPr>
                <w:rFonts w:ascii="Arial" w:hAnsi="Arial" w:cs="Arial"/>
              </w:rPr>
            </w:pPr>
            <w:r w:rsidRPr="00221A77">
              <w:rPr>
                <w:rFonts w:ascii="Arial" w:hAnsi="Arial" w:cs="Arial"/>
              </w:rPr>
              <w:t>Estufa (para esterilização e secagem)</w:t>
            </w:r>
          </w:p>
        </w:tc>
        <w:tc>
          <w:tcPr>
            <w:tcW w:w="2831" w:type="dxa"/>
          </w:tcPr>
          <w:p w14:paraId="708FF763" w14:textId="77777777" w:rsidR="00221A77" w:rsidRPr="00221A77" w:rsidRDefault="00221A77" w:rsidP="00221A77">
            <w:pPr>
              <w:spacing w:before="0" w:line="360" w:lineRule="auto"/>
              <w:jc w:val="center"/>
              <w:rPr>
                <w:rFonts w:ascii="Arial" w:hAnsi="Arial" w:cs="Arial"/>
              </w:rPr>
            </w:pPr>
            <w:r w:rsidRPr="00221A77">
              <w:rPr>
                <w:rFonts w:ascii="Arial" w:hAnsi="Arial" w:cs="Arial"/>
              </w:rPr>
              <w:t>Nova Ética modelo 402/n. Em chapa de aço, pintura eletrostática em epóxi, capacidade 81 l, potência 1000 W, tensão de alimentação 220 V, temperatura máxima 200 °C, 1 prateleira, isolação em lã de vidro, largura 680 mm, altura 705 mm, profundidade 515 mm</w:t>
            </w:r>
          </w:p>
        </w:tc>
        <w:tc>
          <w:tcPr>
            <w:tcW w:w="2832" w:type="dxa"/>
          </w:tcPr>
          <w:p w14:paraId="5E1296DC" w14:textId="77777777" w:rsidR="00221A77" w:rsidRPr="00221A77" w:rsidRDefault="00221A77" w:rsidP="00221A77">
            <w:pPr>
              <w:spacing w:before="0" w:line="360" w:lineRule="auto"/>
              <w:jc w:val="center"/>
              <w:rPr>
                <w:rFonts w:ascii="Arial" w:hAnsi="Arial" w:cs="Arial"/>
              </w:rPr>
            </w:pPr>
          </w:p>
          <w:p w14:paraId="0A32668B" w14:textId="77777777" w:rsidR="00221A77" w:rsidRPr="00221A77" w:rsidRDefault="00221A77" w:rsidP="00221A77">
            <w:pPr>
              <w:spacing w:before="0" w:line="360" w:lineRule="auto"/>
              <w:jc w:val="center"/>
              <w:rPr>
                <w:rFonts w:ascii="Arial" w:hAnsi="Arial" w:cs="Arial"/>
              </w:rPr>
            </w:pPr>
          </w:p>
          <w:p w14:paraId="4A949632" w14:textId="77777777" w:rsidR="00221A77" w:rsidRPr="00221A77" w:rsidRDefault="00221A77" w:rsidP="00221A77">
            <w:pPr>
              <w:spacing w:before="0" w:line="360" w:lineRule="auto"/>
              <w:jc w:val="center"/>
              <w:rPr>
                <w:rFonts w:ascii="Arial" w:hAnsi="Arial" w:cs="Arial"/>
              </w:rPr>
            </w:pPr>
          </w:p>
          <w:p w14:paraId="4152E2BE" w14:textId="77777777" w:rsidR="00221A77" w:rsidRPr="00221A77" w:rsidRDefault="00221A77" w:rsidP="00221A77">
            <w:pPr>
              <w:spacing w:before="0" w:line="360" w:lineRule="auto"/>
              <w:jc w:val="center"/>
              <w:rPr>
                <w:rFonts w:ascii="Arial" w:hAnsi="Arial" w:cs="Arial"/>
              </w:rPr>
            </w:pPr>
          </w:p>
          <w:p w14:paraId="23D1600D" w14:textId="77777777" w:rsidR="00221A77" w:rsidRPr="00221A77" w:rsidRDefault="00221A77" w:rsidP="00221A77">
            <w:pPr>
              <w:spacing w:before="0" w:line="360" w:lineRule="auto"/>
              <w:jc w:val="center"/>
              <w:rPr>
                <w:rFonts w:ascii="Arial" w:hAnsi="Arial" w:cs="Arial"/>
              </w:rPr>
            </w:pPr>
          </w:p>
          <w:p w14:paraId="325EA213"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35F5494F" w14:textId="77777777" w:rsidTr="00F969A0">
        <w:tc>
          <w:tcPr>
            <w:tcW w:w="2831" w:type="dxa"/>
          </w:tcPr>
          <w:p w14:paraId="087E713F" w14:textId="77777777" w:rsidR="00221A77" w:rsidRPr="00221A77" w:rsidRDefault="00221A77" w:rsidP="00221A77">
            <w:pPr>
              <w:spacing w:before="0" w:line="360" w:lineRule="auto"/>
              <w:jc w:val="center"/>
              <w:rPr>
                <w:rFonts w:ascii="Arial" w:hAnsi="Arial" w:cs="Arial"/>
              </w:rPr>
            </w:pPr>
            <w:r w:rsidRPr="00221A77">
              <w:rPr>
                <w:rFonts w:ascii="Arial" w:hAnsi="Arial" w:cs="Arial"/>
              </w:rPr>
              <w:t>Refrigerador (geladeira)</w:t>
            </w:r>
          </w:p>
        </w:tc>
        <w:tc>
          <w:tcPr>
            <w:tcW w:w="2831" w:type="dxa"/>
          </w:tcPr>
          <w:p w14:paraId="75CB3E19" w14:textId="77777777" w:rsidR="00221A77" w:rsidRPr="00221A77" w:rsidRDefault="00221A77" w:rsidP="00221A77">
            <w:pPr>
              <w:spacing w:before="0" w:line="360" w:lineRule="auto"/>
              <w:jc w:val="center"/>
              <w:rPr>
                <w:rFonts w:ascii="Arial" w:hAnsi="Arial" w:cs="Arial"/>
              </w:rPr>
            </w:pPr>
            <w:r w:rsidRPr="00221A77">
              <w:rPr>
                <w:rFonts w:ascii="Arial" w:hAnsi="Arial" w:cs="Arial"/>
              </w:rPr>
              <w:t>Continental, 2 portas - frostfree - cor branca – 400 l, rfct 451</w:t>
            </w:r>
          </w:p>
        </w:tc>
        <w:tc>
          <w:tcPr>
            <w:tcW w:w="2832" w:type="dxa"/>
          </w:tcPr>
          <w:p w14:paraId="111A387A"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41DF0496" w14:textId="77777777" w:rsidTr="00F969A0">
        <w:tc>
          <w:tcPr>
            <w:tcW w:w="2831" w:type="dxa"/>
          </w:tcPr>
          <w:p w14:paraId="1E0A1CE4" w14:textId="77777777" w:rsidR="00221A77" w:rsidRPr="00221A77" w:rsidRDefault="00221A77" w:rsidP="00221A77">
            <w:pPr>
              <w:spacing w:before="0" w:line="360" w:lineRule="auto"/>
              <w:jc w:val="center"/>
              <w:rPr>
                <w:rFonts w:ascii="Arial" w:hAnsi="Arial" w:cs="Arial"/>
              </w:rPr>
            </w:pPr>
            <w:r w:rsidRPr="00221A77">
              <w:rPr>
                <w:rFonts w:ascii="Arial" w:hAnsi="Arial" w:cs="Arial"/>
              </w:rPr>
              <w:t>Destilador de água</w:t>
            </w:r>
          </w:p>
        </w:tc>
        <w:tc>
          <w:tcPr>
            <w:tcW w:w="2831" w:type="dxa"/>
          </w:tcPr>
          <w:p w14:paraId="05030B5B" w14:textId="77777777" w:rsidR="00221A77" w:rsidRPr="00221A77" w:rsidRDefault="00221A77" w:rsidP="00221A77">
            <w:pPr>
              <w:spacing w:before="0" w:line="360" w:lineRule="auto"/>
              <w:jc w:val="center"/>
              <w:rPr>
                <w:rFonts w:ascii="Arial" w:hAnsi="Arial" w:cs="Arial"/>
              </w:rPr>
            </w:pPr>
            <w:r w:rsidRPr="00221A77">
              <w:rPr>
                <w:rFonts w:ascii="Arial" w:hAnsi="Arial" w:cs="Arial"/>
              </w:rPr>
              <w:t>Marte,modelo: mb 1005. Tipo pilsen, em aço inox, capacidade 5 litros/h</w:t>
            </w:r>
          </w:p>
        </w:tc>
        <w:tc>
          <w:tcPr>
            <w:tcW w:w="2832" w:type="dxa"/>
          </w:tcPr>
          <w:p w14:paraId="60D76232"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5F26EC06" w14:textId="77777777" w:rsidTr="00F969A0">
        <w:tc>
          <w:tcPr>
            <w:tcW w:w="2831" w:type="dxa"/>
          </w:tcPr>
          <w:p w14:paraId="23BFC1F7" w14:textId="77777777" w:rsidR="00221A77" w:rsidRPr="00221A77" w:rsidRDefault="00221A77" w:rsidP="00221A77">
            <w:pPr>
              <w:spacing w:before="0" w:line="360" w:lineRule="auto"/>
              <w:jc w:val="center"/>
              <w:rPr>
                <w:rFonts w:ascii="Arial" w:hAnsi="Arial" w:cs="Arial"/>
              </w:rPr>
            </w:pPr>
            <w:r w:rsidRPr="00221A77">
              <w:rPr>
                <w:rFonts w:ascii="Arial" w:hAnsi="Arial" w:cs="Arial"/>
              </w:rPr>
              <w:t>Bicos de Bunsen</w:t>
            </w:r>
          </w:p>
        </w:tc>
        <w:tc>
          <w:tcPr>
            <w:tcW w:w="2831" w:type="dxa"/>
          </w:tcPr>
          <w:p w14:paraId="0E80E18C" w14:textId="77777777" w:rsidR="00221A77" w:rsidRPr="00221A77" w:rsidRDefault="00221A77" w:rsidP="00221A77">
            <w:pPr>
              <w:spacing w:before="0" w:line="360" w:lineRule="auto"/>
              <w:jc w:val="center"/>
              <w:rPr>
                <w:rFonts w:ascii="Arial" w:hAnsi="Arial" w:cs="Arial"/>
              </w:rPr>
            </w:pPr>
            <w:r w:rsidRPr="00221A77">
              <w:rPr>
                <w:rFonts w:ascii="Arial" w:hAnsi="Arial" w:cs="Arial"/>
              </w:rPr>
              <w:t>Bicos de Bunsen</w:t>
            </w:r>
          </w:p>
        </w:tc>
        <w:tc>
          <w:tcPr>
            <w:tcW w:w="2832" w:type="dxa"/>
          </w:tcPr>
          <w:p w14:paraId="01596FE9" w14:textId="77777777" w:rsidR="00221A77" w:rsidRPr="00221A77" w:rsidRDefault="00221A77" w:rsidP="00221A77">
            <w:pPr>
              <w:spacing w:before="0" w:line="360" w:lineRule="auto"/>
              <w:jc w:val="center"/>
              <w:rPr>
                <w:rFonts w:ascii="Arial" w:hAnsi="Arial" w:cs="Arial"/>
              </w:rPr>
            </w:pPr>
            <w:r w:rsidRPr="00221A77">
              <w:rPr>
                <w:rFonts w:ascii="Arial" w:hAnsi="Arial" w:cs="Arial"/>
              </w:rPr>
              <w:t>7</w:t>
            </w:r>
          </w:p>
        </w:tc>
      </w:tr>
      <w:tr w:rsidR="00221A77" w:rsidRPr="00221A77" w14:paraId="3AE475EE" w14:textId="77777777" w:rsidTr="00F969A0">
        <w:tc>
          <w:tcPr>
            <w:tcW w:w="2831" w:type="dxa"/>
          </w:tcPr>
          <w:p w14:paraId="73398CBA" w14:textId="77777777" w:rsidR="00221A77" w:rsidRPr="00221A77" w:rsidRDefault="00221A77" w:rsidP="00221A77">
            <w:pPr>
              <w:spacing w:before="0" w:line="360" w:lineRule="auto"/>
              <w:jc w:val="center"/>
              <w:rPr>
                <w:rFonts w:ascii="Arial" w:hAnsi="Arial" w:cs="Arial"/>
              </w:rPr>
            </w:pPr>
            <w:r w:rsidRPr="00221A77">
              <w:rPr>
                <w:rFonts w:ascii="Arial" w:hAnsi="Arial" w:cs="Arial"/>
              </w:rPr>
              <w:t>Fogareiro</w:t>
            </w:r>
          </w:p>
        </w:tc>
        <w:tc>
          <w:tcPr>
            <w:tcW w:w="2831" w:type="dxa"/>
          </w:tcPr>
          <w:p w14:paraId="01D8AC1E" w14:textId="77777777" w:rsidR="00221A77" w:rsidRPr="00221A77" w:rsidRDefault="00221A77" w:rsidP="00221A77">
            <w:pPr>
              <w:spacing w:before="0" w:line="360" w:lineRule="auto"/>
              <w:jc w:val="center"/>
              <w:rPr>
                <w:rFonts w:ascii="Arial" w:hAnsi="Arial" w:cs="Arial"/>
              </w:rPr>
            </w:pPr>
            <w:r w:rsidRPr="00221A77">
              <w:rPr>
                <w:rFonts w:ascii="Arial" w:hAnsi="Arial" w:cs="Arial"/>
              </w:rPr>
              <w:t>Fogareiro portátil</w:t>
            </w:r>
          </w:p>
        </w:tc>
        <w:tc>
          <w:tcPr>
            <w:tcW w:w="2832" w:type="dxa"/>
          </w:tcPr>
          <w:p w14:paraId="704FA7C7" w14:textId="77777777" w:rsidR="00221A77" w:rsidRPr="00221A77" w:rsidRDefault="00221A77" w:rsidP="00221A77">
            <w:pPr>
              <w:spacing w:before="0" w:line="360" w:lineRule="auto"/>
              <w:jc w:val="center"/>
              <w:rPr>
                <w:rFonts w:ascii="Arial" w:hAnsi="Arial" w:cs="Arial"/>
              </w:rPr>
            </w:pPr>
            <w:r w:rsidRPr="00221A77">
              <w:rPr>
                <w:rFonts w:ascii="Arial" w:hAnsi="Arial" w:cs="Arial"/>
              </w:rPr>
              <w:t>10</w:t>
            </w:r>
          </w:p>
        </w:tc>
      </w:tr>
      <w:tr w:rsidR="00221A77" w:rsidRPr="00221A77" w14:paraId="55186290" w14:textId="77777777" w:rsidTr="00F969A0">
        <w:tc>
          <w:tcPr>
            <w:tcW w:w="2831" w:type="dxa"/>
            <w:vAlign w:val="center"/>
          </w:tcPr>
          <w:p w14:paraId="698D06F2"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Spin-coating</w:t>
            </w:r>
          </w:p>
        </w:tc>
        <w:tc>
          <w:tcPr>
            <w:tcW w:w="2831" w:type="dxa"/>
            <w:vAlign w:val="center"/>
          </w:tcPr>
          <w:p w14:paraId="625069CC"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Montado em laboratório</w:t>
            </w:r>
          </w:p>
        </w:tc>
        <w:tc>
          <w:tcPr>
            <w:tcW w:w="2832" w:type="dxa"/>
            <w:vAlign w:val="center"/>
          </w:tcPr>
          <w:p w14:paraId="41F7A8ED"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w:t>
            </w:r>
          </w:p>
        </w:tc>
      </w:tr>
      <w:tr w:rsidR="00221A77" w:rsidRPr="00221A77" w14:paraId="75FD3C07" w14:textId="77777777" w:rsidTr="00F969A0">
        <w:tc>
          <w:tcPr>
            <w:tcW w:w="2831" w:type="dxa"/>
          </w:tcPr>
          <w:p w14:paraId="238A1FAE" w14:textId="77777777" w:rsidR="00221A77" w:rsidRPr="00221A77" w:rsidRDefault="00221A77" w:rsidP="00221A77">
            <w:pPr>
              <w:spacing w:before="0" w:line="360" w:lineRule="auto"/>
              <w:jc w:val="center"/>
              <w:rPr>
                <w:rFonts w:ascii="Arial" w:hAnsi="Arial" w:cs="Arial"/>
              </w:rPr>
            </w:pPr>
            <w:r w:rsidRPr="00221A77">
              <w:rPr>
                <w:rFonts w:ascii="Arial" w:hAnsi="Arial" w:cs="Arial"/>
              </w:rPr>
              <w:t>Centrífuga</w:t>
            </w:r>
          </w:p>
        </w:tc>
        <w:tc>
          <w:tcPr>
            <w:tcW w:w="2831" w:type="dxa"/>
          </w:tcPr>
          <w:p w14:paraId="04EE293C" w14:textId="77777777" w:rsidR="00221A77" w:rsidRPr="00221A77" w:rsidRDefault="00221A77" w:rsidP="00221A77">
            <w:pPr>
              <w:spacing w:before="0" w:line="360" w:lineRule="auto"/>
              <w:jc w:val="center"/>
              <w:rPr>
                <w:rFonts w:ascii="Arial" w:hAnsi="Arial" w:cs="Arial"/>
              </w:rPr>
            </w:pPr>
            <w:r w:rsidRPr="00221A77">
              <w:rPr>
                <w:rFonts w:ascii="Arial" w:hAnsi="Arial" w:cs="Arial"/>
              </w:rPr>
              <w:t>Kasvi, modelo K14-4000, 100-4000 RPM, 1,5-2250 kg</w:t>
            </w:r>
          </w:p>
        </w:tc>
        <w:tc>
          <w:tcPr>
            <w:tcW w:w="2832" w:type="dxa"/>
          </w:tcPr>
          <w:p w14:paraId="3FB0A02A" w14:textId="77777777" w:rsidR="00221A77" w:rsidRPr="00221A77" w:rsidRDefault="00221A77" w:rsidP="00221A77">
            <w:pPr>
              <w:spacing w:before="0" w:line="360" w:lineRule="auto"/>
              <w:jc w:val="center"/>
              <w:rPr>
                <w:rFonts w:ascii="Arial" w:hAnsi="Arial" w:cs="Arial"/>
              </w:rPr>
            </w:pPr>
            <w:r w:rsidRPr="00221A77">
              <w:rPr>
                <w:rFonts w:ascii="Arial" w:hAnsi="Arial" w:cs="Arial"/>
              </w:rPr>
              <w:t>1</w:t>
            </w:r>
          </w:p>
        </w:tc>
      </w:tr>
      <w:tr w:rsidR="00221A77" w:rsidRPr="00221A77" w14:paraId="2EC7655A" w14:textId="77777777" w:rsidTr="00F969A0">
        <w:tc>
          <w:tcPr>
            <w:tcW w:w="2831" w:type="dxa"/>
            <w:vAlign w:val="center"/>
          </w:tcPr>
          <w:p w14:paraId="0EF4D168"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Chapas Aquecedoras</w:t>
            </w:r>
          </w:p>
        </w:tc>
        <w:tc>
          <w:tcPr>
            <w:tcW w:w="2831" w:type="dxa"/>
            <w:vAlign w:val="center"/>
          </w:tcPr>
          <w:p w14:paraId="611235CE"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20-120 °C</w:t>
            </w:r>
          </w:p>
        </w:tc>
        <w:tc>
          <w:tcPr>
            <w:tcW w:w="2832" w:type="dxa"/>
            <w:vAlign w:val="center"/>
          </w:tcPr>
          <w:p w14:paraId="12A7146D"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4</w:t>
            </w:r>
          </w:p>
        </w:tc>
      </w:tr>
      <w:tr w:rsidR="00221A77" w:rsidRPr="00221A77" w14:paraId="587D73C3" w14:textId="77777777" w:rsidTr="00F969A0">
        <w:tc>
          <w:tcPr>
            <w:tcW w:w="2831" w:type="dxa"/>
            <w:vAlign w:val="center"/>
          </w:tcPr>
          <w:p w14:paraId="3287F9AC"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Suportes Universais</w:t>
            </w:r>
          </w:p>
        </w:tc>
        <w:tc>
          <w:tcPr>
            <w:tcW w:w="2831" w:type="dxa"/>
            <w:vAlign w:val="center"/>
          </w:tcPr>
          <w:p w14:paraId="25821C5E"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Suporte de aço com base metálica, 80 cm</w:t>
            </w:r>
          </w:p>
        </w:tc>
        <w:tc>
          <w:tcPr>
            <w:tcW w:w="2832" w:type="dxa"/>
            <w:vAlign w:val="center"/>
          </w:tcPr>
          <w:p w14:paraId="0B8716AC"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18</w:t>
            </w:r>
          </w:p>
        </w:tc>
      </w:tr>
      <w:tr w:rsidR="00221A77" w:rsidRPr="00221A77" w14:paraId="70981BDE" w14:textId="77777777" w:rsidTr="00F969A0">
        <w:tc>
          <w:tcPr>
            <w:tcW w:w="2831" w:type="dxa"/>
            <w:vAlign w:val="center"/>
          </w:tcPr>
          <w:p w14:paraId="5FCEF148"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Medidores de pH</w:t>
            </w:r>
          </w:p>
        </w:tc>
        <w:tc>
          <w:tcPr>
            <w:tcW w:w="2831" w:type="dxa"/>
            <w:vAlign w:val="center"/>
          </w:tcPr>
          <w:p w14:paraId="210B3126"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Medidores portáteis</w:t>
            </w:r>
          </w:p>
        </w:tc>
        <w:tc>
          <w:tcPr>
            <w:tcW w:w="2832" w:type="dxa"/>
            <w:vAlign w:val="center"/>
          </w:tcPr>
          <w:p w14:paraId="4569380D"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3</w:t>
            </w:r>
          </w:p>
        </w:tc>
      </w:tr>
      <w:tr w:rsidR="00221A77" w:rsidRPr="00221A77" w14:paraId="78EB553C" w14:textId="77777777" w:rsidTr="00F969A0">
        <w:tc>
          <w:tcPr>
            <w:tcW w:w="2831" w:type="dxa"/>
            <w:vAlign w:val="center"/>
          </w:tcPr>
          <w:p w14:paraId="167208FD"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Balança Analítica</w:t>
            </w:r>
          </w:p>
        </w:tc>
        <w:tc>
          <w:tcPr>
            <w:tcW w:w="2831" w:type="dxa"/>
            <w:vAlign w:val="center"/>
          </w:tcPr>
          <w:p w14:paraId="2FCF96C5"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Precisão 0,01 g, até 5 kg</w:t>
            </w:r>
          </w:p>
        </w:tc>
        <w:tc>
          <w:tcPr>
            <w:tcW w:w="2832" w:type="dxa"/>
            <w:vAlign w:val="center"/>
          </w:tcPr>
          <w:p w14:paraId="49D7DAA2"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2</w:t>
            </w:r>
          </w:p>
        </w:tc>
      </w:tr>
      <w:tr w:rsidR="00221A77" w:rsidRPr="00221A77" w14:paraId="2EB7829F" w14:textId="77777777" w:rsidTr="00F969A0">
        <w:tc>
          <w:tcPr>
            <w:tcW w:w="2831" w:type="dxa"/>
            <w:vAlign w:val="center"/>
          </w:tcPr>
          <w:p w14:paraId="7731DD93"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Buretas Graduadas</w:t>
            </w:r>
          </w:p>
        </w:tc>
        <w:tc>
          <w:tcPr>
            <w:tcW w:w="2831" w:type="dxa"/>
            <w:vAlign w:val="center"/>
          </w:tcPr>
          <w:p w14:paraId="4F0E3721"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25, 50 e 100 mL</w:t>
            </w:r>
          </w:p>
        </w:tc>
        <w:tc>
          <w:tcPr>
            <w:tcW w:w="2832" w:type="dxa"/>
            <w:vAlign w:val="center"/>
          </w:tcPr>
          <w:p w14:paraId="6F65C806"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40</w:t>
            </w:r>
          </w:p>
        </w:tc>
      </w:tr>
      <w:tr w:rsidR="00221A77" w:rsidRPr="00221A77" w14:paraId="41AD862E" w14:textId="77777777" w:rsidTr="00F969A0">
        <w:tc>
          <w:tcPr>
            <w:tcW w:w="2831" w:type="dxa"/>
            <w:vAlign w:val="center"/>
          </w:tcPr>
          <w:p w14:paraId="511ACBBA"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Pipetadores Automáticos</w:t>
            </w:r>
          </w:p>
        </w:tc>
        <w:tc>
          <w:tcPr>
            <w:tcW w:w="2831" w:type="dxa"/>
            <w:vAlign w:val="center"/>
          </w:tcPr>
          <w:p w14:paraId="0C0680BB"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10 e 20 mL</w:t>
            </w:r>
          </w:p>
        </w:tc>
        <w:tc>
          <w:tcPr>
            <w:tcW w:w="2832" w:type="dxa"/>
            <w:vAlign w:val="center"/>
          </w:tcPr>
          <w:p w14:paraId="70853775"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15</w:t>
            </w:r>
          </w:p>
        </w:tc>
      </w:tr>
      <w:tr w:rsidR="00221A77" w:rsidRPr="00221A77" w14:paraId="32D66BA5" w14:textId="77777777" w:rsidTr="00F969A0">
        <w:tc>
          <w:tcPr>
            <w:tcW w:w="2831" w:type="dxa"/>
            <w:vAlign w:val="center"/>
          </w:tcPr>
          <w:p w14:paraId="39016429"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Pipetas Graduadas</w:t>
            </w:r>
          </w:p>
        </w:tc>
        <w:tc>
          <w:tcPr>
            <w:tcW w:w="2831" w:type="dxa"/>
            <w:vAlign w:val="center"/>
          </w:tcPr>
          <w:p w14:paraId="056C3D62"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10 e 20 mL</w:t>
            </w:r>
          </w:p>
        </w:tc>
        <w:tc>
          <w:tcPr>
            <w:tcW w:w="2832" w:type="dxa"/>
            <w:vAlign w:val="center"/>
          </w:tcPr>
          <w:p w14:paraId="247B8CD4"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40</w:t>
            </w:r>
          </w:p>
        </w:tc>
      </w:tr>
      <w:tr w:rsidR="00221A77" w:rsidRPr="00221A77" w14:paraId="7C31F095" w14:textId="77777777" w:rsidTr="00F969A0">
        <w:tc>
          <w:tcPr>
            <w:tcW w:w="2831" w:type="dxa"/>
            <w:vAlign w:val="center"/>
          </w:tcPr>
          <w:p w14:paraId="66EC6F7B"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Pipetas Volumétricas</w:t>
            </w:r>
          </w:p>
        </w:tc>
        <w:tc>
          <w:tcPr>
            <w:tcW w:w="2831" w:type="dxa"/>
            <w:vAlign w:val="center"/>
          </w:tcPr>
          <w:p w14:paraId="177DBA05"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20 mL</w:t>
            </w:r>
          </w:p>
        </w:tc>
        <w:tc>
          <w:tcPr>
            <w:tcW w:w="2832" w:type="dxa"/>
            <w:vAlign w:val="center"/>
          </w:tcPr>
          <w:p w14:paraId="4D5620B7"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20</w:t>
            </w:r>
          </w:p>
        </w:tc>
      </w:tr>
      <w:tr w:rsidR="00221A77" w:rsidRPr="00221A77" w14:paraId="36560116" w14:textId="77777777" w:rsidTr="00F969A0">
        <w:tc>
          <w:tcPr>
            <w:tcW w:w="2831" w:type="dxa"/>
            <w:vAlign w:val="center"/>
          </w:tcPr>
          <w:p w14:paraId="22E777BF"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Béqueres</w:t>
            </w:r>
          </w:p>
        </w:tc>
        <w:tc>
          <w:tcPr>
            <w:tcW w:w="2831" w:type="dxa"/>
            <w:vAlign w:val="center"/>
          </w:tcPr>
          <w:p w14:paraId="24E9985B"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50, 100, 250 e 600 mL</w:t>
            </w:r>
          </w:p>
        </w:tc>
        <w:tc>
          <w:tcPr>
            <w:tcW w:w="2832" w:type="dxa"/>
            <w:vAlign w:val="center"/>
          </w:tcPr>
          <w:p w14:paraId="308696DA"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60</w:t>
            </w:r>
          </w:p>
        </w:tc>
      </w:tr>
      <w:tr w:rsidR="00221A77" w:rsidRPr="00221A77" w14:paraId="290F8874" w14:textId="77777777" w:rsidTr="00F969A0">
        <w:tc>
          <w:tcPr>
            <w:tcW w:w="2831" w:type="dxa"/>
            <w:vAlign w:val="center"/>
          </w:tcPr>
          <w:p w14:paraId="1C74854E"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Provetas</w:t>
            </w:r>
          </w:p>
        </w:tc>
        <w:tc>
          <w:tcPr>
            <w:tcW w:w="2831" w:type="dxa"/>
            <w:vAlign w:val="center"/>
          </w:tcPr>
          <w:p w14:paraId="3D2AD2C9"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10, 25, 50, 100, 250, 500 e 1000 mL</w:t>
            </w:r>
          </w:p>
        </w:tc>
        <w:tc>
          <w:tcPr>
            <w:tcW w:w="2832" w:type="dxa"/>
            <w:vAlign w:val="center"/>
          </w:tcPr>
          <w:p w14:paraId="2EE52D81"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92</w:t>
            </w:r>
          </w:p>
        </w:tc>
      </w:tr>
      <w:tr w:rsidR="00221A77" w:rsidRPr="00221A77" w14:paraId="5863EE57" w14:textId="77777777" w:rsidTr="00F969A0">
        <w:tc>
          <w:tcPr>
            <w:tcW w:w="2831" w:type="dxa"/>
            <w:vAlign w:val="center"/>
          </w:tcPr>
          <w:p w14:paraId="53F294C5"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Condensadores</w:t>
            </w:r>
          </w:p>
        </w:tc>
        <w:tc>
          <w:tcPr>
            <w:tcW w:w="2831" w:type="dxa"/>
            <w:vAlign w:val="center"/>
          </w:tcPr>
          <w:p w14:paraId="1C42201C"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Tipo reto de vidro</w:t>
            </w:r>
          </w:p>
        </w:tc>
        <w:tc>
          <w:tcPr>
            <w:tcW w:w="2832" w:type="dxa"/>
            <w:vAlign w:val="center"/>
          </w:tcPr>
          <w:p w14:paraId="2FD6A425"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5</w:t>
            </w:r>
          </w:p>
        </w:tc>
      </w:tr>
      <w:tr w:rsidR="00221A77" w:rsidRPr="00221A77" w14:paraId="4883F69B" w14:textId="77777777" w:rsidTr="00F969A0">
        <w:tc>
          <w:tcPr>
            <w:tcW w:w="2831" w:type="dxa"/>
            <w:vAlign w:val="center"/>
          </w:tcPr>
          <w:p w14:paraId="0CBB63B7"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Pinças</w:t>
            </w:r>
          </w:p>
        </w:tc>
        <w:tc>
          <w:tcPr>
            <w:tcW w:w="2831" w:type="dxa"/>
            <w:vAlign w:val="center"/>
          </w:tcPr>
          <w:p w14:paraId="0BED0A5F"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Inox de ponta fina, n° 4</w:t>
            </w:r>
          </w:p>
        </w:tc>
        <w:tc>
          <w:tcPr>
            <w:tcW w:w="2832" w:type="dxa"/>
            <w:vAlign w:val="center"/>
          </w:tcPr>
          <w:p w14:paraId="1FB39C68"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20</w:t>
            </w:r>
          </w:p>
        </w:tc>
      </w:tr>
      <w:tr w:rsidR="00221A77" w:rsidRPr="00221A77" w14:paraId="5C4C3C39" w14:textId="77777777" w:rsidTr="00F969A0">
        <w:tc>
          <w:tcPr>
            <w:tcW w:w="2831" w:type="dxa"/>
            <w:vAlign w:val="center"/>
          </w:tcPr>
          <w:p w14:paraId="09987453"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Erlenmeyers</w:t>
            </w:r>
          </w:p>
        </w:tc>
        <w:tc>
          <w:tcPr>
            <w:tcW w:w="2831" w:type="dxa"/>
            <w:vAlign w:val="center"/>
          </w:tcPr>
          <w:p w14:paraId="38B349BA"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50, 250 e 300 mL</w:t>
            </w:r>
          </w:p>
        </w:tc>
        <w:tc>
          <w:tcPr>
            <w:tcW w:w="2832" w:type="dxa"/>
            <w:vAlign w:val="center"/>
          </w:tcPr>
          <w:p w14:paraId="5120398A"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40</w:t>
            </w:r>
          </w:p>
        </w:tc>
      </w:tr>
      <w:tr w:rsidR="00221A77" w:rsidRPr="00221A77" w14:paraId="5874BB2A" w14:textId="77777777" w:rsidTr="00F969A0">
        <w:tc>
          <w:tcPr>
            <w:tcW w:w="2831" w:type="dxa"/>
            <w:vAlign w:val="center"/>
          </w:tcPr>
          <w:p w14:paraId="73AF2F6B"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Funis</w:t>
            </w:r>
          </w:p>
        </w:tc>
        <w:tc>
          <w:tcPr>
            <w:tcW w:w="2831" w:type="dxa"/>
            <w:vAlign w:val="center"/>
          </w:tcPr>
          <w:p w14:paraId="22BB1E79"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Funil técnico; vidro</w:t>
            </w:r>
          </w:p>
        </w:tc>
        <w:tc>
          <w:tcPr>
            <w:tcW w:w="2832" w:type="dxa"/>
            <w:vAlign w:val="center"/>
          </w:tcPr>
          <w:p w14:paraId="7F8CD282"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10</w:t>
            </w:r>
          </w:p>
        </w:tc>
      </w:tr>
      <w:tr w:rsidR="00221A77" w:rsidRPr="00221A77" w14:paraId="025E1E6F" w14:textId="77777777" w:rsidTr="00F969A0">
        <w:tc>
          <w:tcPr>
            <w:tcW w:w="2831" w:type="dxa"/>
            <w:vAlign w:val="center"/>
          </w:tcPr>
          <w:p w14:paraId="113D1081"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Gral</w:t>
            </w:r>
          </w:p>
        </w:tc>
        <w:tc>
          <w:tcPr>
            <w:tcW w:w="2831" w:type="dxa"/>
            <w:vAlign w:val="center"/>
          </w:tcPr>
          <w:p w14:paraId="6EAEDAF6"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Porcelana com pistillo</w:t>
            </w:r>
          </w:p>
        </w:tc>
        <w:tc>
          <w:tcPr>
            <w:tcW w:w="2832" w:type="dxa"/>
            <w:vAlign w:val="center"/>
          </w:tcPr>
          <w:p w14:paraId="4512EEC0"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6</w:t>
            </w:r>
          </w:p>
        </w:tc>
      </w:tr>
      <w:tr w:rsidR="00221A77" w:rsidRPr="00221A77" w14:paraId="21C96DD1" w14:textId="77777777" w:rsidTr="00F969A0">
        <w:tc>
          <w:tcPr>
            <w:tcW w:w="2831" w:type="dxa"/>
            <w:vAlign w:val="center"/>
          </w:tcPr>
          <w:p w14:paraId="6FC24444"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Vidros de Relógio</w:t>
            </w:r>
          </w:p>
        </w:tc>
        <w:tc>
          <w:tcPr>
            <w:tcW w:w="2831" w:type="dxa"/>
            <w:vAlign w:val="center"/>
          </w:tcPr>
          <w:p w14:paraId="0AC1CA89"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Diâmetro de 10 cm</w:t>
            </w:r>
          </w:p>
        </w:tc>
        <w:tc>
          <w:tcPr>
            <w:tcW w:w="2832" w:type="dxa"/>
            <w:vAlign w:val="center"/>
          </w:tcPr>
          <w:p w14:paraId="4783AE7B"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20</w:t>
            </w:r>
          </w:p>
        </w:tc>
      </w:tr>
      <w:tr w:rsidR="00221A77" w:rsidRPr="00221A77" w14:paraId="2560E8D0" w14:textId="77777777" w:rsidTr="00F969A0">
        <w:tc>
          <w:tcPr>
            <w:tcW w:w="2831" w:type="dxa"/>
            <w:vAlign w:val="center"/>
          </w:tcPr>
          <w:p w14:paraId="4786A931"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Placas de Petri</w:t>
            </w:r>
          </w:p>
        </w:tc>
        <w:tc>
          <w:tcPr>
            <w:tcW w:w="2831" w:type="dxa"/>
            <w:vAlign w:val="center"/>
          </w:tcPr>
          <w:p w14:paraId="14159478"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Vicro com tampa, diâmetro de 10 cm</w:t>
            </w:r>
          </w:p>
        </w:tc>
        <w:tc>
          <w:tcPr>
            <w:tcW w:w="2832" w:type="dxa"/>
            <w:vAlign w:val="center"/>
          </w:tcPr>
          <w:p w14:paraId="1AED8701"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20</w:t>
            </w:r>
          </w:p>
        </w:tc>
      </w:tr>
      <w:tr w:rsidR="00221A77" w:rsidRPr="00221A77" w14:paraId="2E2E39DC" w14:textId="77777777" w:rsidTr="00F969A0">
        <w:tc>
          <w:tcPr>
            <w:tcW w:w="2831" w:type="dxa"/>
            <w:vAlign w:val="center"/>
          </w:tcPr>
          <w:p w14:paraId="11D036ED"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Balões Volumétricos</w:t>
            </w:r>
          </w:p>
        </w:tc>
        <w:tc>
          <w:tcPr>
            <w:tcW w:w="2831" w:type="dxa"/>
            <w:vAlign w:val="center"/>
          </w:tcPr>
          <w:p w14:paraId="7BD7E0E2"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250 mL com tampa de polipropileno</w:t>
            </w:r>
          </w:p>
        </w:tc>
        <w:tc>
          <w:tcPr>
            <w:tcW w:w="2832" w:type="dxa"/>
            <w:vAlign w:val="center"/>
          </w:tcPr>
          <w:p w14:paraId="23DB468C"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10</w:t>
            </w:r>
          </w:p>
        </w:tc>
      </w:tr>
      <w:tr w:rsidR="00221A77" w:rsidRPr="00221A77" w14:paraId="5AAB824B" w14:textId="77777777" w:rsidTr="00F969A0">
        <w:tc>
          <w:tcPr>
            <w:tcW w:w="2831" w:type="dxa"/>
            <w:vAlign w:val="center"/>
          </w:tcPr>
          <w:p w14:paraId="3E6E6DF6"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Funis de Separação</w:t>
            </w:r>
          </w:p>
        </w:tc>
        <w:tc>
          <w:tcPr>
            <w:tcW w:w="2831" w:type="dxa"/>
            <w:vAlign w:val="center"/>
          </w:tcPr>
          <w:p w14:paraId="2D7D4352"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500 mL</w:t>
            </w:r>
          </w:p>
        </w:tc>
        <w:tc>
          <w:tcPr>
            <w:tcW w:w="2832" w:type="dxa"/>
            <w:vAlign w:val="center"/>
          </w:tcPr>
          <w:p w14:paraId="398C692C"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10</w:t>
            </w:r>
          </w:p>
        </w:tc>
      </w:tr>
      <w:tr w:rsidR="00221A77" w:rsidRPr="00221A77" w14:paraId="23D2DE52" w14:textId="77777777" w:rsidTr="00F969A0">
        <w:tc>
          <w:tcPr>
            <w:tcW w:w="2831" w:type="dxa"/>
            <w:vAlign w:val="center"/>
          </w:tcPr>
          <w:p w14:paraId="00B251C3"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Kitassatos</w:t>
            </w:r>
          </w:p>
        </w:tc>
        <w:tc>
          <w:tcPr>
            <w:tcW w:w="2831" w:type="dxa"/>
            <w:vAlign w:val="center"/>
          </w:tcPr>
          <w:p w14:paraId="53F76980"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500 mL</w:t>
            </w:r>
          </w:p>
        </w:tc>
        <w:tc>
          <w:tcPr>
            <w:tcW w:w="2832" w:type="dxa"/>
            <w:vAlign w:val="center"/>
          </w:tcPr>
          <w:p w14:paraId="55972E2A"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3</w:t>
            </w:r>
          </w:p>
        </w:tc>
      </w:tr>
      <w:tr w:rsidR="00221A77" w:rsidRPr="00221A77" w14:paraId="1A4469FA" w14:textId="77777777" w:rsidTr="00F969A0">
        <w:tc>
          <w:tcPr>
            <w:tcW w:w="2831" w:type="dxa"/>
            <w:vAlign w:val="center"/>
          </w:tcPr>
          <w:p w14:paraId="6BA7BA31"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Densímetros</w:t>
            </w:r>
          </w:p>
        </w:tc>
        <w:tc>
          <w:tcPr>
            <w:tcW w:w="2831" w:type="dxa"/>
            <w:vAlign w:val="center"/>
          </w:tcPr>
          <w:p w14:paraId="1C9ED1CE"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Vidro; 800-1000 e 1000-1100</w:t>
            </w:r>
          </w:p>
        </w:tc>
        <w:tc>
          <w:tcPr>
            <w:tcW w:w="2832" w:type="dxa"/>
            <w:vAlign w:val="center"/>
          </w:tcPr>
          <w:p w14:paraId="13E383CF"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2</w:t>
            </w:r>
          </w:p>
        </w:tc>
      </w:tr>
      <w:tr w:rsidR="00221A77" w:rsidRPr="00221A77" w14:paraId="28CF4075" w14:textId="77777777" w:rsidTr="00F969A0">
        <w:tc>
          <w:tcPr>
            <w:tcW w:w="2831" w:type="dxa"/>
            <w:vAlign w:val="center"/>
          </w:tcPr>
          <w:p w14:paraId="4DA26420"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Balões de Destilação</w:t>
            </w:r>
          </w:p>
        </w:tc>
        <w:tc>
          <w:tcPr>
            <w:tcW w:w="2831" w:type="dxa"/>
            <w:vAlign w:val="center"/>
          </w:tcPr>
          <w:p w14:paraId="69E80454"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500 mL</w:t>
            </w:r>
          </w:p>
        </w:tc>
        <w:tc>
          <w:tcPr>
            <w:tcW w:w="2832" w:type="dxa"/>
            <w:vAlign w:val="center"/>
          </w:tcPr>
          <w:p w14:paraId="04FAE927"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4</w:t>
            </w:r>
          </w:p>
        </w:tc>
      </w:tr>
      <w:tr w:rsidR="00221A77" w:rsidRPr="00221A77" w14:paraId="23BEEB44" w14:textId="77777777" w:rsidTr="00F969A0">
        <w:tc>
          <w:tcPr>
            <w:tcW w:w="2831" w:type="dxa"/>
            <w:vAlign w:val="center"/>
          </w:tcPr>
          <w:p w14:paraId="31E88054"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Termômetros</w:t>
            </w:r>
          </w:p>
        </w:tc>
        <w:tc>
          <w:tcPr>
            <w:tcW w:w="2831" w:type="dxa"/>
            <w:vAlign w:val="center"/>
          </w:tcPr>
          <w:p w14:paraId="3F8FD65B"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Mercúrio; -10 – 110 °C</w:t>
            </w:r>
          </w:p>
        </w:tc>
        <w:tc>
          <w:tcPr>
            <w:tcW w:w="2832" w:type="dxa"/>
            <w:vAlign w:val="center"/>
          </w:tcPr>
          <w:p w14:paraId="0C1F319C"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23</w:t>
            </w:r>
          </w:p>
        </w:tc>
      </w:tr>
      <w:tr w:rsidR="00221A77" w:rsidRPr="00221A77" w14:paraId="6251FB89" w14:textId="77777777" w:rsidTr="00F969A0">
        <w:tc>
          <w:tcPr>
            <w:tcW w:w="2831" w:type="dxa"/>
            <w:vAlign w:val="center"/>
          </w:tcPr>
          <w:p w14:paraId="6E544F04"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Funil de Buchner</w:t>
            </w:r>
          </w:p>
        </w:tc>
        <w:tc>
          <w:tcPr>
            <w:tcW w:w="2831" w:type="dxa"/>
            <w:vAlign w:val="center"/>
          </w:tcPr>
          <w:p w14:paraId="336838F3"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Porcelana</w:t>
            </w:r>
          </w:p>
        </w:tc>
        <w:tc>
          <w:tcPr>
            <w:tcW w:w="2832" w:type="dxa"/>
            <w:vAlign w:val="center"/>
          </w:tcPr>
          <w:p w14:paraId="405D9CB7"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10</w:t>
            </w:r>
          </w:p>
        </w:tc>
      </w:tr>
      <w:tr w:rsidR="00221A77" w:rsidRPr="00221A77" w14:paraId="30419C08" w14:textId="77777777" w:rsidTr="00F969A0">
        <w:tc>
          <w:tcPr>
            <w:tcW w:w="2831" w:type="dxa"/>
            <w:vAlign w:val="center"/>
          </w:tcPr>
          <w:p w14:paraId="7E2B958D"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Frascos Reagentes</w:t>
            </w:r>
          </w:p>
        </w:tc>
        <w:tc>
          <w:tcPr>
            <w:tcW w:w="2831" w:type="dxa"/>
            <w:vAlign w:val="center"/>
          </w:tcPr>
          <w:p w14:paraId="691539CE"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Âmbar em diversos volumes</w:t>
            </w:r>
          </w:p>
        </w:tc>
        <w:tc>
          <w:tcPr>
            <w:tcW w:w="2832" w:type="dxa"/>
            <w:vAlign w:val="center"/>
          </w:tcPr>
          <w:p w14:paraId="6E579024"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60</w:t>
            </w:r>
          </w:p>
        </w:tc>
      </w:tr>
      <w:tr w:rsidR="00221A77" w:rsidRPr="00221A77" w14:paraId="4FC66388" w14:textId="77777777" w:rsidTr="00F969A0">
        <w:tc>
          <w:tcPr>
            <w:tcW w:w="2831" w:type="dxa"/>
            <w:vAlign w:val="center"/>
          </w:tcPr>
          <w:p w14:paraId="600BA88F"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Pissetas</w:t>
            </w:r>
          </w:p>
        </w:tc>
        <w:tc>
          <w:tcPr>
            <w:tcW w:w="2831" w:type="dxa"/>
            <w:vAlign w:val="center"/>
          </w:tcPr>
          <w:p w14:paraId="3A4E64FE"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500 mL; plástico</w:t>
            </w:r>
          </w:p>
        </w:tc>
        <w:tc>
          <w:tcPr>
            <w:tcW w:w="2832" w:type="dxa"/>
            <w:vAlign w:val="center"/>
          </w:tcPr>
          <w:p w14:paraId="6C854574"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10</w:t>
            </w:r>
          </w:p>
        </w:tc>
      </w:tr>
      <w:tr w:rsidR="00221A77" w:rsidRPr="00221A77" w14:paraId="7A2F5EAE" w14:textId="77777777" w:rsidTr="00F969A0">
        <w:tc>
          <w:tcPr>
            <w:tcW w:w="2831" w:type="dxa"/>
            <w:vAlign w:val="center"/>
          </w:tcPr>
          <w:p w14:paraId="08E543EF"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Bastões</w:t>
            </w:r>
          </w:p>
        </w:tc>
        <w:tc>
          <w:tcPr>
            <w:tcW w:w="2831" w:type="dxa"/>
            <w:vAlign w:val="center"/>
          </w:tcPr>
          <w:p w14:paraId="5E6BCE09"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30 cm; vidro</w:t>
            </w:r>
          </w:p>
        </w:tc>
        <w:tc>
          <w:tcPr>
            <w:tcW w:w="2832" w:type="dxa"/>
            <w:vAlign w:val="center"/>
          </w:tcPr>
          <w:p w14:paraId="68CC2188" w14:textId="77777777" w:rsidR="00221A77" w:rsidRPr="00221A77" w:rsidRDefault="00221A77" w:rsidP="00221A77">
            <w:pPr>
              <w:spacing w:before="0" w:line="360" w:lineRule="auto"/>
              <w:jc w:val="center"/>
              <w:rPr>
                <w:rFonts w:ascii="Arial" w:eastAsia="Times New Roman" w:hAnsi="Arial" w:cs="Arial"/>
                <w:lang w:eastAsia="pt-BR"/>
              </w:rPr>
            </w:pPr>
            <w:r w:rsidRPr="00221A77">
              <w:rPr>
                <w:rFonts w:ascii="Arial" w:eastAsia="Times New Roman" w:hAnsi="Arial" w:cs="Arial"/>
                <w:lang w:eastAsia="pt-BR"/>
              </w:rPr>
              <w:t>30</w:t>
            </w:r>
          </w:p>
        </w:tc>
      </w:tr>
    </w:tbl>
    <w:p w14:paraId="06503838" w14:textId="77777777" w:rsidR="00221A77" w:rsidRPr="00221A77" w:rsidRDefault="00221A77" w:rsidP="00221A77">
      <w:pPr>
        <w:spacing w:line="360" w:lineRule="auto"/>
        <w:jc w:val="both"/>
        <w:rPr>
          <w:rFonts w:ascii="Arial" w:hAnsi="Arial" w:cs="Arial"/>
        </w:rPr>
      </w:pPr>
    </w:p>
    <w:p w14:paraId="4E896B53" w14:textId="77777777" w:rsidR="00221A77" w:rsidRPr="00221A77" w:rsidRDefault="00221A77" w:rsidP="00221A77">
      <w:pPr>
        <w:spacing w:line="360" w:lineRule="auto"/>
        <w:ind w:firstLine="708"/>
        <w:jc w:val="both"/>
        <w:rPr>
          <w:rFonts w:ascii="Arial" w:hAnsi="Arial" w:cs="Arial"/>
        </w:rPr>
      </w:pPr>
      <w:r w:rsidRPr="00221A77">
        <w:rPr>
          <w:rFonts w:ascii="Arial" w:hAnsi="Arial" w:cs="Arial"/>
        </w:rPr>
        <w:t>Por fim, considerando o Art. 11 do capítulo VI da Resolução nº 2, de 01 de julho de 2015, em seu item VII, que orienta que as instituições de formação devem garantir em quantidade e qualidade laboratórios, videoteca, além de recursos de tecnologias da informação e da comunicação, vale lembrar que o campus conta também com os laboratórios de informática (descrição dos equipamentos na seção anterior).</w:t>
      </w:r>
    </w:p>
    <w:p w14:paraId="17A7A284" w14:textId="77777777" w:rsidR="00221A77" w:rsidRPr="00221A77" w:rsidRDefault="00221A77" w:rsidP="00221A77"/>
    <w:p w14:paraId="65D646E6" w14:textId="77777777" w:rsidR="00221A77" w:rsidRPr="00221A77" w:rsidRDefault="00221A77" w:rsidP="00221A77"/>
    <w:p w14:paraId="2FAB668C" w14:textId="77777777" w:rsidR="00D067CA" w:rsidRDefault="00116EFC" w:rsidP="00221A77">
      <w:pPr>
        <w:pStyle w:val="Nvel1"/>
        <w:numPr>
          <w:ilvl w:val="0"/>
          <w:numId w:val="60"/>
        </w:numPr>
        <w:spacing w:line="360" w:lineRule="auto"/>
        <w:ind w:left="0" w:firstLine="720"/>
      </w:pPr>
      <w:bookmarkStart w:id="173" w:name="_Toc414283720"/>
      <w:bookmarkStart w:id="174" w:name="_Toc437528246"/>
      <w:r>
        <w:t>Bibliografia</w:t>
      </w:r>
      <w:bookmarkEnd w:id="172"/>
      <w:bookmarkEnd w:id="173"/>
      <w:bookmarkEnd w:id="174"/>
    </w:p>
    <w:p w14:paraId="5D89DFED" w14:textId="46059A85" w:rsidR="009737D1" w:rsidRPr="00C94C2C" w:rsidRDefault="009737D1" w:rsidP="00BB782D">
      <w:pPr>
        <w:spacing w:line="360" w:lineRule="auto"/>
        <w:jc w:val="both"/>
      </w:pPr>
      <w:r w:rsidRPr="00C94C2C">
        <w:rPr>
          <w:rFonts w:ascii="Arial" w:hAnsi="Arial" w:cs="Arial"/>
          <w:bCs/>
          <w:lang w:eastAsia="pt-BR"/>
        </w:rPr>
        <w:t>ABRECHET,</w:t>
      </w:r>
      <w:r w:rsidR="00BB782D">
        <w:rPr>
          <w:rFonts w:ascii="Arial" w:hAnsi="Arial" w:cs="Arial"/>
          <w:bCs/>
          <w:lang w:eastAsia="pt-BR"/>
        </w:rPr>
        <w:t xml:space="preserve"> </w:t>
      </w:r>
      <w:r w:rsidRPr="00C94C2C">
        <w:rPr>
          <w:rFonts w:ascii="Arial" w:hAnsi="Arial" w:cs="Arial"/>
          <w:bCs/>
          <w:lang w:eastAsia="pt-BR"/>
        </w:rPr>
        <w:t>Roland</w:t>
      </w:r>
      <w:r w:rsidR="0035448A" w:rsidRPr="00C94C2C">
        <w:rPr>
          <w:rFonts w:ascii="Arial" w:hAnsi="Arial" w:cs="Arial"/>
          <w:bCs/>
          <w:lang w:eastAsia="pt-BR"/>
        </w:rPr>
        <w:t>.</w:t>
      </w:r>
      <w:r w:rsidR="00BB782D">
        <w:rPr>
          <w:rFonts w:ascii="Arial" w:hAnsi="Arial" w:cs="Arial"/>
          <w:bCs/>
          <w:lang w:eastAsia="pt-BR"/>
        </w:rPr>
        <w:t xml:space="preserve"> </w:t>
      </w:r>
      <w:r w:rsidRPr="00C94C2C">
        <w:rPr>
          <w:rFonts w:ascii="Arial" w:hAnsi="Arial" w:cs="Arial"/>
          <w:b/>
          <w:bCs/>
          <w:lang w:eastAsia="pt-BR"/>
        </w:rPr>
        <w:t>Avaliação</w:t>
      </w:r>
      <w:r w:rsidR="00BB782D">
        <w:rPr>
          <w:rFonts w:ascii="Arial" w:hAnsi="Arial" w:cs="Arial"/>
          <w:b/>
          <w:bCs/>
          <w:lang w:eastAsia="pt-BR"/>
        </w:rPr>
        <w:t xml:space="preserve"> </w:t>
      </w:r>
      <w:r w:rsidRPr="00C94C2C">
        <w:rPr>
          <w:rFonts w:ascii="Arial" w:hAnsi="Arial" w:cs="Arial"/>
          <w:b/>
          <w:bCs/>
          <w:lang w:eastAsia="pt-BR"/>
        </w:rPr>
        <w:t>Formativa</w:t>
      </w:r>
      <w:r w:rsidRPr="00C94C2C">
        <w:rPr>
          <w:rFonts w:ascii="Arial" w:hAnsi="Arial" w:cs="Arial"/>
          <w:bCs/>
          <w:lang w:eastAsia="pt-BR"/>
        </w:rPr>
        <w:t>.</w:t>
      </w:r>
      <w:r w:rsidR="00BB782D">
        <w:rPr>
          <w:rFonts w:ascii="Arial" w:hAnsi="Arial" w:cs="Arial"/>
          <w:bCs/>
          <w:lang w:eastAsia="pt-BR"/>
        </w:rPr>
        <w:t xml:space="preserve"> </w:t>
      </w:r>
      <w:r w:rsidRPr="00C94C2C">
        <w:rPr>
          <w:rFonts w:ascii="Arial" w:hAnsi="Arial" w:cs="Arial"/>
          <w:lang w:eastAsia="pt-BR"/>
        </w:rPr>
        <w:t>Rio</w:t>
      </w:r>
      <w:r w:rsidR="00BB782D">
        <w:rPr>
          <w:rFonts w:ascii="Arial" w:hAnsi="Arial" w:cs="Arial"/>
          <w:lang w:eastAsia="pt-BR"/>
        </w:rPr>
        <w:t xml:space="preserve"> </w:t>
      </w:r>
      <w:r w:rsidRPr="00C94C2C">
        <w:rPr>
          <w:rFonts w:ascii="Arial" w:hAnsi="Arial" w:cs="Arial"/>
          <w:lang w:eastAsia="pt-BR"/>
        </w:rPr>
        <w:t>Tinto:</w:t>
      </w:r>
      <w:r w:rsidR="00BB782D">
        <w:rPr>
          <w:rFonts w:ascii="Arial" w:hAnsi="Arial" w:cs="Arial"/>
          <w:lang w:eastAsia="pt-BR"/>
        </w:rPr>
        <w:t xml:space="preserve"> </w:t>
      </w:r>
      <w:r w:rsidRPr="00C94C2C">
        <w:rPr>
          <w:rFonts w:ascii="Arial" w:hAnsi="Arial" w:cs="Arial"/>
          <w:lang w:eastAsia="pt-BR"/>
        </w:rPr>
        <w:t>ASA,1994</w:t>
      </w:r>
      <w:r w:rsidR="00BB782D">
        <w:rPr>
          <w:rFonts w:ascii="Arial" w:hAnsi="Arial" w:cs="Arial"/>
          <w:lang w:eastAsia="pt-BR"/>
        </w:rPr>
        <w:t>.</w:t>
      </w:r>
    </w:p>
    <w:p w14:paraId="0D60637D" w14:textId="77777777" w:rsidR="009737D1" w:rsidRPr="00C94C2C" w:rsidRDefault="009737D1" w:rsidP="00BB782D">
      <w:pPr>
        <w:spacing w:line="360" w:lineRule="auto"/>
        <w:jc w:val="both"/>
      </w:pPr>
    </w:p>
    <w:p w14:paraId="45D56476" w14:textId="1140AA16" w:rsidR="009737D1" w:rsidRPr="00C94C2C" w:rsidRDefault="009737D1" w:rsidP="00BB782D">
      <w:pPr>
        <w:spacing w:line="360" w:lineRule="auto"/>
        <w:jc w:val="both"/>
      </w:pPr>
      <w:r w:rsidRPr="00C94C2C">
        <w:rPr>
          <w:rFonts w:ascii="Arial" w:hAnsi="Arial" w:cs="Arial"/>
          <w:bCs/>
          <w:lang w:eastAsia="pt-BR"/>
        </w:rPr>
        <w:t>ALMEIDA,</w:t>
      </w:r>
      <w:r w:rsidR="00BB782D">
        <w:rPr>
          <w:rFonts w:ascii="Arial" w:hAnsi="Arial" w:cs="Arial"/>
          <w:bCs/>
          <w:lang w:eastAsia="pt-BR"/>
        </w:rPr>
        <w:t xml:space="preserve"> </w:t>
      </w:r>
      <w:r w:rsidRPr="00C94C2C">
        <w:rPr>
          <w:rFonts w:ascii="Arial" w:hAnsi="Arial" w:cs="Arial"/>
          <w:bCs/>
          <w:lang w:eastAsia="pt-BR"/>
        </w:rPr>
        <w:t>L</w:t>
      </w:r>
      <w:r w:rsidR="00375C0D" w:rsidRPr="00C94C2C">
        <w:rPr>
          <w:rFonts w:ascii="Arial" w:hAnsi="Arial" w:cs="Arial"/>
          <w:bCs/>
          <w:lang w:eastAsia="pt-BR"/>
        </w:rPr>
        <w:t>eandro</w:t>
      </w:r>
      <w:r w:rsidR="00BB782D">
        <w:rPr>
          <w:rFonts w:ascii="Arial" w:hAnsi="Arial" w:cs="Arial"/>
          <w:bCs/>
          <w:lang w:eastAsia="pt-BR"/>
        </w:rPr>
        <w:t xml:space="preserve"> </w:t>
      </w:r>
      <w:r w:rsidRPr="00C94C2C">
        <w:rPr>
          <w:rFonts w:ascii="Arial" w:hAnsi="Arial" w:cs="Arial"/>
          <w:bCs/>
          <w:lang w:eastAsia="pt-BR"/>
        </w:rPr>
        <w:t>S.</w:t>
      </w:r>
      <w:r w:rsidR="00BB782D">
        <w:rPr>
          <w:rFonts w:ascii="Arial" w:hAnsi="Arial" w:cs="Arial"/>
          <w:bCs/>
          <w:lang w:eastAsia="pt-BR"/>
        </w:rPr>
        <w:t xml:space="preserve"> </w:t>
      </w:r>
      <w:r w:rsidRPr="00C94C2C">
        <w:rPr>
          <w:rFonts w:ascii="Arial" w:hAnsi="Arial" w:cs="Arial"/>
          <w:bCs/>
          <w:lang w:eastAsia="pt-BR"/>
        </w:rPr>
        <w:t>Tavares,</w:t>
      </w:r>
      <w:r w:rsidR="00BB782D">
        <w:rPr>
          <w:rFonts w:ascii="Arial" w:hAnsi="Arial" w:cs="Arial"/>
          <w:bCs/>
          <w:lang w:eastAsia="pt-BR"/>
        </w:rPr>
        <w:t xml:space="preserve"> </w:t>
      </w:r>
      <w:r w:rsidRPr="00C94C2C">
        <w:rPr>
          <w:rFonts w:ascii="Arial" w:hAnsi="Arial" w:cs="Arial"/>
          <w:bCs/>
          <w:lang w:eastAsia="pt-BR"/>
        </w:rPr>
        <w:t>J</w:t>
      </w:r>
      <w:r w:rsidR="00375C0D" w:rsidRPr="00C94C2C">
        <w:rPr>
          <w:rFonts w:ascii="Arial" w:hAnsi="Arial" w:cs="Arial"/>
          <w:bCs/>
          <w:lang w:eastAsia="pt-BR"/>
        </w:rPr>
        <w:t>osé</w:t>
      </w:r>
      <w:r w:rsidRPr="00C94C2C">
        <w:rPr>
          <w:rFonts w:ascii="Arial" w:hAnsi="Arial" w:cs="Arial"/>
          <w:bCs/>
          <w:lang w:eastAsia="pt-BR"/>
        </w:rPr>
        <w:t>.</w:t>
      </w:r>
      <w:r w:rsidR="00BB782D">
        <w:rPr>
          <w:rFonts w:ascii="Arial" w:hAnsi="Arial" w:cs="Arial"/>
          <w:bCs/>
          <w:lang w:eastAsia="pt-BR"/>
        </w:rPr>
        <w:t xml:space="preserve"> </w:t>
      </w:r>
      <w:r w:rsidRPr="00C94C2C">
        <w:rPr>
          <w:rFonts w:ascii="Arial" w:hAnsi="Arial" w:cs="Arial"/>
          <w:bCs/>
          <w:lang w:eastAsia="pt-BR"/>
        </w:rPr>
        <w:t>(org).</w:t>
      </w:r>
      <w:r w:rsidR="00BB782D">
        <w:rPr>
          <w:rFonts w:ascii="Arial" w:hAnsi="Arial" w:cs="Arial"/>
          <w:bCs/>
          <w:lang w:eastAsia="pt-BR"/>
        </w:rPr>
        <w:t xml:space="preserve"> </w:t>
      </w:r>
      <w:r w:rsidRPr="00C94C2C">
        <w:rPr>
          <w:rFonts w:ascii="Arial" w:hAnsi="Arial" w:cs="Arial"/>
          <w:b/>
          <w:lang w:eastAsia="pt-BR"/>
        </w:rPr>
        <w:t>Conhecer,</w:t>
      </w:r>
      <w:r w:rsidR="00BB782D">
        <w:rPr>
          <w:rFonts w:ascii="Arial" w:hAnsi="Arial" w:cs="Arial"/>
          <w:b/>
          <w:lang w:eastAsia="pt-BR"/>
        </w:rPr>
        <w:t xml:space="preserve"> </w:t>
      </w:r>
      <w:r w:rsidRPr="00C94C2C">
        <w:rPr>
          <w:rFonts w:ascii="Arial" w:hAnsi="Arial" w:cs="Arial"/>
          <w:b/>
          <w:lang w:eastAsia="pt-BR"/>
        </w:rPr>
        <w:t>aprender</w:t>
      </w:r>
      <w:r w:rsidR="00BB782D">
        <w:rPr>
          <w:rFonts w:ascii="Arial" w:hAnsi="Arial" w:cs="Arial"/>
          <w:b/>
          <w:lang w:eastAsia="pt-BR"/>
        </w:rPr>
        <w:t xml:space="preserve"> </w:t>
      </w:r>
      <w:r w:rsidRPr="00C94C2C">
        <w:rPr>
          <w:rFonts w:ascii="Arial" w:hAnsi="Arial" w:cs="Arial"/>
          <w:b/>
          <w:lang w:eastAsia="pt-BR"/>
        </w:rPr>
        <w:t>e</w:t>
      </w:r>
      <w:r w:rsidR="00BB782D">
        <w:rPr>
          <w:rFonts w:ascii="Arial" w:hAnsi="Arial" w:cs="Arial"/>
          <w:b/>
          <w:lang w:eastAsia="pt-BR"/>
        </w:rPr>
        <w:t xml:space="preserve"> </w:t>
      </w:r>
      <w:r w:rsidRPr="00C94C2C">
        <w:rPr>
          <w:rFonts w:ascii="Arial" w:hAnsi="Arial" w:cs="Arial"/>
          <w:b/>
          <w:lang w:eastAsia="pt-BR"/>
        </w:rPr>
        <w:t>avaliar</w:t>
      </w:r>
      <w:r w:rsidRPr="00C94C2C">
        <w:rPr>
          <w:rFonts w:ascii="Arial" w:hAnsi="Arial" w:cs="Arial"/>
          <w:lang w:eastAsia="pt-BR"/>
        </w:rPr>
        <w:t>.</w:t>
      </w:r>
      <w:r w:rsidR="00BB782D">
        <w:rPr>
          <w:rFonts w:ascii="Arial" w:hAnsi="Arial" w:cs="Arial"/>
          <w:lang w:eastAsia="pt-BR"/>
        </w:rPr>
        <w:t xml:space="preserve"> </w:t>
      </w:r>
      <w:r w:rsidR="00BB782D" w:rsidRPr="00C94C2C">
        <w:rPr>
          <w:rFonts w:ascii="Arial" w:hAnsi="Arial" w:cs="Arial"/>
          <w:lang w:eastAsia="pt-BR"/>
        </w:rPr>
        <w:t>Porto: Porto</w:t>
      </w:r>
      <w:r w:rsidR="00BB782D">
        <w:rPr>
          <w:rFonts w:ascii="Arial" w:hAnsi="Arial" w:cs="Arial"/>
          <w:lang w:eastAsia="pt-BR"/>
        </w:rPr>
        <w:t xml:space="preserve"> </w:t>
      </w:r>
      <w:r w:rsidRPr="00C94C2C">
        <w:rPr>
          <w:rFonts w:ascii="Arial" w:hAnsi="Arial" w:cs="Arial"/>
          <w:lang w:eastAsia="pt-BR"/>
        </w:rPr>
        <w:t>editora,19</w:t>
      </w:r>
      <w:r w:rsidRPr="00C94C2C">
        <w:rPr>
          <w:rFonts w:ascii="Arial" w:hAnsi="Arial" w:cs="Arial"/>
          <w:bCs/>
          <w:lang w:eastAsia="pt-BR"/>
        </w:rPr>
        <w:t>98.</w:t>
      </w:r>
    </w:p>
    <w:p w14:paraId="267BE999" w14:textId="77777777" w:rsidR="009737D1" w:rsidRPr="00C94C2C" w:rsidRDefault="009737D1" w:rsidP="00BB782D">
      <w:pPr>
        <w:spacing w:line="360" w:lineRule="auto"/>
        <w:jc w:val="both"/>
      </w:pPr>
    </w:p>
    <w:p w14:paraId="7ABD472E" w14:textId="4CD96632" w:rsidR="009737D1" w:rsidRPr="00C94C2C" w:rsidRDefault="0035448A" w:rsidP="00BB782D">
      <w:pPr>
        <w:spacing w:line="360" w:lineRule="auto"/>
        <w:jc w:val="both"/>
      </w:pPr>
      <w:r w:rsidRPr="00C94C2C">
        <w:rPr>
          <w:rFonts w:ascii="Arial" w:hAnsi="Arial" w:cs="Arial"/>
          <w:color w:val="000000"/>
          <w:szCs w:val="20"/>
        </w:rPr>
        <w:t>EDUCAÇÃO, Ministério</w:t>
      </w:r>
      <w:r w:rsidR="00BB782D">
        <w:rPr>
          <w:rFonts w:ascii="Arial" w:hAnsi="Arial" w:cs="Arial"/>
          <w:color w:val="000000"/>
          <w:szCs w:val="20"/>
        </w:rPr>
        <w:t xml:space="preserve"> </w:t>
      </w:r>
      <w:r w:rsidRPr="00C94C2C">
        <w:rPr>
          <w:rFonts w:ascii="Arial" w:hAnsi="Arial" w:cs="Arial"/>
          <w:color w:val="000000"/>
          <w:szCs w:val="20"/>
        </w:rPr>
        <w:t xml:space="preserve">da. </w:t>
      </w:r>
      <w:r w:rsidRPr="00C94C2C">
        <w:rPr>
          <w:rFonts w:ascii="Arial" w:hAnsi="Arial" w:cs="Arial"/>
          <w:b/>
          <w:color w:val="000000"/>
          <w:szCs w:val="20"/>
        </w:rPr>
        <w:t xml:space="preserve">PCN+. </w:t>
      </w:r>
      <w:r w:rsidR="009737D1" w:rsidRPr="00C94C2C">
        <w:rPr>
          <w:rFonts w:ascii="Arial" w:hAnsi="Arial" w:cs="Arial"/>
          <w:color w:val="000000"/>
          <w:szCs w:val="20"/>
        </w:rPr>
        <w:t>BRASIL,</w:t>
      </w:r>
      <w:r w:rsidR="00BB782D">
        <w:rPr>
          <w:rFonts w:ascii="Arial" w:hAnsi="Arial" w:cs="Arial"/>
          <w:color w:val="000000"/>
          <w:szCs w:val="20"/>
        </w:rPr>
        <w:t xml:space="preserve"> </w:t>
      </w:r>
      <w:r w:rsidR="009737D1" w:rsidRPr="00C94C2C">
        <w:rPr>
          <w:rFonts w:ascii="Arial" w:hAnsi="Arial" w:cs="Arial"/>
          <w:color w:val="000000"/>
          <w:szCs w:val="20"/>
        </w:rPr>
        <w:t>Secretaria</w:t>
      </w:r>
      <w:r w:rsidR="00BB782D">
        <w:rPr>
          <w:rFonts w:ascii="Arial" w:hAnsi="Arial" w:cs="Arial"/>
          <w:color w:val="000000"/>
          <w:szCs w:val="20"/>
        </w:rPr>
        <w:t xml:space="preserve"> </w:t>
      </w:r>
      <w:r w:rsidR="009737D1" w:rsidRPr="00C94C2C">
        <w:rPr>
          <w:rFonts w:ascii="Arial" w:hAnsi="Arial" w:cs="Arial"/>
          <w:color w:val="000000"/>
          <w:szCs w:val="20"/>
        </w:rPr>
        <w:t>de</w:t>
      </w:r>
      <w:r w:rsidR="00BB782D">
        <w:rPr>
          <w:rFonts w:ascii="Arial" w:hAnsi="Arial" w:cs="Arial"/>
          <w:color w:val="000000"/>
          <w:szCs w:val="20"/>
        </w:rPr>
        <w:t xml:space="preserve"> </w:t>
      </w:r>
      <w:r w:rsidR="009737D1" w:rsidRPr="00C94C2C">
        <w:rPr>
          <w:rFonts w:ascii="Arial" w:hAnsi="Arial" w:cs="Arial"/>
          <w:color w:val="000000"/>
          <w:szCs w:val="20"/>
        </w:rPr>
        <w:t>Educação</w:t>
      </w:r>
      <w:r w:rsidR="00BB782D">
        <w:rPr>
          <w:rFonts w:ascii="Arial" w:hAnsi="Arial" w:cs="Arial"/>
          <w:color w:val="000000"/>
          <w:szCs w:val="20"/>
        </w:rPr>
        <w:t xml:space="preserve"> </w:t>
      </w:r>
      <w:r w:rsidR="009737D1" w:rsidRPr="00C94C2C">
        <w:rPr>
          <w:rFonts w:ascii="Arial" w:hAnsi="Arial" w:cs="Arial"/>
          <w:color w:val="000000"/>
          <w:szCs w:val="20"/>
        </w:rPr>
        <w:t>Média</w:t>
      </w:r>
      <w:r w:rsidR="00BB782D">
        <w:rPr>
          <w:rFonts w:ascii="Arial" w:hAnsi="Arial" w:cs="Arial"/>
          <w:color w:val="000000"/>
          <w:szCs w:val="20"/>
        </w:rPr>
        <w:t xml:space="preserve"> </w:t>
      </w:r>
      <w:r w:rsidR="009737D1" w:rsidRPr="00C94C2C">
        <w:rPr>
          <w:rFonts w:ascii="Arial" w:hAnsi="Arial" w:cs="Arial"/>
          <w:color w:val="000000"/>
          <w:szCs w:val="20"/>
        </w:rPr>
        <w:t>e</w:t>
      </w:r>
      <w:r w:rsidR="00BB782D">
        <w:rPr>
          <w:rFonts w:ascii="Arial" w:hAnsi="Arial" w:cs="Arial"/>
          <w:color w:val="000000"/>
          <w:szCs w:val="20"/>
        </w:rPr>
        <w:t xml:space="preserve"> </w:t>
      </w:r>
      <w:r w:rsidR="009737D1" w:rsidRPr="00C94C2C">
        <w:rPr>
          <w:rFonts w:ascii="Arial" w:hAnsi="Arial" w:cs="Arial"/>
          <w:color w:val="000000"/>
          <w:szCs w:val="20"/>
        </w:rPr>
        <w:t>Tecnológica.</w:t>
      </w:r>
    </w:p>
    <w:p w14:paraId="4A609D2E" w14:textId="77777777" w:rsidR="009737D1" w:rsidRPr="00C94C2C" w:rsidRDefault="009737D1" w:rsidP="00BB782D">
      <w:pPr>
        <w:spacing w:line="360" w:lineRule="auto"/>
        <w:jc w:val="both"/>
      </w:pPr>
    </w:p>
    <w:p w14:paraId="777AD615" w14:textId="7BA21B70" w:rsidR="009737D1" w:rsidRPr="00C94C2C" w:rsidRDefault="009737D1" w:rsidP="00BB782D">
      <w:pPr>
        <w:spacing w:line="360" w:lineRule="auto"/>
        <w:jc w:val="both"/>
      </w:pPr>
      <w:r w:rsidRPr="00C94C2C">
        <w:rPr>
          <w:rFonts w:ascii="Arial" w:hAnsi="Arial" w:cs="Arial"/>
          <w:color w:val="000000"/>
          <w:szCs w:val="20"/>
        </w:rPr>
        <w:t>CANDAU,</w:t>
      </w:r>
      <w:r w:rsidR="00BB782D">
        <w:rPr>
          <w:rFonts w:ascii="Arial" w:hAnsi="Arial" w:cs="Arial"/>
          <w:color w:val="000000"/>
          <w:szCs w:val="20"/>
        </w:rPr>
        <w:t xml:space="preserve"> </w:t>
      </w:r>
      <w:r w:rsidRPr="00C94C2C">
        <w:rPr>
          <w:rFonts w:ascii="Arial" w:hAnsi="Arial" w:cs="Arial"/>
          <w:color w:val="000000"/>
          <w:szCs w:val="20"/>
        </w:rPr>
        <w:t>Vera</w:t>
      </w:r>
      <w:r w:rsidR="00BB782D">
        <w:rPr>
          <w:rFonts w:ascii="Arial" w:hAnsi="Arial" w:cs="Arial"/>
          <w:color w:val="000000"/>
          <w:szCs w:val="20"/>
        </w:rPr>
        <w:t xml:space="preserve"> </w:t>
      </w:r>
      <w:r w:rsidRPr="00C94C2C">
        <w:rPr>
          <w:rFonts w:ascii="Arial" w:hAnsi="Arial" w:cs="Arial"/>
          <w:color w:val="000000"/>
          <w:szCs w:val="20"/>
        </w:rPr>
        <w:t>Maria(org.).</w:t>
      </w:r>
      <w:r w:rsidR="00BB782D">
        <w:rPr>
          <w:rFonts w:ascii="Arial" w:hAnsi="Arial" w:cs="Arial"/>
          <w:color w:val="000000"/>
          <w:szCs w:val="20"/>
        </w:rPr>
        <w:t xml:space="preserve"> </w:t>
      </w:r>
      <w:r w:rsidRPr="00C94C2C">
        <w:rPr>
          <w:rFonts w:ascii="Arial" w:hAnsi="Arial" w:cs="Arial"/>
          <w:b/>
          <w:color w:val="000000"/>
          <w:szCs w:val="20"/>
        </w:rPr>
        <w:t>Reinventar</w:t>
      </w:r>
      <w:r w:rsidR="00BB782D">
        <w:rPr>
          <w:rFonts w:ascii="Arial" w:hAnsi="Arial" w:cs="Arial"/>
          <w:b/>
          <w:color w:val="000000"/>
          <w:szCs w:val="20"/>
        </w:rPr>
        <w:t xml:space="preserve"> </w:t>
      </w:r>
      <w:r w:rsidRPr="00C94C2C">
        <w:rPr>
          <w:rFonts w:ascii="Arial" w:hAnsi="Arial" w:cs="Arial"/>
          <w:b/>
          <w:color w:val="000000"/>
          <w:szCs w:val="20"/>
        </w:rPr>
        <w:t>a</w:t>
      </w:r>
      <w:r w:rsidR="00BB782D">
        <w:rPr>
          <w:rFonts w:ascii="Arial" w:hAnsi="Arial" w:cs="Arial"/>
          <w:b/>
          <w:color w:val="000000"/>
          <w:szCs w:val="20"/>
        </w:rPr>
        <w:t xml:space="preserve"> </w:t>
      </w:r>
      <w:r w:rsidRPr="00C94C2C">
        <w:rPr>
          <w:rFonts w:ascii="Arial" w:hAnsi="Arial" w:cs="Arial"/>
          <w:b/>
          <w:color w:val="000000"/>
          <w:szCs w:val="20"/>
        </w:rPr>
        <w:t>escola</w:t>
      </w:r>
      <w:r w:rsidRPr="00C94C2C">
        <w:rPr>
          <w:rFonts w:ascii="Arial" w:hAnsi="Arial" w:cs="Arial"/>
          <w:color w:val="000000"/>
          <w:szCs w:val="20"/>
        </w:rPr>
        <w:t>.</w:t>
      </w:r>
      <w:r w:rsidR="00BB782D">
        <w:rPr>
          <w:rFonts w:ascii="Arial" w:hAnsi="Arial" w:cs="Arial"/>
          <w:color w:val="000000"/>
          <w:szCs w:val="20"/>
        </w:rPr>
        <w:t xml:space="preserve"> </w:t>
      </w:r>
      <w:r w:rsidRPr="00C94C2C">
        <w:rPr>
          <w:rFonts w:ascii="Arial" w:hAnsi="Arial" w:cs="Arial"/>
          <w:color w:val="000000"/>
          <w:szCs w:val="20"/>
        </w:rPr>
        <w:t>Petrópolis,</w:t>
      </w:r>
      <w:r w:rsidR="00BB782D">
        <w:rPr>
          <w:rFonts w:ascii="Arial" w:hAnsi="Arial" w:cs="Arial"/>
          <w:color w:val="000000"/>
          <w:szCs w:val="20"/>
        </w:rPr>
        <w:t xml:space="preserve"> </w:t>
      </w:r>
      <w:r w:rsidRPr="00C94C2C">
        <w:rPr>
          <w:rFonts w:ascii="Arial" w:hAnsi="Arial" w:cs="Arial"/>
          <w:color w:val="000000"/>
          <w:szCs w:val="20"/>
        </w:rPr>
        <w:t>RJ:</w:t>
      </w:r>
      <w:r w:rsidR="00BB782D">
        <w:rPr>
          <w:rFonts w:ascii="Arial" w:hAnsi="Arial" w:cs="Arial"/>
          <w:color w:val="000000"/>
          <w:szCs w:val="20"/>
        </w:rPr>
        <w:t xml:space="preserve"> </w:t>
      </w:r>
      <w:r w:rsidRPr="00C94C2C">
        <w:rPr>
          <w:rFonts w:ascii="Arial" w:hAnsi="Arial" w:cs="Arial"/>
          <w:color w:val="000000"/>
          <w:szCs w:val="20"/>
        </w:rPr>
        <w:t>Vozes,</w:t>
      </w:r>
      <w:r w:rsidR="00BB782D">
        <w:rPr>
          <w:rFonts w:ascii="Arial" w:hAnsi="Arial" w:cs="Arial"/>
          <w:color w:val="000000"/>
          <w:szCs w:val="20"/>
        </w:rPr>
        <w:t xml:space="preserve"> </w:t>
      </w:r>
      <w:r w:rsidRPr="00C94C2C">
        <w:rPr>
          <w:rFonts w:ascii="Arial" w:hAnsi="Arial" w:cs="Arial"/>
          <w:color w:val="000000"/>
          <w:szCs w:val="20"/>
        </w:rPr>
        <w:t>2000.</w:t>
      </w:r>
    </w:p>
    <w:p w14:paraId="3E73E4CE" w14:textId="77777777" w:rsidR="009737D1" w:rsidRPr="00C94C2C" w:rsidRDefault="009737D1" w:rsidP="00BB782D">
      <w:pPr>
        <w:spacing w:line="360" w:lineRule="auto"/>
        <w:jc w:val="both"/>
      </w:pPr>
    </w:p>
    <w:p w14:paraId="7F1D925E" w14:textId="6FF10604" w:rsidR="009737D1" w:rsidRPr="00C94C2C" w:rsidRDefault="009737D1" w:rsidP="00BB782D">
      <w:pPr>
        <w:spacing w:line="360" w:lineRule="auto"/>
        <w:jc w:val="both"/>
      </w:pPr>
      <w:r w:rsidRPr="00C94C2C">
        <w:rPr>
          <w:rFonts w:ascii="Arial" w:hAnsi="Arial" w:cs="Arial"/>
          <w:color w:val="000000"/>
          <w:szCs w:val="20"/>
        </w:rPr>
        <w:t>CANDAU, Vera</w:t>
      </w:r>
      <w:r w:rsidR="00BB782D">
        <w:rPr>
          <w:rFonts w:ascii="Arial" w:hAnsi="Arial" w:cs="Arial"/>
          <w:color w:val="000000"/>
          <w:szCs w:val="20"/>
        </w:rPr>
        <w:t xml:space="preserve"> </w:t>
      </w:r>
      <w:r w:rsidRPr="00C94C2C">
        <w:rPr>
          <w:rFonts w:ascii="Arial" w:hAnsi="Arial" w:cs="Arial"/>
          <w:color w:val="000000"/>
          <w:szCs w:val="20"/>
        </w:rPr>
        <w:t>Maria.</w:t>
      </w:r>
      <w:r w:rsidR="00BB782D">
        <w:rPr>
          <w:rFonts w:ascii="Arial" w:hAnsi="Arial" w:cs="Arial"/>
          <w:color w:val="000000"/>
          <w:szCs w:val="20"/>
        </w:rPr>
        <w:t xml:space="preserve"> </w:t>
      </w:r>
      <w:r w:rsidRPr="00C94C2C">
        <w:rPr>
          <w:rFonts w:ascii="Arial" w:hAnsi="Arial" w:cs="Arial"/>
          <w:b/>
          <w:color w:val="000000"/>
          <w:szCs w:val="20"/>
        </w:rPr>
        <w:t>Sociedade,</w:t>
      </w:r>
      <w:r w:rsidR="00BB782D">
        <w:rPr>
          <w:rFonts w:ascii="Arial" w:hAnsi="Arial" w:cs="Arial"/>
          <w:b/>
          <w:color w:val="000000"/>
          <w:szCs w:val="20"/>
        </w:rPr>
        <w:t xml:space="preserve"> </w:t>
      </w:r>
      <w:r w:rsidRPr="00C94C2C">
        <w:rPr>
          <w:rFonts w:ascii="Arial" w:hAnsi="Arial" w:cs="Arial"/>
          <w:b/>
          <w:color w:val="000000"/>
          <w:szCs w:val="20"/>
        </w:rPr>
        <w:t>educação</w:t>
      </w:r>
      <w:r w:rsidR="00BB782D">
        <w:rPr>
          <w:rFonts w:ascii="Arial" w:hAnsi="Arial" w:cs="Arial"/>
          <w:b/>
          <w:color w:val="000000"/>
          <w:szCs w:val="20"/>
        </w:rPr>
        <w:t xml:space="preserve"> </w:t>
      </w:r>
      <w:r w:rsidRPr="00C94C2C">
        <w:rPr>
          <w:rFonts w:ascii="Arial" w:hAnsi="Arial" w:cs="Arial"/>
          <w:b/>
          <w:color w:val="000000"/>
          <w:szCs w:val="20"/>
        </w:rPr>
        <w:t>e</w:t>
      </w:r>
      <w:r w:rsidR="00BB782D">
        <w:rPr>
          <w:rFonts w:ascii="Arial" w:hAnsi="Arial" w:cs="Arial"/>
          <w:b/>
          <w:color w:val="000000"/>
          <w:szCs w:val="20"/>
        </w:rPr>
        <w:t xml:space="preserve"> </w:t>
      </w:r>
      <w:r w:rsidRPr="00C94C2C">
        <w:rPr>
          <w:rFonts w:ascii="Arial" w:hAnsi="Arial" w:cs="Arial"/>
          <w:b/>
          <w:color w:val="000000"/>
          <w:szCs w:val="20"/>
        </w:rPr>
        <w:t>cultura(s):</w:t>
      </w:r>
      <w:r w:rsidR="00BB782D">
        <w:rPr>
          <w:rFonts w:ascii="Arial" w:hAnsi="Arial" w:cs="Arial"/>
          <w:b/>
          <w:color w:val="000000"/>
          <w:szCs w:val="20"/>
        </w:rPr>
        <w:t xml:space="preserve"> </w:t>
      </w:r>
      <w:r w:rsidRPr="00C94C2C">
        <w:rPr>
          <w:rFonts w:ascii="Arial" w:hAnsi="Arial" w:cs="Arial"/>
          <w:b/>
          <w:color w:val="000000"/>
          <w:szCs w:val="20"/>
        </w:rPr>
        <w:t>questões</w:t>
      </w:r>
      <w:r w:rsidR="00BB782D">
        <w:rPr>
          <w:rFonts w:ascii="Arial" w:hAnsi="Arial" w:cs="Arial"/>
          <w:b/>
          <w:color w:val="000000"/>
          <w:szCs w:val="20"/>
        </w:rPr>
        <w:t xml:space="preserve"> </w:t>
      </w:r>
      <w:r w:rsidRPr="00C94C2C">
        <w:rPr>
          <w:rFonts w:ascii="Arial" w:hAnsi="Arial" w:cs="Arial"/>
          <w:b/>
          <w:color w:val="000000"/>
          <w:szCs w:val="20"/>
        </w:rPr>
        <w:t>e</w:t>
      </w:r>
      <w:r w:rsidR="00BB782D">
        <w:rPr>
          <w:rFonts w:ascii="Arial" w:hAnsi="Arial" w:cs="Arial"/>
          <w:b/>
          <w:color w:val="000000"/>
          <w:szCs w:val="20"/>
        </w:rPr>
        <w:t xml:space="preserve"> </w:t>
      </w:r>
      <w:r w:rsidRPr="00C94C2C">
        <w:rPr>
          <w:rFonts w:ascii="Arial" w:hAnsi="Arial" w:cs="Arial"/>
          <w:b/>
          <w:color w:val="000000"/>
          <w:szCs w:val="20"/>
        </w:rPr>
        <w:t>propostas.</w:t>
      </w:r>
      <w:r w:rsidR="00BB782D">
        <w:rPr>
          <w:rFonts w:ascii="Arial" w:hAnsi="Arial" w:cs="Arial"/>
          <w:b/>
          <w:color w:val="000000"/>
          <w:szCs w:val="20"/>
        </w:rPr>
        <w:t xml:space="preserve"> </w:t>
      </w:r>
      <w:r w:rsidRPr="00C94C2C">
        <w:rPr>
          <w:rFonts w:ascii="Arial" w:hAnsi="Arial" w:cs="Arial"/>
          <w:color w:val="000000"/>
          <w:szCs w:val="20"/>
        </w:rPr>
        <w:t>Petrópolis,</w:t>
      </w:r>
      <w:r w:rsidR="00BB782D">
        <w:rPr>
          <w:rFonts w:ascii="Arial" w:hAnsi="Arial" w:cs="Arial"/>
          <w:color w:val="000000"/>
          <w:szCs w:val="20"/>
        </w:rPr>
        <w:t xml:space="preserve"> </w:t>
      </w:r>
      <w:r w:rsidRPr="00C94C2C">
        <w:rPr>
          <w:rFonts w:ascii="Arial" w:hAnsi="Arial" w:cs="Arial"/>
          <w:color w:val="000000"/>
          <w:szCs w:val="20"/>
        </w:rPr>
        <w:t>Vozes,</w:t>
      </w:r>
      <w:r w:rsidR="00BB782D">
        <w:rPr>
          <w:rFonts w:ascii="Arial" w:hAnsi="Arial" w:cs="Arial"/>
          <w:color w:val="000000"/>
          <w:szCs w:val="20"/>
        </w:rPr>
        <w:t xml:space="preserve"> </w:t>
      </w:r>
      <w:r w:rsidRPr="00C94C2C">
        <w:rPr>
          <w:rFonts w:ascii="Arial" w:hAnsi="Arial" w:cs="Arial"/>
          <w:color w:val="000000"/>
          <w:szCs w:val="20"/>
        </w:rPr>
        <w:t>2002.</w:t>
      </w:r>
    </w:p>
    <w:p w14:paraId="2C8510B1" w14:textId="77777777" w:rsidR="009737D1" w:rsidRPr="00C94C2C" w:rsidRDefault="009737D1" w:rsidP="00BB782D">
      <w:pPr>
        <w:spacing w:line="360" w:lineRule="auto"/>
        <w:jc w:val="both"/>
      </w:pPr>
    </w:p>
    <w:p w14:paraId="07DE298D" w14:textId="77777777" w:rsidR="002123CC" w:rsidRPr="002123CC" w:rsidRDefault="002123CC" w:rsidP="00BB782D">
      <w:pPr>
        <w:spacing w:line="360" w:lineRule="auto"/>
        <w:jc w:val="both"/>
        <w:rPr>
          <w:rFonts w:ascii="Arial" w:hAnsi="Arial" w:cs="Arial"/>
          <w:color w:val="000000"/>
          <w:szCs w:val="20"/>
        </w:rPr>
      </w:pPr>
      <w:r w:rsidRPr="00C94C2C">
        <w:rPr>
          <w:rFonts w:ascii="Arial" w:hAnsi="Arial" w:cs="Arial"/>
          <w:color w:val="000000"/>
          <w:szCs w:val="20"/>
        </w:rPr>
        <w:t xml:space="preserve">CHASSOT, Attico. </w:t>
      </w:r>
      <w:r w:rsidRPr="00C94C2C">
        <w:rPr>
          <w:rFonts w:ascii="Arial" w:hAnsi="Arial" w:cs="Arial"/>
          <w:b/>
          <w:color w:val="000000"/>
          <w:szCs w:val="20"/>
        </w:rPr>
        <w:t>A Ciência Através dos tempos.</w:t>
      </w:r>
      <w:r w:rsidRPr="00C94C2C">
        <w:rPr>
          <w:rFonts w:ascii="Arial" w:hAnsi="Arial" w:cs="Arial"/>
          <w:color w:val="000000"/>
          <w:szCs w:val="20"/>
        </w:rPr>
        <w:t xml:space="preserve"> Editora Moderna. São Paulo, 1994.</w:t>
      </w:r>
    </w:p>
    <w:p w14:paraId="70ECB221" w14:textId="77777777" w:rsidR="002123CC" w:rsidRDefault="002123CC" w:rsidP="00BB782D">
      <w:pPr>
        <w:spacing w:line="360" w:lineRule="auto"/>
        <w:jc w:val="both"/>
        <w:rPr>
          <w:rFonts w:ascii="Arial" w:hAnsi="Arial" w:cs="Arial"/>
          <w:color w:val="000000"/>
          <w:szCs w:val="20"/>
        </w:rPr>
      </w:pPr>
    </w:p>
    <w:p w14:paraId="437A86C3" w14:textId="1E481B1D" w:rsidR="0035448A" w:rsidRDefault="0035448A" w:rsidP="00BB782D">
      <w:pPr>
        <w:spacing w:line="360" w:lineRule="auto"/>
        <w:jc w:val="both"/>
      </w:pPr>
      <w:r>
        <w:rPr>
          <w:rFonts w:ascii="Arial" w:hAnsi="Arial" w:cs="Arial"/>
          <w:color w:val="000000"/>
          <w:szCs w:val="20"/>
        </w:rPr>
        <w:t>EDUCAÇÃO, Ministério da.</w:t>
      </w:r>
      <w:r w:rsidR="00BB782D">
        <w:rPr>
          <w:rFonts w:ascii="Arial" w:hAnsi="Arial" w:cs="Arial"/>
          <w:color w:val="000000"/>
          <w:szCs w:val="20"/>
        </w:rPr>
        <w:t xml:space="preserve"> </w:t>
      </w:r>
      <w:r w:rsidRPr="0035448A">
        <w:rPr>
          <w:rFonts w:ascii="Arial" w:hAnsi="Arial" w:cs="Arial"/>
          <w:b/>
          <w:color w:val="000000"/>
          <w:szCs w:val="20"/>
        </w:rPr>
        <w:t>Ensino</w:t>
      </w:r>
      <w:r w:rsidR="00BB782D">
        <w:rPr>
          <w:rFonts w:ascii="Arial" w:hAnsi="Arial" w:cs="Arial"/>
          <w:b/>
          <w:color w:val="000000"/>
          <w:szCs w:val="20"/>
        </w:rPr>
        <w:t xml:space="preserve"> </w:t>
      </w:r>
      <w:r w:rsidRPr="0035448A">
        <w:rPr>
          <w:rFonts w:ascii="Arial" w:hAnsi="Arial" w:cs="Arial"/>
          <w:b/>
          <w:color w:val="000000"/>
          <w:szCs w:val="20"/>
        </w:rPr>
        <w:t>Médio:</w:t>
      </w:r>
      <w:r w:rsidR="00BB782D">
        <w:rPr>
          <w:rFonts w:ascii="Arial" w:hAnsi="Arial" w:cs="Arial"/>
          <w:b/>
          <w:color w:val="000000"/>
          <w:szCs w:val="20"/>
        </w:rPr>
        <w:t xml:space="preserve"> </w:t>
      </w:r>
      <w:r w:rsidRPr="0035448A">
        <w:rPr>
          <w:rFonts w:ascii="Arial" w:hAnsi="Arial" w:cs="Arial"/>
          <w:b/>
          <w:color w:val="000000"/>
          <w:szCs w:val="20"/>
        </w:rPr>
        <w:t>Orientações</w:t>
      </w:r>
      <w:r w:rsidR="00BB782D">
        <w:rPr>
          <w:rFonts w:ascii="Arial" w:hAnsi="Arial" w:cs="Arial"/>
          <w:b/>
          <w:color w:val="000000"/>
          <w:szCs w:val="20"/>
        </w:rPr>
        <w:t xml:space="preserve"> </w:t>
      </w:r>
      <w:r w:rsidRPr="0035448A">
        <w:rPr>
          <w:rFonts w:ascii="Arial" w:hAnsi="Arial" w:cs="Arial"/>
          <w:b/>
          <w:color w:val="000000"/>
          <w:szCs w:val="20"/>
        </w:rPr>
        <w:t>educacionais</w:t>
      </w:r>
      <w:r w:rsidR="00BB782D">
        <w:rPr>
          <w:rFonts w:ascii="Arial" w:hAnsi="Arial" w:cs="Arial"/>
          <w:b/>
          <w:color w:val="000000"/>
          <w:szCs w:val="20"/>
        </w:rPr>
        <w:t xml:space="preserve"> </w:t>
      </w:r>
      <w:r w:rsidRPr="0035448A">
        <w:rPr>
          <w:rFonts w:ascii="Arial" w:hAnsi="Arial" w:cs="Arial"/>
          <w:b/>
          <w:color w:val="000000"/>
          <w:szCs w:val="20"/>
        </w:rPr>
        <w:t>complementares</w:t>
      </w:r>
      <w:r w:rsidR="00BB782D">
        <w:rPr>
          <w:rFonts w:ascii="Arial" w:hAnsi="Arial" w:cs="Arial"/>
          <w:b/>
          <w:color w:val="000000"/>
          <w:szCs w:val="20"/>
        </w:rPr>
        <w:t xml:space="preserve"> </w:t>
      </w:r>
      <w:r w:rsidRPr="0035448A">
        <w:rPr>
          <w:rFonts w:ascii="Arial" w:hAnsi="Arial" w:cs="Arial"/>
          <w:b/>
          <w:color w:val="000000"/>
          <w:szCs w:val="20"/>
        </w:rPr>
        <w:t>aos</w:t>
      </w:r>
      <w:r w:rsidR="00BB782D">
        <w:rPr>
          <w:rFonts w:ascii="Arial" w:hAnsi="Arial" w:cs="Arial"/>
          <w:b/>
          <w:color w:val="000000"/>
          <w:szCs w:val="20"/>
        </w:rPr>
        <w:t xml:space="preserve"> </w:t>
      </w:r>
      <w:r w:rsidRPr="0035448A">
        <w:rPr>
          <w:rFonts w:ascii="Arial" w:hAnsi="Arial" w:cs="Arial"/>
          <w:b/>
          <w:color w:val="000000"/>
          <w:szCs w:val="20"/>
        </w:rPr>
        <w:t>Parâmetros</w:t>
      </w:r>
      <w:r w:rsidR="00BB782D">
        <w:rPr>
          <w:rFonts w:ascii="Arial" w:hAnsi="Arial" w:cs="Arial"/>
          <w:b/>
          <w:color w:val="000000"/>
          <w:szCs w:val="20"/>
        </w:rPr>
        <w:t xml:space="preserve"> </w:t>
      </w:r>
      <w:r w:rsidRPr="0035448A">
        <w:rPr>
          <w:rFonts w:ascii="Arial" w:hAnsi="Arial" w:cs="Arial"/>
          <w:b/>
          <w:color w:val="000000"/>
          <w:szCs w:val="20"/>
        </w:rPr>
        <w:t>Curriculares</w:t>
      </w:r>
      <w:r w:rsidR="00BB782D">
        <w:rPr>
          <w:rFonts w:ascii="Arial" w:hAnsi="Arial" w:cs="Arial"/>
          <w:b/>
          <w:color w:val="000000"/>
          <w:szCs w:val="20"/>
        </w:rPr>
        <w:t xml:space="preserve"> </w:t>
      </w:r>
      <w:r w:rsidRPr="0035448A">
        <w:rPr>
          <w:rFonts w:ascii="Arial" w:hAnsi="Arial" w:cs="Arial"/>
          <w:b/>
          <w:color w:val="000000"/>
          <w:szCs w:val="20"/>
        </w:rPr>
        <w:t>Nacionais</w:t>
      </w:r>
      <w:r>
        <w:rPr>
          <w:rFonts w:ascii="Arial" w:hAnsi="Arial" w:cs="Arial"/>
          <w:color w:val="000000"/>
          <w:szCs w:val="20"/>
        </w:rPr>
        <w:t>.</w:t>
      </w:r>
      <w:r w:rsidR="00BB782D">
        <w:rPr>
          <w:rFonts w:ascii="Arial" w:hAnsi="Arial" w:cs="Arial"/>
          <w:color w:val="000000"/>
          <w:szCs w:val="20"/>
        </w:rPr>
        <w:t xml:space="preserve"> </w:t>
      </w:r>
      <w:r>
        <w:rPr>
          <w:rFonts w:ascii="Arial" w:hAnsi="Arial" w:cs="Arial"/>
          <w:color w:val="000000"/>
          <w:szCs w:val="20"/>
        </w:rPr>
        <w:t>Ciências</w:t>
      </w:r>
      <w:r w:rsidR="00BB782D">
        <w:rPr>
          <w:rFonts w:ascii="Arial" w:hAnsi="Arial" w:cs="Arial"/>
          <w:color w:val="000000"/>
          <w:szCs w:val="20"/>
        </w:rPr>
        <w:t xml:space="preserve"> </w:t>
      </w:r>
      <w:r>
        <w:rPr>
          <w:rFonts w:ascii="Arial" w:hAnsi="Arial" w:cs="Arial"/>
          <w:color w:val="000000"/>
          <w:szCs w:val="20"/>
        </w:rPr>
        <w:t>da</w:t>
      </w:r>
      <w:r w:rsidR="00BB782D">
        <w:rPr>
          <w:rFonts w:ascii="Arial" w:hAnsi="Arial" w:cs="Arial"/>
          <w:color w:val="000000"/>
          <w:szCs w:val="20"/>
        </w:rPr>
        <w:t xml:space="preserve"> </w:t>
      </w:r>
      <w:r>
        <w:rPr>
          <w:rFonts w:ascii="Arial" w:hAnsi="Arial" w:cs="Arial"/>
          <w:color w:val="000000"/>
          <w:szCs w:val="20"/>
        </w:rPr>
        <w:t>Natureza,</w:t>
      </w:r>
      <w:r w:rsidR="00BB782D">
        <w:rPr>
          <w:rFonts w:ascii="Arial" w:hAnsi="Arial" w:cs="Arial"/>
          <w:color w:val="000000"/>
          <w:szCs w:val="20"/>
        </w:rPr>
        <w:t xml:space="preserve"> </w:t>
      </w:r>
      <w:r>
        <w:rPr>
          <w:rFonts w:ascii="Arial" w:hAnsi="Arial" w:cs="Arial"/>
          <w:color w:val="000000"/>
          <w:szCs w:val="20"/>
        </w:rPr>
        <w:t>Matemática</w:t>
      </w:r>
      <w:r w:rsidR="00BB782D">
        <w:rPr>
          <w:rFonts w:ascii="Arial" w:hAnsi="Arial" w:cs="Arial"/>
          <w:color w:val="000000"/>
          <w:szCs w:val="20"/>
        </w:rPr>
        <w:t xml:space="preserve"> </w:t>
      </w:r>
      <w:r>
        <w:rPr>
          <w:rFonts w:ascii="Arial" w:hAnsi="Arial" w:cs="Arial"/>
          <w:color w:val="000000"/>
          <w:szCs w:val="20"/>
        </w:rPr>
        <w:t>e</w:t>
      </w:r>
      <w:r w:rsidR="00BB782D">
        <w:rPr>
          <w:rFonts w:ascii="Arial" w:hAnsi="Arial" w:cs="Arial"/>
          <w:color w:val="000000"/>
          <w:szCs w:val="20"/>
        </w:rPr>
        <w:t xml:space="preserve"> </w:t>
      </w:r>
      <w:r>
        <w:rPr>
          <w:rFonts w:ascii="Arial" w:hAnsi="Arial" w:cs="Arial"/>
          <w:color w:val="000000"/>
          <w:szCs w:val="20"/>
        </w:rPr>
        <w:t>suasTecnologias.</w:t>
      </w:r>
      <w:r w:rsidR="00BB782D">
        <w:rPr>
          <w:rFonts w:ascii="Arial" w:hAnsi="Arial" w:cs="Arial"/>
          <w:color w:val="000000"/>
          <w:szCs w:val="20"/>
        </w:rPr>
        <w:t xml:space="preserve"> </w:t>
      </w:r>
      <w:r>
        <w:rPr>
          <w:rFonts w:ascii="Arial" w:hAnsi="Arial" w:cs="Arial"/>
          <w:color w:val="000000"/>
          <w:szCs w:val="20"/>
        </w:rPr>
        <w:t>Brasília:</w:t>
      </w:r>
      <w:r w:rsidR="00BB782D">
        <w:rPr>
          <w:rFonts w:ascii="Arial" w:hAnsi="Arial" w:cs="Arial"/>
          <w:color w:val="000000"/>
          <w:szCs w:val="20"/>
        </w:rPr>
        <w:t xml:space="preserve"> </w:t>
      </w:r>
      <w:r>
        <w:rPr>
          <w:rFonts w:ascii="Arial" w:hAnsi="Arial" w:cs="Arial"/>
          <w:color w:val="000000"/>
          <w:szCs w:val="20"/>
        </w:rPr>
        <w:t>MEC,</w:t>
      </w:r>
      <w:r w:rsidR="00BB782D">
        <w:rPr>
          <w:rFonts w:ascii="Arial" w:hAnsi="Arial" w:cs="Arial"/>
          <w:color w:val="000000"/>
          <w:szCs w:val="20"/>
        </w:rPr>
        <w:t xml:space="preserve"> </w:t>
      </w:r>
      <w:r>
        <w:rPr>
          <w:rFonts w:ascii="Arial" w:hAnsi="Arial" w:cs="Arial"/>
          <w:color w:val="000000"/>
          <w:szCs w:val="20"/>
        </w:rPr>
        <w:t>2002.</w:t>
      </w:r>
    </w:p>
    <w:p w14:paraId="4E90BA89" w14:textId="77777777" w:rsidR="0035448A" w:rsidRDefault="0035448A" w:rsidP="00BB782D">
      <w:pPr>
        <w:spacing w:line="360" w:lineRule="auto"/>
        <w:jc w:val="both"/>
      </w:pPr>
    </w:p>
    <w:p w14:paraId="2150EF7D" w14:textId="40209120" w:rsidR="009737D1" w:rsidRDefault="009737D1" w:rsidP="00BB782D">
      <w:pPr>
        <w:spacing w:line="360" w:lineRule="auto"/>
        <w:jc w:val="both"/>
      </w:pPr>
      <w:r>
        <w:rPr>
          <w:rFonts w:ascii="Arial" w:hAnsi="Arial" w:cs="Arial"/>
          <w:lang w:eastAsia="pt-BR"/>
        </w:rPr>
        <w:t>DELORS,</w:t>
      </w:r>
      <w:r w:rsidR="00BB782D">
        <w:rPr>
          <w:rFonts w:ascii="Arial" w:hAnsi="Arial" w:cs="Arial"/>
          <w:lang w:eastAsia="pt-BR"/>
        </w:rPr>
        <w:t xml:space="preserve"> </w:t>
      </w:r>
      <w:r w:rsidR="0035448A">
        <w:rPr>
          <w:rFonts w:ascii="Arial" w:hAnsi="Arial" w:cs="Arial"/>
          <w:lang w:eastAsia="pt-BR"/>
        </w:rPr>
        <w:t>Jacques.</w:t>
      </w:r>
      <w:r w:rsidRPr="0035448A">
        <w:rPr>
          <w:rFonts w:ascii="Arial" w:hAnsi="Arial" w:cs="Arial"/>
          <w:b/>
          <w:lang w:eastAsia="pt-BR"/>
        </w:rPr>
        <w:t>Educar</w:t>
      </w:r>
      <w:r w:rsidR="00BB782D">
        <w:rPr>
          <w:rFonts w:ascii="Arial" w:hAnsi="Arial" w:cs="Arial"/>
          <w:b/>
          <w:lang w:eastAsia="pt-BR"/>
        </w:rPr>
        <w:t xml:space="preserve"> </w:t>
      </w:r>
      <w:r w:rsidRPr="0035448A">
        <w:rPr>
          <w:rFonts w:ascii="Arial" w:hAnsi="Arial" w:cs="Arial"/>
          <w:b/>
          <w:lang w:eastAsia="pt-BR"/>
        </w:rPr>
        <w:t>para</w:t>
      </w:r>
      <w:r w:rsidR="00BB782D">
        <w:rPr>
          <w:rFonts w:ascii="Arial" w:hAnsi="Arial" w:cs="Arial"/>
          <w:b/>
          <w:lang w:eastAsia="pt-BR"/>
        </w:rPr>
        <w:t xml:space="preserve"> </w:t>
      </w:r>
      <w:r w:rsidRPr="0035448A">
        <w:rPr>
          <w:rFonts w:ascii="Arial" w:hAnsi="Arial" w:cs="Arial"/>
          <w:b/>
          <w:lang w:eastAsia="pt-BR"/>
        </w:rPr>
        <w:t>o</w:t>
      </w:r>
      <w:r w:rsidR="00BB782D">
        <w:rPr>
          <w:rFonts w:ascii="Arial" w:hAnsi="Arial" w:cs="Arial"/>
          <w:b/>
          <w:lang w:eastAsia="pt-BR"/>
        </w:rPr>
        <w:t xml:space="preserve"> </w:t>
      </w:r>
      <w:r w:rsidR="0035448A" w:rsidRPr="0035448A">
        <w:rPr>
          <w:rFonts w:ascii="Arial" w:hAnsi="Arial" w:cs="Arial"/>
          <w:b/>
          <w:lang w:eastAsia="pt-BR"/>
        </w:rPr>
        <w:t>futuro</w:t>
      </w:r>
      <w:r w:rsidR="0035448A">
        <w:rPr>
          <w:rFonts w:ascii="Arial" w:hAnsi="Arial" w:cs="Arial"/>
          <w:lang w:eastAsia="pt-BR"/>
        </w:rPr>
        <w:t>.</w:t>
      </w:r>
      <w:r w:rsidR="00BB782D">
        <w:rPr>
          <w:rFonts w:ascii="Arial" w:hAnsi="Arial" w:cs="Arial"/>
          <w:lang w:eastAsia="pt-BR"/>
        </w:rPr>
        <w:t xml:space="preserve"> </w:t>
      </w:r>
      <w:r>
        <w:rPr>
          <w:rFonts w:ascii="Arial" w:hAnsi="Arial" w:cs="Arial"/>
          <w:lang w:eastAsia="pt-BR"/>
        </w:rPr>
        <w:t>O</w:t>
      </w:r>
      <w:r w:rsidR="00BB782D">
        <w:rPr>
          <w:rFonts w:ascii="Arial" w:hAnsi="Arial" w:cs="Arial"/>
          <w:lang w:eastAsia="pt-BR"/>
        </w:rPr>
        <w:t xml:space="preserve"> </w:t>
      </w:r>
      <w:r>
        <w:rPr>
          <w:rFonts w:ascii="Arial" w:hAnsi="Arial" w:cs="Arial"/>
          <w:lang w:eastAsia="pt-BR"/>
        </w:rPr>
        <w:t>Correio</w:t>
      </w:r>
      <w:r w:rsidR="00BB782D">
        <w:rPr>
          <w:rFonts w:ascii="Arial" w:hAnsi="Arial" w:cs="Arial"/>
          <w:lang w:eastAsia="pt-BR"/>
        </w:rPr>
        <w:t xml:space="preserve"> </w:t>
      </w:r>
      <w:r>
        <w:rPr>
          <w:rFonts w:ascii="Arial" w:hAnsi="Arial" w:cs="Arial"/>
          <w:lang w:eastAsia="pt-BR"/>
        </w:rPr>
        <w:t>da</w:t>
      </w:r>
      <w:r w:rsidR="00BB782D">
        <w:rPr>
          <w:rFonts w:ascii="Arial" w:hAnsi="Arial" w:cs="Arial"/>
          <w:lang w:eastAsia="pt-BR"/>
        </w:rPr>
        <w:t xml:space="preserve"> </w:t>
      </w:r>
      <w:r>
        <w:rPr>
          <w:rFonts w:ascii="Arial" w:hAnsi="Arial" w:cs="Arial"/>
          <w:lang w:eastAsia="pt-BR"/>
        </w:rPr>
        <w:t>Unesco,</w:t>
      </w:r>
      <w:r w:rsidR="00BB782D">
        <w:rPr>
          <w:rFonts w:ascii="Arial" w:hAnsi="Arial" w:cs="Arial"/>
          <w:lang w:eastAsia="pt-BR"/>
        </w:rPr>
        <w:t xml:space="preserve"> </w:t>
      </w:r>
      <w:r>
        <w:rPr>
          <w:rFonts w:ascii="Arial" w:hAnsi="Arial" w:cs="Arial"/>
          <w:lang w:eastAsia="pt-BR"/>
        </w:rPr>
        <w:t>M.</w:t>
      </w:r>
      <w:r w:rsidR="00BB782D">
        <w:rPr>
          <w:rFonts w:ascii="Arial" w:hAnsi="Arial" w:cs="Arial"/>
          <w:lang w:eastAsia="pt-BR"/>
        </w:rPr>
        <w:t xml:space="preserve"> </w:t>
      </w:r>
      <w:r>
        <w:rPr>
          <w:rFonts w:ascii="Arial" w:hAnsi="Arial" w:cs="Arial"/>
          <w:lang w:eastAsia="pt-BR"/>
        </w:rPr>
        <w:t>6,</w:t>
      </w:r>
      <w:r w:rsidR="00BB782D">
        <w:rPr>
          <w:rFonts w:ascii="Arial" w:hAnsi="Arial" w:cs="Arial"/>
          <w:lang w:eastAsia="pt-BR"/>
        </w:rPr>
        <w:t xml:space="preserve"> </w:t>
      </w:r>
      <w:r>
        <w:rPr>
          <w:rFonts w:ascii="Arial" w:hAnsi="Arial" w:cs="Arial"/>
          <w:lang w:eastAsia="pt-BR"/>
        </w:rPr>
        <w:t>p.6-10,</w:t>
      </w:r>
      <w:r w:rsidR="00BB782D">
        <w:rPr>
          <w:rFonts w:ascii="Arial" w:hAnsi="Arial" w:cs="Arial"/>
          <w:lang w:eastAsia="pt-BR"/>
        </w:rPr>
        <w:t xml:space="preserve"> </w:t>
      </w:r>
      <w:r>
        <w:rPr>
          <w:rFonts w:ascii="Arial" w:hAnsi="Arial" w:cs="Arial"/>
          <w:lang w:eastAsia="pt-BR"/>
        </w:rPr>
        <w:t>junho1996.</w:t>
      </w:r>
    </w:p>
    <w:p w14:paraId="39006075" w14:textId="77777777" w:rsidR="009737D1" w:rsidRDefault="009737D1" w:rsidP="00BB782D">
      <w:pPr>
        <w:spacing w:line="360" w:lineRule="auto"/>
        <w:jc w:val="both"/>
      </w:pPr>
    </w:p>
    <w:p w14:paraId="5E813E5F" w14:textId="60DB91F5" w:rsidR="009737D1" w:rsidRDefault="009737D1" w:rsidP="00BB782D">
      <w:pPr>
        <w:spacing w:line="360" w:lineRule="auto"/>
        <w:jc w:val="both"/>
      </w:pPr>
      <w:r>
        <w:rPr>
          <w:rFonts w:ascii="Arial" w:hAnsi="Arial" w:cs="Arial"/>
          <w:color w:val="000000"/>
          <w:szCs w:val="20"/>
        </w:rPr>
        <w:t>DEWEY,</w:t>
      </w:r>
      <w:r w:rsidR="00BB782D">
        <w:rPr>
          <w:rFonts w:ascii="Arial" w:hAnsi="Arial" w:cs="Arial"/>
          <w:color w:val="000000"/>
          <w:szCs w:val="20"/>
        </w:rPr>
        <w:t xml:space="preserve"> </w:t>
      </w:r>
      <w:r>
        <w:rPr>
          <w:rFonts w:ascii="Arial" w:hAnsi="Arial" w:cs="Arial"/>
          <w:color w:val="000000"/>
          <w:szCs w:val="20"/>
        </w:rPr>
        <w:t>John</w:t>
      </w:r>
      <w:r w:rsidR="00BB782D">
        <w:rPr>
          <w:rFonts w:ascii="Arial" w:hAnsi="Arial" w:cs="Arial"/>
          <w:color w:val="000000"/>
          <w:szCs w:val="20"/>
        </w:rPr>
        <w:t xml:space="preserve"> </w:t>
      </w:r>
      <w:r>
        <w:rPr>
          <w:rFonts w:ascii="Arial" w:hAnsi="Arial" w:cs="Arial"/>
          <w:color w:val="000000"/>
          <w:szCs w:val="20"/>
        </w:rPr>
        <w:t>e</w:t>
      </w:r>
      <w:r w:rsidR="00BB782D">
        <w:rPr>
          <w:rFonts w:ascii="Arial" w:hAnsi="Arial" w:cs="Arial"/>
          <w:color w:val="000000"/>
          <w:szCs w:val="20"/>
        </w:rPr>
        <w:t xml:space="preserve"> </w:t>
      </w:r>
      <w:r>
        <w:rPr>
          <w:rFonts w:ascii="Arial" w:hAnsi="Arial" w:cs="Arial"/>
          <w:color w:val="000000"/>
          <w:szCs w:val="20"/>
        </w:rPr>
        <w:t>Campos, Haydée</w:t>
      </w:r>
      <w:r w:rsidR="00BB782D">
        <w:rPr>
          <w:rFonts w:ascii="Arial" w:hAnsi="Arial" w:cs="Arial"/>
          <w:color w:val="000000"/>
          <w:szCs w:val="20"/>
        </w:rPr>
        <w:t xml:space="preserve"> </w:t>
      </w:r>
      <w:r>
        <w:rPr>
          <w:rFonts w:ascii="Arial" w:hAnsi="Arial" w:cs="Arial"/>
          <w:color w:val="000000"/>
          <w:szCs w:val="20"/>
        </w:rPr>
        <w:t>Camargo.</w:t>
      </w:r>
      <w:r w:rsidR="00BB782D">
        <w:rPr>
          <w:rFonts w:ascii="Arial" w:hAnsi="Arial" w:cs="Arial"/>
          <w:color w:val="000000"/>
          <w:szCs w:val="20"/>
        </w:rPr>
        <w:t xml:space="preserve"> </w:t>
      </w:r>
      <w:r w:rsidRPr="0035448A">
        <w:rPr>
          <w:rFonts w:ascii="Arial" w:hAnsi="Arial" w:cs="Arial"/>
          <w:b/>
          <w:color w:val="000000"/>
          <w:szCs w:val="20"/>
        </w:rPr>
        <w:t>Como</w:t>
      </w:r>
      <w:r w:rsidR="00BB782D">
        <w:rPr>
          <w:rFonts w:ascii="Arial" w:hAnsi="Arial" w:cs="Arial"/>
          <w:b/>
          <w:color w:val="000000"/>
          <w:szCs w:val="20"/>
        </w:rPr>
        <w:t xml:space="preserve"> </w:t>
      </w:r>
      <w:r w:rsidRPr="0035448A">
        <w:rPr>
          <w:rFonts w:ascii="Arial" w:hAnsi="Arial" w:cs="Arial"/>
          <w:b/>
          <w:color w:val="000000"/>
          <w:szCs w:val="20"/>
        </w:rPr>
        <w:t>pensamos:</w:t>
      </w:r>
      <w:r w:rsidR="00BB782D">
        <w:rPr>
          <w:rFonts w:ascii="Arial" w:hAnsi="Arial" w:cs="Arial"/>
          <w:b/>
          <w:color w:val="000000"/>
          <w:szCs w:val="20"/>
        </w:rPr>
        <w:t xml:space="preserve"> </w:t>
      </w:r>
      <w:r w:rsidRPr="0035448A">
        <w:rPr>
          <w:rFonts w:ascii="Arial" w:hAnsi="Arial" w:cs="Arial"/>
          <w:b/>
          <w:color w:val="000000"/>
          <w:szCs w:val="20"/>
        </w:rPr>
        <w:t>como</w:t>
      </w:r>
      <w:r w:rsidR="00BB782D">
        <w:rPr>
          <w:rFonts w:ascii="Arial" w:hAnsi="Arial" w:cs="Arial"/>
          <w:b/>
          <w:color w:val="000000"/>
          <w:szCs w:val="20"/>
        </w:rPr>
        <w:t xml:space="preserve"> </w:t>
      </w:r>
      <w:r w:rsidRPr="0035448A">
        <w:rPr>
          <w:rFonts w:ascii="Arial" w:hAnsi="Arial" w:cs="Arial"/>
          <w:b/>
          <w:color w:val="000000"/>
          <w:szCs w:val="20"/>
        </w:rPr>
        <w:t>se</w:t>
      </w:r>
      <w:r w:rsidR="00BB782D">
        <w:rPr>
          <w:rFonts w:ascii="Arial" w:hAnsi="Arial" w:cs="Arial"/>
          <w:b/>
          <w:color w:val="000000"/>
          <w:szCs w:val="20"/>
        </w:rPr>
        <w:t xml:space="preserve"> </w:t>
      </w:r>
      <w:r w:rsidRPr="0035448A">
        <w:rPr>
          <w:rFonts w:ascii="Arial" w:hAnsi="Arial" w:cs="Arial"/>
          <w:b/>
          <w:color w:val="000000"/>
          <w:szCs w:val="20"/>
        </w:rPr>
        <w:t>relaciona</w:t>
      </w:r>
      <w:r w:rsidR="00BB782D">
        <w:rPr>
          <w:rFonts w:ascii="Arial" w:hAnsi="Arial" w:cs="Arial"/>
          <w:b/>
          <w:color w:val="000000"/>
          <w:szCs w:val="20"/>
        </w:rPr>
        <w:t xml:space="preserve"> </w:t>
      </w:r>
      <w:r w:rsidRPr="0035448A">
        <w:rPr>
          <w:rFonts w:ascii="Arial" w:hAnsi="Arial" w:cs="Arial"/>
          <w:b/>
          <w:color w:val="000000"/>
          <w:szCs w:val="20"/>
        </w:rPr>
        <w:t>o</w:t>
      </w:r>
      <w:r w:rsidR="00BB782D">
        <w:rPr>
          <w:rFonts w:ascii="Arial" w:hAnsi="Arial" w:cs="Arial"/>
          <w:b/>
          <w:color w:val="000000"/>
          <w:szCs w:val="20"/>
        </w:rPr>
        <w:t xml:space="preserve"> </w:t>
      </w:r>
      <w:r w:rsidRPr="0035448A">
        <w:rPr>
          <w:rFonts w:ascii="Arial" w:hAnsi="Arial" w:cs="Arial"/>
          <w:b/>
          <w:color w:val="000000"/>
          <w:szCs w:val="20"/>
        </w:rPr>
        <w:t>pensamento</w:t>
      </w:r>
      <w:r w:rsidR="00BB782D">
        <w:rPr>
          <w:rFonts w:ascii="Arial" w:hAnsi="Arial" w:cs="Arial"/>
          <w:b/>
          <w:color w:val="000000"/>
          <w:szCs w:val="20"/>
        </w:rPr>
        <w:t xml:space="preserve"> </w:t>
      </w:r>
      <w:r w:rsidRPr="0035448A">
        <w:rPr>
          <w:rFonts w:ascii="Arial" w:hAnsi="Arial" w:cs="Arial"/>
          <w:b/>
          <w:color w:val="000000"/>
          <w:szCs w:val="20"/>
        </w:rPr>
        <w:t>reflexivo</w:t>
      </w:r>
      <w:r w:rsidR="00BB782D">
        <w:rPr>
          <w:rFonts w:ascii="Arial" w:hAnsi="Arial" w:cs="Arial"/>
          <w:b/>
          <w:color w:val="000000"/>
          <w:szCs w:val="20"/>
        </w:rPr>
        <w:t xml:space="preserve"> </w:t>
      </w:r>
      <w:r w:rsidRPr="0035448A">
        <w:rPr>
          <w:rFonts w:ascii="Arial" w:hAnsi="Arial" w:cs="Arial"/>
          <w:b/>
          <w:color w:val="000000"/>
          <w:szCs w:val="20"/>
        </w:rPr>
        <w:t>como</w:t>
      </w:r>
      <w:r w:rsidR="00BB782D">
        <w:rPr>
          <w:rFonts w:ascii="Arial" w:hAnsi="Arial" w:cs="Arial"/>
          <w:b/>
          <w:color w:val="000000"/>
          <w:szCs w:val="20"/>
        </w:rPr>
        <w:t xml:space="preserve"> </w:t>
      </w:r>
      <w:r w:rsidRPr="0035448A">
        <w:rPr>
          <w:rFonts w:ascii="Arial" w:hAnsi="Arial" w:cs="Arial"/>
          <w:b/>
          <w:color w:val="000000"/>
          <w:szCs w:val="20"/>
        </w:rPr>
        <w:t>processo</w:t>
      </w:r>
      <w:r w:rsidR="00BB782D">
        <w:rPr>
          <w:rFonts w:ascii="Arial" w:hAnsi="Arial" w:cs="Arial"/>
          <w:b/>
          <w:color w:val="000000"/>
          <w:szCs w:val="20"/>
        </w:rPr>
        <w:t xml:space="preserve"> </w:t>
      </w:r>
      <w:r w:rsidRPr="0035448A">
        <w:rPr>
          <w:rFonts w:ascii="Arial" w:hAnsi="Arial" w:cs="Arial"/>
          <w:b/>
          <w:color w:val="000000"/>
          <w:szCs w:val="20"/>
        </w:rPr>
        <w:t>educativo,</w:t>
      </w:r>
      <w:r w:rsidR="00BB782D">
        <w:rPr>
          <w:rFonts w:ascii="Arial" w:hAnsi="Arial" w:cs="Arial"/>
          <w:b/>
          <w:color w:val="000000"/>
          <w:szCs w:val="20"/>
        </w:rPr>
        <w:t xml:space="preserve"> </w:t>
      </w:r>
      <w:r w:rsidRPr="0035448A">
        <w:rPr>
          <w:rFonts w:ascii="Arial" w:hAnsi="Arial" w:cs="Arial"/>
          <w:b/>
          <w:color w:val="000000"/>
          <w:szCs w:val="20"/>
        </w:rPr>
        <w:t>uma</w:t>
      </w:r>
      <w:r w:rsidR="00BB782D">
        <w:rPr>
          <w:rFonts w:ascii="Arial" w:hAnsi="Arial" w:cs="Arial"/>
          <w:b/>
          <w:color w:val="000000"/>
          <w:szCs w:val="20"/>
        </w:rPr>
        <w:t xml:space="preserve"> </w:t>
      </w:r>
      <w:r w:rsidRPr="0035448A">
        <w:rPr>
          <w:rFonts w:ascii="Arial" w:hAnsi="Arial" w:cs="Arial"/>
          <w:b/>
          <w:color w:val="000000"/>
          <w:szCs w:val="20"/>
        </w:rPr>
        <w:t>reexposição</w:t>
      </w:r>
      <w:r>
        <w:rPr>
          <w:rFonts w:ascii="Arial" w:hAnsi="Arial" w:cs="Arial"/>
          <w:color w:val="000000"/>
          <w:szCs w:val="20"/>
        </w:rPr>
        <w:t>.4ª</w:t>
      </w:r>
      <w:r w:rsidR="007C7B43">
        <w:rPr>
          <w:rFonts w:ascii="Arial" w:hAnsi="Arial" w:cs="Arial"/>
          <w:color w:val="000000"/>
          <w:szCs w:val="20"/>
        </w:rPr>
        <w:t>ed. São</w:t>
      </w:r>
      <w:r w:rsidR="00BB782D">
        <w:rPr>
          <w:rFonts w:ascii="Arial" w:hAnsi="Arial" w:cs="Arial"/>
          <w:color w:val="000000"/>
          <w:szCs w:val="20"/>
        </w:rPr>
        <w:t xml:space="preserve"> </w:t>
      </w:r>
      <w:r>
        <w:rPr>
          <w:rFonts w:ascii="Arial" w:hAnsi="Arial" w:cs="Arial"/>
          <w:color w:val="000000"/>
          <w:szCs w:val="20"/>
        </w:rPr>
        <w:t>Paulo:</w:t>
      </w:r>
      <w:r w:rsidR="00BB782D">
        <w:rPr>
          <w:rFonts w:ascii="Arial" w:hAnsi="Arial" w:cs="Arial"/>
          <w:color w:val="000000"/>
          <w:szCs w:val="20"/>
        </w:rPr>
        <w:t xml:space="preserve"> </w:t>
      </w:r>
      <w:r>
        <w:rPr>
          <w:rFonts w:ascii="Arial" w:hAnsi="Arial" w:cs="Arial"/>
          <w:color w:val="000000"/>
          <w:szCs w:val="20"/>
        </w:rPr>
        <w:t>Ed.Nacional,1979.</w:t>
      </w:r>
    </w:p>
    <w:p w14:paraId="1F42A27F" w14:textId="77777777" w:rsidR="009737D1" w:rsidRDefault="009737D1" w:rsidP="00BB782D">
      <w:pPr>
        <w:spacing w:line="360" w:lineRule="auto"/>
        <w:jc w:val="both"/>
      </w:pPr>
    </w:p>
    <w:p w14:paraId="5A60AFC3" w14:textId="77777777" w:rsidR="009737D1" w:rsidRDefault="009737D1" w:rsidP="00BB782D">
      <w:pPr>
        <w:spacing w:line="360" w:lineRule="auto"/>
        <w:jc w:val="both"/>
        <w:rPr>
          <w:rFonts w:ascii="Arial" w:hAnsi="Arial" w:cs="Arial"/>
        </w:rPr>
      </w:pPr>
      <w:r w:rsidRPr="00F7404E">
        <w:rPr>
          <w:rFonts w:ascii="Arial" w:hAnsi="Arial" w:cs="Arial"/>
        </w:rPr>
        <w:t xml:space="preserve">FONSECA, Celso Suckow da. </w:t>
      </w:r>
      <w:r w:rsidRPr="00F7404E">
        <w:rPr>
          <w:rFonts w:ascii="Arial" w:hAnsi="Arial" w:cs="Arial"/>
          <w:b/>
        </w:rPr>
        <w:t>História do Ensino Industrial no Brasil.</w:t>
      </w:r>
      <w:r w:rsidRPr="00F7404E">
        <w:rPr>
          <w:rFonts w:ascii="Arial" w:hAnsi="Arial" w:cs="Arial"/>
        </w:rPr>
        <w:t xml:space="preserve"> Vol. 1, 2 e 3. RJ: SENAI, 1986.</w:t>
      </w:r>
    </w:p>
    <w:p w14:paraId="4A43AC92" w14:textId="77777777" w:rsidR="009737D1" w:rsidRPr="00F7404E" w:rsidRDefault="009737D1" w:rsidP="00BB782D">
      <w:pPr>
        <w:spacing w:line="360" w:lineRule="auto"/>
        <w:jc w:val="both"/>
        <w:rPr>
          <w:rFonts w:ascii="Arial" w:hAnsi="Arial" w:cs="Arial"/>
        </w:rPr>
      </w:pPr>
    </w:p>
    <w:p w14:paraId="214049FD" w14:textId="2A6A97F8" w:rsidR="009737D1" w:rsidRDefault="009737D1" w:rsidP="00BB782D">
      <w:pPr>
        <w:spacing w:line="360" w:lineRule="auto"/>
        <w:jc w:val="both"/>
      </w:pPr>
      <w:r>
        <w:rPr>
          <w:rFonts w:ascii="Arial" w:hAnsi="Arial" w:cs="Arial"/>
          <w:lang w:eastAsia="pt-BR"/>
        </w:rPr>
        <w:t>GARDNER,</w:t>
      </w:r>
      <w:r w:rsidR="00BB782D">
        <w:rPr>
          <w:rFonts w:ascii="Arial" w:hAnsi="Arial" w:cs="Arial"/>
          <w:lang w:eastAsia="pt-BR"/>
        </w:rPr>
        <w:t xml:space="preserve"> </w:t>
      </w:r>
      <w:r>
        <w:rPr>
          <w:rFonts w:ascii="Arial" w:hAnsi="Arial" w:cs="Arial"/>
          <w:lang w:eastAsia="pt-BR"/>
        </w:rPr>
        <w:t>Howard</w:t>
      </w:r>
      <w:r w:rsidR="0035448A">
        <w:rPr>
          <w:rFonts w:ascii="Arial" w:hAnsi="Arial" w:cs="Arial"/>
          <w:lang w:eastAsia="pt-BR"/>
        </w:rPr>
        <w:t>.</w:t>
      </w:r>
      <w:r w:rsidR="00BB782D">
        <w:rPr>
          <w:rFonts w:ascii="Arial" w:hAnsi="Arial" w:cs="Arial"/>
          <w:lang w:eastAsia="pt-BR"/>
        </w:rPr>
        <w:t xml:space="preserve"> </w:t>
      </w:r>
      <w:r w:rsidRPr="0035448A">
        <w:rPr>
          <w:rFonts w:ascii="Arial" w:hAnsi="Arial" w:cs="Arial"/>
          <w:b/>
          <w:lang w:eastAsia="pt-BR"/>
        </w:rPr>
        <w:t>Inteligências</w:t>
      </w:r>
      <w:r w:rsidR="00BB782D">
        <w:rPr>
          <w:rFonts w:ascii="Arial" w:hAnsi="Arial" w:cs="Arial"/>
          <w:b/>
          <w:lang w:eastAsia="pt-BR"/>
        </w:rPr>
        <w:t xml:space="preserve"> </w:t>
      </w:r>
      <w:r w:rsidRPr="0035448A">
        <w:rPr>
          <w:rFonts w:ascii="Arial" w:hAnsi="Arial" w:cs="Arial"/>
          <w:b/>
          <w:lang w:eastAsia="pt-BR"/>
        </w:rPr>
        <w:t>Múltiplas:</w:t>
      </w:r>
      <w:r w:rsidR="00BB782D">
        <w:rPr>
          <w:rFonts w:ascii="Arial" w:hAnsi="Arial" w:cs="Arial"/>
          <w:b/>
          <w:lang w:eastAsia="pt-BR"/>
        </w:rPr>
        <w:t xml:space="preserve"> </w:t>
      </w:r>
      <w:r w:rsidRPr="0035448A">
        <w:rPr>
          <w:rFonts w:ascii="Arial" w:hAnsi="Arial" w:cs="Arial"/>
          <w:b/>
          <w:lang w:eastAsia="pt-BR"/>
        </w:rPr>
        <w:t>a</w:t>
      </w:r>
      <w:r w:rsidR="00BB782D">
        <w:rPr>
          <w:rFonts w:ascii="Arial" w:hAnsi="Arial" w:cs="Arial"/>
          <w:b/>
          <w:lang w:eastAsia="pt-BR"/>
        </w:rPr>
        <w:t xml:space="preserve"> </w:t>
      </w:r>
      <w:r w:rsidRPr="0035448A">
        <w:rPr>
          <w:rFonts w:ascii="Arial" w:hAnsi="Arial" w:cs="Arial"/>
          <w:b/>
          <w:lang w:eastAsia="pt-BR"/>
        </w:rPr>
        <w:t>teoria</w:t>
      </w:r>
      <w:r w:rsidR="00BB782D">
        <w:rPr>
          <w:rFonts w:ascii="Arial" w:hAnsi="Arial" w:cs="Arial"/>
          <w:b/>
          <w:lang w:eastAsia="pt-BR"/>
        </w:rPr>
        <w:t xml:space="preserve"> </w:t>
      </w:r>
      <w:r w:rsidRPr="0035448A">
        <w:rPr>
          <w:rFonts w:ascii="Arial" w:hAnsi="Arial" w:cs="Arial"/>
          <w:b/>
          <w:lang w:eastAsia="pt-BR"/>
        </w:rPr>
        <w:t>na</w:t>
      </w:r>
      <w:r w:rsidR="00BB782D">
        <w:rPr>
          <w:rFonts w:ascii="Arial" w:hAnsi="Arial" w:cs="Arial"/>
          <w:b/>
          <w:lang w:eastAsia="pt-BR"/>
        </w:rPr>
        <w:t xml:space="preserve"> </w:t>
      </w:r>
      <w:r w:rsidRPr="0035448A">
        <w:rPr>
          <w:rFonts w:ascii="Arial" w:hAnsi="Arial" w:cs="Arial"/>
          <w:b/>
          <w:lang w:eastAsia="pt-BR"/>
        </w:rPr>
        <w:t>prática</w:t>
      </w:r>
      <w:r>
        <w:rPr>
          <w:rFonts w:ascii="Arial" w:hAnsi="Arial" w:cs="Arial"/>
          <w:lang w:eastAsia="pt-BR"/>
        </w:rPr>
        <w:t>.</w:t>
      </w:r>
      <w:r w:rsidR="00BB782D">
        <w:rPr>
          <w:rFonts w:ascii="Arial" w:hAnsi="Arial" w:cs="Arial"/>
          <w:lang w:eastAsia="pt-BR"/>
        </w:rPr>
        <w:t xml:space="preserve"> </w:t>
      </w:r>
      <w:r>
        <w:rPr>
          <w:rFonts w:ascii="Arial" w:hAnsi="Arial" w:cs="Arial"/>
          <w:lang w:eastAsia="pt-BR"/>
        </w:rPr>
        <w:t>Porto</w:t>
      </w:r>
      <w:r w:rsidR="00BB782D">
        <w:rPr>
          <w:rFonts w:ascii="Arial" w:hAnsi="Arial" w:cs="Arial"/>
          <w:lang w:eastAsia="pt-BR"/>
        </w:rPr>
        <w:t xml:space="preserve"> </w:t>
      </w:r>
      <w:r>
        <w:rPr>
          <w:rFonts w:ascii="Arial" w:hAnsi="Arial" w:cs="Arial"/>
          <w:lang w:eastAsia="pt-BR"/>
        </w:rPr>
        <w:t>Alegre:</w:t>
      </w:r>
      <w:r w:rsidR="00BB782D">
        <w:rPr>
          <w:rFonts w:ascii="Arial" w:hAnsi="Arial" w:cs="Arial"/>
          <w:lang w:eastAsia="pt-BR"/>
        </w:rPr>
        <w:t xml:space="preserve"> </w:t>
      </w:r>
      <w:r>
        <w:rPr>
          <w:rFonts w:ascii="Arial" w:hAnsi="Arial" w:cs="Arial"/>
          <w:lang w:eastAsia="pt-BR"/>
        </w:rPr>
        <w:t>Artes</w:t>
      </w:r>
      <w:r w:rsidR="00BB782D">
        <w:rPr>
          <w:rFonts w:ascii="Arial" w:hAnsi="Arial" w:cs="Arial"/>
          <w:lang w:eastAsia="pt-BR"/>
        </w:rPr>
        <w:t xml:space="preserve"> </w:t>
      </w:r>
      <w:r>
        <w:rPr>
          <w:rFonts w:ascii="Arial" w:hAnsi="Arial" w:cs="Arial"/>
          <w:lang w:eastAsia="pt-BR"/>
        </w:rPr>
        <w:t>Médias,1995.</w:t>
      </w:r>
    </w:p>
    <w:p w14:paraId="3A63266F" w14:textId="77777777" w:rsidR="009737D1" w:rsidRDefault="009737D1" w:rsidP="00BB782D">
      <w:pPr>
        <w:spacing w:line="360" w:lineRule="auto"/>
        <w:jc w:val="both"/>
      </w:pPr>
    </w:p>
    <w:p w14:paraId="08C63AA8" w14:textId="1E794D18" w:rsidR="009737D1" w:rsidRDefault="009737D1" w:rsidP="00BB782D">
      <w:pPr>
        <w:spacing w:line="360" w:lineRule="auto"/>
        <w:jc w:val="both"/>
      </w:pPr>
      <w:r>
        <w:rPr>
          <w:rFonts w:ascii="Arial" w:hAnsi="Arial" w:cs="Arial"/>
          <w:lang w:eastAsia="pt-BR"/>
        </w:rPr>
        <w:t>GOULD,</w:t>
      </w:r>
      <w:r w:rsidR="00BB782D">
        <w:rPr>
          <w:rFonts w:ascii="Arial" w:hAnsi="Arial" w:cs="Arial"/>
          <w:lang w:eastAsia="pt-BR"/>
        </w:rPr>
        <w:t xml:space="preserve"> </w:t>
      </w:r>
      <w:r>
        <w:rPr>
          <w:rFonts w:ascii="Arial" w:hAnsi="Arial" w:cs="Arial"/>
          <w:lang w:eastAsia="pt-BR"/>
        </w:rPr>
        <w:t>Stephen</w:t>
      </w:r>
      <w:r w:rsidR="0035448A">
        <w:rPr>
          <w:rFonts w:ascii="Arial" w:hAnsi="Arial" w:cs="Arial"/>
          <w:lang w:eastAsia="pt-BR"/>
        </w:rPr>
        <w:t>J.</w:t>
      </w:r>
      <w:r w:rsidR="00BB782D">
        <w:rPr>
          <w:rFonts w:ascii="Arial" w:hAnsi="Arial" w:cs="Arial"/>
          <w:lang w:eastAsia="pt-BR"/>
        </w:rPr>
        <w:t xml:space="preserve"> </w:t>
      </w:r>
      <w:r w:rsidRPr="0035448A">
        <w:rPr>
          <w:rFonts w:ascii="Arial" w:hAnsi="Arial" w:cs="Arial"/>
          <w:b/>
          <w:lang w:eastAsia="pt-BR"/>
        </w:rPr>
        <w:t>A</w:t>
      </w:r>
      <w:r w:rsidR="00BB782D">
        <w:rPr>
          <w:rFonts w:ascii="Arial" w:hAnsi="Arial" w:cs="Arial"/>
          <w:b/>
          <w:lang w:eastAsia="pt-BR"/>
        </w:rPr>
        <w:t xml:space="preserve"> </w:t>
      </w:r>
      <w:r w:rsidRPr="0035448A">
        <w:rPr>
          <w:rFonts w:ascii="Arial" w:hAnsi="Arial" w:cs="Arial"/>
          <w:b/>
          <w:lang w:eastAsia="pt-BR"/>
        </w:rPr>
        <w:t>falsa</w:t>
      </w:r>
      <w:r w:rsidR="00BB782D">
        <w:rPr>
          <w:rFonts w:ascii="Arial" w:hAnsi="Arial" w:cs="Arial"/>
          <w:b/>
          <w:lang w:eastAsia="pt-BR"/>
        </w:rPr>
        <w:t xml:space="preserve"> </w:t>
      </w:r>
      <w:r w:rsidRPr="0035448A">
        <w:rPr>
          <w:rFonts w:ascii="Arial" w:hAnsi="Arial" w:cs="Arial"/>
          <w:b/>
          <w:lang w:eastAsia="pt-BR"/>
        </w:rPr>
        <w:t>medida</w:t>
      </w:r>
      <w:r w:rsidR="00BB782D">
        <w:rPr>
          <w:rFonts w:ascii="Arial" w:hAnsi="Arial" w:cs="Arial"/>
          <w:b/>
          <w:lang w:eastAsia="pt-BR"/>
        </w:rPr>
        <w:t xml:space="preserve"> </w:t>
      </w:r>
      <w:r w:rsidRPr="0035448A">
        <w:rPr>
          <w:rFonts w:ascii="Arial" w:hAnsi="Arial" w:cs="Arial"/>
          <w:b/>
          <w:lang w:eastAsia="pt-BR"/>
        </w:rPr>
        <w:t>do</w:t>
      </w:r>
      <w:r w:rsidR="00BB782D">
        <w:rPr>
          <w:rFonts w:ascii="Arial" w:hAnsi="Arial" w:cs="Arial"/>
          <w:b/>
          <w:lang w:eastAsia="pt-BR"/>
        </w:rPr>
        <w:t xml:space="preserve"> </w:t>
      </w:r>
      <w:r w:rsidRPr="0035448A">
        <w:rPr>
          <w:rFonts w:ascii="Arial" w:hAnsi="Arial" w:cs="Arial"/>
          <w:b/>
          <w:lang w:eastAsia="pt-BR"/>
        </w:rPr>
        <w:t>homem</w:t>
      </w:r>
      <w:r>
        <w:rPr>
          <w:rFonts w:ascii="Arial" w:hAnsi="Arial" w:cs="Arial"/>
          <w:lang w:eastAsia="pt-BR"/>
        </w:rPr>
        <w:t>.</w:t>
      </w:r>
      <w:r w:rsidR="00BB782D">
        <w:rPr>
          <w:rFonts w:ascii="Arial" w:hAnsi="Arial" w:cs="Arial"/>
          <w:lang w:eastAsia="pt-BR"/>
        </w:rPr>
        <w:t xml:space="preserve"> </w:t>
      </w:r>
      <w:r>
        <w:rPr>
          <w:rFonts w:ascii="Arial" w:hAnsi="Arial" w:cs="Arial"/>
          <w:lang w:eastAsia="pt-BR"/>
        </w:rPr>
        <w:t>São</w:t>
      </w:r>
      <w:r w:rsidR="00BB782D">
        <w:rPr>
          <w:rFonts w:ascii="Arial" w:hAnsi="Arial" w:cs="Arial"/>
          <w:lang w:eastAsia="pt-BR"/>
        </w:rPr>
        <w:t xml:space="preserve"> </w:t>
      </w:r>
      <w:r>
        <w:rPr>
          <w:rFonts w:ascii="Arial" w:hAnsi="Arial" w:cs="Arial"/>
          <w:lang w:eastAsia="pt-BR"/>
        </w:rPr>
        <w:t>Paulo:</w:t>
      </w:r>
      <w:r w:rsidR="00BB782D">
        <w:rPr>
          <w:rFonts w:ascii="Arial" w:hAnsi="Arial" w:cs="Arial"/>
          <w:lang w:eastAsia="pt-BR"/>
        </w:rPr>
        <w:t xml:space="preserve"> </w:t>
      </w:r>
      <w:r>
        <w:rPr>
          <w:rFonts w:ascii="Arial" w:hAnsi="Arial" w:cs="Arial"/>
          <w:lang w:eastAsia="pt-BR"/>
        </w:rPr>
        <w:t>Ma</w:t>
      </w:r>
      <w:r w:rsidR="004170CA">
        <w:rPr>
          <w:rFonts w:ascii="Arial" w:hAnsi="Arial" w:cs="Arial"/>
          <w:lang w:eastAsia="pt-BR"/>
        </w:rPr>
        <w:t>r</w:t>
      </w:r>
      <w:r>
        <w:rPr>
          <w:rFonts w:ascii="Arial" w:hAnsi="Arial" w:cs="Arial"/>
          <w:lang w:eastAsia="pt-BR"/>
        </w:rPr>
        <w:t>tins</w:t>
      </w:r>
      <w:r w:rsidR="00BB782D">
        <w:rPr>
          <w:rFonts w:ascii="Arial" w:hAnsi="Arial" w:cs="Arial"/>
          <w:lang w:eastAsia="pt-BR"/>
        </w:rPr>
        <w:t xml:space="preserve"> </w:t>
      </w:r>
      <w:r>
        <w:rPr>
          <w:rFonts w:ascii="Arial" w:hAnsi="Arial" w:cs="Arial"/>
          <w:lang w:eastAsia="pt-BR"/>
        </w:rPr>
        <w:t>Fontes,1991.</w:t>
      </w:r>
    </w:p>
    <w:p w14:paraId="37C4F9B3" w14:textId="77777777" w:rsidR="009737D1" w:rsidRDefault="009737D1" w:rsidP="00BB782D">
      <w:pPr>
        <w:spacing w:line="360" w:lineRule="auto"/>
        <w:jc w:val="both"/>
      </w:pPr>
    </w:p>
    <w:p w14:paraId="1AAC2A7C" w14:textId="36E6B507" w:rsidR="009737D1" w:rsidRDefault="009737D1" w:rsidP="00BB782D">
      <w:pPr>
        <w:spacing w:line="360" w:lineRule="auto"/>
        <w:jc w:val="both"/>
        <w:rPr>
          <w:rFonts w:ascii="Arial" w:hAnsi="Arial" w:cs="Arial"/>
          <w:lang w:eastAsia="pt-BR"/>
        </w:rPr>
      </w:pPr>
      <w:r>
        <w:rPr>
          <w:rFonts w:ascii="Arial" w:hAnsi="Arial" w:cs="Arial"/>
          <w:lang w:eastAsia="pt-BR"/>
        </w:rPr>
        <w:t>HADJI,</w:t>
      </w:r>
      <w:r w:rsidR="003F2715">
        <w:rPr>
          <w:rFonts w:ascii="Arial" w:hAnsi="Arial" w:cs="Arial"/>
          <w:lang w:eastAsia="pt-BR"/>
        </w:rPr>
        <w:t xml:space="preserve"> </w:t>
      </w:r>
      <w:r>
        <w:rPr>
          <w:rFonts w:ascii="Arial" w:hAnsi="Arial" w:cs="Arial"/>
          <w:lang w:eastAsia="pt-BR"/>
        </w:rPr>
        <w:t>Charles.</w:t>
      </w:r>
      <w:r w:rsidR="003F2715">
        <w:rPr>
          <w:rFonts w:ascii="Arial" w:hAnsi="Arial" w:cs="Arial"/>
          <w:lang w:eastAsia="pt-BR"/>
        </w:rPr>
        <w:t xml:space="preserve"> </w:t>
      </w:r>
      <w:r w:rsidRPr="0035448A">
        <w:rPr>
          <w:rFonts w:ascii="Arial" w:hAnsi="Arial" w:cs="Arial"/>
          <w:b/>
          <w:lang w:eastAsia="pt-BR"/>
        </w:rPr>
        <w:t>Avaliação</w:t>
      </w:r>
      <w:r w:rsidR="003F2715">
        <w:rPr>
          <w:rFonts w:ascii="Arial" w:hAnsi="Arial" w:cs="Arial"/>
          <w:b/>
          <w:lang w:eastAsia="pt-BR"/>
        </w:rPr>
        <w:t xml:space="preserve"> </w:t>
      </w:r>
      <w:r w:rsidRPr="0035448A">
        <w:rPr>
          <w:rFonts w:ascii="Arial" w:hAnsi="Arial" w:cs="Arial"/>
          <w:b/>
          <w:lang w:eastAsia="pt-BR"/>
        </w:rPr>
        <w:t>desmistificada</w:t>
      </w:r>
      <w:r>
        <w:rPr>
          <w:rFonts w:ascii="Arial" w:hAnsi="Arial" w:cs="Arial"/>
          <w:lang w:eastAsia="pt-BR"/>
        </w:rPr>
        <w:t>.</w:t>
      </w:r>
      <w:r w:rsidR="003F2715">
        <w:rPr>
          <w:rFonts w:ascii="Arial" w:hAnsi="Arial" w:cs="Arial"/>
          <w:lang w:eastAsia="pt-BR"/>
        </w:rPr>
        <w:t xml:space="preserve"> </w:t>
      </w:r>
      <w:r>
        <w:rPr>
          <w:rFonts w:ascii="Arial" w:hAnsi="Arial" w:cs="Arial"/>
          <w:lang w:eastAsia="pt-BR"/>
        </w:rPr>
        <w:t>Tradução</w:t>
      </w:r>
      <w:r w:rsidR="003F2715">
        <w:rPr>
          <w:rFonts w:ascii="Arial" w:hAnsi="Arial" w:cs="Arial"/>
          <w:lang w:eastAsia="pt-BR"/>
        </w:rPr>
        <w:t xml:space="preserve"> </w:t>
      </w:r>
      <w:r>
        <w:rPr>
          <w:rFonts w:ascii="Arial" w:hAnsi="Arial" w:cs="Arial"/>
          <w:lang w:eastAsia="pt-BR"/>
        </w:rPr>
        <w:t>Patrícia</w:t>
      </w:r>
      <w:r w:rsidR="003F2715">
        <w:rPr>
          <w:rFonts w:ascii="Arial" w:hAnsi="Arial" w:cs="Arial"/>
          <w:lang w:eastAsia="pt-BR"/>
        </w:rPr>
        <w:t xml:space="preserve"> </w:t>
      </w:r>
      <w:r>
        <w:rPr>
          <w:rFonts w:ascii="Arial" w:hAnsi="Arial" w:cs="Arial"/>
          <w:lang w:eastAsia="pt-BR"/>
        </w:rPr>
        <w:t>C.</w:t>
      </w:r>
      <w:r w:rsidR="003F2715">
        <w:rPr>
          <w:rFonts w:ascii="Arial" w:hAnsi="Arial" w:cs="Arial"/>
          <w:lang w:eastAsia="pt-BR"/>
        </w:rPr>
        <w:t xml:space="preserve"> </w:t>
      </w:r>
      <w:r>
        <w:rPr>
          <w:rFonts w:ascii="Arial" w:hAnsi="Arial" w:cs="Arial"/>
          <w:lang w:eastAsia="pt-BR"/>
        </w:rPr>
        <w:t>Ramos.</w:t>
      </w:r>
      <w:r w:rsidR="003F2715">
        <w:rPr>
          <w:rFonts w:ascii="Arial" w:hAnsi="Arial" w:cs="Arial"/>
          <w:lang w:eastAsia="pt-BR"/>
        </w:rPr>
        <w:t xml:space="preserve"> </w:t>
      </w:r>
      <w:r>
        <w:rPr>
          <w:rFonts w:ascii="Arial" w:hAnsi="Arial" w:cs="Arial"/>
          <w:lang w:eastAsia="pt-BR"/>
        </w:rPr>
        <w:t>Porto</w:t>
      </w:r>
      <w:r w:rsidR="003F2715">
        <w:rPr>
          <w:rFonts w:ascii="Arial" w:hAnsi="Arial" w:cs="Arial"/>
          <w:lang w:eastAsia="pt-BR"/>
        </w:rPr>
        <w:t xml:space="preserve"> </w:t>
      </w:r>
      <w:r>
        <w:rPr>
          <w:rFonts w:ascii="Arial" w:hAnsi="Arial" w:cs="Arial"/>
          <w:lang w:eastAsia="pt-BR"/>
        </w:rPr>
        <w:t>Alegre:</w:t>
      </w:r>
      <w:r w:rsidR="003F2715">
        <w:rPr>
          <w:rFonts w:ascii="Arial" w:hAnsi="Arial" w:cs="Arial"/>
          <w:lang w:eastAsia="pt-BR"/>
        </w:rPr>
        <w:t xml:space="preserve"> </w:t>
      </w:r>
      <w:r>
        <w:rPr>
          <w:rFonts w:ascii="Arial" w:hAnsi="Arial" w:cs="Arial"/>
          <w:lang w:eastAsia="pt-BR"/>
        </w:rPr>
        <w:t>Artmed</w:t>
      </w:r>
      <w:r w:rsidR="003F2715">
        <w:rPr>
          <w:rFonts w:ascii="Arial" w:hAnsi="Arial" w:cs="Arial"/>
          <w:lang w:eastAsia="pt-BR"/>
        </w:rPr>
        <w:t xml:space="preserve"> </w:t>
      </w:r>
      <w:r>
        <w:rPr>
          <w:rFonts w:ascii="Arial" w:hAnsi="Arial" w:cs="Arial"/>
          <w:lang w:eastAsia="pt-BR"/>
        </w:rPr>
        <w:t>Editora,2001.</w:t>
      </w:r>
    </w:p>
    <w:p w14:paraId="59E6A472" w14:textId="77777777" w:rsidR="009737D1" w:rsidRDefault="009737D1" w:rsidP="00BB782D">
      <w:pPr>
        <w:spacing w:line="360" w:lineRule="auto"/>
        <w:jc w:val="both"/>
      </w:pPr>
    </w:p>
    <w:p w14:paraId="003F9B9C" w14:textId="62D98CB6" w:rsidR="009737D1" w:rsidRDefault="009737D1" w:rsidP="00BB782D">
      <w:pPr>
        <w:spacing w:line="360" w:lineRule="auto"/>
        <w:jc w:val="both"/>
      </w:pPr>
      <w:r>
        <w:rPr>
          <w:rFonts w:ascii="Arial" w:hAnsi="Arial" w:cs="Arial"/>
          <w:lang w:eastAsia="pt-BR"/>
        </w:rPr>
        <w:t>HOFFMANN,</w:t>
      </w:r>
      <w:r w:rsidR="003F2715">
        <w:rPr>
          <w:rFonts w:ascii="Arial" w:hAnsi="Arial" w:cs="Arial"/>
          <w:lang w:eastAsia="pt-BR"/>
        </w:rPr>
        <w:t xml:space="preserve"> </w:t>
      </w:r>
      <w:r>
        <w:rPr>
          <w:rFonts w:ascii="Arial" w:hAnsi="Arial" w:cs="Arial"/>
          <w:lang w:eastAsia="pt-BR"/>
        </w:rPr>
        <w:t>Jussara.</w:t>
      </w:r>
      <w:r w:rsidR="003F2715">
        <w:rPr>
          <w:rFonts w:ascii="Arial" w:hAnsi="Arial" w:cs="Arial"/>
          <w:lang w:eastAsia="pt-BR"/>
        </w:rPr>
        <w:t xml:space="preserve"> </w:t>
      </w:r>
      <w:r w:rsidRPr="0035448A">
        <w:rPr>
          <w:rFonts w:ascii="Arial" w:hAnsi="Arial" w:cs="Arial"/>
          <w:b/>
          <w:lang w:eastAsia="pt-BR"/>
        </w:rPr>
        <w:t>Avaliação</w:t>
      </w:r>
      <w:r w:rsidR="003F2715">
        <w:rPr>
          <w:rFonts w:ascii="Arial" w:hAnsi="Arial" w:cs="Arial"/>
          <w:b/>
          <w:lang w:eastAsia="pt-BR"/>
        </w:rPr>
        <w:t xml:space="preserve"> </w:t>
      </w:r>
      <w:r w:rsidRPr="0035448A">
        <w:rPr>
          <w:rFonts w:ascii="Arial" w:hAnsi="Arial" w:cs="Arial"/>
          <w:b/>
          <w:lang w:eastAsia="pt-BR"/>
        </w:rPr>
        <w:t>mediadora:</w:t>
      </w:r>
      <w:r w:rsidR="003F2715">
        <w:rPr>
          <w:rFonts w:ascii="Arial" w:hAnsi="Arial" w:cs="Arial"/>
          <w:b/>
          <w:lang w:eastAsia="pt-BR"/>
        </w:rPr>
        <w:t xml:space="preserve"> </w:t>
      </w:r>
      <w:r w:rsidRPr="0035448A">
        <w:rPr>
          <w:rFonts w:ascii="Arial" w:hAnsi="Arial" w:cs="Arial"/>
          <w:b/>
          <w:lang w:eastAsia="pt-BR"/>
        </w:rPr>
        <w:t>da</w:t>
      </w:r>
      <w:r w:rsidR="003F2715">
        <w:rPr>
          <w:rFonts w:ascii="Arial" w:hAnsi="Arial" w:cs="Arial"/>
          <w:b/>
          <w:lang w:eastAsia="pt-BR"/>
        </w:rPr>
        <w:t xml:space="preserve"> </w:t>
      </w:r>
      <w:r w:rsidRPr="0035448A">
        <w:rPr>
          <w:rFonts w:ascii="Arial" w:hAnsi="Arial" w:cs="Arial"/>
          <w:b/>
          <w:lang w:eastAsia="pt-BR"/>
        </w:rPr>
        <w:t>pré-escola</w:t>
      </w:r>
      <w:r w:rsidR="003F2715">
        <w:rPr>
          <w:rFonts w:ascii="Arial" w:hAnsi="Arial" w:cs="Arial"/>
          <w:b/>
          <w:lang w:eastAsia="pt-BR"/>
        </w:rPr>
        <w:t xml:space="preserve"> </w:t>
      </w:r>
      <w:r w:rsidRPr="0035448A">
        <w:rPr>
          <w:rFonts w:ascii="Arial" w:hAnsi="Arial" w:cs="Arial"/>
          <w:b/>
          <w:lang w:eastAsia="pt-BR"/>
        </w:rPr>
        <w:t>à</w:t>
      </w:r>
      <w:r w:rsidR="003F2715">
        <w:rPr>
          <w:rFonts w:ascii="Arial" w:hAnsi="Arial" w:cs="Arial"/>
          <w:b/>
          <w:lang w:eastAsia="pt-BR"/>
        </w:rPr>
        <w:t xml:space="preserve"> </w:t>
      </w:r>
      <w:r w:rsidRPr="0035448A">
        <w:rPr>
          <w:rFonts w:ascii="Arial" w:hAnsi="Arial" w:cs="Arial"/>
          <w:b/>
          <w:lang w:eastAsia="pt-BR"/>
        </w:rPr>
        <w:t>Universidade</w:t>
      </w:r>
      <w:r>
        <w:rPr>
          <w:rFonts w:ascii="Arial" w:hAnsi="Arial" w:cs="Arial"/>
          <w:lang w:eastAsia="pt-BR"/>
        </w:rPr>
        <w:t>.</w:t>
      </w:r>
      <w:r w:rsidR="003F2715">
        <w:rPr>
          <w:rFonts w:ascii="Arial" w:hAnsi="Arial" w:cs="Arial"/>
          <w:lang w:eastAsia="pt-BR"/>
        </w:rPr>
        <w:t xml:space="preserve"> </w:t>
      </w:r>
      <w:r>
        <w:rPr>
          <w:rFonts w:ascii="Arial" w:hAnsi="Arial" w:cs="Arial"/>
          <w:lang w:eastAsia="pt-BR"/>
        </w:rPr>
        <w:t>Porto</w:t>
      </w:r>
      <w:r w:rsidR="003F2715">
        <w:rPr>
          <w:rFonts w:ascii="Arial" w:hAnsi="Arial" w:cs="Arial"/>
          <w:lang w:eastAsia="pt-BR"/>
        </w:rPr>
        <w:t xml:space="preserve"> </w:t>
      </w:r>
      <w:r>
        <w:rPr>
          <w:rFonts w:ascii="Arial" w:hAnsi="Arial" w:cs="Arial"/>
          <w:lang w:eastAsia="pt-BR"/>
        </w:rPr>
        <w:t>Alegre:</w:t>
      </w:r>
      <w:r w:rsidR="003F2715">
        <w:rPr>
          <w:rFonts w:ascii="Arial" w:hAnsi="Arial" w:cs="Arial"/>
          <w:lang w:eastAsia="pt-BR"/>
        </w:rPr>
        <w:t xml:space="preserve"> </w:t>
      </w:r>
      <w:r>
        <w:rPr>
          <w:rFonts w:ascii="Arial" w:hAnsi="Arial" w:cs="Arial"/>
          <w:lang w:eastAsia="pt-BR"/>
        </w:rPr>
        <w:t>Mediação,1996.</w:t>
      </w:r>
    </w:p>
    <w:p w14:paraId="23415C42" w14:textId="77777777" w:rsidR="009737D1" w:rsidRDefault="009737D1" w:rsidP="00BB782D">
      <w:pPr>
        <w:spacing w:line="360" w:lineRule="auto"/>
        <w:jc w:val="both"/>
      </w:pPr>
    </w:p>
    <w:p w14:paraId="1D7D0661" w14:textId="2567B854" w:rsidR="009737D1" w:rsidRDefault="009737D1" w:rsidP="00BB782D">
      <w:pPr>
        <w:spacing w:line="360" w:lineRule="auto"/>
        <w:jc w:val="both"/>
      </w:pPr>
      <w:r>
        <w:rPr>
          <w:rFonts w:ascii="Arial" w:hAnsi="Arial" w:cs="Arial"/>
          <w:lang w:eastAsia="pt-BR"/>
        </w:rPr>
        <w:t>LÉVY,</w:t>
      </w:r>
      <w:r w:rsidR="003F2715">
        <w:rPr>
          <w:rFonts w:ascii="Arial" w:hAnsi="Arial" w:cs="Arial"/>
          <w:lang w:eastAsia="pt-BR"/>
        </w:rPr>
        <w:t xml:space="preserve"> </w:t>
      </w:r>
      <w:r>
        <w:rPr>
          <w:rFonts w:ascii="Arial" w:hAnsi="Arial" w:cs="Arial"/>
          <w:lang w:eastAsia="pt-BR"/>
        </w:rPr>
        <w:t>Pierre.</w:t>
      </w:r>
      <w:r w:rsidR="003F2715">
        <w:rPr>
          <w:rFonts w:ascii="Arial" w:hAnsi="Arial" w:cs="Arial"/>
          <w:lang w:eastAsia="pt-BR"/>
        </w:rPr>
        <w:t xml:space="preserve"> </w:t>
      </w:r>
      <w:r w:rsidRPr="0035448A">
        <w:rPr>
          <w:rFonts w:ascii="Arial" w:hAnsi="Arial" w:cs="Arial"/>
          <w:b/>
          <w:lang w:eastAsia="pt-BR"/>
        </w:rPr>
        <w:t>As</w:t>
      </w:r>
      <w:r w:rsidR="003F2715">
        <w:rPr>
          <w:rFonts w:ascii="Arial" w:hAnsi="Arial" w:cs="Arial"/>
          <w:b/>
          <w:lang w:eastAsia="pt-BR"/>
        </w:rPr>
        <w:t xml:space="preserve"> </w:t>
      </w:r>
      <w:r w:rsidRPr="0035448A">
        <w:rPr>
          <w:rFonts w:ascii="Arial" w:hAnsi="Arial" w:cs="Arial"/>
          <w:b/>
          <w:lang w:eastAsia="pt-BR"/>
        </w:rPr>
        <w:t>tecnologias</w:t>
      </w:r>
      <w:r w:rsidR="003F2715">
        <w:rPr>
          <w:rFonts w:ascii="Arial" w:hAnsi="Arial" w:cs="Arial"/>
          <w:b/>
          <w:lang w:eastAsia="pt-BR"/>
        </w:rPr>
        <w:t xml:space="preserve"> </w:t>
      </w:r>
      <w:r w:rsidRPr="0035448A">
        <w:rPr>
          <w:rFonts w:ascii="Arial" w:hAnsi="Arial" w:cs="Arial"/>
          <w:b/>
          <w:lang w:eastAsia="pt-BR"/>
        </w:rPr>
        <w:t>da</w:t>
      </w:r>
      <w:r w:rsidR="003F2715">
        <w:rPr>
          <w:rFonts w:ascii="Arial" w:hAnsi="Arial" w:cs="Arial"/>
          <w:b/>
          <w:lang w:eastAsia="pt-BR"/>
        </w:rPr>
        <w:t xml:space="preserve"> </w:t>
      </w:r>
      <w:r w:rsidRPr="0035448A">
        <w:rPr>
          <w:rFonts w:ascii="Arial" w:hAnsi="Arial" w:cs="Arial"/>
          <w:b/>
          <w:lang w:eastAsia="pt-BR"/>
        </w:rPr>
        <w:t>inteligência</w:t>
      </w:r>
      <w:r>
        <w:rPr>
          <w:rFonts w:ascii="Arial" w:hAnsi="Arial" w:cs="Arial"/>
          <w:lang w:eastAsia="pt-BR"/>
        </w:rPr>
        <w:t>.</w:t>
      </w:r>
      <w:r w:rsidR="003F2715">
        <w:rPr>
          <w:rFonts w:ascii="Arial" w:hAnsi="Arial" w:cs="Arial"/>
          <w:lang w:eastAsia="pt-BR"/>
        </w:rPr>
        <w:t xml:space="preserve"> </w:t>
      </w:r>
      <w:r>
        <w:rPr>
          <w:rFonts w:ascii="Arial" w:hAnsi="Arial" w:cs="Arial"/>
          <w:lang w:eastAsia="pt-BR"/>
        </w:rPr>
        <w:t>Rio</w:t>
      </w:r>
      <w:r w:rsidR="003F2715">
        <w:rPr>
          <w:rFonts w:ascii="Arial" w:hAnsi="Arial" w:cs="Arial"/>
          <w:lang w:eastAsia="pt-BR"/>
        </w:rPr>
        <w:t xml:space="preserve"> </w:t>
      </w:r>
      <w:r>
        <w:rPr>
          <w:rFonts w:ascii="Arial" w:hAnsi="Arial" w:cs="Arial"/>
          <w:lang w:eastAsia="pt-BR"/>
        </w:rPr>
        <w:t>de</w:t>
      </w:r>
      <w:r w:rsidR="003F2715">
        <w:rPr>
          <w:rFonts w:ascii="Arial" w:hAnsi="Arial" w:cs="Arial"/>
          <w:lang w:eastAsia="pt-BR"/>
        </w:rPr>
        <w:t xml:space="preserve"> </w:t>
      </w:r>
      <w:r>
        <w:rPr>
          <w:rFonts w:ascii="Arial" w:hAnsi="Arial" w:cs="Arial"/>
          <w:lang w:eastAsia="pt-BR"/>
        </w:rPr>
        <w:t>Janeiro:</w:t>
      </w:r>
      <w:r w:rsidR="003F2715">
        <w:rPr>
          <w:rFonts w:ascii="Arial" w:hAnsi="Arial" w:cs="Arial"/>
          <w:lang w:eastAsia="pt-BR"/>
        </w:rPr>
        <w:t xml:space="preserve"> </w:t>
      </w:r>
      <w:r>
        <w:rPr>
          <w:rFonts w:ascii="Arial" w:hAnsi="Arial" w:cs="Arial"/>
          <w:lang w:eastAsia="pt-BR"/>
        </w:rPr>
        <w:t>Editora</w:t>
      </w:r>
      <w:r w:rsidR="003F2715">
        <w:rPr>
          <w:rFonts w:ascii="Arial" w:hAnsi="Arial" w:cs="Arial"/>
          <w:lang w:eastAsia="pt-BR"/>
        </w:rPr>
        <w:t xml:space="preserve"> </w:t>
      </w:r>
      <w:r>
        <w:rPr>
          <w:rFonts w:ascii="Arial" w:hAnsi="Arial" w:cs="Arial"/>
          <w:lang w:eastAsia="pt-BR"/>
        </w:rPr>
        <w:t>34,1994.</w:t>
      </w:r>
    </w:p>
    <w:p w14:paraId="606A7427" w14:textId="77777777" w:rsidR="009737D1" w:rsidRDefault="009737D1" w:rsidP="00BB782D">
      <w:pPr>
        <w:spacing w:line="360" w:lineRule="auto"/>
        <w:jc w:val="both"/>
      </w:pPr>
    </w:p>
    <w:p w14:paraId="6EF6EFDB" w14:textId="77777777" w:rsidR="009737D1" w:rsidRDefault="009737D1" w:rsidP="00BB782D">
      <w:pPr>
        <w:spacing w:line="360" w:lineRule="auto"/>
        <w:jc w:val="both"/>
        <w:rPr>
          <w:rFonts w:ascii="Arial" w:hAnsi="Arial" w:cs="Arial"/>
        </w:rPr>
      </w:pPr>
      <w:r w:rsidRPr="00331F9D">
        <w:rPr>
          <w:rFonts w:ascii="Arial" w:hAnsi="Arial" w:cs="Arial"/>
        </w:rPr>
        <w:t xml:space="preserve">MATIAS, Carlos Roberto. </w:t>
      </w:r>
      <w:r w:rsidRPr="00331F9D">
        <w:rPr>
          <w:rFonts w:ascii="Arial" w:hAnsi="Arial" w:cs="Arial"/>
          <w:b/>
        </w:rPr>
        <w:t>Reforma da Educação Profissional</w:t>
      </w:r>
      <w:r w:rsidRPr="00331F9D">
        <w:rPr>
          <w:rFonts w:ascii="Arial" w:hAnsi="Arial" w:cs="Arial"/>
        </w:rPr>
        <w:t>: implicações da unidade – Sertãozinho do CEFET-SP. Dissertação (Mestrado em Educação). Centro Universitário Moura Lacerda, Ribeirão Preto, São Paulo, 2004.</w:t>
      </w:r>
    </w:p>
    <w:p w14:paraId="125C8FC9" w14:textId="77777777" w:rsidR="009737D1" w:rsidRDefault="009737D1" w:rsidP="00BB782D">
      <w:pPr>
        <w:spacing w:line="360" w:lineRule="auto"/>
        <w:jc w:val="both"/>
        <w:rPr>
          <w:rFonts w:ascii="Arial" w:hAnsi="Arial" w:cs="Arial"/>
        </w:rPr>
      </w:pPr>
    </w:p>
    <w:p w14:paraId="0404C2CD" w14:textId="21401ADB" w:rsidR="009737D1" w:rsidRDefault="009737D1" w:rsidP="00BB782D">
      <w:pPr>
        <w:spacing w:line="360" w:lineRule="auto"/>
        <w:jc w:val="both"/>
      </w:pPr>
      <w:r>
        <w:rPr>
          <w:rFonts w:ascii="Arial" w:hAnsi="Arial" w:cs="Arial"/>
          <w:color w:val="000000"/>
          <w:szCs w:val="20"/>
        </w:rPr>
        <w:t>MOREIRA,</w:t>
      </w:r>
      <w:r w:rsidR="003F2715">
        <w:rPr>
          <w:rFonts w:ascii="Arial" w:hAnsi="Arial" w:cs="Arial"/>
          <w:color w:val="000000"/>
          <w:szCs w:val="20"/>
        </w:rPr>
        <w:t xml:space="preserve"> </w:t>
      </w:r>
      <w:r>
        <w:rPr>
          <w:rFonts w:ascii="Arial" w:hAnsi="Arial" w:cs="Arial"/>
          <w:color w:val="000000"/>
          <w:szCs w:val="20"/>
        </w:rPr>
        <w:t>M.</w:t>
      </w:r>
      <w:r w:rsidR="003F2715">
        <w:rPr>
          <w:rFonts w:ascii="Arial" w:hAnsi="Arial" w:cs="Arial"/>
          <w:color w:val="000000"/>
          <w:szCs w:val="20"/>
        </w:rPr>
        <w:t xml:space="preserve"> </w:t>
      </w:r>
      <w:r>
        <w:rPr>
          <w:rFonts w:ascii="Arial" w:hAnsi="Arial" w:cs="Arial"/>
          <w:color w:val="000000"/>
          <w:szCs w:val="20"/>
        </w:rPr>
        <w:t>A.</w:t>
      </w:r>
      <w:r w:rsidR="003F2715">
        <w:rPr>
          <w:rFonts w:ascii="Arial" w:hAnsi="Arial" w:cs="Arial"/>
          <w:color w:val="000000"/>
          <w:szCs w:val="20"/>
        </w:rPr>
        <w:t xml:space="preserve"> </w:t>
      </w:r>
      <w:r w:rsidRPr="0035448A">
        <w:rPr>
          <w:rFonts w:ascii="Arial" w:hAnsi="Arial" w:cs="Arial"/>
          <w:b/>
          <w:color w:val="000000"/>
          <w:szCs w:val="20"/>
        </w:rPr>
        <w:t>Teorias</w:t>
      </w:r>
      <w:r w:rsidR="003F2715">
        <w:rPr>
          <w:rFonts w:ascii="Arial" w:hAnsi="Arial" w:cs="Arial"/>
          <w:b/>
          <w:color w:val="000000"/>
          <w:szCs w:val="20"/>
        </w:rPr>
        <w:t xml:space="preserve"> </w:t>
      </w:r>
      <w:r w:rsidRPr="0035448A">
        <w:rPr>
          <w:rFonts w:ascii="Arial" w:hAnsi="Arial" w:cs="Arial"/>
          <w:b/>
          <w:color w:val="000000"/>
          <w:szCs w:val="20"/>
        </w:rPr>
        <w:t>de</w:t>
      </w:r>
      <w:r w:rsidR="003F2715">
        <w:rPr>
          <w:rFonts w:ascii="Arial" w:hAnsi="Arial" w:cs="Arial"/>
          <w:b/>
          <w:color w:val="000000"/>
          <w:szCs w:val="20"/>
        </w:rPr>
        <w:t xml:space="preserve"> </w:t>
      </w:r>
      <w:r w:rsidRPr="0035448A">
        <w:rPr>
          <w:rFonts w:ascii="Arial" w:hAnsi="Arial" w:cs="Arial"/>
          <w:b/>
          <w:color w:val="000000"/>
          <w:szCs w:val="20"/>
        </w:rPr>
        <w:t>aprendizagem.</w:t>
      </w:r>
      <w:r w:rsidR="003F2715">
        <w:rPr>
          <w:rFonts w:ascii="Arial" w:hAnsi="Arial" w:cs="Arial"/>
          <w:b/>
          <w:color w:val="000000"/>
          <w:szCs w:val="20"/>
        </w:rPr>
        <w:t xml:space="preserve"> </w:t>
      </w:r>
      <w:r>
        <w:rPr>
          <w:rFonts w:ascii="Arial" w:hAnsi="Arial" w:cs="Arial"/>
          <w:color w:val="000000"/>
          <w:szCs w:val="20"/>
        </w:rPr>
        <w:t>São</w:t>
      </w:r>
      <w:r w:rsidR="003F2715">
        <w:rPr>
          <w:rFonts w:ascii="Arial" w:hAnsi="Arial" w:cs="Arial"/>
          <w:color w:val="000000"/>
          <w:szCs w:val="20"/>
        </w:rPr>
        <w:t xml:space="preserve"> </w:t>
      </w:r>
      <w:r>
        <w:rPr>
          <w:rFonts w:ascii="Arial" w:hAnsi="Arial" w:cs="Arial"/>
          <w:color w:val="000000"/>
          <w:szCs w:val="20"/>
        </w:rPr>
        <w:t>Paulo:</w:t>
      </w:r>
      <w:r w:rsidR="003F2715">
        <w:rPr>
          <w:rFonts w:ascii="Arial" w:hAnsi="Arial" w:cs="Arial"/>
          <w:color w:val="000000"/>
          <w:szCs w:val="20"/>
        </w:rPr>
        <w:t xml:space="preserve"> </w:t>
      </w:r>
      <w:r>
        <w:rPr>
          <w:rFonts w:ascii="Arial" w:hAnsi="Arial" w:cs="Arial"/>
          <w:color w:val="000000"/>
          <w:szCs w:val="20"/>
        </w:rPr>
        <w:t>E.P.U.1999.</w:t>
      </w:r>
    </w:p>
    <w:p w14:paraId="45B1EF77" w14:textId="77777777" w:rsidR="009737D1" w:rsidRDefault="009737D1" w:rsidP="00BB782D">
      <w:pPr>
        <w:spacing w:line="360" w:lineRule="auto"/>
        <w:jc w:val="both"/>
      </w:pPr>
    </w:p>
    <w:p w14:paraId="563C7C86" w14:textId="10263704" w:rsidR="002123CC" w:rsidRDefault="002123CC" w:rsidP="00BB782D">
      <w:pPr>
        <w:spacing w:line="360" w:lineRule="auto"/>
        <w:jc w:val="both"/>
        <w:rPr>
          <w:rFonts w:ascii="Arial" w:hAnsi="Arial" w:cs="Arial"/>
          <w:color w:val="000000"/>
          <w:szCs w:val="20"/>
        </w:rPr>
      </w:pPr>
      <w:r w:rsidRPr="002123CC">
        <w:rPr>
          <w:rFonts w:ascii="Arial" w:hAnsi="Arial" w:cs="Arial"/>
          <w:color w:val="000000"/>
          <w:szCs w:val="20"/>
        </w:rPr>
        <w:t>NUSSENZVEIG, H</w:t>
      </w:r>
      <w:r w:rsidR="006B484E">
        <w:rPr>
          <w:rFonts w:ascii="Arial" w:hAnsi="Arial" w:cs="Arial"/>
          <w:color w:val="000000"/>
          <w:szCs w:val="20"/>
        </w:rPr>
        <w:t>erch</w:t>
      </w:r>
      <w:r w:rsidRPr="002123CC">
        <w:rPr>
          <w:rFonts w:ascii="Arial" w:hAnsi="Arial" w:cs="Arial"/>
          <w:color w:val="000000"/>
          <w:szCs w:val="20"/>
        </w:rPr>
        <w:t xml:space="preserve"> M</w:t>
      </w:r>
      <w:r>
        <w:rPr>
          <w:rFonts w:ascii="Arial" w:hAnsi="Arial" w:cs="Arial"/>
          <w:color w:val="000000"/>
          <w:szCs w:val="20"/>
        </w:rPr>
        <w:t>oysés</w:t>
      </w:r>
      <w:r w:rsidRPr="002123CC">
        <w:rPr>
          <w:rFonts w:ascii="Arial" w:hAnsi="Arial" w:cs="Arial"/>
          <w:color w:val="000000"/>
          <w:szCs w:val="20"/>
        </w:rPr>
        <w:t xml:space="preserve">. </w:t>
      </w:r>
      <w:r w:rsidRPr="002123CC">
        <w:rPr>
          <w:rFonts w:ascii="Arial" w:hAnsi="Arial" w:cs="Arial"/>
          <w:b/>
          <w:color w:val="000000"/>
          <w:szCs w:val="20"/>
        </w:rPr>
        <w:t>Um Curso de Física Básica</w:t>
      </w:r>
      <w:r>
        <w:rPr>
          <w:rFonts w:ascii="Arial" w:hAnsi="Arial" w:cs="Arial"/>
          <w:color w:val="000000"/>
          <w:szCs w:val="20"/>
        </w:rPr>
        <w:t>.</w:t>
      </w:r>
      <w:r w:rsidR="003F2715">
        <w:rPr>
          <w:rFonts w:ascii="Arial" w:hAnsi="Arial" w:cs="Arial"/>
          <w:color w:val="000000"/>
          <w:szCs w:val="20"/>
        </w:rPr>
        <w:t xml:space="preserve"> </w:t>
      </w:r>
      <w:r>
        <w:rPr>
          <w:rFonts w:ascii="Arial" w:hAnsi="Arial" w:cs="Arial"/>
          <w:color w:val="000000"/>
          <w:szCs w:val="20"/>
        </w:rPr>
        <w:t>V</w:t>
      </w:r>
      <w:r w:rsidRPr="002123CC">
        <w:rPr>
          <w:rFonts w:ascii="Arial" w:hAnsi="Arial" w:cs="Arial"/>
          <w:color w:val="000000"/>
          <w:szCs w:val="20"/>
        </w:rPr>
        <w:t>ol. III, 4</w:t>
      </w:r>
      <w:r>
        <w:rPr>
          <w:rFonts w:ascii="Arial" w:hAnsi="Arial" w:cs="Arial"/>
          <w:color w:val="000000"/>
          <w:szCs w:val="20"/>
        </w:rPr>
        <w:t xml:space="preserve"> e</w:t>
      </w:r>
      <w:r w:rsidRPr="002123CC">
        <w:rPr>
          <w:rFonts w:ascii="Arial" w:hAnsi="Arial" w:cs="Arial"/>
          <w:color w:val="000000"/>
          <w:szCs w:val="20"/>
        </w:rPr>
        <w:t>d</w:t>
      </w:r>
      <w:r>
        <w:rPr>
          <w:rFonts w:ascii="Arial" w:hAnsi="Arial" w:cs="Arial"/>
          <w:color w:val="000000"/>
          <w:szCs w:val="20"/>
        </w:rPr>
        <w:t>.</w:t>
      </w:r>
      <w:r w:rsidRPr="002123CC">
        <w:rPr>
          <w:rFonts w:ascii="Arial" w:hAnsi="Arial" w:cs="Arial"/>
          <w:color w:val="000000"/>
          <w:szCs w:val="20"/>
        </w:rPr>
        <w:t>, Editora Edgard Blücher</w:t>
      </w:r>
      <w:r>
        <w:rPr>
          <w:rFonts w:ascii="Arial" w:hAnsi="Arial" w:cs="Arial"/>
          <w:color w:val="000000"/>
          <w:szCs w:val="20"/>
        </w:rPr>
        <w:t>.</w:t>
      </w:r>
      <w:r w:rsidRPr="002123CC">
        <w:rPr>
          <w:rFonts w:ascii="Arial" w:hAnsi="Arial" w:cs="Arial"/>
          <w:color w:val="000000"/>
          <w:szCs w:val="20"/>
        </w:rPr>
        <w:t xml:space="preserve"> São Paulo</w:t>
      </w:r>
      <w:r>
        <w:rPr>
          <w:rFonts w:ascii="Arial" w:hAnsi="Arial" w:cs="Arial"/>
          <w:color w:val="000000"/>
          <w:szCs w:val="20"/>
        </w:rPr>
        <w:t>.</w:t>
      </w:r>
      <w:r w:rsidRPr="002123CC">
        <w:rPr>
          <w:rFonts w:ascii="Arial" w:hAnsi="Arial" w:cs="Arial"/>
          <w:color w:val="000000"/>
          <w:szCs w:val="20"/>
        </w:rPr>
        <w:t xml:space="preserve"> 2002.</w:t>
      </w:r>
    </w:p>
    <w:p w14:paraId="698207C7" w14:textId="77777777" w:rsidR="002123CC" w:rsidRDefault="002123CC" w:rsidP="00BB782D">
      <w:pPr>
        <w:spacing w:line="360" w:lineRule="auto"/>
        <w:jc w:val="both"/>
        <w:rPr>
          <w:rFonts w:ascii="Arial" w:hAnsi="Arial" w:cs="Arial"/>
          <w:color w:val="000000"/>
          <w:szCs w:val="20"/>
        </w:rPr>
      </w:pPr>
    </w:p>
    <w:p w14:paraId="3C715B19" w14:textId="280CDA7A" w:rsidR="009737D1" w:rsidRDefault="009737D1" w:rsidP="00BB782D">
      <w:pPr>
        <w:spacing w:line="360" w:lineRule="auto"/>
        <w:jc w:val="both"/>
      </w:pPr>
      <w:r>
        <w:rPr>
          <w:rFonts w:ascii="Arial" w:hAnsi="Arial" w:cs="Arial"/>
          <w:color w:val="000000"/>
          <w:szCs w:val="20"/>
        </w:rPr>
        <w:t>ORLANDI,</w:t>
      </w:r>
      <w:r w:rsidR="003F2715">
        <w:rPr>
          <w:rFonts w:ascii="Arial" w:hAnsi="Arial" w:cs="Arial"/>
          <w:color w:val="000000"/>
          <w:szCs w:val="20"/>
        </w:rPr>
        <w:t xml:space="preserve"> </w:t>
      </w:r>
      <w:r>
        <w:rPr>
          <w:rFonts w:ascii="Arial" w:hAnsi="Arial" w:cs="Arial"/>
          <w:color w:val="000000"/>
          <w:szCs w:val="20"/>
        </w:rPr>
        <w:t>Eni</w:t>
      </w:r>
      <w:r w:rsidR="003F2715">
        <w:rPr>
          <w:rFonts w:ascii="Arial" w:hAnsi="Arial" w:cs="Arial"/>
          <w:color w:val="000000"/>
          <w:szCs w:val="20"/>
        </w:rPr>
        <w:t xml:space="preserve"> </w:t>
      </w:r>
      <w:r>
        <w:rPr>
          <w:rFonts w:ascii="Arial" w:hAnsi="Arial" w:cs="Arial"/>
          <w:color w:val="000000"/>
          <w:szCs w:val="20"/>
        </w:rPr>
        <w:t>Puccinelli.</w:t>
      </w:r>
      <w:r w:rsidR="003F2715">
        <w:rPr>
          <w:rFonts w:ascii="Arial" w:hAnsi="Arial" w:cs="Arial"/>
          <w:color w:val="000000"/>
          <w:szCs w:val="20"/>
        </w:rPr>
        <w:t xml:space="preserve"> </w:t>
      </w:r>
      <w:r w:rsidRPr="0035448A">
        <w:rPr>
          <w:rFonts w:ascii="Arial" w:hAnsi="Arial" w:cs="Arial"/>
          <w:b/>
          <w:color w:val="000000"/>
          <w:szCs w:val="20"/>
        </w:rPr>
        <w:t>Análise</w:t>
      </w:r>
      <w:r w:rsidR="003F2715">
        <w:rPr>
          <w:rFonts w:ascii="Arial" w:hAnsi="Arial" w:cs="Arial"/>
          <w:b/>
          <w:color w:val="000000"/>
          <w:szCs w:val="20"/>
        </w:rPr>
        <w:t xml:space="preserve"> </w:t>
      </w:r>
      <w:r w:rsidRPr="0035448A">
        <w:rPr>
          <w:rFonts w:ascii="Arial" w:hAnsi="Arial" w:cs="Arial"/>
          <w:b/>
          <w:color w:val="000000"/>
          <w:szCs w:val="20"/>
        </w:rPr>
        <w:t>de</w:t>
      </w:r>
      <w:r w:rsidR="003F2715">
        <w:rPr>
          <w:rFonts w:ascii="Arial" w:hAnsi="Arial" w:cs="Arial"/>
          <w:b/>
          <w:color w:val="000000"/>
          <w:szCs w:val="20"/>
        </w:rPr>
        <w:t xml:space="preserve"> </w:t>
      </w:r>
      <w:r w:rsidRPr="0035448A">
        <w:rPr>
          <w:rFonts w:ascii="Arial" w:hAnsi="Arial" w:cs="Arial"/>
          <w:b/>
          <w:color w:val="000000"/>
          <w:szCs w:val="20"/>
        </w:rPr>
        <w:t>discurso:</w:t>
      </w:r>
      <w:r w:rsidR="003F2715">
        <w:rPr>
          <w:rFonts w:ascii="Arial" w:hAnsi="Arial" w:cs="Arial"/>
          <w:b/>
          <w:color w:val="000000"/>
          <w:szCs w:val="20"/>
        </w:rPr>
        <w:t xml:space="preserve"> </w:t>
      </w:r>
      <w:r w:rsidRPr="0035448A">
        <w:rPr>
          <w:rFonts w:ascii="Arial" w:hAnsi="Arial" w:cs="Arial"/>
          <w:b/>
          <w:color w:val="000000"/>
          <w:szCs w:val="20"/>
        </w:rPr>
        <w:t>Princípios</w:t>
      </w:r>
      <w:r w:rsidR="003F2715">
        <w:rPr>
          <w:rFonts w:ascii="Arial" w:hAnsi="Arial" w:cs="Arial"/>
          <w:b/>
          <w:color w:val="000000"/>
          <w:szCs w:val="20"/>
        </w:rPr>
        <w:t xml:space="preserve"> </w:t>
      </w:r>
      <w:r w:rsidRPr="0035448A">
        <w:rPr>
          <w:rFonts w:ascii="Arial" w:hAnsi="Arial" w:cs="Arial"/>
          <w:b/>
          <w:color w:val="000000"/>
          <w:szCs w:val="20"/>
        </w:rPr>
        <w:t>e</w:t>
      </w:r>
      <w:r w:rsidR="003F2715">
        <w:rPr>
          <w:rFonts w:ascii="Arial" w:hAnsi="Arial" w:cs="Arial"/>
          <w:b/>
          <w:color w:val="000000"/>
          <w:szCs w:val="20"/>
        </w:rPr>
        <w:t xml:space="preserve"> </w:t>
      </w:r>
      <w:r w:rsidRPr="0035448A">
        <w:rPr>
          <w:rFonts w:ascii="Arial" w:hAnsi="Arial" w:cs="Arial"/>
          <w:b/>
          <w:color w:val="000000"/>
          <w:szCs w:val="20"/>
        </w:rPr>
        <w:t>procedimentos.</w:t>
      </w:r>
      <w:r w:rsidR="003F2715">
        <w:rPr>
          <w:rFonts w:ascii="Arial" w:hAnsi="Arial" w:cs="Arial"/>
          <w:b/>
          <w:color w:val="000000"/>
          <w:szCs w:val="20"/>
        </w:rPr>
        <w:t xml:space="preserve"> </w:t>
      </w:r>
      <w:r>
        <w:rPr>
          <w:rFonts w:ascii="Arial" w:hAnsi="Arial" w:cs="Arial"/>
          <w:color w:val="000000"/>
          <w:szCs w:val="20"/>
        </w:rPr>
        <w:t>Campinas,</w:t>
      </w:r>
      <w:r w:rsidR="003F2715">
        <w:rPr>
          <w:rFonts w:ascii="Arial" w:hAnsi="Arial" w:cs="Arial"/>
          <w:color w:val="000000"/>
          <w:szCs w:val="20"/>
        </w:rPr>
        <w:t xml:space="preserve"> </w:t>
      </w:r>
      <w:r>
        <w:rPr>
          <w:rFonts w:ascii="Arial" w:hAnsi="Arial" w:cs="Arial"/>
          <w:color w:val="000000"/>
          <w:szCs w:val="20"/>
        </w:rPr>
        <w:t>SP:</w:t>
      </w:r>
      <w:r w:rsidR="003F2715">
        <w:rPr>
          <w:rFonts w:ascii="Arial" w:hAnsi="Arial" w:cs="Arial"/>
          <w:color w:val="000000"/>
          <w:szCs w:val="20"/>
        </w:rPr>
        <w:t xml:space="preserve"> </w:t>
      </w:r>
      <w:r>
        <w:rPr>
          <w:rFonts w:ascii="Arial" w:hAnsi="Arial" w:cs="Arial"/>
          <w:color w:val="000000"/>
          <w:szCs w:val="20"/>
        </w:rPr>
        <w:t>Pontes,</w:t>
      </w:r>
      <w:r w:rsidR="003F2715">
        <w:rPr>
          <w:rFonts w:ascii="Arial" w:hAnsi="Arial" w:cs="Arial"/>
          <w:color w:val="000000"/>
          <w:szCs w:val="20"/>
        </w:rPr>
        <w:t xml:space="preserve"> </w:t>
      </w:r>
      <w:r>
        <w:rPr>
          <w:rFonts w:ascii="Arial" w:hAnsi="Arial" w:cs="Arial"/>
          <w:color w:val="000000"/>
          <w:szCs w:val="20"/>
        </w:rPr>
        <w:t>4ª</w:t>
      </w:r>
      <w:r w:rsidR="003F2715">
        <w:rPr>
          <w:rFonts w:ascii="Arial" w:hAnsi="Arial" w:cs="Arial"/>
          <w:color w:val="000000"/>
          <w:szCs w:val="20"/>
        </w:rPr>
        <w:t xml:space="preserve"> </w:t>
      </w:r>
      <w:r>
        <w:rPr>
          <w:rFonts w:ascii="Arial" w:hAnsi="Arial" w:cs="Arial"/>
          <w:color w:val="000000"/>
          <w:szCs w:val="20"/>
        </w:rPr>
        <w:t>edição,</w:t>
      </w:r>
      <w:r w:rsidR="003F2715">
        <w:rPr>
          <w:rFonts w:ascii="Arial" w:hAnsi="Arial" w:cs="Arial"/>
          <w:color w:val="000000"/>
          <w:szCs w:val="20"/>
        </w:rPr>
        <w:t xml:space="preserve"> </w:t>
      </w:r>
      <w:r>
        <w:rPr>
          <w:rFonts w:ascii="Arial" w:hAnsi="Arial" w:cs="Arial"/>
          <w:color w:val="000000"/>
          <w:szCs w:val="20"/>
        </w:rPr>
        <w:t>2002.</w:t>
      </w:r>
    </w:p>
    <w:p w14:paraId="63C0A6F2" w14:textId="77777777" w:rsidR="009737D1" w:rsidRDefault="009737D1" w:rsidP="00BB782D">
      <w:pPr>
        <w:spacing w:line="360" w:lineRule="auto"/>
        <w:jc w:val="both"/>
      </w:pPr>
    </w:p>
    <w:p w14:paraId="70D17C16" w14:textId="62999E61" w:rsidR="009737D1" w:rsidRDefault="009737D1" w:rsidP="00BB782D">
      <w:pPr>
        <w:spacing w:line="360" w:lineRule="auto"/>
        <w:jc w:val="both"/>
        <w:rPr>
          <w:rFonts w:ascii="Arial" w:hAnsi="Arial" w:cs="Arial"/>
        </w:rPr>
      </w:pPr>
      <w:r>
        <w:rPr>
          <w:rFonts w:ascii="Arial" w:hAnsi="Arial" w:cs="Arial"/>
          <w:lang w:eastAsia="pt-BR"/>
        </w:rPr>
        <w:t>PERRENOUD,</w:t>
      </w:r>
      <w:r w:rsidR="003F2715">
        <w:rPr>
          <w:rFonts w:ascii="Arial" w:hAnsi="Arial" w:cs="Arial"/>
          <w:lang w:eastAsia="pt-BR"/>
        </w:rPr>
        <w:t xml:space="preserve"> </w:t>
      </w:r>
      <w:r>
        <w:rPr>
          <w:rFonts w:ascii="Arial" w:hAnsi="Arial" w:cs="Arial"/>
          <w:lang w:eastAsia="pt-BR"/>
        </w:rPr>
        <w:t>Phillippe.</w:t>
      </w:r>
      <w:r w:rsidR="003F2715">
        <w:rPr>
          <w:rFonts w:ascii="Arial" w:hAnsi="Arial" w:cs="Arial"/>
          <w:lang w:eastAsia="pt-BR"/>
        </w:rPr>
        <w:t xml:space="preserve"> </w:t>
      </w:r>
      <w:r w:rsidRPr="0035448A">
        <w:rPr>
          <w:rFonts w:ascii="Arial" w:hAnsi="Arial" w:cs="Arial"/>
          <w:b/>
          <w:lang w:eastAsia="pt-BR"/>
        </w:rPr>
        <w:t>Dez</w:t>
      </w:r>
      <w:r w:rsidR="003F2715">
        <w:rPr>
          <w:rFonts w:ascii="Arial" w:hAnsi="Arial" w:cs="Arial"/>
          <w:b/>
          <w:lang w:eastAsia="pt-BR"/>
        </w:rPr>
        <w:t xml:space="preserve"> </w:t>
      </w:r>
      <w:r w:rsidRPr="0035448A">
        <w:rPr>
          <w:rFonts w:ascii="Arial" w:hAnsi="Arial" w:cs="Arial"/>
          <w:b/>
          <w:lang w:eastAsia="pt-BR"/>
        </w:rPr>
        <w:t>novas</w:t>
      </w:r>
      <w:r w:rsidR="003F2715">
        <w:rPr>
          <w:rFonts w:ascii="Arial" w:hAnsi="Arial" w:cs="Arial"/>
          <w:b/>
          <w:lang w:eastAsia="pt-BR"/>
        </w:rPr>
        <w:t xml:space="preserve"> </w:t>
      </w:r>
      <w:r w:rsidRPr="0035448A">
        <w:rPr>
          <w:rFonts w:ascii="Arial" w:hAnsi="Arial" w:cs="Arial"/>
          <w:b/>
          <w:lang w:eastAsia="pt-BR"/>
        </w:rPr>
        <w:t>competências</w:t>
      </w:r>
      <w:r w:rsidR="003F2715">
        <w:rPr>
          <w:rFonts w:ascii="Arial" w:hAnsi="Arial" w:cs="Arial"/>
          <w:b/>
          <w:lang w:eastAsia="pt-BR"/>
        </w:rPr>
        <w:t xml:space="preserve"> </w:t>
      </w:r>
      <w:r w:rsidRPr="0035448A">
        <w:rPr>
          <w:rFonts w:ascii="Arial" w:hAnsi="Arial" w:cs="Arial"/>
          <w:b/>
          <w:lang w:eastAsia="pt-BR"/>
        </w:rPr>
        <w:t>para</w:t>
      </w:r>
      <w:r w:rsidR="003F2715">
        <w:rPr>
          <w:rFonts w:ascii="Arial" w:hAnsi="Arial" w:cs="Arial"/>
          <w:b/>
          <w:lang w:eastAsia="pt-BR"/>
        </w:rPr>
        <w:t xml:space="preserve"> </w:t>
      </w:r>
      <w:r w:rsidRPr="0035448A">
        <w:rPr>
          <w:rFonts w:ascii="Arial" w:hAnsi="Arial" w:cs="Arial"/>
          <w:b/>
          <w:lang w:eastAsia="pt-BR"/>
        </w:rPr>
        <w:t>ensinar</w:t>
      </w:r>
      <w:r>
        <w:rPr>
          <w:rFonts w:ascii="Arial" w:hAnsi="Arial" w:cs="Arial"/>
          <w:lang w:eastAsia="pt-BR"/>
        </w:rPr>
        <w:t>.</w:t>
      </w:r>
      <w:r w:rsidR="003F2715">
        <w:rPr>
          <w:rFonts w:ascii="Arial" w:hAnsi="Arial" w:cs="Arial"/>
          <w:lang w:eastAsia="pt-BR"/>
        </w:rPr>
        <w:t xml:space="preserve"> </w:t>
      </w:r>
      <w:r>
        <w:rPr>
          <w:rFonts w:ascii="Arial" w:hAnsi="Arial" w:cs="Arial"/>
          <w:lang w:eastAsia="pt-BR"/>
        </w:rPr>
        <w:t>Trad.</w:t>
      </w:r>
      <w:r w:rsidR="003F2715">
        <w:rPr>
          <w:rFonts w:ascii="Arial" w:hAnsi="Arial" w:cs="Arial"/>
          <w:lang w:eastAsia="pt-BR"/>
        </w:rPr>
        <w:t xml:space="preserve"> </w:t>
      </w:r>
      <w:r>
        <w:rPr>
          <w:rFonts w:ascii="Arial" w:hAnsi="Arial" w:cs="Arial"/>
          <w:lang w:eastAsia="pt-BR"/>
        </w:rPr>
        <w:t>Patrícia</w:t>
      </w:r>
      <w:r w:rsidR="003F2715">
        <w:rPr>
          <w:rFonts w:ascii="Arial" w:hAnsi="Arial" w:cs="Arial"/>
          <w:lang w:eastAsia="pt-BR"/>
        </w:rPr>
        <w:t xml:space="preserve"> </w:t>
      </w:r>
      <w:r>
        <w:rPr>
          <w:rFonts w:ascii="Arial" w:hAnsi="Arial" w:cs="Arial"/>
          <w:lang w:eastAsia="pt-BR"/>
        </w:rPr>
        <w:t>Chittoni.</w:t>
      </w:r>
      <w:r w:rsidR="003F2715">
        <w:rPr>
          <w:rFonts w:ascii="Arial" w:hAnsi="Arial" w:cs="Arial"/>
          <w:lang w:eastAsia="pt-BR"/>
        </w:rPr>
        <w:t xml:space="preserve"> </w:t>
      </w:r>
      <w:r>
        <w:rPr>
          <w:rFonts w:ascii="Arial" w:hAnsi="Arial" w:cs="Arial"/>
          <w:lang w:eastAsia="pt-BR"/>
        </w:rPr>
        <w:t>Porto</w:t>
      </w:r>
      <w:r w:rsidR="003F2715">
        <w:rPr>
          <w:rFonts w:ascii="Arial" w:hAnsi="Arial" w:cs="Arial"/>
          <w:lang w:eastAsia="pt-BR"/>
        </w:rPr>
        <w:t xml:space="preserve"> </w:t>
      </w:r>
      <w:r>
        <w:rPr>
          <w:rFonts w:ascii="Arial" w:hAnsi="Arial" w:cs="Arial"/>
          <w:lang w:eastAsia="pt-BR"/>
        </w:rPr>
        <w:t>Alegre:</w:t>
      </w:r>
      <w:r w:rsidR="003F2715">
        <w:rPr>
          <w:rFonts w:ascii="Arial" w:hAnsi="Arial" w:cs="Arial"/>
          <w:lang w:eastAsia="pt-BR"/>
        </w:rPr>
        <w:t xml:space="preserve"> </w:t>
      </w:r>
      <w:r>
        <w:rPr>
          <w:rFonts w:ascii="Arial" w:hAnsi="Arial" w:cs="Arial"/>
          <w:lang w:eastAsia="pt-BR"/>
        </w:rPr>
        <w:t>Artes</w:t>
      </w:r>
      <w:r w:rsidR="003F2715">
        <w:rPr>
          <w:rFonts w:ascii="Arial" w:hAnsi="Arial" w:cs="Arial"/>
          <w:lang w:eastAsia="pt-BR"/>
        </w:rPr>
        <w:t xml:space="preserve"> </w:t>
      </w:r>
      <w:r>
        <w:rPr>
          <w:rFonts w:ascii="Arial" w:hAnsi="Arial" w:cs="Arial"/>
          <w:lang w:eastAsia="pt-BR"/>
        </w:rPr>
        <w:t>Médicas,</w:t>
      </w:r>
      <w:r w:rsidR="003F2715">
        <w:rPr>
          <w:rFonts w:ascii="Arial" w:hAnsi="Arial" w:cs="Arial"/>
          <w:lang w:eastAsia="pt-BR"/>
        </w:rPr>
        <w:t xml:space="preserve"> </w:t>
      </w:r>
      <w:r>
        <w:rPr>
          <w:rFonts w:ascii="Arial" w:hAnsi="Arial" w:cs="Arial"/>
          <w:lang w:eastAsia="pt-BR"/>
        </w:rPr>
        <w:t>2000.</w:t>
      </w:r>
    </w:p>
    <w:p w14:paraId="2F924098" w14:textId="77777777" w:rsidR="009737D1" w:rsidRDefault="009737D1" w:rsidP="00BB782D">
      <w:pPr>
        <w:spacing w:line="360" w:lineRule="auto"/>
        <w:jc w:val="both"/>
        <w:rPr>
          <w:rFonts w:ascii="Arial" w:hAnsi="Arial" w:cs="Arial"/>
        </w:rPr>
      </w:pPr>
    </w:p>
    <w:p w14:paraId="18C4D094" w14:textId="278FCF9C" w:rsidR="00506AE3" w:rsidRDefault="007C7B43" w:rsidP="00BB782D">
      <w:pPr>
        <w:suppressAutoHyphens w:val="0"/>
        <w:spacing w:line="360" w:lineRule="auto"/>
        <w:jc w:val="both"/>
        <w:rPr>
          <w:rFonts w:ascii="Arial" w:hAnsi="Arial" w:cs="Arial"/>
          <w:b/>
        </w:rPr>
      </w:pPr>
      <w:r w:rsidRPr="00F7404E">
        <w:rPr>
          <w:rFonts w:ascii="Arial" w:hAnsi="Arial" w:cs="Arial"/>
        </w:rPr>
        <w:t>PINTO, G</w:t>
      </w:r>
      <w:r>
        <w:rPr>
          <w:rFonts w:ascii="Arial" w:hAnsi="Arial" w:cs="Arial"/>
        </w:rPr>
        <w:t>ersoney</w:t>
      </w:r>
      <w:r w:rsidR="009737D1" w:rsidRPr="00F7404E">
        <w:rPr>
          <w:rFonts w:ascii="Arial" w:hAnsi="Arial" w:cs="Arial"/>
        </w:rPr>
        <w:t xml:space="preserve"> T</w:t>
      </w:r>
      <w:r w:rsidR="009737D1">
        <w:rPr>
          <w:rFonts w:ascii="Arial" w:hAnsi="Arial" w:cs="Arial"/>
        </w:rPr>
        <w:t>onini</w:t>
      </w:r>
      <w:r w:rsidR="009737D1" w:rsidRPr="00F7404E">
        <w:rPr>
          <w:rFonts w:ascii="Arial" w:hAnsi="Arial" w:cs="Arial"/>
        </w:rPr>
        <w:t xml:space="preserve">. </w:t>
      </w:r>
      <w:r w:rsidR="009737D1" w:rsidRPr="00F7404E">
        <w:rPr>
          <w:rFonts w:ascii="Arial" w:hAnsi="Arial" w:cs="Arial"/>
          <w:b/>
        </w:rPr>
        <w:t xml:space="preserve">Oitenta e Dois Anos Depois: </w:t>
      </w:r>
      <w:r w:rsidR="009737D1">
        <w:rPr>
          <w:rFonts w:ascii="Arial" w:hAnsi="Arial" w:cs="Arial"/>
        </w:rPr>
        <w:t>r</w:t>
      </w:r>
      <w:r w:rsidR="009737D1" w:rsidRPr="009E4644">
        <w:rPr>
          <w:rFonts w:ascii="Arial" w:hAnsi="Arial" w:cs="Arial"/>
        </w:rPr>
        <w:t>elendo o Relatório Ludiretz no CEFET São Paulo.</w:t>
      </w:r>
      <w:r w:rsidR="009737D1" w:rsidRPr="00F7404E">
        <w:rPr>
          <w:rFonts w:ascii="Arial" w:hAnsi="Arial" w:cs="Arial"/>
        </w:rPr>
        <w:t xml:space="preserve"> Relatório (Qualificação em Administração e Liderança) para obtenção do título de mestre. UNISA, São Paulo, 2008.</w:t>
      </w:r>
      <w:r w:rsidR="005964C9">
        <w:rPr>
          <w:color w:val="FF0000"/>
        </w:rPr>
        <w:br w:type="page"/>
      </w:r>
      <w:bookmarkEnd w:id="159"/>
    </w:p>
    <w:p w14:paraId="51826A92" w14:textId="77777777" w:rsidR="00FC69D1" w:rsidRDefault="00FC69D1" w:rsidP="00BB782D">
      <w:pPr>
        <w:pStyle w:val="PargrafodaLista"/>
        <w:tabs>
          <w:tab w:val="left" w:pos="5645"/>
        </w:tabs>
        <w:spacing w:line="360" w:lineRule="auto"/>
        <w:ind w:left="2204"/>
        <w:jc w:val="both"/>
        <w:sectPr w:rsidR="00FC69D1" w:rsidSect="00AF2780">
          <w:footerReference w:type="default" r:id="rId70"/>
          <w:pgSz w:w="11906" w:h="16838"/>
          <w:pgMar w:top="1440" w:right="1418" w:bottom="1418" w:left="1418" w:header="720" w:footer="709" w:gutter="0"/>
          <w:cols w:space="720"/>
          <w:docGrid w:linePitch="360"/>
        </w:sectPr>
      </w:pPr>
    </w:p>
    <w:p w14:paraId="133F54B5" w14:textId="77777777" w:rsidR="00FC69D1" w:rsidRPr="00AE2637" w:rsidRDefault="00FC69D1" w:rsidP="006635BE">
      <w:pPr>
        <w:pStyle w:val="Nvel1"/>
        <w:numPr>
          <w:ilvl w:val="0"/>
          <w:numId w:val="61"/>
        </w:numPr>
      </w:pPr>
      <w:bookmarkStart w:id="175" w:name="__RefHeading__51_1892814925"/>
      <w:bookmarkStart w:id="176" w:name="_Toc356218689"/>
      <w:bookmarkStart w:id="177" w:name="_Toc355977374"/>
      <w:bookmarkStart w:id="178" w:name="_Toc355977498"/>
      <w:bookmarkStart w:id="179" w:name="_Toc356204104"/>
      <w:bookmarkStart w:id="180" w:name="_Toc360809343"/>
      <w:bookmarkStart w:id="181" w:name="_Toc437528247"/>
      <w:bookmarkEnd w:id="175"/>
      <w:r w:rsidRPr="00AE2637">
        <w:t>MODELOS DE CERTIFICADOS E DIPLOMAS</w:t>
      </w:r>
      <w:bookmarkEnd w:id="176"/>
      <w:bookmarkEnd w:id="177"/>
      <w:bookmarkEnd w:id="178"/>
      <w:bookmarkEnd w:id="179"/>
      <w:bookmarkEnd w:id="180"/>
      <w:bookmarkEnd w:id="181"/>
    </w:p>
    <w:p w14:paraId="7FA16C48" w14:textId="77777777" w:rsidR="00FC69D1" w:rsidRDefault="00AF2780">
      <w:pPr>
        <w:jc w:val="center"/>
        <w:rPr>
          <w:rFonts w:ascii="Arial" w:hAnsi="Arial" w:cs="Arial"/>
          <w:b/>
        </w:rPr>
        <w:sectPr w:rsidR="00FC69D1">
          <w:footerReference w:type="default" r:id="rId71"/>
          <w:pgSz w:w="16838" w:h="11906" w:orient="landscape"/>
          <w:pgMar w:top="1418" w:right="1440" w:bottom="1418" w:left="1418" w:header="720" w:footer="709" w:gutter="0"/>
          <w:cols w:space="720"/>
          <w:docGrid w:linePitch="360"/>
        </w:sectPr>
      </w:pPr>
      <w:r>
        <w:rPr>
          <w:rFonts w:ascii="Arial" w:hAnsi="Arial" w:cs="Arial"/>
          <w:noProof/>
          <w:sz w:val="28"/>
          <w:szCs w:val="28"/>
          <w:lang w:eastAsia="pt-BR"/>
        </w:rPr>
        <w:drawing>
          <wp:inline distT="0" distB="0" distL="0" distR="0" wp14:anchorId="19A19B5A" wp14:editId="67D187F0">
            <wp:extent cx="8659206" cy="5092995"/>
            <wp:effectExtent l="19050" t="19050" r="27940" b="1270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extLst>
                        <a:ext uri="{28A0092B-C50C-407E-A947-70E740481C1C}">
                          <a14:useLocalDpi xmlns:a14="http://schemas.microsoft.com/office/drawing/2010/main" val="0"/>
                        </a:ext>
                      </a:extLst>
                    </a:blip>
                    <a:srcRect l="32796" t="12267" r="14005" b="25859"/>
                    <a:stretch>
                      <a:fillRect/>
                    </a:stretch>
                  </pic:blipFill>
                  <pic:spPr bwMode="auto">
                    <a:xfrm>
                      <a:off x="0" y="0"/>
                      <a:ext cx="8659206" cy="5092995"/>
                    </a:xfrm>
                    <a:prstGeom prst="rect">
                      <a:avLst/>
                    </a:prstGeom>
                    <a:solidFill>
                      <a:srgbClr val="FFFFFF"/>
                    </a:solidFill>
                    <a:ln w="1270" cmpd="sng">
                      <a:solidFill>
                        <a:srgbClr val="808080"/>
                      </a:solidFill>
                      <a:miter lim="800000"/>
                      <a:headEnd/>
                      <a:tailEnd/>
                    </a:ln>
                    <a:effectLst/>
                  </pic:spPr>
                </pic:pic>
              </a:graphicData>
            </a:graphic>
          </wp:inline>
        </w:drawing>
      </w:r>
    </w:p>
    <w:p w14:paraId="6EC3FFC3" w14:textId="77777777" w:rsidR="00F3513D" w:rsidRDefault="00F3513D" w:rsidP="00F3513D">
      <w:pPr>
        <w:jc w:val="center"/>
        <w:rPr>
          <w:rFonts w:ascii="Arial" w:hAnsi="Arial" w:cs="Arial"/>
          <w:b/>
          <w:u w:val="single"/>
        </w:rPr>
      </w:pPr>
      <w:bookmarkStart w:id="182" w:name="__RefHeading__53_1892814925"/>
      <w:bookmarkEnd w:id="182"/>
      <w:r w:rsidRPr="00C62F24">
        <w:rPr>
          <w:rFonts w:ascii="Arial" w:hAnsi="Arial" w:cs="Arial"/>
          <w:b/>
          <w:u w:val="single"/>
        </w:rPr>
        <w:t>FICHA PARA CADASTRO INICIAL DO CURSO NO e-MEC</w:t>
      </w:r>
    </w:p>
    <w:p w14:paraId="7037D48C" w14:textId="77777777" w:rsidR="00F3513D" w:rsidRPr="00F3513D" w:rsidRDefault="00F3513D" w:rsidP="00F3513D">
      <w:pPr>
        <w:jc w:val="center"/>
        <w:rPr>
          <w:rFonts w:ascii="Arial" w:hAnsi="Arial" w:cs="Arial"/>
          <w:b/>
          <w:sz w:val="28"/>
          <w:szCs w:val="28"/>
          <w:u w:val="single"/>
        </w:rPr>
      </w:pPr>
    </w:p>
    <w:p w14:paraId="28E1F0AD" w14:textId="77777777" w:rsidR="00F3513D" w:rsidRDefault="00F3513D" w:rsidP="00F3513D">
      <w:pPr>
        <w:tabs>
          <w:tab w:val="left" w:pos="1575"/>
        </w:tabs>
        <w:rPr>
          <w:rFonts w:ascii="Arial" w:hAnsi="Arial" w:cs="Arial"/>
          <w:sz w:val="6"/>
          <w:szCs w:val="6"/>
        </w:rPr>
      </w:pPr>
      <w:r>
        <w:rPr>
          <w:rFonts w:ascii="Arial" w:hAnsi="Arial" w:cs="Arial"/>
        </w:rPr>
        <w:tab/>
      </w:r>
    </w:p>
    <w:p w14:paraId="7EDAF363" w14:textId="77777777" w:rsidR="00F3513D" w:rsidRDefault="00F3513D" w:rsidP="00F3513D">
      <w:pPr>
        <w:spacing w:line="360" w:lineRule="auto"/>
        <w:jc w:val="both"/>
        <w:rPr>
          <w:rFonts w:ascii="Arial" w:hAnsi="Arial" w:cs="Arial"/>
        </w:rPr>
      </w:pPr>
      <w:r w:rsidRPr="00C62F24">
        <w:rPr>
          <w:rFonts w:ascii="Arial" w:hAnsi="Arial" w:cs="Arial"/>
        </w:rPr>
        <w:t>Curso</w:t>
      </w:r>
      <w:r w:rsidR="00E46619">
        <w:rPr>
          <w:rFonts w:ascii="Arial" w:hAnsi="Arial" w:cs="Arial"/>
        </w:rPr>
        <w:t xml:space="preserve">:   </w:t>
      </w:r>
      <w:r>
        <w:rPr>
          <w:rFonts w:ascii="Arial" w:hAnsi="Arial" w:cs="Arial"/>
        </w:rPr>
        <w:t>(  )  Superior de TECNOLOGIA</w:t>
      </w:r>
    </w:p>
    <w:p w14:paraId="30B8154D" w14:textId="77777777" w:rsidR="00F3513D" w:rsidRDefault="00F3513D" w:rsidP="00F3513D">
      <w:pPr>
        <w:spacing w:line="360" w:lineRule="auto"/>
        <w:ind w:left="900"/>
        <w:jc w:val="both"/>
        <w:rPr>
          <w:rFonts w:ascii="Arial" w:hAnsi="Arial" w:cs="Arial"/>
        </w:rPr>
      </w:pPr>
      <w:r>
        <w:rPr>
          <w:rFonts w:ascii="Arial" w:hAnsi="Arial" w:cs="Arial"/>
        </w:rPr>
        <w:t>(</w:t>
      </w:r>
      <w:r w:rsidR="00E46619" w:rsidRPr="00E46619">
        <w:rPr>
          <w:rFonts w:ascii="Arial" w:hAnsi="Arial" w:cs="Arial"/>
          <w:b/>
        </w:rPr>
        <w:t>X</w:t>
      </w:r>
      <w:r>
        <w:rPr>
          <w:rFonts w:ascii="Arial" w:hAnsi="Arial" w:cs="Arial"/>
        </w:rPr>
        <w:t>)  LICENCIATURA</w:t>
      </w:r>
    </w:p>
    <w:p w14:paraId="2115FA06" w14:textId="77777777" w:rsidR="00F3513D" w:rsidRDefault="00F3513D" w:rsidP="00F3513D">
      <w:pPr>
        <w:spacing w:line="360" w:lineRule="auto"/>
        <w:ind w:left="900"/>
        <w:jc w:val="both"/>
        <w:rPr>
          <w:rFonts w:ascii="Arial" w:hAnsi="Arial" w:cs="Arial"/>
        </w:rPr>
      </w:pPr>
      <w:r>
        <w:rPr>
          <w:rFonts w:ascii="Arial" w:hAnsi="Arial" w:cs="Arial"/>
        </w:rPr>
        <w:t>(  )  BACHARELADO</w:t>
      </w:r>
    </w:p>
    <w:p w14:paraId="632583DB" w14:textId="77777777" w:rsidR="00F3513D" w:rsidRPr="00F3513D" w:rsidRDefault="00F3513D" w:rsidP="00F3513D">
      <w:pPr>
        <w:tabs>
          <w:tab w:val="left" w:pos="5400"/>
        </w:tabs>
        <w:spacing w:line="360" w:lineRule="auto"/>
        <w:jc w:val="both"/>
        <w:rPr>
          <w:rFonts w:ascii="Arial" w:hAnsi="Arial" w:cs="Arial"/>
          <w:sz w:val="16"/>
          <w:szCs w:val="16"/>
        </w:rPr>
      </w:pPr>
    </w:p>
    <w:p w14:paraId="314053EF" w14:textId="77777777" w:rsidR="00F3513D" w:rsidRDefault="00F3513D" w:rsidP="00F3513D">
      <w:pPr>
        <w:tabs>
          <w:tab w:val="left" w:pos="5400"/>
        </w:tabs>
        <w:spacing w:line="360" w:lineRule="auto"/>
        <w:jc w:val="both"/>
        <w:rPr>
          <w:rFonts w:ascii="Arial" w:hAnsi="Arial" w:cs="Arial"/>
        </w:rPr>
      </w:pPr>
      <w:r>
        <w:rPr>
          <w:rFonts w:ascii="Arial" w:hAnsi="Arial" w:cs="Arial"/>
        </w:rPr>
        <w:t xml:space="preserve">Nome do Curso: </w:t>
      </w:r>
      <w:r w:rsidR="00E46619" w:rsidRPr="00E46619">
        <w:rPr>
          <w:rFonts w:ascii="Arial" w:hAnsi="Arial" w:cs="Arial"/>
          <w:b/>
        </w:rPr>
        <w:t xml:space="preserve">Licenciatura em </w:t>
      </w:r>
      <w:r w:rsidR="00806985">
        <w:rPr>
          <w:rFonts w:ascii="Arial" w:hAnsi="Arial" w:cs="Arial"/>
          <w:b/>
        </w:rPr>
        <w:t>Física</w:t>
      </w:r>
    </w:p>
    <w:p w14:paraId="0BE0B678" w14:textId="77777777" w:rsidR="00F3513D" w:rsidRPr="00F3513D" w:rsidRDefault="00F3513D" w:rsidP="00F3513D">
      <w:pPr>
        <w:tabs>
          <w:tab w:val="left" w:pos="5400"/>
        </w:tabs>
        <w:spacing w:line="360" w:lineRule="auto"/>
        <w:jc w:val="both"/>
        <w:rPr>
          <w:rFonts w:ascii="Arial" w:hAnsi="Arial" w:cs="Arial"/>
          <w:sz w:val="16"/>
          <w:szCs w:val="16"/>
        </w:rPr>
      </w:pPr>
    </w:p>
    <w:p w14:paraId="46C4C760" w14:textId="427EF714" w:rsidR="00F3513D" w:rsidRDefault="00F3513D" w:rsidP="00F3513D">
      <w:pPr>
        <w:tabs>
          <w:tab w:val="left" w:pos="5400"/>
        </w:tabs>
        <w:spacing w:line="360" w:lineRule="auto"/>
        <w:jc w:val="both"/>
        <w:rPr>
          <w:rFonts w:ascii="Arial" w:hAnsi="Arial" w:cs="Arial"/>
        </w:rPr>
      </w:pPr>
      <w:r>
        <w:rPr>
          <w:rFonts w:ascii="Arial" w:hAnsi="Arial" w:cs="Arial"/>
        </w:rPr>
        <w:t>Campus:</w:t>
      </w:r>
      <w:r w:rsidR="00796F1D">
        <w:rPr>
          <w:rFonts w:ascii="Arial" w:hAnsi="Arial" w:cs="Arial"/>
        </w:rPr>
        <w:t xml:space="preserve"> </w:t>
      </w:r>
      <w:r w:rsidR="00E46619" w:rsidRPr="00E46619">
        <w:rPr>
          <w:rFonts w:ascii="Arial" w:hAnsi="Arial" w:cs="Arial"/>
          <w:b/>
        </w:rPr>
        <w:t>Itapetininga</w:t>
      </w:r>
    </w:p>
    <w:p w14:paraId="0621870B" w14:textId="77777777" w:rsidR="00F3513D" w:rsidRPr="00F3513D" w:rsidRDefault="00F3513D" w:rsidP="00F3513D">
      <w:pPr>
        <w:tabs>
          <w:tab w:val="left" w:pos="5400"/>
        </w:tabs>
        <w:spacing w:line="360" w:lineRule="auto"/>
        <w:jc w:val="both"/>
        <w:rPr>
          <w:rFonts w:ascii="Arial" w:hAnsi="Arial" w:cs="Arial"/>
          <w:sz w:val="16"/>
          <w:szCs w:val="16"/>
        </w:rPr>
      </w:pPr>
    </w:p>
    <w:p w14:paraId="4F466A51" w14:textId="77777777" w:rsidR="00F3513D" w:rsidRDefault="00F3513D" w:rsidP="00F3513D">
      <w:pPr>
        <w:tabs>
          <w:tab w:val="left" w:pos="5400"/>
        </w:tabs>
        <w:spacing w:line="360" w:lineRule="auto"/>
        <w:jc w:val="both"/>
        <w:rPr>
          <w:rFonts w:ascii="Arial" w:hAnsi="Arial" w:cs="Arial"/>
          <w:i/>
          <w:sz w:val="20"/>
          <w:szCs w:val="20"/>
        </w:rPr>
      </w:pPr>
      <w:r>
        <w:rPr>
          <w:rFonts w:ascii="Arial" w:hAnsi="Arial" w:cs="Arial"/>
        </w:rPr>
        <w:t xml:space="preserve">Data de início de funcionamento: </w:t>
      </w:r>
      <w:r w:rsidR="00EC07FC" w:rsidRPr="00EC07FC">
        <w:rPr>
          <w:rFonts w:ascii="Arial" w:hAnsi="Arial" w:cs="Arial"/>
          <w:b/>
        </w:rPr>
        <w:t>2</w:t>
      </w:r>
      <w:r w:rsidR="00E46619" w:rsidRPr="00E46619">
        <w:rPr>
          <w:rFonts w:ascii="Arial" w:hAnsi="Arial" w:cs="Arial"/>
          <w:b/>
        </w:rPr>
        <w:t xml:space="preserve">º semestre </w:t>
      </w:r>
      <w:r w:rsidRPr="00E46619">
        <w:rPr>
          <w:rFonts w:ascii="Arial" w:hAnsi="Arial" w:cs="Arial"/>
          <w:b/>
        </w:rPr>
        <w:t>/</w:t>
      </w:r>
      <w:r w:rsidR="00E46619" w:rsidRPr="00E46619">
        <w:rPr>
          <w:rFonts w:ascii="Arial" w:hAnsi="Arial" w:cs="Arial"/>
          <w:b/>
        </w:rPr>
        <w:t xml:space="preserve"> 201</w:t>
      </w:r>
      <w:r w:rsidR="00EC07FC">
        <w:rPr>
          <w:rFonts w:ascii="Arial" w:hAnsi="Arial" w:cs="Arial"/>
          <w:b/>
        </w:rPr>
        <w:t>0</w:t>
      </w:r>
    </w:p>
    <w:p w14:paraId="5B697D8A" w14:textId="77777777" w:rsidR="00F3513D" w:rsidRPr="00F3513D" w:rsidRDefault="00F3513D" w:rsidP="00F3513D">
      <w:pPr>
        <w:tabs>
          <w:tab w:val="left" w:pos="5400"/>
        </w:tabs>
        <w:spacing w:line="360" w:lineRule="auto"/>
        <w:jc w:val="both"/>
        <w:rPr>
          <w:rFonts w:ascii="Arial" w:hAnsi="Arial" w:cs="Arial"/>
          <w:sz w:val="16"/>
          <w:szCs w:val="16"/>
        </w:rPr>
      </w:pPr>
    </w:p>
    <w:p w14:paraId="79020859" w14:textId="77777777" w:rsidR="00F3513D" w:rsidRDefault="00F3513D" w:rsidP="00F3513D">
      <w:pPr>
        <w:tabs>
          <w:tab w:val="left" w:pos="5400"/>
        </w:tabs>
        <w:spacing w:line="360" w:lineRule="auto"/>
        <w:jc w:val="both"/>
        <w:rPr>
          <w:rFonts w:ascii="Arial" w:hAnsi="Arial" w:cs="Arial"/>
        </w:rPr>
      </w:pPr>
      <w:r>
        <w:rPr>
          <w:rFonts w:ascii="Arial" w:hAnsi="Arial" w:cs="Arial"/>
        </w:rPr>
        <w:t>Integralização:</w:t>
      </w:r>
      <w:r w:rsidR="00E46619" w:rsidRPr="00E46619">
        <w:rPr>
          <w:rFonts w:ascii="Arial" w:hAnsi="Arial" w:cs="Arial"/>
          <w:b/>
        </w:rPr>
        <w:t>4</w:t>
      </w:r>
      <w:r w:rsidRPr="00E46619">
        <w:rPr>
          <w:rFonts w:ascii="Arial" w:hAnsi="Arial" w:cs="Arial"/>
          <w:b/>
        </w:rPr>
        <w:t xml:space="preserve"> anos</w:t>
      </w:r>
      <w:r>
        <w:rPr>
          <w:rFonts w:ascii="Arial" w:hAnsi="Arial" w:cs="Arial"/>
          <w:i/>
        </w:rPr>
        <w:t>o</w:t>
      </w:r>
      <w:r w:rsidRPr="005214ED">
        <w:rPr>
          <w:rFonts w:ascii="Arial" w:hAnsi="Arial" w:cs="Arial"/>
          <w:i/>
        </w:rPr>
        <w:t>u</w:t>
      </w:r>
      <w:r w:rsidR="00E46619" w:rsidRPr="00E46619">
        <w:rPr>
          <w:rFonts w:ascii="Arial" w:hAnsi="Arial" w:cs="Arial"/>
          <w:b/>
        </w:rPr>
        <w:t>8</w:t>
      </w:r>
      <w:r w:rsidRPr="00E46619">
        <w:rPr>
          <w:rFonts w:ascii="Arial" w:hAnsi="Arial" w:cs="Arial"/>
          <w:b/>
        </w:rPr>
        <w:t xml:space="preserve"> semestres</w:t>
      </w:r>
    </w:p>
    <w:p w14:paraId="5E0729C7" w14:textId="77777777" w:rsidR="00F3513D" w:rsidRPr="00F3513D" w:rsidRDefault="00F3513D" w:rsidP="00F3513D">
      <w:pPr>
        <w:tabs>
          <w:tab w:val="left" w:pos="5400"/>
        </w:tabs>
        <w:spacing w:line="360" w:lineRule="auto"/>
        <w:jc w:val="both"/>
        <w:rPr>
          <w:rFonts w:ascii="Arial" w:hAnsi="Arial" w:cs="Arial"/>
          <w:sz w:val="16"/>
          <w:szCs w:val="16"/>
        </w:rPr>
      </w:pPr>
    </w:p>
    <w:p w14:paraId="53DAA36A" w14:textId="77777777" w:rsidR="00F3513D" w:rsidRDefault="00E46619" w:rsidP="00F3513D">
      <w:pPr>
        <w:tabs>
          <w:tab w:val="left" w:pos="5400"/>
        </w:tabs>
        <w:spacing w:line="360" w:lineRule="auto"/>
        <w:jc w:val="both"/>
        <w:rPr>
          <w:rFonts w:ascii="Arial" w:hAnsi="Arial" w:cs="Arial"/>
        </w:rPr>
      </w:pPr>
      <w:r>
        <w:rPr>
          <w:rFonts w:ascii="Arial" w:hAnsi="Arial" w:cs="Arial"/>
        </w:rPr>
        <w:t>Periodicidade:</w:t>
      </w:r>
      <w:r w:rsidR="00F3513D">
        <w:rPr>
          <w:rFonts w:ascii="Arial" w:hAnsi="Arial" w:cs="Arial"/>
        </w:rPr>
        <w:t xml:space="preserve"> (   ) semestral   (</w:t>
      </w:r>
      <w:r w:rsidRPr="00E46619">
        <w:rPr>
          <w:rFonts w:ascii="Arial" w:hAnsi="Arial" w:cs="Arial"/>
          <w:b/>
        </w:rPr>
        <w:t>X</w:t>
      </w:r>
      <w:r w:rsidR="00F3513D">
        <w:rPr>
          <w:rFonts w:ascii="Arial" w:hAnsi="Arial" w:cs="Arial"/>
        </w:rPr>
        <w:t>) anual</w:t>
      </w:r>
    </w:p>
    <w:p w14:paraId="05BBF779" w14:textId="77777777" w:rsidR="00F3513D" w:rsidRPr="00F3513D" w:rsidRDefault="00F3513D" w:rsidP="00F3513D">
      <w:pPr>
        <w:tabs>
          <w:tab w:val="left" w:pos="5400"/>
        </w:tabs>
        <w:spacing w:line="360" w:lineRule="auto"/>
        <w:jc w:val="both"/>
        <w:rPr>
          <w:rFonts w:ascii="Arial" w:hAnsi="Arial" w:cs="Arial"/>
          <w:sz w:val="16"/>
          <w:szCs w:val="16"/>
        </w:rPr>
      </w:pPr>
    </w:p>
    <w:p w14:paraId="171187E5" w14:textId="77777777" w:rsidR="00F3513D" w:rsidRDefault="00F3513D" w:rsidP="00F3513D">
      <w:pPr>
        <w:tabs>
          <w:tab w:val="left" w:pos="5400"/>
        </w:tabs>
        <w:spacing w:line="360" w:lineRule="auto"/>
        <w:jc w:val="both"/>
        <w:rPr>
          <w:rFonts w:ascii="Arial" w:hAnsi="Arial" w:cs="Arial"/>
        </w:rPr>
      </w:pPr>
      <w:r>
        <w:rPr>
          <w:rFonts w:ascii="Arial" w:hAnsi="Arial" w:cs="Arial"/>
        </w:rPr>
        <w:t xml:space="preserve">Carga horária mínima: </w:t>
      </w:r>
      <w:r w:rsidR="00E46619" w:rsidRPr="00E46619">
        <w:rPr>
          <w:rFonts w:ascii="Arial" w:hAnsi="Arial" w:cs="Arial"/>
          <w:b/>
        </w:rPr>
        <w:t>3</w:t>
      </w:r>
      <w:r w:rsidR="00EC07FC">
        <w:rPr>
          <w:rFonts w:ascii="Arial" w:hAnsi="Arial" w:cs="Arial"/>
          <w:b/>
        </w:rPr>
        <w:t>.228</w:t>
      </w:r>
      <w:r w:rsidRPr="00E46619">
        <w:rPr>
          <w:rFonts w:ascii="Arial" w:hAnsi="Arial" w:cs="Arial"/>
          <w:b/>
        </w:rPr>
        <w:t xml:space="preserve"> horas</w:t>
      </w:r>
    </w:p>
    <w:p w14:paraId="169712BE" w14:textId="77777777" w:rsidR="00F3513D" w:rsidRPr="00F3513D" w:rsidRDefault="00F3513D" w:rsidP="00F3513D">
      <w:pPr>
        <w:tabs>
          <w:tab w:val="left" w:pos="5400"/>
        </w:tabs>
        <w:spacing w:line="360" w:lineRule="auto"/>
        <w:jc w:val="both"/>
        <w:rPr>
          <w:rFonts w:ascii="Arial" w:hAnsi="Arial" w:cs="Arial"/>
          <w:sz w:val="16"/>
          <w:szCs w:val="16"/>
        </w:rPr>
      </w:pPr>
    </w:p>
    <w:p w14:paraId="3CB6BF7E" w14:textId="7AC034C3" w:rsidR="00F3513D" w:rsidRDefault="00796F1D" w:rsidP="00F3513D">
      <w:pPr>
        <w:tabs>
          <w:tab w:val="left" w:pos="5400"/>
        </w:tabs>
        <w:spacing w:line="360" w:lineRule="auto"/>
        <w:jc w:val="both"/>
        <w:rPr>
          <w:rFonts w:ascii="Arial" w:hAnsi="Arial" w:cs="Arial"/>
        </w:rPr>
      </w:pPr>
      <w:r>
        <w:rPr>
          <w:rFonts w:ascii="Arial" w:hAnsi="Arial" w:cs="Arial"/>
        </w:rPr>
        <w:t xml:space="preserve">Turno de oferta: ( </w:t>
      </w:r>
      <w:r w:rsidR="00EC07FC">
        <w:rPr>
          <w:rFonts w:ascii="Arial" w:hAnsi="Arial" w:cs="Arial"/>
        </w:rPr>
        <w:t>X</w:t>
      </w:r>
      <w:r>
        <w:rPr>
          <w:rFonts w:ascii="Arial" w:hAnsi="Arial" w:cs="Arial"/>
        </w:rPr>
        <w:t xml:space="preserve"> </w:t>
      </w:r>
      <w:r w:rsidR="00F3513D">
        <w:rPr>
          <w:rFonts w:ascii="Arial" w:hAnsi="Arial" w:cs="Arial"/>
        </w:rPr>
        <w:t>) Matutino   (     ) Vespertino   (</w:t>
      </w:r>
      <w:r>
        <w:rPr>
          <w:rFonts w:ascii="Arial" w:hAnsi="Arial" w:cs="Arial"/>
        </w:rPr>
        <w:t>X</w:t>
      </w:r>
      <w:r w:rsidR="00F3513D">
        <w:rPr>
          <w:rFonts w:ascii="Arial" w:hAnsi="Arial" w:cs="Arial"/>
        </w:rPr>
        <w:t xml:space="preserve">) Noturno   </w:t>
      </w:r>
    </w:p>
    <w:p w14:paraId="49DD0EA7" w14:textId="77777777" w:rsidR="00F3513D" w:rsidRDefault="00F3513D" w:rsidP="00F3513D">
      <w:pPr>
        <w:tabs>
          <w:tab w:val="left" w:pos="5400"/>
        </w:tabs>
        <w:spacing w:line="360" w:lineRule="auto"/>
        <w:jc w:val="both"/>
        <w:rPr>
          <w:rFonts w:ascii="Arial" w:hAnsi="Arial" w:cs="Arial"/>
        </w:rPr>
      </w:pPr>
      <w:r>
        <w:rPr>
          <w:rFonts w:ascii="Arial" w:hAnsi="Arial" w:cs="Arial"/>
        </w:rPr>
        <w:t xml:space="preserve">                           (    ) Integral  ___________________________________</w:t>
      </w:r>
    </w:p>
    <w:p w14:paraId="4087FA41" w14:textId="77777777" w:rsidR="00F3513D" w:rsidRPr="00F3513D" w:rsidRDefault="00F3513D" w:rsidP="00F3513D">
      <w:pPr>
        <w:tabs>
          <w:tab w:val="left" w:pos="5400"/>
        </w:tabs>
        <w:spacing w:line="360" w:lineRule="auto"/>
        <w:jc w:val="both"/>
        <w:rPr>
          <w:rFonts w:ascii="Arial" w:hAnsi="Arial" w:cs="Arial"/>
          <w:sz w:val="16"/>
          <w:szCs w:val="16"/>
        </w:rPr>
      </w:pPr>
    </w:p>
    <w:p w14:paraId="3B98646F" w14:textId="77777777" w:rsidR="00F3513D" w:rsidRDefault="00F3513D" w:rsidP="00F3513D">
      <w:pPr>
        <w:tabs>
          <w:tab w:val="left" w:pos="5400"/>
        </w:tabs>
        <w:spacing w:line="360" w:lineRule="auto"/>
        <w:jc w:val="both"/>
        <w:rPr>
          <w:rFonts w:ascii="Arial" w:hAnsi="Arial" w:cs="Arial"/>
        </w:rPr>
      </w:pPr>
      <w:r>
        <w:rPr>
          <w:rFonts w:ascii="Arial" w:hAnsi="Arial" w:cs="Arial"/>
        </w:rPr>
        <w:t xml:space="preserve">Vagas ofertadas por semestre: </w:t>
      </w:r>
      <w:r w:rsidR="00E46619" w:rsidRPr="00E46619">
        <w:rPr>
          <w:rFonts w:ascii="Arial" w:hAnsi="Arial" w:cs="Arial"/>
          <w:b/>
        </w:rPr>
        <w:t>40 (quarenta)</w:t>
      </w:r>
      <w:r w:rsidR="00E46619">
        <w:rPr>
          <w:rFonts w:ascii="Arial" w:hAnsi="Arial" w:cs="Arial"/>
          <w:b/>
        </w:rPr>
        <w:t xml:space="preserve"> no 1º semestre</w:t>
      </w:r>
    </w:p>
    <w:p w14:paraId="6051C17A" w14:textId="77777777" w:rsidR="00F3513D" w:rsidRPr="00F3513D" w:rsidRDefault="00F3513D" w:rsidP="00F3513D">
      <w:pPr>
        <w:tabs>
          <w:tab w:val="left" w:pos="5400"/>
        </w:tabs>
        <w:spacing w:line="360" w:lineRule="auto"/>
        <w:jc w:val="both"/>
        <w:rPr>
          <w:rFonts w:ascii="Arial" w:hAnsi="Arial" w:cs="Arial"/>
          <w:sz w:val="16"/>
          <w:szCs w:val="16"/>
        </w:rPr>
      </w:pPr>
    </w:p>
    <w:p w14:paraId="3B784647" w14:textId="77777777" w:rsidR="00F3513D" w:rsidRDefault="00F3513D" w:rsidP="00F3513D">
      <w:pPr>
        <w:tabs>
          <w:tab w:val="left" w:pos="5400"/>
        </w:tabs>
        <w:spacing w:line="360" w:lineRule="auto"/>
        <w:jc w:val="both"/>
        <w:rPr>
          <w:rFonts w:ascii="Arial" w:hAnsi="Arial" w:cs="Arial"/>
        </w:rPr>
      </w:pPr>
      <w:r>
        <w:rPr>
          <w:rFonts w:ascii="Arial" w:hAnsi="Arial" w:cs="Arial"/>
        </w:rPr>
        <w:t xml:space="preserve">Total de Vagas ofertadas anualmente: </w:t>
      </w:r>
      <w:r w:rsidR="00E46619" w:rsidRPr="00E46619">
        <w:rPr>
          <w:rFonts w:ascii="Arial" w:hAnsi="Arial" w:cs="Arial"/>
          <w:b/>
        </w:rPr>
        <w:t>40 (quarenta)</w:t>
      </w:r>
    </w:p>
    <w:p w14:paraId="102CED49" w14:textId="77777777" w:rsidR="00F3513D" w:rsidRDefault="00F3513D" w:rsidP="00F3513D">
      <w:pPr>
        <w:tabs>
          <w:tab w:val="left" w:pos="5400"/>
        </w:tabs>
        <w:spacing w:line="360" w:lineRule="auto"/>
        <w:jc w:val="both"/>
        <w:rPr>
          <w:rFonts w:ascii="Arial" w:hAnsi="Arial" w:cs="Arial"/>
        </w:rPr>
      </w:pPr>
    </w:p>
    <w:p w14:paraId="2697B4AE" w14:textId="77777777" w:rsidR="00F3513D" w:rsidRPr="00657236" w:rsidRDefault="00F3513D" w:rsidP="00F3513D">
      <w:pPr>
        <w:tabs>
          <w:tab w:val="left" w:pos="5400"/>
        </w:tabs>
        <w:spacing w:line="360" w:lineRule="auto"/>
        <w:jc w:val="both"/>
        <w:rPr>
          <w:rFonts w:ascii="Arial" w:hAnsi="Arial" w:cs="Arial"/>
          <w:u w:val="single"/>
        </w:rPr>
      </w:pPr>
      <w:r>
        <w:rPr>
          <w:rFonts w:ascii="Arial" w:hAnsi="Arial" w:cs="Arial"/>
          <w:u w:val="single"/>
        </w:rPr>
        <w:t xml:space="preserve">Dados do </w:t>
      </w:r>
      <w:r w:rsidRPr="00657236">
        <w:rPr>
          <w:rFonts w:ascii="Arial" w:hAnsi="Arial" w:cs="Arial"/>
          <w:u w:val="single"/>
        </w:rPr>
        <w:t>Coordenador(a) do curso:</w:t>
      </w:r>
    </w:p>
    <w:p w14:paraId="24FB42AA" w14:textId="77777777" w:rsidR="00F3513D" w:rsidRPr="006D5B71" w:rsidRDefault="00F3513D" w:rsidP="00F3513D">
      <w:pPr>
        <w:tabs>
          <w:tab w:val="left" w:pos="5400"/>
        </w:tabs>
        <w:spacing w:line="360" w:lineRule="auto"/>
        <w:jc w:val="both"/>
        <w:rPr>
          <w:rFonts w:ascii="Arial" w:hAnsi="Arial" w:cs="Arial"/>
          <w:sz w:val="8"/>
          <w:szCs w:val="8"/>
        </w:rPr>
      </w:pPr>
    </w:p>
    <w:p w14:paraId="56394A39" w14:textId="6321EFED" w:rsidR="00F3513D" w:rsidRDefault="00F3513D" w:rsidP="00F3513D">
      <w:pPr>
        <w:tabs>
          <w:tab w:val="left" w:pos="5400"/>
        </w:tabs>
        <w:spacing w:line="360" w:lineRule="auto"/>
        <w:jc w:val="both"/>
        <w:rPr>
          <w:rFonts w:ascii="Arial" w:hAnsi="Arial" w:cs="Arial"/>
        </w:rPr>
      </w:pPr>
      <w:r>
        <w:rPr>
          <w:rFonts w:ascii="Arial" w:hAnsi="Arial" w:cs="Arial"/>
        </w:rPr>
        <w:t xml:space="preserve">Nome: </w:t>
      </w:r>
      <w:r w:rsidR="00796F1D">
        <w:rPr>
          <w:rFonts w:ascii="Arial" w:hAnsi="Arial" w:cs="Arial"/>
          <w:b/>
        </w:rPr>
        <w:t>Emanuel Benedito de Melo</w:t>
      </w:r>
    </w:p>
    <w:p w14:paraId="6EE15E12" w14:textId="40DB1DA8" w:rsidR="00F3513D" w:rsidRDefault="00F3513D" w:rsidP="00F3513D">
      <w:pPr>
        <w:tabs>
          <w:tab w:val="left" w:pos="5400"/>
        </w:tabs>
        <w:spacing w:line="360" w:lineRule="auto"/>
        <w:jc w:val="both"/>
        <w:rPr>
          <w:rFonts w:ascii="Arial" w:hAnsi="Arial" w:cs="Arial"/>
        </w:rPr>
      </w:pPr>
      <w:r>
        <w:rPr>
          <w:rFonts w:ascii="Arial" w:hAnsi="Arial" w:cs="Arial"/>
        </w:rPr>
        <w:t xml:space="preserve">CPF: </w:t>
      </w:r>
      <w:r w:rsidR="00796F1D">
        <w:rPr>
          <w:rFonts w:ascii="Arial" w:hAnsi="Arial" w:cs="Arial"/>
          <w:b/>
        </w:rPr>
        <w:t>338.448.768-04</w:t>
      </w:r>
    </w:p>
    <w:p w14:paraId="56E2D1EC" w14:textId="0EB5CEA5" w:rsidR="00F3513D" w:rsidRDefault="00F3513D" w:rsidP="00F3513D">
      <w:pPr>
        <w:tabs>
          <w:tab w:val="left" w:pos="5400"/>
        </w:tabs>
        <w:spacing w:line="360" w:lineRule="auto"/>
        <w:jc w:val="both"/>
        <w:rPr>
          <w:rFonts w:ascii="Arial" w:hAnsi="Arial" w:cs="Arial"/>
        </w:rPr>
      </w:pPr>
      <w:r>
        <w:rPr>
          <w:rFonts w:ascii="Arial" w:hAnsi="Arial" w:cs="Arial"/>
        </w:rPr>
        <w:t xml:space="preserve">E-mail: </w:t>
      </w:r>
      <w:r w:rsidR="00796F1D">
        <w:rPr>
          <w:rFonts w:ascii="Arial" w:hAnsi="Arial" w:cs="Arial"/>
          <w:b/>
        </w:rPr>
        <w:t>ebm</w:t>
      </w:r>
      <w:r w:rsidR="00E46619" w:rsidRPr="00E46619">
        <w:rPr>
          <w:rFonts w:ascii="Arial" w:hAnsi="Arial" w:cs="Arial"/>
          <w:b/>
        </w:rPr>
        <w:t>@ifsp.edu.br</w:t>
      </w:r>
    </w:p>
    <w:p w14:paraId="569C2E76" w14:textId="4B08E15C" w:rsidR="00F3513D" w:rsidRDefault="00F3513D" w:rsidP="00F3513D">
      <w:pPr>
        <w:tabs>
          <w:tab w:val="left" w:pos="5400"/>
        </w:tabs>
        <w:spacing w:line="360" w:lineRule="auto"/>
        <w:jc w:val="both"/>
        <w:rPr>
          <w:rFonts w:ascii="Arial" w:hAnsi="Arial" w:cs="Arial"/>
        </w:rPr>
      </w:pPr>
      <w:r>
        <w:rPr>
          <w:rFonts w:ascii="Arial" w:hAnsi="Arial" w:cs="Arial"/>
        </w:rPr>
        <w:t xml:space="preserve">Telefones: </w:t>
      </w:r>
      <w:r w:rsidR="00E46619" w:rsidRPr="00E46619">
        <w:rPr>
          <w:rFonts w:ascii="Arial" w:hAnsi="Arial" w:cs="Arial"/>
          <w:b/>
        </w:rPr>
        <w:t xml:space="preserve">(015) </w:t>
      </w:r>
      <w:r w:rsidR="00806985">
        <w:rPr>
          <w:rFonts w:ascii="Arial" w:hAnsi="Arial" w:cs="Arial"/>
          <w:b/>
        </w:rPr>
        <w:t>32723623</w:t>
      </w:r>
      <w:r w:rsidR="00E46619" w:rsidRPr="00E46619">
        <w:rPr>
          <w:rFonts w:ascii="Arial" w:hAnsi="Arial" w:cs="Arial"/>
          <w:b/>
        </w:rPr>
        <w:t xml:space="preserve">/ </w:t>
      </w:r>
      <w:r w:rsidR="00796F1D">
        <w:rPr>
          <w:rFonts w:ascii="Arial" w:hAnsi="Arial" w:cs="Arial"/>
          <w:b/>
        </w:rPr>
        <w:t>996612344</w:t>
      </w:r>
    </w:p>
    <w:p w14:paraId="40AF5C01" w14:textId="77777777" w:rsidR="00F3513D" w:rsidRDefault="00F3513D" w:rsidP="00F3513D">
      <w:pPr>
        <w:spacing w:line="360" w:lineRule="auto"/>
        <w:jc w:val="both"/>
        <w:rPr>
          <w:rFonts w:ascii="Arial" w:hAnsi="Arial" w:cs="Arial"/>
        </w:rPr>
      </w:pPr>
    </w:p>
    <w:p w14:paraId="226964DD" w14:textId="77777777" w:rsidR="00F3513D" w:rsidRDefault="00E46619" w:rsidP="00F3513D">
      <w:pPr>
        <w:jc w:val="both"/>
        <w:rPr>
          <w:rFonts w:ascii="Arial" w:hAnsi="Arial" w:cs="Arial"/>
          <w:i/>
        </w:rPr>
      </w:pPr>
      <w:r>
        <w:rPr>
          <w:rFonts w:ascii="Arial" w:hAnsi="Arial" w:cs="Arial"/>
          <w:i/>
        </w:rPr>
        <w:t xml:space="preserve">OBS.: </w:t>
      </w:r>
      <w:r w:rsidR="00F3513D" w:rsidRPr="00657236">
        <w:rPr>
          <w:rFonts w:ascii="Arial" w:hAnsi="Arial" w:cs="Arial"/>
          <w:i/>
        </w:rPr>
        <w:t>Quando houver qualquer alteração em um destes dados, especialmente em relação ao Coordenador do Curso, é preciso comunicar a PRE para que seja feita a alteração no e-MEC.</w:t>
      </w:r>
      <w:bookmarkStart w:id="183" w:name="__RefHeading__55_1892814925"/>
      <w:bookmarkStart w:id="184" w:name="__RefHeading__57_1892814925"/>
      <w:bookmarkStart w:id="185" w:name="_Toc355977376"/>
      <w:bookmarkStart w:id="186" w:name="_Toc355977500"/>
      <w:bookmarkStart w:id="187" w:name="_Toc356204106"/>
      <w:bookmarkEnd w:id="183"/>
      <w:bookmarkEnd w:id="184"/>
    </w:p>
    <w:p w14:paraId="404F253D" w14:textId="77777777" w:rsidR="00F3513D" w:rsidRDefault="00F3513D" w:rsidP="00F3513D">
      <w:pPr>
        <w:jc w:val="both"/>
        <w:rPr>
          <w:rFonts w:ascii="Arial" w:hAnsi="Arial" w:cs="Arial"/>
          <w:i/>
        </w:rPr>
      </w:pPr>
    </w:p>
    <w:p w14:paraId="37545C6B" w14:textId="77777777" w:rsidR="00F3513D" w:rsidRDefault="00F3513D" w:rsidP="00F3513D">
      <w:pPr>
        <w:jc w:val="both"/>
        <w:rPr>
          <w:rFonts w:ascii="Arial" w:hAnsi="Arial" w:cs="Arial"/>
          <w:i/>
        </w:rPr>
      </w:pPr>
    </w:p>
    <w:p w14:paraId="3A6A44BF" w14:textId="77777777" w:rsidR="00F3513D" w:rsidRDefault="00F3513D" w:rsidP="00F3513D">
      <w:pPr>
        <w:jc w:val="both"/>
        <w:rPr>
          <w:rFonts w:ascii="Arial" w:hAnsi="Arial" w:cs="Arial"/>
          <w:i/>
        </w:rPr>
      </w:pPr>
    </w:p>
    <w:p w14:paraId="19DC1EFE" w14:textId="77777777" w:rsidR="00F3513D" w:rsidRDefault="00F3513D" w:rsidP="00F3513D">
      <w:pPr>
        <w:jc w:val="both"/>
      </w:pPr>
    </w:p>
    <w:bookmarkEnd w:id="185"/>
    <w:bookmarkEnd w:id="186"/>
    <w:bookmarkEnd w:id="187"/>
    <w:p w14:paraId="2C9DB451" w14:textId="77777777" w:rsidR="008F68E4" w:rsidRPr="007A0815" w:rsidRDefault="00F3513D" w:rsidP="007A0815">
      <w:pPr>
        <w:spacing w:line="360" w:lineRule="auto"/>
        <w:jc w:val="both"/>
        <w:rPr>
          <w:rFonts w:ascii="Arial" w:hAnsi="Arial" w:cs="Arial"/>
          <w:color w:val="0070C0"/>
        </w:rPr>
      </w:pPr>
      <w:r w:rsidRPr="00F3513D">
        <w:rPr>
          <w:rFonts w:ascii="Arial" w:hAnsi="Arial" w:cs="Arial"/>
          <w:b/>
          <w:color w:val="0070C0"/>
        </w:rPr>
        <w:t>PRE</w:t>
      </w:r>
      <w:r w:rsidRPr="00F3513D">
        <w:rPr>
          <w:rFonts w:ascii="Arial" w:hAnsi="Arial" w:cs="Arial"/>
          <w:color w:val="0070C0"/>
        </w:rPr>
        <w:t xml:space="preserve"> - Cadastro realizado em: _________________  Ass.:_____________________</w:t>
      </w:r>
    </w:p>
    <w:sectPr w:rsidR="008F68E4" w:rsidRPr="007A0815" w:rsidSect="006C37B3">
      <w:footerReference w:type="default" r:id="rId73"/>
      <w:pgSz w:w="11906" w:h="16838"/>
      <w:pgMar w:top="1438" w:right="1418" w:bottom="1418" w:left="1418"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E1DD3" w14:textId="77777777" w:rsidR="005460CF" w:rsidRDefault="005460CF">
      <w:r>
        <w:separator/>
      </w:r>
    </w:p>
  </w:endnote>
  <w:endnote w:type="continuationSeparator" w:id="0">
    <w:p w14:paraId="037AE4FF" w14:textId="77777777" w:rsidR="005460CF" w:rsidRDefault="005460CF">
      <w:r>
        <w:continuationSeparator/>
      </w:r>
    </w:p>
  </w:endnote>
  <w:endnote w:type="continuationNotice" w:id="1">
    <w:p w14:paraId="1C81F731" w14:textId="77777777" w:rsidR="005460CF" w:rsidRDefault="00546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8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MT">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font>
  <w:font w:name="SymbolMT">
    <w:altName w:val="PMingLiU"/>
    <w:charset w:val="00"/>
    <w:family w:val="auto"/>
    <w:pitch w:val="default"/>
  </w:font>
  <w:font w:name="CIDFont+F3">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026339"/>
      <w:docPartObj>
        <w:docPartGallery w:val="Page Numbers (Bottom of Page)"/>
        <w:docPartUnique/>
      </w:docPartObj>
    </w:sdtPr>
    <w:sdtEndPr/>
    <w:sdtContent>
      <w:p w14:paraId="7A74122E" w14:textId="77777777" w:rsidR="003F1605" w:rsidRDefault="003F1605">
        <w:pPr>
          <w:pStyle w:val="Rodap"/>
          <w:jc w:val="right"/>
        </w:pPr>
        <w:r>
          <w:fldChar w:fldCharType="begin"/>
        </w:r>
        <w:r>
          <w:instrText>PAGE   \* MERGEFORMAT</w:instrText>
        </w:r>
        <w:r>
          <w:fldChar w:fldCharType="separate"/>
        </w:r>
        <w:r w:rsidR="003C6967" w:rsidRPr="003C6967">
          <w:rPr>
            <w:noProof/>
            <w:lang w:val="pt-PT"/>
          </w:rPr>
          <w:t>41</w:t>
        </w:r>
        <w:r>
          <w:rPr>
            <w:noProof/>
            <w:lang w:val="pt-PT"/>
          </w:rPr>
          <w:fldChar w:fldCharType="end"/>
        </w:r>
      </w:p>
    </w:sdtContent>
  </w:sdt>
  <w:p w14:paraId="51EA75CE" w14:textId="77777777" w:rsidR="003F1605" w:rsidRDefault="003F160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981349"/>
      <w:docPartObj>
        <w:docPartGallery w:val="Page Numbers (Bottom of Page)"/>
        <w:docPartUnique/>
      </w:docPartObj>
    </w:sdtPr>
    <w:sdtEndPr/>
    <w:sdtContent>
      <w:p w14:paraId="2EAF526A" w14:textId="77777777" w:rsidR="003F1605" w:rsidRDefault="003F1605">
        <w:pPr>
          <w:pStyle w:val="Rodap"/>
          <w:jc w:val="right"/>
        </w:pPr>
        <w:r>
          <w:fldChar w:fldCharType="begin"/>
        </w:r>
        <w:r>
          <w:instrText>PAGE   \* MERGEFORMAT</w:instrText>
        </w:r>
        <w:r>
          <w:fldChar w:fldCharType="separate"/>
        </w:r>
        <w:r w:rsidR="003C6967" w:rsidRPr="003C6967">
          <w:rPr>
            <w:noProof/>
            <w:lang w:val="pt-PT"/>
          </w:rPr>
          <w:t>162</w:t>
        </w:r>
        <w:r>
          <w:rPr>
            <w:noProof/>
            <w:lang w:val="pt-PT"/>
          </w:rPr>
          <w:fldChar w:fldCharType="end"/>
        </w:r>
      </w:p>
    </w:sdtContent>
  </w:sdt>
  <w:p w14:paraId="16F972B8" w14:textId="77777777" w:rsidR="003F1605" w:rsidRDefault="003F1605">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55E66" w14:textId="77777777" w:rsidR="003F1605" w:rsidRDefault="003F1605" w:rsidP="00106FD9">
    <w:pPr>
      <w:pStyle w:val="Rodap"/>
      <w:jc w:val="right"/>
    </w:pPr>
    <w:r>
      <w:fldChar w:fldCharType="begin"/>
    </w:r>
    <w:r>
      <w:instrText>PAGE   \* MERGEFORMAT</w:instrText>
    </w:r>
    <w:r>
      <w:fldChar w:fldCharType="separate"/>
    </w:r>
    <w:r w:rsidR="00C9463E" w:rsidRPr="00C9463E">
      <w:rPr>
        <w:noProof/>
        <w:lang w:val="pt-PT"/>
      </w:rPr>
      <w:t>211</w:t>
    </w:r>
    <w:r>
      <w:rPr>
        <w:noProof/>
        <w:lang w:val="pt-PT"/>
      </w:rPr>
      <w:fldChar w:fldCharType="end"/>
    </w:r>
  </w:p>
  <w:p w14:paraId="41434E4A" w14:textId="77777777" w:rsidR="003F1605" w:rsidRDefault="003F1605">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2A1CE" w14:textId="77777777" w:rsidR="003F1605" w:rsidRDefault="003F1605" w:rsidP="00106FD9">
    <w:pPr>
      <w:pStyle w:val="Rodap"/>
      <w:jc w:val="right"/>
    </w:pPr>
    <w:r>
      <w:fldChar w:fldCharType="begin"/>
    </w:r>
    <w:r>
      <w:instrText>PAGE   \* MERGEFORMAT</w:instrText>
    </w:r>
    <w:r>
      <w:fldChar w:fldCharType="separate"/>
    </w:r>
    <w:r w:rsidR="00C9463E" w:rsidRPr="00C9463E">
      <w:rPr>
        <w:noProof/>
        <w:lang w:val="pt-PT"/>
      </w:rPr>
      <w:t>212</w:t>
    </w:r>
    <w:r>
      <w:rPr>
        <w:noProof/>
        <w:lang w:val="pt-PT"/>
      </w:rPr>
      <w:fldChar w:fldCharType="end"/>
    </w:r>
  </w:p>
  <w:p w14:paraId="6BA61EAB" w14:textId="77777777" w:rsidR="003F1605" w:rsidRDefault="003F1605">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7D21F" w14:textId="77777777" w:rsidR="005460CF" w:rsidRDefault="005460CF">
      <w:r>
        <w:separator/>
      </w:r>
    </w:p>
  </w:footnote>
  <w:footnote w:type="continuationSeparator" w:id="0">
    <w:p w14:paraId="2321A53F" w14:textId="77777777" w:rsidR="005460CF" w:rsidRDefault="005460CF">
      <w:r>
        <w:continuationSeparator/>
      </w:r>
    </w:p>
  </w:footnote>
  <w:footnote w:type="continuationNotice" w:id="1">
    <w:p w14:paraId="4393D8A1" w14:textId="77777777" w:rsidR="005460CF" w:rsidRDefault="005460CF"/>
  </w:footnote>
  <w:footnote w:id="2">
    <w:p w14:paraId="2F71219A" w14:textId="4D9CD0DC" w:rsidR="003F1605" w:rsidRDefault="003F1605" w:rsidP="0027693D">
      <w:r>
        <w:rPr>
          <w:rStyle w:val="Caracteresdenotaderodap"/>
          <w:rFonts w:ascii="Arial" w:hAnsi="Arial"/>
        </w:rPr>
        <w:footnoteRef/>
      </w:r>
      <w:r>
        <w:rPr>
          <w:rFonts w:ascii="Arial" w:hAnsi="Arial" w:cs="Arial"/>
          <w:sz w:val="16"/>
          <w:szCs w:val="16"/>
        </w:rPr>
        <w:t xml:space="preserve"> As concepções de técnica, tecnologia, atitudes técnicas e tecnológicas citadas entre aspas foram extraídas de </w:t>
      </w:r>
      <w:r>
        <w:rPr>
          <w:rFonts w:ascii="Arial" w:hAnsi="Arial" w:cs="Arial"/>
          <w:i/>
          <w:sz w:val="16"/>
          <w:szCs w:val="16"/>
        </w:rPr>
        <w:t xml:space="preserve">Áreas Visuais e Tecnológicas </w:t>
      </w:r>
      <w:r>
        <w:rPr>
          <w:rFonts w:ascii="Arial" w:hAnsi="Arial" w:cs="Arial"/>
          <w:sz w:val="16"/>
          <w:szCs w:val="16"/>
        </w:rPr>
        <w:t>de Antunes da Silva, Irene San Payo e Carlos Gomes .Lisboa: Texto Editora.1998.</w:t>
      </w:r>
    </w:p>
  </w:footnote>
  <w:footnote w:id="3">
    <w:p w14:paraId="2EE6C617" w14:textId="3D86F8E5" w:rsidR="003F1605" w:rsidRPr="00AE4241" w:rsidRDefault="003F1605" w:rsidP="00AE4241">
      <w:pPr>
        <w:autoSpaceDE w:val="0"/>
        <w:jc w:val="both"/>
        <w:rPr>
          <w:rFonts w:ascii="Arial" w:hAnsi="Arial" w:cs="Arial"/>
          <w:sz w:val="20"/>
          <w:szCs w:val="20"/>
        </w:rPr>
      </w:pPr>
      <w:r>
        <w:rPr>
          <w:rStyle w:val="Caracteresdenotaderodap"/>
          <w:rFonts w:ascii="Arial" w:hAnsi="Arial"/>
        </w:rPr>
        <w:footnoteRef/>
      </w:r>
      <w:r>
        <w:rPr>
          <w:rFonts w:ascii="Arial" w:hAnsi="Arial" w:cs="Arial"/>
          <w:sz w:val="20"/>
          <w:szCs w:val="20"/>
        </w:rPr>
        <w:t>O projeto atende aos mínimos estipulados no Art.13 da Resolução CNE/CP</w:t>
      </w:r>
      <w:r>
        <w:rPr>
          <w:rFonts w:ascii="Arial" w:eastAsia="Arial" w:hAnsi="Arial" w:cs="Arial"/>
          <w:sz w:val="20"/>
          <w:szCs w:val="20"/>
        </w:rPr>
        <w:t xml:space="preserve"> nº </w:t>
      </w:r>
      <w:r>
        <w:rPr>
          <w:rFonts w:ascii="Arial" w:hAnsi="Arial" w:cs="Arial"/>
          <w:sz w:val="20"/>
          <w:szCs w:val="20"/>
        </w:rPr>
        <w:t xml:space="preserve">2, de 01/07/2015, transcrito: </w:t>
      </w:r>
      <w:r>
        <w:rPr>
          <w:rFonts w:ascii="Arial" w:eastAsia="Arial" w:hAnsi="Arial" w:cs="Arial"/>
          <w:sz w:val="20"/>
          <w:szCs w:val="20"/>
        </w:rPr>
        <w:t>“</w:t>
      </w:r>
      <w:r w:rsidRPr="00AE4241">
        <w:rPr>
          <w:rFonts w:ascii="Arial" w:hAnsi="Arial" w:cs="Arial"/>
          <w:sz w:val="20"/>
          <w:szCs w:val="20"/>
        </w:rPr>
        <w:t>Os cursos de formação inicial de professores para a educação básica em nível superior, em cursos de licenciatura, organizados em áreas especializadas, por componente curricular ou por campo de conhecimento e/ou interdisciplinar, considerando-se a complexidade e multirreferencialidade dos estudos que os englobam, bem como a formação para o exercício integrado e indissociável da docência na educação básica, incluindo o ensino e a gestão educacional, e dos processos educativos escolares e não escolares, da produção e difusão do conhecimento científico, tecnológico e educacional, estruturam-se por meio da garantia de base comum naciona</w:t>
      </w:r>
      <w:r>
        <w:rPr>
          <w:rFonts w:ascii="Arial" w:hAnsi="Arial" w:cs="Arial"/>
          <w:sz w:val="20"/>
          <w:szCs w:val="20"/>
        </w:rPr>
        <w:t>l das orientações curriculares.</w:t>
      </w:r>
    </w:p>
    <w:p w14:paraId="664A3E17" w14:textId="77777777" w:rsidR="003F1605" w:rsidRPr="00AE4241" w:rsidRDefault="003F1605" w:rsidP="00AE4241">
      <w:pPr>
        <w:autoSpaceDE w:val="0"/>
        <w:jc w:val="both"/>
        <w:rPr>
          <w:rFonts w:ascii="Arial" w:hAnsi="Arial" w:cs="Arial"/>
          <w:sz w:val="20"/>
          <w:szCs w:val="20"/>
        </w:rPr>
      </w:pPr>
      <w:r w:rsidRPr="00AE4241">
        <w:rPr>
          <w:rFonts w:ascii="Arial" w:hAnsi="Arial" w:cs="Arial"/>
          <w:sz w:val="20"/>
          <w:szCs w:val="20"/>
        </w:rPr>
        <w:t xml:space="preserve">§ 1º Os cursos de que trata o </w:t>
      </w:r>
      <w:r w:rsidRPr="00AE4241">
        <w:rPr>
          <w:rFonts w:ascii="Arial" w:hAnsi="Arial" w:cs="Arial"/>
          <w:i/>
          <w:iCs/>
          <w:sz w:val="20"/>
          <w:szCs w:val="20"/>
        </w:rPr>
        <w:t xml:space="preserve">caput </w:t>
      </w:r>
      <w:r w:rsidRPr="00AE4241">
        <w:rPr>
          <w:rFonts w:ascii="Arial" w:hAnsi="Arial" w:cs="Arial"/>
          <w:sz w:val="20"/>
          <w:szCs w:val="20"/>
        </w:rPr>
        <w:t xml:space="preserve">terão, no mínimo, 3.200 (três mil e duzentas) horas de efetivo trabalho acadêmico, em cursos com duração de, no mínimo, 8 (oito) semestres ou 4 (quatro) anos, compreendendo: </w:t>
      </w:r>
    </w:p>
    <w:p w14:paraId="493CDB1C" w14:textId="77777777" w:rsidR="003F1605" w:rsidRPr="00AE4241" w:rsidRDefault="003F1605" w:rsidP="00AE4241">
      <w:pPr>
        <w:autoSpaceDE w:val="0"/>
        <w:jc w:val="both"/>
        <w:rPr>
          <w:rFonts w:ascii="Arial" w:hAnsi="Arial" w:cs="Arial"/>
          <w:sz w:val="20"/>
          <w:szCs w:val="20"/>
        </w:rPr>
      </w:pPr>
      <w:r w:rsidRPr="00AE4241">
        <w:rPr>
          <w:rFonts w:ascii="Arial" w:hAnsi="Arial" w:cs="Arial"/>
          <w:sz w:val="20"/>
          <w:szCs w:val="20"/>
        </w:rPr>
        <w:t xml:space="preserve">I - 400 (quatrocentas) horas de prática como componente curricular, distribuídas ao longo do processo formativo; </w:t>
      </w:r>
    </w:p>
    <w:p w14:paraId="3EAEAA72" w14:textId="77777777" w:rsidR="003F1605" w:rsidRPr="00AE4241" w:rsidRDefault="003F1605" w:rsidP="00AE4241">
      <w:pPr>
        <w:autoSpaceDE w:val="0"/>
        <w:jc w:val="both"/>
        <w:rPr>
          <w:rFonts w:ascii="Arial" w:hAnsi="Arial" w:cs="Arial"/>
          <w:sz w:val="20"/>
          <w:szCs w:val="20"/>
        </w:rPr>
      </w:pPr>
      <w:r w:rsidRPr="00AE4241">
        <w:rPr>
          <w:rFonts w:ascii="Arial" w:hAnsi="Arial" w:cs="Arial"/>
          <w:sz w:val="20"/>
          <w:szCs w:val="20"/>
        </w:rPr>
        <w:t>II - 400 (quatrocentas) horas dedicadas ao estágio supervisionado, na área de formação e atuação na educação básica, contemplando também outras áreas específicas, se for o caso, conforme o p</w:t>
      </w:r>
      <w:r>
        <w:rPr>
          <w:rFonts w:ascii="Arial" w:hAnsi="Arial" w:cs="Arial"/>
          <w:sz w:val="20"/>
          <w:szCs w:val="20"/>
        </w:rPr>
        <w:t>rojeto de curso da instituição;</w:t>
      </w:r>
    </w:p>
    <w:p w14:paraId="4DCDB91F" w14:textId="77777777" w:rsidR="003F1605" w:rsidRDefault="003F1605" w:rsidP="00AE4241">
      <w:pPr>
        <w:autoSpaceDE w:val="0"/>
        <w:jc w:val="both"/>
        <w:rPr>
          <w:rFonts w:ascii="Arial" w:hAnsi="Arial" w:cs="Arial"/>
          <w:sz w:val="20"/>
          <w:szCs w:val="20"/>
        </w:rPr>
      </w:pPr>
      <w:r w:rsidRPr="00AE4241">
        <w:rPr>
          <w:rFonts w:ascii="Arial" w:hAnsi="Arial" w:cs="Arial"/>
          <w:sz w:val="20"/>
          <w:szCs w:val="20"/>
        </w:rPr>
        <w:t>III - pelo menos 2.200 (duas mil e duzentas) horas dedicadas às atividades formativas estruturadas pelos núcleos definidos nos incisos I e II do artigo 12 desta Resolução, conforme o projeto de curso da instituição;</w:t>
      </w:r>
    </w:p>
    <w:p w14:paraId="6843AEB4" w14:textId="0DD0E97D" w:rsidR="003F1605" w:rsidRPr="00A063C4" w:rsidRDefault="003F1605" w:rsidP="00AE4241">
      <w:pPr>
        <w:autoSpaceDE w:val="0"/>
        <w:jc w:val="both"/>
        <w:rPr>
          <w:rFonts w:ascii="Arial" w:hAnsi="Arial" w:cs="Arial"/>
        </w:rPr>
      </w:pPr>
      <w:r w:rsidRPr="00767E28">
        <w:rPr>
          <w:rFonts w:ascii="Arial" w:eastAsia="Arial" w:hAnsi="Arial" w:cs="Arial"/>
          <w:sz w:val="20"/>
          <w:szCs w:val="20"/>
        </w:rPr>
        <w:t>VI - deverá haver 200 (duzentas) horas de atividades teórico-práticas de aprofundamento em áreas específicas de interesse dos alunos, conforme núcleo definido no inciso III do artigo 12, consoante o projeto de curso da instituiçã</w:t>
      </w:r>
      <w:r>
        <w:rPr>
          <w:rFonts w:ascii="Arial" w:eastAsia="Arial" w:hAnsi="Arial" w:cs="Arial"/>
          <w:sz w:val="20"/>
          <w:szCs w:val="20"/>
        </w:rPr>
        <w:t>o</w:t>
      </w:r>
      <w:r w:rsidRPr="00A063C4">
        <w:rPr>
          <w:rFonts w:ascii="Arial" w:eastAsia="Arial" w:hAnsi="Arial" w:cs="Arial"/>
        </w:rPr>
        <w:t>”</w:t>
      </w:r>
      <w:r>
        <w:rPr>
          <w:rFonts w:ascii="Arial" w:eastAsia="Arial" w:hAnsi="Arial" w:cs="Arial"/>
        </w:rPr>
        <w:t>.</w:t>
      </w:r>
    </w:p>
  </w:footnote>
  <w:footnote w:id="4">
    <w:p w14:paraId="0792246F" w14:textId="073C259E" w:rsidR="003F1605" w:rsidRDefault="003F1605" w:rsidP="009D63B4">
      <w:pPr>
        <w:pStyle w:val="Textodenotaderodap"/>
        <w:jc w:val="both"/>
        <w:rPr>
          <w:rFonts w:ascii="Arial" w:hAnsi="Arial" w:cs="Arial"/>
        </w:rPr>
      </w:pPr>
      <w:r>
        <w:rPr>
          <w:rStyle w:val="Refdenotaderodap"/>
        </w:rPr>
        <w:footnoteRef/>
      </w:r>
      <w:r>
        <w:rPr>
          <w:rFonts w:ascii="Arial" w:hAnsi="Arial" w:cs="Arial"/>
        </w:rPr>
        <w:t>O projeto atende ao estipulado no Art.12 da Resolução CNE/CP 2, de 01/07/2015 transcrito:</w:t>
      </w:r>
      <w:r w:rsidRPr="009D63B4">
        <w:rPr>
          <w:rFonts w:ascii="Arial" w:eastAsia="Arial" w:hAnsi="Arial" w:cs="Arial"/>
        </w:rPr>
        <w:t xml:space="preserve"> </w:t>
      </w:r>
      <w:r>
        <w:rPr>
          <w:rFonts w:ascii="Arial" w:eastAsia="Arial" w:hAnsi="Arial" w:cs="Arial"/>
        </w:rPr>
        <w:t>“</w:t>
      </w:r>
      <w:r w:rsidRPr="0083783C">
        <w:rPr>
          <w:rFonts w:ascii="Arial" w:hAnsi="Arial" w:cs="Arial"/>
        </w:rPr>
        <w:t>Os cursos de formação inicial, respeitadas a diversidade nacional e a autonomia pedagógica das</w:t>
      </w:r>
      <w:r>
        <w:rPr>
          <w:rFonts w:ascii="Arial" w:hAnsi="Arial" w:cs="Arial"/>
        </w:rPr>
        <w:t xml:space="preserve"> </w:t>
      </w:r>
      <w:r w:rsidRPr="0083783C">
        <w:rPr>
          <w:rFonts w:ascii="Arial" w:hAnsi="Arial" w:cs="Arial"/>
        </w:rPr>
        <w:t>instituições, constitu</w:t>
      </w:r>
      <w:r>
        <w:rPr>
          <w:rFonts w:ascii="Arial" w:hAnsi="Arial" w:cs="Arial"/>
        </w:rPr>
        <w:t>ir-se-ão dos seguintes núcleos:</w:t>
      </w:r>
    </w:p>
    <w:p w14:paraId="002B8183" w14:textId="77777777" w:rsidR="003F1605" w:rsidRDefault="003F1605" w:rsidP="0083783C">
      <w:pPr>
        <w:pStyle w:val="Textodenotaderodap"/>
        <w:jc w:val="both"/>
        <w:rPr>
          <w:rFonts w:ascii="Arial" w:hAnsi="Arial" w:cs="Arial"/>
        </w:rPr>
      </w:pPr>
      <w:r w:rsidRPr="0083783C">
        <w:rPr>
          <w:rFonts w:ascii="Arial" w:hAnsi="Arial" w:cs="Arial"/>
        </w:rPr>
        <w:t>I - núcleo de estudos de formação geral, das áreas específicas e interdisciplinares, e do campo educacional, seus fundamentos e metodologias, e das diversas realidades educacionais</w:t>
      </w:r>
      <w:r>
        <w:rPr>
          <w:rFonts w:ascii="Arial" w:hAnsi="Arial" w:cs="Arial"/>
        </w:rPr>
        <w:t xml:space="preserve"> [...].</w:t>
      </w:r>
    </w:p>
    <w:p w14:paraId="20143B5C" w14:textId="77777777" w:rsidR="003F1605" w:rsidRDefault="003F1605" w:rsidP="00F86F8F">
      <w:pPr>
        <w:pStyle w:val="Textodenotaderodap"/>
        <w:jc w:val="both"/>
        <w:rPr>
          <w:rFonts w:ascii="Arial" w:hAnsi="Arial" w:cs="Arial"/>
        </w:rPr>
      </w:pPr>
      <w:r w:rsidRPr="0083783C">
        <w:rPr>
          <w:rFonts w:ascii="Arial" w:hAnsi="Arial" w:cs="Arial"/>
        </w:rPr>
        <w:t>II - núcleo de aprofundamento e diversificação de estudos das áreas de atuação profissional, incluindo os conteúdos específicos e pedagógicos, priorizadas pelo projeto pedagógico das instituições, em sintonia com os sistemas de ensino</w:t>
      </w:r>
      <w:r>
        <w:rPr>
          <w:rFonts w:ascii="Arial" w:hAnsi="Arial" w:cs="Arial"/>
        </w:rPr>
        <w:t xml:space="preserve"> [...].</w:t>
      </w:r>
    </w:p>
    <w:p w14:paraId="4335F7D0" w14:textId="4C4699AE" w:rsidR="003F1605" w:rsidRPr="0083783C" w:rsidRDefault="003F1605" w:rsidP="00F86F8F">
      <w:pPr>
        <w:pStyle w:val="Textodenotaderodap"/>
        <w:jc w:val="both"/>
        <w:rPr>
          <w:rFonts w:ascii="Arial" w:hAnsi="Arial" w:cs="Arial"/>
        </w:rPr>
      </w:pPr>
      <w:r w:rsidRPr="0083783C">
        <w:rPr>
          <w:rFonts w:ascii="Arial" w:hAnsi="Arial" w:cs="Arial"/>
        </w:rPr>
        <w:t>III - núcleo de estudos integradores para enriquecimento curricular</w:t>
      </w:r>
      <w:r>
        <w:rPr>
          <w:rFonts w:ascii="Arial" w:hAnsi="Arial" w:cs="Arial"/>
        </w:rPr>
        <w:t xml:space="preserve"> [...]”. </w:t>
      </w:r>
    </w:p>
  </w:footnote>
  <w:footnote w:id="5">
    <w:p w14:paraId="0870C20E" w14:textId="49719247" w:rsidR="003F1605" w:rsidRPr="00873444" w:rsidRDefault="003F1605" w:rsidP="00F86F8F">
      <w:pPr>
        <w:autoSpaceDE w:val="0"/>
        <w:jc w:val="both"/>
        <w:rPr>
          <w:rFonts w:ascii="Arial" w:hAnsi="Arial" w:cs="Arial"/>
          <w:sz w:val="20"/>
          <w:szCs w:val="20"/>
        </w:rPr>
      </w:pPr>
      <w:r w:rsidRPr="00873444">
        <w:rPr>
          <w:rStyle w:val="Refdenotaderodap"/>
          <w:rFonts w:ascii="Arial" w:hAnsi="Arial" w:cs="Arial"/>
          <w:sz w:val="20"/>
          <w:szCs w:val="20"/>
        </w:rPr>
        <w:footnoteRef/>
      </w:r>
      <w:r w:rsidRPr="00873444">
        <w:rPr>
          <w:rFonts w:ascii="Arial" w:hAnsi="Arial" w:cs="Arial"/>
          <w:sz w:val="20"/>
          <w:szCs w:val="20"/>
        </w:rPr>
        <w:t xml:space="preserve"> O</w:t>
      </w:r>
      <w:r>
        <w:rPr>
          <w:rFonts w:ascii="Arial" w:hAnsi="Arial" w:cs="Arial"/>
          <w:sz w:val="20"/>
          <w:szCs w:val="20"/>
        </w:rPr>
        <w:t xml:space="preserve"> </w:t>
      </w:r>
      <w:r w:rsidRPr="00873444">
        <w:rPr>
          <w:rFonts w:ascii="Arial" w:hAnsi="Arial" w:cs="Arial"/>
          <w:sz w:val="20"/>
          <w:szCs w:val="20"/>
        </w:rPr>
        <w:t>projeto</w:t>
      </w:r>
      <w:r>
        <w:rPr>
          <w:rFonts w:ascii="Arial" w:hAnsi="Arial" w:cs="Arial"/>
          <w:sz w:val="20"/>
          <w:szCs w:val="20"/>
        </w:rPr>
        <w:t xml:space="preserve"> </w:t>
      </w:r>
      <w:r w:rsidRPr="00873444">
        <w:rPr>
          <w:rFonts w:ascii="Arial" w:hAnsi="Arial" w:cs="Arial"/>
          <w:sz w:val="20"/>
          <w:szCs w:val="20"/>
        </w:rPr>
        <w:t>atende</w:t>
      </w:r>
      <w:r>
        <w:rPr>
          <w:rFonts w:ascii="Arial" w:hAnsi="Arial" w:cs="Arial"/>
          <w:sz w:val="20"/>
          <w:szCs w:val="20"/>
        </w:rPr>
        <w:t xml:space="preserve"> a</w:t>
      </w:r>
      <w:r w:rsidRPr="00873444">
        <w:rPr>
          <w:rFonts w:ascii="Arial" w:hAnsi="Arial" w:cs="Arial"/>
          <w:sz w:val="20"/>
          <w:szCs w:val="20"/>
        </w:rPr>
        <w:t>o</w:t>
      </w:r>
      <w:r>
        <w:rPr>
          <w:rFonts w:ascii="Arial" w:hAnsi="Arial" w:cs="Arial"/>
          <w:sz w:val="20"/>
          <w:szCs w:val="20"/>
        </w:rPr>
        <w:t xml:space="preserve"> </w:t>
      </w:r>
      <w:r w:rsidRPr="00873444">
        <w:rPr>
          <w:rFonts w:ascii="Arial" w:hAnsi="Arial" w:cs="Arial"/>
          <w:sz w:val="20"/>
          <w:szCs w:val="20"/>
        </w:rPr>
        <w:t>estipulado</w:t>
      </w:r>
      <w:r>
        <w:rPr>
          <w:rFonts w:ascii="Arial" w:hAnsi="Arial" w:cs="Arial"/>
          <w:sz w:val="20"/>
          <w:szCs w:val="20"/>
        </w:rPr>
        <w:t xml:space="preserve"> </w:t>
      </w:r>
      <w:r w:rsidRPr="00873444">
        <w:rPr>
          <w:rFonts w:ascii="Arial" w:hAnsi="Arial" w:cs="Arial"/>
          <w:sz w:val="20"/>
          <w:szCs w:val="20"/>
        </w:rPr>
        <w:t>no</w:t>
      </w:r>
      <w:r>
        <w:rPr>
          <w:rFonts w:ascii="Arial" w:hAnsi="Arial" w:cs="Arial"/>
          <w:sz w:val="20"/>
          <w:szCs w:val="20"/>
        </w:rPr>
        <w:t xml:space="preserve"> </w:t>
      </w:r>
      <w:r w:rsidRPr="00873444">
        <w:rPr>
          <w:rFonts w:ascii="Arial" w:hAnsi="Arial" w:cs="Arial"/>
          <w:sz w:val="20"/>
          <w:szCs w:val="20"/>
        </w:rPr>
        <w:t>Art.1</w:t>
      </w:r>
      <w:r>
        <w:rPr>
          <w:rFonts w:ascii="Arial" w:hAnsi="Arial" w:cs="Arial"/>
          <w:sz w:val="20"/>
          <w:szCs w:val="20"/>
        </w:rPr>
        <w:t xml:space="preserve">3, </w:t>
      </w:r>
      <w:r w:rsidRPr="00873444">
        <w:rPr>
          <w:rFonts w:ascii="Arial" w:hAnsi="Arial" w:cs="Arial"/>
          <w:sz w:val="20"/>
          <w:szCs w:val="20"/>
        </w:rPr>
        <w:t>§ 5º</w:t>
      </w:r>
      <w:r>
        <w:rPr>
          <w:rFonts w:ascii="Arial" w:hAnsi="Arial" w:cs="Arial"/>
          <w:sz w:val="20"/>
          <w:szCs w:val="20"/>
        </w:rPr>
        <w:t xml:space="preserve"> </w:t>
      </w:r>
      <w:r w:rsidRPr="00873444">
        <w:rPr>
          <w:rFonts w:ascii="Arial" w:hAnsi="Arial" w:cs="Arial"/>
          <w:sz w:val="20"/>
          <w:szCs w:val="20"/>
        </w:rPr>
        <w:t>da</w:t>
      </w:r>
      <w:r>
        <w:rPr>
          <w:rFonts w:ascii="Arial" w:hAnsi="Arial" w:cs="Arial"/>
          <w:sz w:val="20"/>
          <w:szCs w:val="20"/>
        </w:rPr>
        <w:t xml:space="preserve"> </w:t>
      </w:r>
      <w:r w:rsidRPr="00873444">
        <w:rPr>
          <w:rFonts w:ascii="Arial" w:hAnsi="Arial" w:cs="Arial"/>
          <w:sz w:val="20"/>
          <w:szCs w:val="20"/>
        </w:rPr>
        <w:t>Resolução</w:t>
      </w:r>
      <w:r>
        <w:rPr>
          <w:rFonts w:ascii="Arial" w:hAnsi="Arial" w:cs="Arial"/>
          <w:sz w:val="20"/>
          <w:szCs w:val="20"/>
        </w:rPr>
        <w:t xml:space="preserve"> </w:t>
      </w:r>
      <w:r w:rsidRPr="00873444">
        <w:rPr>
          <w:rFonts w:ascii="Arial" w:hAnsi="Arial" w:cs="Arial"/>
          <w:sz w:val="20"/>
          <w:szCs w:val="20"/>
        </w:rPr>
        <w:t>CNE/CP</w:t>
      </w:r>
      <w:r>
        <w:rPr>
          <w:rFonts w:ascii="Arial" w:hAnsi="Arial" w:cs="Arial"/>
          <w:sz w:val="20"/>
          <w:szCs w:val="20"/>
        </w:rPr>
        <w:t xml:space="preserve"> </w:t>
      </w:r>
      <w:r w:rsidRPr="00873444">
        <w:rPr>
          <w:rFonts w:ascii="Arial" w:hAnsi="Arial" w:cs="Arial"/>
          <w:sz w:val="20"/>
          <w:szCs w:val="20"/>
        </w:rPr>
        <w:t>2,</w:t>
      </w:r>
      <w:r>
        <w:rPr>
          <w:rFonts w:ascii="Arial" w:hAnsi="Arial" w:cs="Arial"/>
          <w:sz w:val="20"/>
          <w:szCs w:val="20"/>
        </w:rPr>
        <w:t xml:space="preserve"> </w:t>
      </w:r>
      <w:r w:rsidRPr="00873444">
        <w:rPr>
          <w:rFonts w:ascii="Arial" w:hAnsi="Arial" w:cs="Arial"/>
          <w:sz w:val="20"/>
          <w:szCs w:val="20"/>
        </w:rPr>
        <w:t>de</w:t>
      </w:r>
      <w:r>
        <w:rPr>
          <w:rFonts w:ascii="Arial" w:hAnsi="Arial" w:cs="Arial"/>
          <w:sz w:val="20"/>
          <w:szCs w:val="20"/>
        </w:rPr>
        <w:t xml:space="preserve"> </w:t>
      </w:r>
      <w:r w:rsidRPr="00873444">
        <w:rPr>
          <w:rFonts w:ascii="Arial" w:hAnsi="Arial" w:cs="Arial"/>
          <w:sz w:val="20"/>
          <w:szCs w:val="20"/>
        </w:rPr>
        <w:t>01/07/2015</w:t>
      </w:r>
      <w:r>
        <w:rPr>
          <w:rFonts w:ascii="Arial" w:hAnsi="Arial" w:cs="Arial"/>
          <w:sz w:val="20"/>
          <w:szCs w:val="20"/>
        </w:rPr>
        <w:t xml:space="preserve">, </w:t>
      </w:r>
      <w:r w:rsidRPr="00873444">
        <w:rPr>
          <w:rFonts w:ascii="Arial" w:hAnsi="Arial" w:cs="Arial"/>
          <w:sz w:val="20"/>
          <w:szCs w:val="20"/>
        </w:rPr>
        <w:t>transcrito</w:t>
      </w:r>
      <w:r>
        <w:rPr>
          <w:rFonts w:ascii="Arial" w:hAnsi="Arial" w:cs="Arial"/>
          <w:sz w:val="20"/>
          <w:szCs w:val="20"/>
        </w:rPr>
        <w:t>:</w:t>
      </w:r>
    </w:p>
    <w:p w14:paraId="68D13E3E" w14:textId="08280E0D" w:rsidR="003F1605" w:rsidRPr="00873444" w:rsidRDefault="003F1605" w:rsidP="00F86F8F">
      <w:pPr>
        <w:pStyle w:val="Textodenotaderodap"/>
        <w:jc w:val="both"/>
        <w:rPr>
          <w:rFonts w:ascii="Arial" w:hAnsi="Arial" w:cs="Arial"/>
        </w:rPr>
      </w:pPr>
      <w:r>
        <w:rPr>
          <w:rFonts w:ascii="Arial" w:hAnsi="Arial" w:cs="Arial"/>
        </w:rPr>
        <w:t>“</w:t>
      </w:r>
      <w:r w:rsidRPr="00873444">
        <w:rPr>
          <w:rFonts w:ascii="Arial" w:hAnsi="Arial" w:cs="Arial"/>
        </w:rPr>
        <w:t>Nas licenciaturas, curso de Pedagogia, em educação infantil e anos iniciais do ensino fundamental a serem desenvolvidas em projetos de cursos articulados, deverão preponderar os tempos dedicados à constituição de conhecimento sobre os objetos de ensino, e nas demais licenciaturas o tempo dedicado às dimensões pedagógicas não será inferior à quin</w:t>
      </w:r>
      <w:r>
        <w:rPr>
          <w:rFonts w:ascii="Arial" w:hAnsi="Arial" w:cs="Arial"/>
        </w:rPr>
        <w:t xml:space="preserve">ta parte da carga horária total”. </w:t>
      </w:r>
    </w:p>
  </w:footnote>
  <w:footnote w:id="6">
    <w:p w14:paraId="3E4DC257" w14:textId="77777777" w:rsidR="003F1605" w:rsidRPr="00A70483" w:rsidRDefault="003F1605" w:rsidP="00796741">
      <w:pPr>
        <w:pStyle w:val="Textodenotaderodap"/>
        <w:jc w:val="both"/>
      </w:pPr>
      <w:r>
        <w:rPr>
          <w:rStyle w:val="Caracteresdenotaderodap"/>
          <w:rFonts w:ascii="Arial" w:hAnsi="Arial"/>
        </w:rPr>
        <w:footnoteRef/>
      </w:r>
      <w:r w:rsidRPr="00A70483">
        <w:rPr>
          <w:rFonts w:ascii="Arial" w:hAnsi="Arial" w:cs="Arial"/>
        </w:rPr>
        <w:t>Fernandes,F.</w:t>
      </w:r>
      <w:r w:rsidRPr="00A70483">
        <w:rPr>
          <w:rFonts w:ascii="Arial" w:eastAsia="Arial" w:hAnsi="Arial" w:cs="Arial"/>
        </w:rPr>
        <w:t xml:space="preserve"> “</w:t>
      </w:r>
      <w:r w:rsidRPr="00A70483">
        <w:rPr>
          <w:rFonts w:ascii="Arial" w:hAnsi="Arial" w:cs="Arial"/>
        </w:rPr>
        <w:t>Aformaçãopolíticaeotrabalhodoprofessor</w:t>
      </w:r>
      <w:r w:rsidRPr="00A70483">
        <w:rPr>
          <w:rFonts w:ascii="Arial" w:eastAsia="Arial" w:hAnsi="Arial" w:cs="Arial"/>
        </w:rPr>
        <w:t xml:space="preserve">” </w:t>
      </w:r>
      <w:r w:rsidRPr="00A70483">
        <w:rPr>
          <w:rFonts w:ascii="Arial" w:hAnsi="Arial" w:cs="Arial"/>
        </w:rPr>
        <w:t>in</w:t>
      </w:r>
      <w:r w:rsidRPr="00A70483">
        <w:rPr>
          <w:rFonts w:ascii="Arial" w:hAnsi="Arial" w:cs="Arial"/>
          <w:i/>
        </w:rPr>
        <w:t>Universidade,EscolaeFormaçãodeProfessores.</w:t>
      </w:r>
      <w:r w:rsidRPr="00A70483">
        <w:rPr>
          <w:rFonts w:ascii="Arial" w:hAnsi="Arial" w:cs="Arial"/>
        </w:rPr>
        <w:t>SãoPaulo:Brasiliense,1986.</w:t>
      </w:r>
    </w:p>
  </w:footnote>
  <w:footnote w:id="7">
    <w:p w14:paraId="48255A13" w14:textId="77777777" w:rsidR="003F1605" w:rsidRDefault="003F1605" w:rsidP="00796741">
      <w:pPr>
        <w:autoSpaceDE w:val="0"/>
        <w:jc w:val="both"/>
      </w:pPr>
      <w:r>
        <w:rPr>
          <w:rStyle w:val="Caracteresdenotaderodap"/>
          <w:rFonts w:ascii="Arial" w:hAnsi="Arial"/>
        </w:rPr>
        <w:footnoteRef/>
      </w:r>
      <w:r>
        <w:rPr>
          <w:rFonts w:ascii="Arial" w:hAnsi="Arial" w:cs="Arial"/>
          <w:sz w:val="20"/>
          <w:szCs w:val="20"/>
        </w:rPr>
        <w:t>Eixos em torno dos quais se articulam dimensões que precisam ser contempladas na formação profissional docente e sinalizam o tipo de atividades de ensino e aprendizagem que materializam o planejamento e a ação dos formadores de formadores.</w:t>
      </w:r>
    </w:p>
  </w:footnote>
  <w:footnote w:id="8">
    <w:p w14:paraId="5BFD55E7" w14:textId="77777777" w:rsidR="003F1605" w:rsidRDefault="003F1605" w:rsidP="001D46ED">
      <w:r>
        <w:rPr>
          <w:rStyle w:val="Caracteresdenotaderodap"/>
          <w:rFonts w:ascii="Arial" w:hAnsi="Arial"/>
        </w:rPr>
        <w:footnoteRef/>
      </w:r>
      <w:r>
        <w:rPr>
          <w:rFonts w:ascii="Arial" w:eastAsia="TimesNewRomanPSMT" w:hAnsi="Arial" w:cs="TimesNewRomanPSMT"/>
          <w:sz w:val="20"/>
          <w:szCs w:val="20"/>
        </w:rPr>
        <w:t xml:space="preserve">FREIRE, Paulo. </w:t>
      </w:r>
      <w:r>
        <w:rPr>
          <w:rFonts w:ascii="Arial" w:eastAsia="TimesNewRomanPSMT" w:hAnsi="Arial" w:cs="TimesNewRomanPSMT"/>
          <w:b/>
          <w:bCs/>
          <w:sz w:val="20"/>
          <w:szCs w:val="20"/>
        </w:rPr>
        <w:t>Pedagogia da autonomia:</w:t>
      </w:r>
      <w:r>
        <w:rPr>
          <w:rFonts w:ascii="Arial" w:eastAsia="TimesNewRomanPSMT" w:hAnsi="Arial" w:cs="TimesNewRomanPSMT"/>
          <w:sz w:val="20"/>
          <w:szCs w:val="20"/>
        </w:rPr>
        <w:t xml:space="preserve"> saberes necessários à prática educativa. São Paulo: Paz e Terra, 1996.</w:t>
      </w:r>
    </w:p>
  </w:footnote>
  <w:footnote w:id="9">
    <w:p w14:paraId="20D5784E" w14:textId="77777777" w:rsidR="003F1605" w:rsidRDefault="003F1605" w:rsidP="001D46ED">
      <w:pPr>
        <w:pStyle w:val="Textodenotaderodap"/>
      </w:pPr>
      <w:r>
        <w:rPr>
          <w:rStyle w:val="Caracteresdenotaderodap"/>
          <w:rFonts w:ascii="Arial" w:hAnsi="Arial"/>
        </w:rPr>
        <w:footnoteRef/>
      </w:r>
      <w:r>
        <w:rPr>
          <w:rFonts w:ascii="Arial" w:hAnsi="Arial"/>
        </w:rPr>
        <w:t>PARECER N.º: CNE/CP 009/2001. ASSUNTO: Diretrizes Curriculares Nacionais para a Formação de Professores da Educação Básica, em nível superior, curso de licenciatura, de graduação plena. Disponível em http://portal.mec.gov.br/cne/arquivos/pdf/009.pdf.</w:t>
      </w:r>
    </w:p>
  </w:footnote>
  <w:footnote w:id="10">
    <w:p w14:paraId="387505B4" w14:textId="77777777" w:rsidR="003F1605" w:rsidRPr="00E72E17" w:rsidRDefault="003F1605" w:rsidP="00E72E17">
      <w:pPr>
        <w:rPr>
          <w:sz w:val="20"/>
          <w:szCs w:val="20"/>
        </w:rPr>
      </w:pPr>
      <w:r>
        <w:rPr>
          <w:rStyle w:val="Caracteresdenotaderodap"/>
        </w:rPr>
        <w:footnoteRef/>
      </w:r>
      <w:r w:rsidRPr="00E72E17">
        <w:rPr>
          <w:rFonts w:ascii="Arial" w:hAnsi="Arial" w:cs="Arial"/>
          <w:sz w:val="20"/>
          <w:szCs w:val="20"/>
        </w:rPr>
        <w:t>Fonte:http://itp.ifsp.edu.br/ifspitap/index.php/pesquisa-e-inovacao/grupos-de-pesquisa.</w:t>
      </w:r>
    </w:p>
  </w:footnote>
  <w:footnote w:id="11">
    <w:p w14:paraId="7C689B29" w14:textId="77777777" w:rsidR="003F1605" w:rsidRPr="004D1A08" w:rsidRDefault="003F1605" w:rsidP="004D1A08">
      <w:pPr>
        <w:pStyle w:val="Textodenotaderodap"/>
        <w:jc w:val="both"/>
        <w:rPr>
          <w:rFonts w:ascii="Arial" w:hAnsi="Arial" w:cs="Arial"/>
        </w:rPr>
      </w:pPr>
      <w:r w:rsidRPr="004D1A08">
        <w:rPr>
          <w:rStyle w:val="Refdenotaderodap"/>
          <w:rFonts w:ascii="Arial" w:hAnsi="Arial" w:cs="Arial"/>
        </w:rPr>
        <w:footnoteRef/>
      </w:r>
      <w:r w:rsidRPr="004D1A08">
        <w:rPr>
          <w:rFonts w:ascii="Arial" w:hAnsi="Arial" w:cs="Arial"/>
          <w:bCs/>
        </w:rPr>
        <w:t>“</w:t>
      </w:r>
      <w:r w:rsidRPr="004D1A08">
        <w:rPr>
          <w:rFonts w:ascii="Arial" w:hAnsi="Arial" w:cs="Arial"/>
        </w:rPr>
        <w:t>Art. 12. Os cursos de formação inicial, respeitadas a diversidade nacional e a autonomia pedagógica das instituições, constituir-se-ão dos seguintes núcleos:</w:t>
      </w:r>
    </w:p>
    <w:p w14:paraId="54156CC1" w14:textId="77777777" w:rsidR="003F1605" w:rsidRPr="004D1A08" w:rsidRDefault="003F1605" w:rsidP="004D1A08">
      <w:pPr>
        <w:pStyle w:val="Textodenotaderodap"/>
        <w:jc w:val="both"/>
        <w:rPr>
          <w:rFonts w:ascii="Arial" w:hAnsi="Arial" w:cs="Arial"/>
        </w:rPr>
      </w:pPr>
      <w:r w:rsidRPr="004D1A08">
        <w:rPr>
          <w:rFonts w:ascii="Arial" w:hAnsi="Arial" w:cs="Arial"/>
        </w:rPr>
        <w:t xml:space="preserve">III - núcleo de estudos integradores para enriquecimento curricular, compreendendo a participação em: </w:t>
      </w:r>
    </w:p>
    <w:p w14:paraId="54FA0180" w14:textId="77777777" w:rsidR="003F1605" w:rsidRPr="004D1A08" w:rsidRDefault="003F1605" w:rsidP="004D1A08">
      <w:pPr>
        <w:pStyle w:val="Textodenotaderodap"/>
        <w:jc w:val="both"/>
        <w:rPr>
          <w:rFonts w:ascii="Arial" w:hAnsi="Arial" w:cs="Arial"/>
        </w:rPr>
      </w:pPr>
      <w:r w:rsidRPr="004D1A08">
        <w:rPr>
          <w:rFonts w:ascii="Arial" w:hAnsi="Arial" w:cs="Arial"/>
        </w:rPr>
        <w:t>a) seminários e estudos curriculares, em projetos de iniciação científica, iniciação à docência, residência docente, monitoria e extensão, entre outros, definidos no projeto institucional da instituição de educação superior e diretamente orientados pelo corpo docente da mesma instituição;</w:t>
      </w:r>
    </w:p>
    <w:p w14:paraId="16188017" w14:textId="77777777" w:rsidR="003F1605" w:rsidRPr="004D1A08" w:rsidRDefault="003F1605" w:rsidP="004D1A08">
      <w:pPr>
        <w:pStyle w:val="Textodenotaderodap"/>
        <w:jc w:val="both"/>
        <w:rPr>
          <w:rFonts w:ascii="Arial" w:hAnsi="Arial" w:cs="Arial"/>
        </w:rPr>
      </w:pPr>
      <w:r w:rsidRPr="004D1A08">
        <w:rPr>
          <w:rFonts w:ascii="Arial" w:hAnsi="Arial" w:cs="Arial"/>
        </w:rPr>
        <w:t>b) atividades práticas articuladas entre os sistemas de ensino e instituições educativas de modo a propiciar vivências nas diferentes áreas do campo educacional, assegurando aprofundamento e diversificação de estudos, experiências e utilização de recursos pedagógicos;</w:t>
      </w:r>
    </w:p>
    <w:p w14:paraId="44F6BE1C" w14:textId="77777777" w:rsidR="003F1605" w:rsidRPr="004D1A08" w:rsidRDefault="003F1605" w:rsidP="004D1A08">
      <w:pPr>
        <w:pStyle w:val="Textodenotaderodap"/>
        <w:jc w:val="both"/>
        <w:rPr>
          <w:rFonts w:ascii="Arial" w:hAnsi="Arial" w:cs="Arial"/>
        </w:rPr>
      </w:pPr>
      <w:r w:rsidRPr="004D1A08">
        <w:rPr>
          <w:rFonts w:ascii="Arial" w:hAnsi="Arial" w:cs="Arial"/>
        </w:rPr>
        <w:t>c) mobilidade estudantil, intercâmbio e outras atividades previstas no PPC;</w:t>
      </w:r>
    </w:p>
    <w:p w14:paraId="48E80426" w14:textId="77777777" w:rsidR="003F1605" w:rsidRPr="004D1A08" w:rsidRDefault="003F1605" w:rsidP="004D1A08">
      <w:pPr>
        <w:pStyle w:val="Textodenotaderodap"/>
        <w:jc w:val="both"/>
        <w:rPr>
          <w:rFonts w:ascii="Arial" w:hAnsi="Arial" w:cs="Arial"/>
        </w:rPr>
      </w:pPr>
      <w:r w:rsidRPr="004D1A08">
        <w:rPr>
          <w:rFonts w:ascii="Arial" w:hAnsi="Arial" w:cs="Arial"/>
        </w:rPr>
        <w:t>d) atividades de comunicação e expressão visando à aquisição e à apropriação de recursos de linguagem capazes de comunicar, interpretar a realidade estudada e criar conexões com a vida social.</w:t>
      </w:r>
    </w:p>
    <w:p w14:paraId="07F406B1" w14:textId="77777777" w:rsidR="003F1605" w:rsidRPr="004D1A08" w:rsidRDefault="003F1605" w:rsidP="004D1A08">
      <w:pPr>
        <w:pStyle w:val="Textodenotaderodap"/>
        <w:jc w:val="both"/>
        <w:rPr>
          <w:rFonts w:ascii="Arial" w:hAnsi="Arial" w:cs="Arial"/>
          <w:bCs/>
        </w:rPr>
      </w:pPr>
      <w:r w:rsidRPr="004D1A08">
        <w:rPr>
          <w:rFonts w:ascii="Arial" w:hAnsi="Arial" w:cs="Arial"/>
          <w:bCs/>
        </w:rPr>
        <w:t xml:space="preserve">Art. 13. Os cursos de formação inicial de professores para a educação básica em nível superior, em cursos de licenciatura, organizados em áreas especializadas, por componente curricular ou por campo de conhecimento e/ou interdisciplinar, considerando-se a complexidade e multirreferencialidade dos estudos que os englobam, bem como a formação para o exercício integrado e indissociável da docência na educação básica, incluindo o ensino e a gestão educacional, e dos processos educativos escolares e não escolares, da produção e difusão do conhecimento científico, tecnológico e educacional, estruturam-se por meio da garantia de base comum nacional das orientações curriculares. </w:t>
      </w:r>
    </w:p>
    <w:p w14:paraId="37B16275" w14:textId="77777777" w:rsidR="003F1605" w:rsidRPr="004D1A08" w:rsidRDefault="003F1605" w:rsidP="004D1A08">
      <w:pPr>
        <w:pStyle w:val="Textodenotaderodap"/>
        <w:jc w:val="both"/>
        <w:rPr>
          <w:rFonts w:ascii="Arial" w:hAnsi="Arial" w:cs="Arial"/>
          <w:bCs/>
        </w:rPr>
      </w:pPr>
      <w:r w:rsidRPr="004D1A08">
        <w:rPr>
          <w:rFonts w:ascii="Arial" w:hAnsi="Arial" w:cs="Arial"/>
          <w:bCs/>
        </w:rPr>
        <w:t xml:space="preserve">§ 1º A definição da carga horária deve respeitar os seguintes princípios: </w:t>
      </w:r>
    </w:p>
    <w:p w14:paraId="2B1AF826" w14:textId="78B88E13" w:rsidR="003F1605" w:rsidRPr="004D1A08" w:rsidRDefault="003F1605" w:rsidP="004D1A08">
      <w:pPr>
        <w:pStyle w:val="Textodenotaderodap"/>
        <w:jc w:val="both"/>
        <w:rPr>
          <w:rFonts w:ascii="Arial" w:hAnsi="Arial" w:cs="Arial"/>
        </w:rPr>
      </w:pPr>
      <w:r w:rsidRPr="004D1A08">
        <w:rPr>
          <w:rFonts w:ascii="Arial" w:hAnsi="Arial" w:cs="Arial"/>
          <w:bCs/>
        </w:rPr>
        <w:t>VI - deverá haver 200 (duzentas) horas de atividades teórico-práticas de aprofundamento em áreas específicas de interesse dos alunos, conforme núcleo definido no inciso III do artigo 12, consoante o pro</w:t>
      </w:r>
      <w:r>
        <w:rPr>
          <w:rFonts w:ascii="Arial" w:hAnsi="Arial" w:cs="Arial"/>
          <w:bCs/>
        </w:rPr>
        <w:t>jeto de curso da instituição</w:t>
      </w:r>
      <w:r w:rsidRPr="004D1A08">
        <w:rPr>
          <w:rFonts w:ascii="Arial" w:hAnsi="Arial" w:cs="Arial"/>
          <w:bCs/>
        </w:rPr>
        <w:t>”</w:t>
      </w:r>
      <w:r>
        <w:rPr>
          <w:rFonts w:ascii="Arial" w:hAnsi="Arial" w:cs="Arial"/>
          <w:bCs/>
        </w:rPr>
        <w:t>.</w:t>
      </w:r>
    </w:p>
  </w:footnote>
  <w:footnote w:id="12">
    <w:p w14:paraId="44AE94E2" w14:textId="77777777" w:rsidR="003F1605" w:rsidRPr="0054422A" w:rsidRDefault="003F1605" w:rsidP="009737D1">
      <w:pPr>
        <w:pStyle w:val="Textodenotaderodap"/>
        <w:rPr>
          <w:rFonts w:ascii="Arial" w:hAnsi="Arial" w:cs="Arial"/>
        </w:rPr>
      </w:pPr>
      <w:r>
        <w:rPr>
          <w:rStyle w:val="Refdenotaderodap"/>
        </w:rPr>
        <w:footnoteRef/>
      </w:r>
      <w:r w:rsidRPr="0054422A">
        <w:rPr>
          <w:rFonts w:ascii="Arial" w:hAnsi="Arial" w:cs="Arial"/>
        </w:rPr>
        <w:t>Nos termos do artigo 11 da Lei nº 10.861/2004, a qual institui o Sistema Nacional de Avaliação da Educação Superior (Sinaes), toda instituição concernente ao nível educacional em pauta, pública ou privada, constituirá Comissão Permanente de Avaliação (CPA)</w:t>
      </w:r>
      <w:r>
        <w:rPr>
          <w:rFonts w:ascii="Arial" w:hAnsi="Arial"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Ttulo1"/>
      <w:lvlText w:val="%1"/>
      <w:lvlJc w:val="left"/>
      <w:pPr>
        <w:tabs>
          <w:tab w:val="num" w:pos="972"/>
        </w:tabs>
        <w:ind w:left="972" w:hanging="432"/>
      </w:pPr>
    </w:lvl>
    <w:lvl w:ilvl="1">
      <w:start w:val="1"/>
      <w:numFmt w:val="decimal"/>
      <w:pStyle w:val="Ttulo2"/>
      <w:lvlText w:val="%1.%2"/>
      <w:lvlJc w:val="left"/>
      <w:pPr>
        <w:tabs>
          <w:tab w:val="num" w:pos="756"/>
        </w:tabs>
        <w:ind w:left="75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 w15:restartNumberingAfterBreak="0">
    <w:nsid w:val="00000002"/>
    <w:multiLevelType w:val="multilevel"/>
    <w:tmpl w:val="E9A4DD60"/>
    <w:name w:val="WW8Num1"/>
    <w:lvl w:ilvl="0">
      <w:start w:val="1"/>
      <w:numFmt w:val="decimal"/>
      <w:lvlText w:val="%1"/>
      <w:lvlJc w:val="left"/>
      <w:pPr>
        <w:tabs>
          <w:tab w:val="num" w:pos="972"/>
        </w:tabs>
        <w:ind w:left="972" w:hanging="432"/>
      </w:pPr>
    </w:lvl>
    <w:lvl w:ilvl="1">
      <w:start w:val="1"/>
      <w:numFmt w:val="decimal"/>
      <w:lvlText w:val="%1.%2"/>
      <w:lvlJc w:val="left"/>
      <w:pPr>
        <w:tabs>
          <w:tab w:val="num" w:pos="1286"/>
        </w:tabs>
        <w:ind w:left="1286" w:hanging="576"/>
      </w:pPr>
      <w:rPr>
        <w:rFonts w:ascii="Calibri" w:hAnsi="Calibri" w:hint="default"/>
      </w:rPr>
    </w:lvl>
    <w:lvl w:ilvl="2">
      <w:start w:val="1"/>
      <w:numFmt w:val="decimal"/>
      <w:lvlText w:val="%1.%2.%3"/>
      <w:lvlJc w:val="left"/>
      <w:pPr>
        <w:tabs>
          <w:tab w:val="num" w:pos="5115"/>
        </w:tabs>
        <w:ind w:left="5115"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3"/>
    <w:multiLevelType w:val="multilevel"/>
    <w:tmpl w:val="00000003"/>
    <w:name w:val="WW8Num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6"/>
      <w:numFmt w:val="decimal"/>
      <w:lvlText w:val="%5"/>
      <w:lvlJc w:val="left"/>
      <w:pPr>
        <w:tabs>
          <w:tab w:val="num" w:pos="4290"/>
        </w:tabs>
        <w:ind w:left="4290" w:hanging="69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 w15:restartNumberingAfterBreak="0">
    <w:nsid w:val="00000004"/>
    <w:multiLevelType w:val="singleLevel"/>
    <w:tmpl w:val="00000004"/>
    <w:name w:val="WW8Num3"/>
    <w:lvl w:ilvl="0">
      <w:start w:val="1"/>
      <w:numFmt w:val="bullet"/>
      <w:lvlText w:val=""/>
      <w:lvlJc w:val="left"/>
      <w:pPr>
        <w:tabs>
          <w:tab w:val="num" w:pos="1440"/>
        </w:tabs>
        <w:ind w:left="1440" w:hanging="360"/>
      </w:pPr>
      <w:rPr>
        <w:rFonts w:ascii="Wingdings" w:hAnsi="Wingdings"/>
      </w:rPr>
    </w:lvl>
  </w:abstractNum>
  <w:abstractNum w:abstractNumId="4" w15:restartNumberingAfterBreak="0">
    <w:nsid w:val="00000005"/>
    <w:multiLevelType w:val="multilevel"/>
    <w:tmpl w:val="F98E5702"/>
    <w:lvl w:ilvl="0">
      <w:start w:val="1"/>
      <w:numFmt w:val="decimal"/>
      <w:lvlText w:val="%1."/>
      <w:lvlJc w:val="left"/>
      <w:pPr>
        <w:tabs>
          <w:tab w:val="num" w:pos="1080"/>
        </w:tabs>
        <w:ind w:left="1080" w:hanging="360"/>
      </w:pPr>
    </w:lvl>
    <w:lvl w:ilvl="1">
      <w:start w:val="1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rFonts w:ascii="Arial" w:hAnsi="Arial" w:cs="Arial" w:hint="default"/>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6"/>
    <w:multiLevelType w:val="multilevel"/>
    <w:tmpl w:val="13504108"/>
    <w:name w:val="WW8Num5"/>
    <w:lvl w:ilvl="0">
      <w:start w:val="1"/>
      <w:numFmt w:val="upperRoman"/>
      <w:pStyle w:val="Ttulodendicedeautoridades1"/>
      <w:lvlText w:val="%1."/>
      <w:lvlJc w:val="left"/>
      <w:pPr>
        <w:tabs>
          <w:tab w:val="num" w:pos="1440"/>
        </w:tabs>
        <w:ind w:left="1440" w:hanging="180"/>
      </w:pPr>
      <w:rPr>
        <w:rFonts w:ascii="Arial" w:hAnsi="Arial" w:cs="Arial" w:hint="default"/>
      </w:rPr>
    </w:lvl>
    <w:lvl w:ilvl="1">
      <w:start w:val="1"/>
      <w:numFmt w:val="decimal"/>
      <w:isLgl/>
      <w:lvlText w:val="%1.%2."/>
      <w:lvlJc w:val="left"/>
      <w:pPr>
        <w:ind w:left="198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420" w:hanging="2160"/>
      </w:pPr>
      <w:rPr>
        <w:rFont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7" w15:restartNumberingAfterBreak="0">
    <w:nsid w:val="00000008"/>
    <w:multiLevelType w:val="multilevel"/>
    <w:tmpl w:val="00000008"/>
    <w:name w:val="WW8Num8"/>
    <w:lvl w:ilvl="0">
      <w:start w:val="1"/>
      <w:numFmt w:val="decimal"/>
      <w:pStyle w:val="Ttulo10"/>
      <w:lvlText w:val="%1"/>
      <w:lvlJc w:val="left"/>
      <w:pPr>
        <w:tabs>
          <w:tab w:val="num" w:pos="972"/>
        </w:tabs>
        <w:ind w:left="972" w:hanging="432"/>
      </w:pPr>
    </w:lvl>
    <w:lvl w:ilvl="1">
      <w:start w:val="1"/>
      <w:numFmt w:val="decimal"/>
      <w:lvlText w:val="%1.%2"/>
      <w:lvlJc w:val="left"/>
      <w:pPr>
        <w:tabs>
          <w:tab w:val="num" w:pos="756"/>
        </w:tabs>
        <w:ind w:left="75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0000009"/>
    <w:multiLevelType w:val="multilevel"/>
    <w:tmpl w:val="CF1612D4"/>
    <w:name w:val="WW8Num9"/>
    <w:lvl w:ilvl="0">
      <w:start w:val="6"/>
      <w:numFmt w:val="decimal"/>
      <w:lvlText w:val="%1"/>
      <w:lvlJc w:val="left"/>
      <w:pPr>
        <w:tabs>
          <w:tab w:val="num" w:pos="525"/>
        </w:tabs>
        <w:ind w:left="525" w:hanging="525"/>
      </w:pPr>
      <w:rPr>
        <w:rFonts w:ascii="Symbol" w:hAnsi="Symbol" w:cs="Symbol"/>
      </w:rPr>
    </w:lvl>
    <w:lvl w:ilvl="1">
      <w:start w:val="3"/>
      <w:numFmt w:val="decimal"/>
      <w:lvlText w:val="%1.%2"/>
      <w:lvlJc w:val="left"/>
      <w:pPr>
        <w:tabs>
          <w:tab w:val="num" w:pos="525"/>
        </w:tabs>
        <w:ind w:left="525" w:hanging="525"/>
      </w:p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Symbol"/>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Symbol"/>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38"/>
        </w:tabs>
        <w:ind w:left="738" w:hanging="360"/>
      </w:pPr>
      <w:rPr>
        <w:rFonts w:ascii="Symbol" w:hAnsi="Symbol" w:cs="Symbol"/>
      </w:rPr>
    </w:lvl>
    <w:lvl w:ilvl="1">
      <w:start w:val="1"/>
      <w:numFmt w:val="bullet"/>
      <w:lvlText w:val="◦"/>
      <w:lvlJc w:val="left"/>
      <w:pPr>
        <w:tabs>
          <w:tab w:val="num" w:pos="1098"/>
        </w:tabs>
        <w:ind w:left="1098" w:hanging="360"/>
      </w:pPr>
      <w:rPr>
        <w:rFonts w:ascii="OpenSymbol" w:hAnsi="OpenSymbol" w:cs="Courier New"/>
      </w:rPr>
    </w:lvl>
    <w:lvl w:ilvl="2">
      <w:start w:val="1"/>
      <w:numFmt w:val="bullet"/>
      <w:lvlText w:val="▪"/>
      <w:lvlJc w:val="left"/>
      <w:pPr>
        <w:tabs>
          <w:tab w:val="num" w:pos="1458"/>
        </w:tabs>
        <w:ind w:left="1458" w:hanging="360"/>
      </w:pPr>
      <w:rPr>
        <w:rFonts w:ascii="OpenSymbol" w:hAnsi="OpenSymbol" w:cs="Courier New"/>
      </w:rPr>
    </w:lvl>
    <w:lvl w:ilvl="3">
      <w:start w:val="1"/>
      <w:numFmt w:val="bullet"/>
      <w:lvlText w:val=""/>
      <w:lvlJc w:val="left"/>
      <w:pPr>
        <w:tabs>
          <w:tab w:val="num" w:pos="1818"/>
        </w:tabs>
        <w:ind w:left="1818" w:hanging="360"/>
      </w:pPr>
      <w:rPr>
        <w:rFonts w:ascii="Symbol" w:hAnsi="Symbol" w:cs="Symbol"/>
      </w:rPr>
    </w:lvl>
    <w:lvl w:ilvl="4">
      <w:start w:val="1"/>
      <w:numFmt w:val="bullet"/>
      <w:lvlText w:val="◦"/>
      <w:lvlJc w:val="left"/>
      <w:pPr>
        <w:tabs>
          <w:tab w:val="num" w:pos="2178"/>
        </w:tabs>
        <w:ind w:left="2178" w:hanging="360"/>
      </w:pPr>
      <w:rPr>
        <w:rFonts w:ascii="OpenSymbol" w:hAnsi="OpenSymbol" w:cs="Courier New"/>
      </w:rPr>
    </w:lvl>
    <w:lvl w:ilvl="5">
      <w:start w:val="1"/>
      <w:numFmt w:val="bullet"/>
      <w:lvlText w:val="▪"/>
      <w:lvlJc w:val="left"/>
      <w:pPr>
        <w:tabs>
          <w:tab w:val="num" w:pos="2538"/>
        </w:tabs>
        <w:ind w:left="2538" w:hanging="360"/>
      </w:pPr>
      <w:rPr>
        <w:rFonts w:ascii="OpenSymbol" w:hAnsi="OpenSymbol" w:cs="Courier New"/>
      </w:rPr>
    </w:lvl>
    <w:lvl w:ilvl="6">
      <w:start w:val="1"/>
      <w:numFmt w:val="bullet"/>
      <w:lvlText w:val=""/>
      <w:lvlJc w:val="left"/>
      <w:pPr>
        <w:tabs>
          <w:tab w:val="num" w:pos="2898"/>
        </w:tabs>
        <w:ind w:left="2898" w:hanging="360"/>
      </w:pPr>
      <w:rPr>
        <w:rFonts w:ascii="Symbol" w:hAnsi="Symbol" w:cs="Symbol"/>
      </w:rPr>
    </w:lvl>
    <w:lvl w:ilvl="7">
      <w:start w:val="1"/>
      <w:numFmt w:val="bullet"/>
      <w:lvlText w:val="◦"/>
      <w:lvlJc w:val="left"/>
      <w:pPr>
        <w:tabs>
          <w:tab w:val="num" w:pos="3258"/>
        </w:tabs>
        <w:ind w:left="3258" w:hanging="360"/>
      </w:pPr>
      <w:rPr>
        <w:rFonts w:ascii="OpenSymbol" w:hAnsi="OpenSymbol" w:cs="Courier New"/>
      </w:rPr>
    </w:lvl>
    <w:lvl w:ilvl="8">
      <w:start w:val="1"/>
      <w:numFmt w:val="bullet"/>
      <w:lvlText w:val="▪"/>
      <w:lvlJc w:val="left"/>
      <w:pPr>
        <w:tabs>
          <w:tab w:val="num" w:pos="3618"/>
        </w:tabs>
        <w:ind w:left="3618" w:hanging="360"/>
      </w:pPr>
      <w:rPr>
        <w:rFonts w:ascii="OpenSymbol" w:hAnsi="OpenSymbol" w:cs="Courier New"/>
      </w:rPr>
    </w:lvl>
  </w:abstractNum>
  <w:abstractNum w:abstractNumId="12" w15:restartNumberingAfterBreak="0">
    <w:nsid w:val="0000000D"/>
    <w:multiLevelType w:val="multilevel"/>
    <w:tmpl w:val="0000000D"/>
    <w:name w:val="WW8Num13"/>
    <w:lvl w:ilvl="0">
      <w:start w:val="1"/>
      <w:numFmt w:val="bullet"/>
      <w:lvlText w:val=""/>
      <w:lvlJc w:val="left"/>
      <w:pPr>
        <w:tabs>
          <w:tab w:val="num" w:pos="738"/>
        </w:tabs>
        <w:ind w:left="738" w:hanging="360"/>
      </w:pPr>
      <w:rPr>
        <w:rFonts w:ascii="Symbol" w:hAnsi="Symbol" w:cs="Arial"/>
      </w:rPr>
    </w:lvl>
    <w:lvl w:ilvl="1">
      <w:start w:val="1"/>
      <w:numFmt w:val="bullet"/>
      <w:lvlText w:val="◦"/>
      <w:lvlJc w:val="left"/>
      <w:pPr>
        <w:tabs>
          <w:tab w:val="num" w:pos="1098"/>
        </w:tabs>
        <w:ind w:left="1098" w:hanging="360"/>
      </w:pPr>
      <w:rPr>
        <w:rFonts w:ascii="OpenSymbol" w:hAnsi="OpenSymbol"/>
      </w:rPr>
    </w:lvl>
    <w:lvl w:ilvl="2">
      <w:start w:val="1"/>
      <w:numFmt w:val="bullet"/>
      <w:lvlText w:val="▪"/>
      <w:lvlJc w:val="left"/>
      <w:pPr>
        <w:tabs>
          <w:tab w:val="num" w:pos="1458"/>
        </w:tabs>
        <w:ind w:left="1458" w:hanging="360"/>
      </w:pPr>
      <w:rPr>
        <w:rFonts w:ascii="OpenSymbol" w:hAnsi="OpenSymbol"/>
      </w:rPr>
    </w:lvl>
    <w:lvl w:ilvl="3">
      <w:start w:val="1"/>
      <w:numFmt w:val="bullet"/>
      <w:lvlText w:val=""/>
      <w:lvlJc w:val="left"/>
      <w:pPr>
        <w:tabs>
          <w:tab w:val="num" w:pos="1818"/>
        </w:tabs>
        <w:ind w:left="1818" w:hanging="360"/>
      </w:pPr>
      <w:rPr>
        <w:rFonts w:ascii="Symbol" w:hAnsi="Symbol" w:cs="Arial"/>
      </w:rPr>
    </w:lvl>
    <w:lvl w:ilvl="4">
      <w:start w:val="1"/>
      <w:numFmt w:val="bullet"/>
      <w:lvlText w:val="◦"/>
      <w:lvlJc w:val="left"/>
      <w:pPr>
        <w:tabs>
          <w:tab w:val="num" w:pos="2178"/>
        </w:tabs>
        <w:ind w:left="2178" w:hanging="360"/>
      </w:pPr>
      <w:rPr>
        <w:rFonts w:ascii="OpenSymbol" w:hAnsi="OpenSymbol"/>
      </w:rPr>
    </w:lvl>
    <w:lvl w:ilvl="5">
      <w:start w:val="1"/>
      <w:numFmt w:val="bullet"/>
      <w:lvlText w:val="▪"/>
      <w:lvlJc w:val="left"/>
      <w:pPr>
        <w:tabs>
          <w:tab w:val="num" w:pos="2538"/>
        </w:tabs>
        <w:ind w:left="2538" w:hanging="360"/>
      </w:pPr>
      <w:rPr>
        <w:rFonts w:ascii="OpenSymbol" w:hAnsi="OpenSymbol"/>
      </w:rPr>
    </w:lvl>
    <w:lvl w:ilvl="6">
      <w:start w:val="1"/>
      <w:numFmt w:val="bullet"/>
      <w:lvlText w:val=""/>
      <w:lvlJc w:val="left"/>
      <w:pPr>
        <w:tabs>
          <w:tab w:val="num" w:pos="2898"/>
        </w:tabs>
        <w:ind w:left="2898" w:hanging="360"/>
      </w:pPr>
      <w:rPr>
        <w:rFonts w:ascii="Symbol" w:hAnsi="Symbol" w:cs="Arial"/>
      </w:rPr>
    </w:lvl>
    <w:lvl w:ilvl="7">
      <w:start w:val="1"/>
      <w:numFmt w:val="bullet"/>
      <w:lvlText w:val="◦"/>
      <w:lvlJc w:val="left"/>
      <w:pPr>
        <w:tabs>
          <w:tab w:val="num" w:pos="3258"/>
        </w:tabs>
        <w:ind w:left="3258" w:hanging="360"/>
      </w:pPr>
      <w:rPr>
        <w:rFonts w:ascii="OpenSymbol" w:hAnsi="OpenSymbol"/>
      </w:rPr>
    </w:lvl>
    <w:lvl w:ilvl="8">
      <w:start w:val="1"/>
      <w:numFmt w:val="bullet"/>
      <w:lvlText w:val="▪"/>
      <w:lvlJc w:val="left"/>
      <w:pPr>
        <w:tabs>
          <w:tab w:val="num" w:pos="3618"/>
        </w:tabs>
        <w:ind w:left="3618" w:hanging="360"/>
      </w:pPr>
      <w:rPr>
        <w:rFonts w:ascii="OpenSymbol" w:hAnsi="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Arial"/>
        <w:sz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sz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sz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OpenSymbol"/>
      </w:rPr>
    </w:lvl>
  </w:abstractNum>
  <w:abstractNum w:abstractNumId="17" w15:restartNumberingAfterBreak="0">
    <w:nsid w:val="00000012"/>
    <w:multiLevelType w:val="singleLevel"/>
    <w:tmpl w:val="00000012"/>
    <w:name w:val="WW8Num18"/>
    <w:lvl w:ilvl="0">
      <w:start w:val="1"/>
      <w:numFmt w:val="bullet"/>
      <w:lvlText w:val=""/>
      <w:lvlJc w:val="left"/>
      <w:pPr>
        <w:tabs>
          <w:tab w:val="num" w:pos="360"/>
        </w:tabs>
        <w:ind w:left="170" w:hanging="170"/>
      </w:pPr>
      <w:rPr>
        <w:rFonts w:ascii="Symbol" w:hAnsi="Symbol" w:cs="Symbol"/>
        <w:sz w:val="20"/>
      </w:rPr>
    </w:lvl>
  </w:abstractNum>
  <w:abstractNum w:abstractNumId="18" w15:restartNumberingAfterBreak="0">
    <w:nsid w:val="00000013"/>
    <w:multiLevelType w:val="singleLevel"/>
    <w:tmpl w:val="00000013"/>
    <w:name w:val="WW8Num19"/>
    <w:lvl w:ilvl="0">
      <w:start w:val="1"/>
      <w:numFmt w:val="bullet"/>
      <w:lvlText w:val=""/>
      <w:lvlJc w:val="left"/>
      <w:pPr>
        <w:tabs>
          <w:tab w:val="num" w:pos="360"/>
        </w:tabs>
        <w:ind w:left="170" w:hanging="170"/>
      </w:pPr>
      <w:rPr>
        <w:rFonts w:ascii="Symbol" w:hAnsi="Symbol" w:cs="Symbol"/>
        <w:b/>
        <w:sz w:val="24"/>
      </w:r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r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rPr>
        <w:rFonts w:ascii="Courier New" w:hAnsi="Courier New" w:cs="Courier New"/>
        <w:sz w:val="20"/>
      </w:rPr>
    </w:lvl>
    <w:lvl w:ilvl="2">
      <w:start w:val="1"/>
      <w:numFmt w:val="decimal"/>
      <w:lvlText w:val="%3."/>
      <w:lvlJc w:val="left"/>
      <w:pPr>
        <w:tabs>
          <w:tab w:val="num" w:pos="1440"/>
        </w:tabs>
        <w:ind w:left="1440" w:hanging="360"/>
      </w:pPr>
      <w:rPr>
        <w:rFonts w:ascii="Wingdings" w:hAnsi="Wingdings" w:cs="Wingdings"/>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7"/>
    <w:multiLevelType w:val="singleLevel"/>
    <w:tmpl w:val="00000017"/>
    <w:name w:val="WW8Num23"/>
    <w:lvl w:ilvl="0">
      <w:start w:val="1"/>
      <w:numFmt w:val="bullet"/>
      <w:lvlText w:val=""/>
      <w:lvlJc w:val="left"/>
      <w:pPr>
        <w:tabs>
          <w:tab w:val="num" w:pos="360"/>
        </w:tabs>
        <w:ind w:left="340" w:hanging="340"/>
      </w:pPr>
      <w:rPr>
        <w:rFonts w:ascii="Symbol" w:hAnsi="Symbol" w:cs="Symbol"/>
      </w:rPr>
    </w:lvl>
  </w:abstractNum>
  <w:abstractNum w:abstractNumId="23" w15:restartNumberingAfterBreak="0">
    <w:nsid w:val="00000018"/>
    <w:multiLevelType w:val="singleLevel"/>
    <w:tmpl w:val="00000018"/>
    <w:name w:val="WW8Num24"/>
    <w:lvl w:ilvl="0">
      <w:start w:val="1"/>
      <w:numFmt w:val="bullet"/>
      <w:lvlText w:val=""/>
      <w:lvlJc w:val="left"/>
      <w:pPr>
        <w:tabs>
          <w:tab w:val="num" w:pos="360"/>
        </w:tabs>
        <w:ind w:left="170" w:hanging="170"/>
      </w:pPr>
      <w:rPr>
        <w:rFonts w:ascii="Symbol" w:hAnsi="Symbol" w:cs="Symbol"/>
        <w:sz w:val="20"/>
      </w:rPr>
    </w:lvl>
  </w:abstractNum>
  <w:abstractNum w:abstractNumId="24" w15:restartNumberingAfterBreak="0">
    <w:nsid w:val="027B5882"/>
    <w:multiLevelType w:val="multilevel"/>
    <w:tmpl w:val="CDD61260"/>
    <w:lvl w:ilvl="0">
      <w:start w:val="1"/>
      <w:numFmt w:val="decimal"/>
      <w:lvlText w:val="%1."/>
      <w:lvlJc w:val="left"/>
      <w:pPr>
        <w:ind w:left="720" w:hanging="360"/>
      </w:pPr>
      <w:rPr>
        <w:rFonts w:ascii="Arial" w:hAnsi="Arial" w:cs="Helvetica" w:hint="default"/>
      </w:rPr>
    </w:lvl>
    <w:lvl w:ilvl="1">
      <w:start w:val="1"/>
      <w:numFmt w:val="decimal"/>
      <w:isLgl/>
      <w:lvlText w:val="%1.%2."/>
      <w:lvlJc w:val="left"/>
      <w:pPr>
        <w:ind w:left="850" w:hanging="390"/>
      </w:pPr>
      <w:rPr>
        <w:rFonts w:ascii="Arial" w:hAnsi="Arial" w:cs="Helvetica" w:hint="default"/>
      </w:rPr>
    </w:lvl>
    <w:lvl w:ilvl="2">
      <w:start w:val="1"/>
      <w:numFmt w:val="decimal"/>
      <w:isLgl/>
      <w:lvlText w:val="%1.%2.%3."/>
      <w:lvlJc w:val="left"/>
      <w:pPr>
        <w:ind w:left="1280" w:hanging="720"/>
      </w:pPr>
      <w:rPr>
        <w:rFonts w:ascii="Arial" w:hAnsi="Arial" w:cs="Helvetica" w:hint="default"/>
      </w:rPr>
    </w:lvl>
    <w:lvl w:ilvl="3">
      <w:start w:val="1"/>
      <w:numFmt w:val="decimal"/>
      <w:isLgl/>
      <w:lvlText w:val="%1.%2.%3.%4."/>
      <w:lvlJc w:val="left"/>
      <w:pPr>
        <w:ind w:left="1380" w:hanging="720"/>
      </w:pPr>
      <w:rPr>
        <w:rFonts w:ascii="Arial" w:hAnsi="Arial" w:cs="Helvetica" w:hint="default"/>
      </w:rPr>
    </w:lvl>
    <w:lvl w:ilvl="4">
      <w:start w:val="1"/>
      <w:numFmt w:val="decimal"/>
      <w:isLgl/>
      <w:lvlText w:val="%1.%2.%3.%4.%5."/>
      <w:lvlJc w:val="left"/>
      <w:pPr>
        <w:ind w:left="1840" w:hanging="1080"/>
      </w:pPr>
      <w:rPr>
        <w:rFonts w:ascii="Arial" w:hAnsi="Arial" w:cs="Helvetica" w:hint="default"/>
      </w:rPr>
    </w:lvl>
    <w:lvl w:ilvl="5">
      <w:start w:val="1"/>
      <w:numFmt w:val="decimal"/>
      <w:isLgl/>
      <w:lvlText w:val="%1.%2.%3.%4.%5.%6."/>
      <w:lvlJc w:val="left"/>
      <w:pPr>
        <w:ind w:left="1940" w:hanging="1080"/>
      </w:pPr>
      <w:rPr>
        <w:rFonts w:ascii="Arial" w:hAnsi="Arial" w:cs="Helvetica" w:hint="default"/>
      </w:rPr>
    </w:lvl>
    <w:lvl w:ilvl="6">
      <w:start w:val="1"/>
      <w:numFmt w:val="decimal"/>
      <w:isLgl/>
      <w:lvlText w:val="%1.%2.%3.%4.%5.%6.%7."/>
      <w:lvlJc w:val="left"/>
      <w:pPr>
        <w:ind w:left="2400" w:hanging="1440"/>
      </w:pPr>
      <w:rPr>
        <w:rFonts w:ascii="Arial" w:hAnsi="Arial" w:cs="Helvetica" w:hint="default"/>
      </w:rPr>
    </w:lvl>
    <w:lvl w:ilvl="7">
      <w:start w:val="1"/>
      <w:numFmt w:val="decimal"/>
      <w:isLgl/>
      <w:lvlText w:val="%1.%2.%3.%4.%5.%6.%7.%8."/>
      <w:lvlJc w:val="left"/>
      <w:pPr>
        <w:ind w:left="2500" w:hanging="1440"/>
      </w:pPr>
      <w:rPr>
        <w:rFonts w:ascii="Arial" w:hAnsi="Arial" w:cs="Helvetica" w:hint="default"/>
      </w:rPr>
    </w:lvl>
    <w:lvl w:ilvl="8">
      <w:start w:val="1"/>
      <w:numFmt w:val="decimal"/>
      <w:isLgl/>
      <w:lvlText w:val="%1.%2.%3.%4.%5.%6.%7.%8.%9."/>
      <w:lvlJc w:val="left"/>
      <w:pPr>
        <w:ind w:left="2960" w:hanging="1800"/>
      </w:pPr>
      <w:rPr>
        <w:rFonts w:ascii="Arial" w:hAnsi="Arial" w:cs="Helvetica" w:hint="default"/>
      </w:rPr>
    </w:lvl>
  </w:abstractNum>
  <w:abstractNum w:abstractNumId="25" w15:restartNumberingAfterBreak="0">
    <w:nsid w:val="03476A15"/>
    <w:multiLevelType w:val="hybridMultilevel"/>
    <w:tmpl w:val="CE587C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046B2843"/>
    <w:multiLevelType w:val="hybridMultilevel"/>
    <w:tmpl w:val="A1D85232"/>
    <w:lvl w:ilvl="0" w:tplc="CBFE6D10">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05AC549D"/>
    <w:multiLevelType w:val="multilevel"/>
    <w:tmpl w:val="191A63AE"/>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64F4780"/>
    <w:multiLevelType w:val="hybridMultilevel"/>
    <w:tmpl w:val="C8168BBE"/>
    <w:lvl w:ilvl="0" w:tplc="9656FB4E">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070A3376"/>
    <w:multiLevelType w:val="hybridMultilevel"/>
    <w:tmpl w:val="F1888336"/>
    <w:lvl w:ilvl="0" w:tplc="04160001">
      <w:start w:val="1"/>
      <w:numFmt w:val="bullet"/>
      <w:lvlText w:val=""/>
      <w:lvlJc w:val="left"/>
      <w:pPr>
        <w:ind w:left="720" w:hanging="360"/>
      </w:pPr>
      <w:rPr>
        <w:rFonts w:ascii="Symbol" w:hAnsi="Symbol" w:hint="default"/>
      </w:rPr>
    </w:lvl>
    <w:lvl w:ilvl="1" w:tplc="0416000B">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11B5C8E"/>
    <w:multiLevelType w:val="hybridMultilevel"/>
    <w:tmpl w:val="EE282F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128F3A03"/>
    <w:multiLevelType w:val="hybridMultilevel"/>
    <w:tmpl w:val="A98C110E"/>
    <w:lvl w:ilvl="0" w:tplc="0416000B">
      <w:start w:val="1"/>
      <w:numFmt w:val="bullet"/>
      <w:lvlText w:val=""/>
      <w:lvlJc w:val="left"/>
      <w:pPr>
        <w:ind w:left="1069" w:hanging="360"/>
      </w:pPr>
      <w:rPr>
        <w:rFonts w:ascii="Wingdings" w:hAnsi="Wingdings"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2" w15:restartNumberingAfterBreak="0">
    <w:nsid w:val="135B3007"/>
    <w:multiLevelType w:val="hybridMultilevel"/>
    <w:tmpl w:val="93745C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154E0930"/>
    <w:multiLevelType w:val="hybridMultilevel"/>
    <w:tmpl w:val="4328D4EC"/>
    <w:lvl w:ilvl="0" w:tplc="E2AEE358">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1FAD7458"/>
    <w:multiLevelType w:val="multilevel"/>
    <w:tmpl w:val="191A63AE"/>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0A05B27"/>
    <w:multiLevelType w:val="hybridMultilevel"/>
    <w:tmpl w:val="63F294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22426E53"/>
    <w:multiLevelType w:val="multilevel"/>
    <w:tmpl w:val="2A8ED7D6"/>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925" w:hanging="465"/>
      </w:pPr>
      <w:rPr>
        <w:rFonts w:ascii="Arial" w:hAnsi="Arial" w:cs="Arial" w:hint="default"/>
        <w:sz w:val="24"/>
        <w:szCs w:val="24"/>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37" w15:restartNumberingAfterBreak="0">
    <w:nsid w:val="22694975"/>
    <w:multiLevelType w:val="hybridMultilevel"/>
    <w:tmpl w:val="290AC23C"/>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5C11BE1"/>
    <w:multiLevelType w:val="multilevel"/>
    <w:tmpl w:val="5E848236"/>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180" w:hanging="72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2300" w:hanging="144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860" w:hanging="1800"/>
      </w:pPr>
      <w:rPr>
        <w:rFonts w:hint="default"/>
      </w:rPr>
    </w:lvl>
    <w:lvl w:ilvl="8">
      <w:start w:val="1"/>
      <w:numFmt w:val="decimal"/>
      <w:isLgl/>
      <w:lvlText w:val="%1.%2.%3.%4.%5.%6.%7.%8.%9."/>
      <w:lvlJc w:val="left"/>
      <w:pPr>
        <w:ind w:left="3320" w:hanging="2160"/>
      </w:pPr>
      <w:rPr>
        <w:rFonts w:hint="default"/>
      </w:rPr>
    </w:lvl>
  </w:abstractNum>
  <w:abstractNum w:abstractNumId="39" w15:restartNumberingAfterBreak="0">
    <w:nsid w:val="26F25CBE"/>
    <w:multiLevelType w:val="hybridMultilevel"/>
    <w:tmpl w:val="54B29AD2"/>
    <w:lvl w:ilvl="0" w:tplc="C50A8914">
      <w:start w:val="1"/>
      <w:numFmt w:val="decimal"/>
      <w:lvlText w:val="%1."/>
      <w:lvlJc w:val="left"/>
      <w:pPr>
        <w:ind w:left="720" w:hanging="360"/>
      </w:pPr>
      <w:rPr>
        <w:rFonts w:ascii="Arial" w:eastAsia="Arial Unicode MS"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7470A33"/>
    <w:multiLevelType w:val="multilevel"/>
    <w:tmpl w:val="0450BAF4"/>
    <w:lvl w:ilvl="0">
      <w:start w:val="1"/>
      <w:numFmt w:val="decimal"/>
      <w:lvlText w:val="%1."/>
      <w:lvlJc w:val="left"/>
      <w:pPr>
        <w:ind w:left="720" w:hanging="360"/>
      </w:pPr>
      <w:rPr>
        <w:rFonts w:ascii="Arial" w:eastAsia="SimSun" w:hAnsi="Arial" w:cs="Arial" w:hint="default"/>
      </w:rPr>
    </w:lvl>
    <w:lvl w:ilvl="1">
      <w:start w:val="1"/>
      <w:numFmt w:val="decimal"/>
      <w:isLgl/>
      <w:lvlText w:val="%1.%2."/>
      <w:lvlJc w:val="left"/>
      <w:pPr>
        <w:ind w:left="850" w:hanging="390"/>
      </w:pPr>
      <w:rPr>
        <w:rFonts w:ascii="Arial" w:hAnsi="Arial" w:cs="Arial" w:hint="default"/>
      </w:rPr>
    </w:lvl>
    <w:lvl w:ilvl="2">
      <w:start w:val="1"/>
      <w:numFmt w:val="decimal"/>
      <w:isLgl/>
      <w:lvlText w:val="%1.%2.%3."/>
      <w:lvlJc w:val="left"/>
      <w:pPr>
        <w:ind w:left="1280" w:hanging="720"/>
      </w:pPr>
      <w:rPr>
        <w:rFonts w:ascii="Arial" w:hAnsi="Arial" w:cs="Arial" w:hint="default"/>
      </w:rPr>
    </w:lvl>
    <w:lvl w:ilvl="3">
      <w:start w:val="1"/>
      <w:numFmt w:val="decimal"/>
      <w:isLgl/>
      <w:lvlText w:val="%1.%2.%3.%4."/>
      <w:lvlJc w:val="left"/>
      <w:pPr>
        <w:ind w:left="1380" w:hanging="720"/>
      </w:pPr>
      <w:rPr>
        <w:rFonts w:ascii="Arial" w:hAnsi="Arial" w:cs="Arial" w:hint="default"/>
      </w:rPr>
    </w:lvl>
    <w:lvl w:ilvl="4">
      <w:start w:val="1"/>
      <w:numFmt w:val="decimal"/>
      <w:isLgl/>
      <w:lvlText w:val="%1.%2.%3.%4.%5."/>
      <w:lvlJc w:val="left"/>
      <w:pPr>
        <w:ind w:left="1840" w:hanging="1080"/>
      </w:pPr>
      <w:rPr>
        <w:rFonts w:ascii="Arial" w:hAnsi="Arial" w:cs="Arial" w:hint="default"/>
      </w:rPr>
    </w:lvl>
    <w:lvl w:ilvl="5">
      <w:start w:val="1"/>
      <w:numFmt w:val="decimal"/>
      <w:isLgl/>
      <w:lvlText w:val="%1.%2.%3.%4.%5.%6."/>
      <w:lvlJc w:val="left"/>
      <w:pPr>
        <w:ind w:left="1940" w:hanging="1080"/>
      </w:pPr>
      <w:rPr>
        <w:rFonts w:ascii="Arial" w:hAnsi="Arial" w:cs="Arial" w:hint="default"/>
      </w:rPr>
    </w:lvl>
    <w:lvl w:ilvl="6">
      <w:start w:val="1"/>
      <w:numFmt w:val="decimal"/>
      <w:isLgl/>
      <w:lvlText w:val="%1.%2.%3.%4.%5.%6.%7."/>
      <w:lvlJc w:val="left"/>
      <w:pPr>
        <w:ind w:left="2400" w:hanging="1440"/>
      </w:pPr>
      <w:rPr>
        <w:rFonts w:ascii="Arial" w:hAnsi="Arial" w:cs="Arial" w:hint="default"/>
      </w:rPr>
    </w:lvl>
    <w:lvl w:ilvl="7">
      <w:start w:val="1"/>
      <w:numFmt w:val="decimal"/>
      <w:isLgl/>
      <w:lvlText w:val="%1.%2.%3.%4.%5.%6.%7.%8."/>
      <w:lvlJc w:val="left"/>
      <w:pPr>
        <w:ind w:left="2500" w:hanging="1440"/>
      </w:pPr>
      <w:rPr>
        <w:rFonts w:ascii="Arial" w:hAnsi="Arial" w:cs="Arial" w:hint="default"/>
      </w:rPr>
    </w:lvl>
    <w:lvl w:ilvl="8">
      <w:start w:val="1"/>
      <w:numFmt w:val="decimal"/>
      <w:isLgl/>
      <w:lvlText w:val="%1.%2.%3.%4.%5.%6.%7.%8.%9."/>
      <w:lvlJc w:val="left"/>
      <w:pPr>
        <w:ind w:left="2960" w:hanging="1800"/>
      </w:pPr>
      <w:rPr>
        <w:rFonts w:ascii="Arial" w:hAnsi="Arial" w:cs="Arial" w:hint="default"/>
      </w:rPr>
    </w:lvl>
  </w:abstractNum>
  <w:abstractNum w:abstractNumId="41" w15:restartNumberingAfterBreak="0">
    <w:nsid w:val="284E6177"/>
    <w:multiLevelType w:val="multilevel"/>
    <w:tmpl w:val="0E564CF0"/>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180" w:hanging="72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2300" w:hanging="144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860" w:hanging="1800"/>
      </w:pPr>
      <w:rPr>
        <w:rFonts w:hint="default"/>
      </w:rPr>
    </w:lvl>
    <w:lvl w:ilvl="8">
      <w:start w:val="1"/>
      <w:numFmt w:val="decimal"/>
      <w:isLgl/>
      <w:lvlText w:val="%1.%2.%3.%4.%5.%6.%7.%8.%9."/>
      <w:lvlJc w:val="left"/>
      <w:pPr>
        <w:ind w:left="3320" w:hanging="2160"/>
      </w:pPr>
      <w:rPr>
        <w:rFonts w:hint="default"/>
      </w:rPr>
    </w:lvl>
  </w:abstractNum>
  <w:abstractNum w:abstractNumId="42" w15:restartNumberingAfterBreak="0">
    <w:nsid w:val="28C96385"/>
    <w:multiLevelType w:val="multilevel"/>
    <w:tmpl w:val="E382962C"/>
    <w:lvl w:ilvl="0">
      <w:start w:val="1"/>
      <w:numFmt w:val="decimal"/>
      <w:lvlText w:val="%1."/>
      <w:lvlJc w:val="left"/>
      <w:pPr>
        <w:ind w:left="720" w:hanging="360"/>
      </w:pPr>
    </w:lvl>
    <w:lvl w:ilvl="1">
      <w:start w:val="1"/>
      <w:numFmt w:val="decimal"/>
      <w:isLgl/>
      <w:lvlText w:val="%1.%2."/>
      <w:lvlJc w:val="left"/>
      <w:pPr>
        <w:ind w:left="1180" w:hanging="72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2300" w:hanging="144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860" w:hanging="1800"/>
      </w:pPr>
      <w:rPr>
        <w:rFonts w:hint="default"/>
      </w:rPr>
    </w:lvl>
    <w:lvl w:ilvl="8">
      <w:start w:val="1"/>
      <w:numFmt w:val="decimal"/>
      <w:isLgl/>
      <w:lvlText w:val="%1.%2.%3.%4.%5.%6.%7.%8.%9."/>
      <w:lvlJc w:val="left"/>
      <w:pPr>
        <w:ind w:left="3320" w:hanging="2160"/>
      </w:pPr>
      <w:rPr>
        <w:rFonts w:hint="default"/>
      </w:rPr>
    </w:lvl>
  </w:abstractNum>
  <w:abstractNum w:abstractNumId="43" w15:restartNumberingAfterBreak="0">
    <w:nsid w:val="2B1C7B2F"/>
    <w:multiLevelType w:val="multilevel"/>
    <w:tmpl w:val="A978D6B6"/>
    <w:lvl w:ilvl="0">
      <w:start w:val="1"/>
      <w:numFmt w:val="decimal"/>
      <w:lvlText w:val="%1."/>
      <w:lvlJc w:val="left"/>
      <w:pPr>
        <w:ind w:left="720" w:hanging="360"/>
      </w:pPr>
      <w:rPr>
        <w:i w:val="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C597C3C"/>
    <w:multiLevelType w:val="hybridMultilevel"/>
    <w:tmpl w:val="C07CF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2D6375AD"/>
    <w:multiLevelType w:val="hybridMultilevel"/>
    <w:tmpl w:val="96326956"/>
    <w:lvl w:ilvl="0" w:tplc="0416000F">
      <w:start w:val="1"/>
      <w:numFmt w:val="decimal"/>
      <w:lvlText w:val="%1."/>
      <w:lvlJc w:val="left"/>
      <w:pPr>
        <w:ind w:left="1428" w:hanging="360"/>
      </w:pPr>
    </w:lvl>
    <w:lvl w:ilvl="1" w:tplc="A90CB7BC">
      <w:start w:val="1"/>
      <w:numFmt w:val="lowerLetter"/>
      <w:lvlText w:val="%2)"/>
      <w:lvlJc w:val="left"/>
      <w:pPr>
        <w:ind w:left="2148" w:hanging="360"/>
      </w:pPr>
      <w:rPr>
        <w:rFonts w:hint="default"/>
      </w:r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6" w15:restartNumberingAfterBreak="0">
    <w:nsid w:val="2E7757A7"/>
    <w:multiLevelType w:val="hybridMultilevel"/>
    <w:tmpl w:val="6E30BB1E"/>
    <w:lvl w:ilvl="0" w:tplc="0DCA5B2E">
      <w:start w:val="2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15:restartNumberingAfterBreak="0">
    <w:nsid w:val="2F4C2950"/>
    <w:multiLevelType w:val="multilevel"/>
    <w:tmpl w:val="E760F344"/>
    <w:lvl w:ilvl="0">
      <w:start w:val="1"/>
      <w:numFmt w:val="decimal"/>
      <w:lvlText w:val="%1."/>
      <w:lvlJc w:val="left"/>
      <w:pPr>
        <w:tabs>
          <w:tab w:val="num" w:pos="1080"/>
        </w:tabs>
        <w:ind w:left="1080" w:hanging="360"/>
      </w:pPr>
    </w:lvl>
    <w:lvl w:ilvl="1">
      <w:start w:val="1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rFonts w:ascii="Arial" w:hAnsi="Arial" w:cs="Arial" w:hint="default"/>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rFonts w:ascii="Arial" w:hAnsi="Arial" w:cs="Arial" w:hint="default"/>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8" w15:restartNumberingAfterBreak="0">
    <w:nsid w:val="3040334F"/>
    <w:multiLevelType w:val="hybridMultilevel"/>
    <w:tmpl w:val="866ECC9E"/>
    <w:lvl w:ilvl="0" w:tplc="1BAE2812">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20940C8"/>
    <w:multiLevelType w:val="multilevel"/>
    <w:tmpl w:val="974CE3F6"/>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850" w:hanging="390"/>
      </w:pPr>
      <w:rPr>
        <w:rFonts w:ascii="Arial" w:hAnsi="Arial" w:cs="Arial" w:hint="default"/>
      </w:rPr>
    </w:lvl>
    <w:lvl w:ilvl="2">
      <w:start w:val="1"/>
      <w:numFmt w:val="decimal"/>
      <w:isLgl/>
      <w:lvlText w:val="%1.%2.%3."/>
      <w:lvlJc w:val="left"/>
      <w:pPr>
        <w:ind w:left="1280" w:hanging="720"/>
      </w:pPr>
      <w:rPr>
        <w:rFonts w:ascii="Arial" w:hAnsi="Arial" w:cs="Arial" w:hint="default"/>
      </w:rPr>
    </w:lvl>
    <w:lvl w:ilvl="3">
      <w:start w:val="1"/>
      <w:numFmt w:val="decimal"/>
      <w:isLgl/>
      <w:lvlText w:val="%1.%2.%3.%4."/>
      <w:lvlJc w:val="left"/>
      <w:pPr>
        <w:ind w:left="1380" w:hanging="720"/>
      </w:pPr>
      <w:rPr>
        <w:rFonts w:ascii="Arial" w:hAnsi="Arial" w:cs="Arial" w:hint="default"/>
      </w:rPr>
    </w:lvl>
    <w:lvl w:ilvl="4">
      <w:start w:val="1"/>
      <w:numFmt w:val="decimal"/>
      <w:isLgl/>
      <w:lvlText w:val="%1.%2.%3.%4.%5."/>
      <w:lvlJc w:val="left"/>
      <w:pPr>
        <w:ind w:left="1840" w:hanging="1080"/>
      </w:pPr>
      <w:rPr>
        <w:rFonts w:ascii="Arial" w:hAnsi="Arial" w:cs="Arial" w:hint="default"/>
      </w:rPr>
    </w:lvl>
    <w:lvl w:ilvl="5">
      <w:start w:val="1"/>
      <w:numFmt w:val="decimal"/>
      <w:isLgl/>
      <w:lvlText w:val="%1.%2.%3.%4.%5.%6."/>
      <w:lvlJc w:val="left"/>
      <w:pPr>
        <w:ind w:left="1940" w:hanging="1080"/>
      </w:pPr>
      <w:rPr>
        <w:rFonts w:ascii="Arial" w:hAnsi="Arial" w:cs="Arial" w:hint="default"/>
      </w:rPr>
    </w:lvl>
    <w:lvl w:ilvl="6">
      <w:start w:val="1"/>
      <w:numFmt w:val="decimal"/>
      <w:isLgl/>
      <w:lvlText w:val="%1.%2.%3.%4.%5.%6.%7."/>
      <w:lvlJc w:val="left"/>
      <w:pPr>
        <w:ind w:left="2400" w:hanging="1440"/>
      </w:pPr>
      <w:rPr>
        <w:rFonts w:ascii="Arial" w:hAnsi="Arial" w:cs="Arial" w:hint="default"/>
      </w:rPr>
    </w:lvl>
    <w:lvl w:ilvl="7">
      <w:start w:val="1"/>
      <w:numFmt w:val="decimal"/>
      <w:isLgl/>
      <w:lvlText w:val="%1.%2.%3.%4.%5.%6.%7.%8."/>
      <w:lvlJc w:val="left"/>
      <w:pPr>
        <w:ind w:left="2500" w:hanging="1440"/>
      </w:pPr>
      <w:rPr>
        <w:rFonts w:ascii="Arial" w:hAnsi="Arial" w:cs="Arial" w:hint="default"/>
      </w:rPr>
    </w:lvl>
    <w:lvl w:ilvl="8">
      <w:start w:val="1"/>
      <w:numFmt w:val="decimal"/>
      <w:isLgl/>
      <w:lvlText w:val="%1.%2.%3.%4.%5.%6.%7.%8.%9."/>
      <w:lvlJc w:val="left"/>
      <w:pPr>
        <w:ind w:left="2960" w:hanging="1800"/>
      </w:pPr>
      <w:rPr>
        <w:rFonts w:ascii="Arial" w:hAnsi="Arial" w:cs="Arial" w:hint="default"/>
      </w:rPr>
    </w:lvl>
  </w:abstractNum>
  <w:abstractNum w:abstractNumId="50" w15:restartNumberingAfterBreak="0">
    <w:nsid w:val="34E57B76"/>
    <w:multiLevelType w:val="hybridMultilevel"/>
    <w:tmpl w:val="83FCFD0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1" w15:restartNumberingAfterBreak="0">
    <w:nsid w:val="377720F1"/>
    <w:multiLevelType w:val="hybridMultilevel"/>
    <w:tmpl w:val="A1D85232"/>
    <w:lvl w:ilvl="0" w:tplc="CBFE6D10">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A0C2CAB"/>
    <w:multiLevelType w:val="hybridMultilevel"/>
    <w:tmpl w:val="801A06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3A564359"/>
    <w:multiLevelType w:val="multilevel"/>
    <w:tmpl w:val="191A63AE"/>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D564627"/>
    <w:multiLevelType w:val="hybridMultilevel"/>
    <w:tmpl w:val="253E1A1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5" w15:restartNumberingAfterBreak="0">
    <w:nsid w:val="40DE4783"/>
    <w:multiLevelType w:val="hybridMultilevel"/>
    <w:tmpl w:val="420C49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41797030"/>
    <w:multiLevelType w:val="hybridMultilevel"/>
    <w:tmpl w:val="3A80B6BA"/>
    <w:lvl w:ilvl="0" w:tplc="0416000F">
      <w:start w:val="1"/>
      <w:numFmt w:val="decimal"/>
      <w:lvlText w:val="%1."/>
      <w:lvlJc w:val="left"/>
      <w:pPr>
        <w:ind w:left="720" w:hanging="360"/>
      </w:pPr>
    </w:lvl>
    <w:lvl w:ilvl="1" w:tplc="72C466C8">
      <w:numFmt w:val="bullet"/>
      <w:lvlText w:val="•"/>
      <w:lvlJc w:val="left"/>
      <w:pPr>
        <w:ind w:left="1440" w:hanging="360"/>
      </w:pPr>
      <w:rPr>
        <w:rFonts w:ascii="Times New Roman" w:eastAsia="Times New Roman"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4390AB2"/>
    <w:multiLevelType w:val="hybridMultilevel"/>
    <w:tmpl w:val="C664901A"/>
    <w:lvl w:ilvl="0" w:tplc="ECDEB1E2">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4A51F96"/>
    <w:multiLevelType w:val="hybridMultilevel"/>
    <w:tmpl w:val="C40E0216"/>
    <w:lvl w:ilvl="0" w:tplc="04160015">
      <w:start w:val="1"/>
      <w:numFmt w:val="upp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9" w15:restartNumberingAfterBreak="0">
    <w:nsid w:val="45AF0AF5"/>
    <w:multiLevelType w:val="multilevel"/>
    <w:tmpl w:val="C95447FA"/>
    <w:lvl w:ilvl="0">
      <w:start w:val="1"/>
      <w:numFmt w:val="decimal"/>
      <w:lvlText w:val="%1."/>
      <w:lvlJc w:val="left"/>
      <w:pPr>
        <w:ind w:left="525" w:hanging="525"/>
      </w:pPr>
      <w:rPr>
        <w:rFonts w:ascii="Arial" w:hAnsi="Arial" w:cs="Arial" w:hint="default"/>
      </w:rPr>
    </w:lvl>
    <w:lvl w:ilvl="1">
      <w:start w:val="1"/>
      <w:numFmt w:val="decimal"/>
      <w:lvlText w:val="%1.%2."/>
      <w:lvlJc w:val="left"/>
      <w:pPr>
        <w:ind w:left="985" w:hanging="525"/>
      </w:pPr>
      <w:rPr>
        <w:rFonts w:ascii="Arial" w:hAnsi="Arial" w:cs="Arial" w:hint="default"/>
        <w:b w:val="0"/>
      </w:rPr>
    </w:lvl>
    <w:lvl w:ilvl="2">
      <w:start w:val="1"/>
      <w:numFmt w:val="decimal"/>
      <w:lvlText w:val="%1.%2.%3."/>
      <w:lvlJc w:val="left"/>
      <w:pPr>
        <w:ind w:left="1640" w:hanging="720"/>
      </w:pPr>
      <w:rPr>
        <w:rFonts w:ascii="Arial" w:hAnsi="Arial" w:cs="Arial" w:hint="default"/>
      </w:rPr>
    </w:lvl>
    <w:lvl w:ilvl="3">
      <w:start w:val="1"/>
      <w:numFmt w:val="decimal"/>
      <w:lvlText w:val="%1.%2.%3.%4."/>
      <w:lvlJc w:val="left"/>
      <w:pPr>
        <w:ind w:left="2100" w:hanging="720"/>
      </w:pPr>
      <w:rPr>
        <w:rFonts w:ascii="Arial" w:hAnsi="Arial" w:cs="Arial" w:hint="default"/>
      </w:rPr>
    </w:lvl>
    <w:lvl w:ilvl="4">
      <w:start w:val="1"/>
      <w:numFmt w:val="decimal"/>
      <w:lvlText w:val="%1.%2.%3.%4.%5."/>
      <w:lvlJc w:val="left"/>
      <w:pPr>
        <w:ind w:left="2920" w:hanging="1080"/>
      </w:pPr>
      <w:rPr>
        <w:rFonts w:ascii="Arial" w:hAnsi="Arial" w:cs="Arial" w:hint="default"/>
      </w:rPr>
    </w:lvl>
    <w:lvl w:ilvl="5">
      <w:start w:val="1"/>
      <w:numFmt w:val="decimal"/>
      <w:lvlText w:val="%1.%2.%3.%4.%5.%6."/>
      <w:lvlJc w:val="left"/>
      <w:pPr>
        <w:ind w:left="3380" w:hanging="1080"/>
      </w:pPr>
      <w:rPr>
        <w:rFonts w:ascii="Arial" w:hAnsi="Arial" w:cs="Arial" w:hint="default"/>
      </w:rPr>
    </w:lvl>
    <w:lvl w:ilvl="6">
      <w:start w:val="1"/>
      <w:numFmt w:val="decimal"/>
      <w:lvlText w:val="%1.%2.%3.%4.%5.%6.%7."/>
      <w:lvlJc w:val="left"/>
      <w:pPr>
        <w:ind w:left="4200" w:hanging="1440"/>
      </w:pPr>
      <w:rPr>
        <w:rFonts w:ascii="Arial" w:hAnsi="Arial" w:cs="Arial" w:hint="default"/>
      </w:rPr>
    </w:lvl>
    <w:lvl w:ilvl="7">
      <w:start w:val="1"/>
      <w:numFmt w:val="decimal"/>
      <w:lvlText w:val="%1.%2.%3.%4.%5.%6.%7.%8."/>
      <w:lvlJc w:val="left"/>
      <w:pPr>
        <w:ind w:left="4660" w:hanging="1440"/>
      </w:pPr>
      <w:rPr>
        <w:rFonts w:ascii="Arial" w:hAnsi="Arial" w:cs="Arial" w:hint="default"/>
      </w:rPr>
    </w:lvl>
    <w:lvl w:ilvl="8">
      <w:start w:val="1"/>
      <w:numFmt w:val="decimal"/>
      <w:lvlText w:val="%1.%2.%3.%4.%5.%6.%7.%8.%9."/>
      <w:lvlJc w:val="left"/>
      <w:pPr>
        <w:ind w:left="5480" w:hanging="1800"/>
      </w:pPr>
      <w:rPr>
        <w:rFonts w:ascii="Arial" w:hAnsi="Arial" w:cs="Arial" w:hint="default"/>
      </w:rPr>
    </w:lvl>
  </w:abstractNum>
  <w:abstractNum w:abstractNumId="60" w15:restartNumberingAfterBreak="0">
    <w:nsid w:val="480C4589"/>
    <w:multiLevelType w:val="hybridMultilevel"/>
    <w:tmpl w:val="07D618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49952F4A"/>
    <w:multiLevelType w:val="hybridMultilevel"/>
    <w:tmpl w:val="E1040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4BD0340B"/>
    <w:multiLevelType w:val="hybridMultilevel"/>
    <w:tmpl w:val="F244A2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E764366"/>
    <w:multiLevelType w:val="multilevel"/>
    <w:tmpl w:val="F98E5702"/>
    <w:lvl w:ilvl="0">
      <w:start w:val="1"/>
      <w:numFmt w:val="decimal"/>
      <w:lvlText w:val="%1."/>
      <w:lvlJc w:val="left"/>
      <w:pPr>
        <w:tabs>
          <w:tab w:val="num" w:pos="1080"/>
        </w:tabs>
        <w:ind w:left="1080" w:hanging="360"/>
      </w:pPr>
    </w:lvl>
    <w:lvl w:ilvl="1">
      <w:start w:val="1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rFonts w:ascii="Arial" w:hAnsi="Arial" w:cs="Arial" w:hint="default"/>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4" w15:restartNumberingAfterBreak="0">
    <w:nsid w:val="52584F81"/>
    <w:multiLevelType w:val="hybridMultilevel"/>
    <w:tmpl w:val="AD7258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53437A10"/>
    <w:multiLevelType w:val="singleLevel"/>
    <w:tmpl w:val="00000006"/>
    <w:lvl w:ilvl="0">
      <w:start w:val="1"/>
      <w:numFmt w:val="upperRoman"/>
      <w:lvlText w:val="%1."/>
      <w:lvlJc w:val="left"/>
      <w:pPr>
        <w:tabs>
          <w:tab w:val="num" w:pos="1440"/>
        </w:tabs>
        <w:ind w:left="1440" w:hanging="180"/>
      </w:pPr>
    </w:lvl>
  </w:abstractNum>
  <w:abstractNum w:abstractNumId="66" w15:restartNumberingAfterBreak="0">
    <w:nsid w:val="56054FE2"/>
    <w:multiLevelType w:val="multilevel"/>
    <w:tmpl w:val="A3CA03F6"/>
    <w:lvl w:ilvl="0">
      <w:start w:val="1"/>
      <w:numFmt w:val="decimal"/>
      <w:lvlText w:val="%1."/>
      <w:lvlJc w:val="left"/>
      <w:pPr>
        <w:ind w:left="720" w:hanging="360"/>
      </w:pPr>
    </w:lvl>
    <w:lvl w:ilvl="1">
      <w:start w:val="1"/>
      <w:numFmt w:val="decimal"/>
      <w:isLgl/>
      <w:lvlText w:val="%1.%2."/>
      <w:lvlJc w:val="left"/>
      <w:pPr>
        <w:ind w:left="1180" w:hanging="72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2300" w:hanging="144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860" w:hanging="1800"/>
      </w:pPr>
      <w:rPr>
        <w:rFonts w:hint="default"/>
      </w:rPr>
    </w:lvl>
    <w:lvl w:ilvl="8">
      <w:start w:val="1"/>
      <w:numFmt w:val="decimal"/>
      <w:isLgl/>
      <w:lvlText w:val="%1.%2.%3.%4.%5.%6.%7.%8.%9."/>
      <w:lvlJc w:val="left"/>
      <w:pPr>
        <w:ind w:left="3320" w:hanging="2160"/>
      </w:pPr>
      <w:rPr>
        <w:rFonts w:hint="default"/>
      </w:rPr>
    </w:lvl>
  </w:abstractNum>
  <w:abstractNum w:abstractNumId="67" w15:restartNumberingAfterBreak="0">
    <w:nsid w:val="57330E85"/>
    <w:multiLevelType w:val="hybridMultilevel"/>
    <w:tmpl w:val="814E31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57DA10F2"/>
    <w:multiLevelType w:val="hybridMultilevel"/>
    <w:tmpl w:val="B3BE270A"/>
    <w:lvl w:ilvl="0" w:tplc="1F6EFFF6">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593D411C"/>
    <w:multiLevelType w:val="hybridMultilevel"/>
    <w:tmpl w:val="015C9700"/>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70" w15:restartNumberingAfterBreak="0">
    <w:nsid w:val="5A326C40"/>
    <w:multiLevelType w:val="hybridMultilevel"/>
    <w:tmpl w:val="E512A30C"/>
    <w:lvl w:ilvl="0" w:tplc="75A226EE">
      <w:start w:val="1"/>
      <w:numFmt w:val="decimal"/>
      <w:lvlText w:val="%1."/>
      <w:lvlJc w:val="left"/>
      <w:pPr>
        <w:ind w:left="420" w:hanging="360"/>
      </w:pPr>
      <w:rPr>
        <w:rFonts w:eastAsia="Arial" w:hint="default"/>
        <w:b w:val="0"/>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71" w15:restartNumberingAfterBreak="0">
    <w:nsid w:val="5CB66C89"/>
    <w:multiLevelType w:val="multilevel"/>
    <w:tmpl w:val="626AE5BA"/>
    <w:lvl w:ilvl="0">
      <w:start w:val="1"/>
      <w:numFmt w:val="decimal"/>
      <w:lvlText w:val="%1."/>
      <w:lvlJc w:val="left"/>
      <w:pPr>
        <w:tabs>
          <w:tab w:val="num" w:pos="1080"/>
        </w:tabs>
        <w:ind w:left="1080" w:hanging="360"/>
      </w:pPr>
    </w:lvl>
    <w:lvl w:ilvl="1">
      <w:start w:val="1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rFonts w:ascii="Arial" w:hAnsi="Arial" w:cs="Arial" w:hint="default"/>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2" w15:restartNumberingAfterBreak="0">
    <w:nsid w:val="63B60767"/>
    <w:multiLevelType w:val="multilevel"/>
    <w:tmpl w:val="AC5E0410"/>
    <w:lvl w:ilvl="0">
      <w:start w:val="4"/>
      <w:numFmt w:val="decimal"/>
      <w:lvlText w:val="%1"/>
      <w:lvlJc w:val="left"/>
      <w:pPr>
        <w:ind w:left="720" w:hanging="360"/>
      </w:pPr>
      <w:rPr>
        <w:rFonts w:hint="default"/>
        <w:b/>
      </w:rPr>
    </w:lvl>
    <w:lvl w:ilvl="1">
      <w:start w:val="1"/>
      <w:numFmt w:val="decimal"/>
      <w:isLgl/>
      <w:lvlText w:val="%1.%2."/>
      <w:lvlJc w:val="left"/>
      <w:pPr>
        <w:ind w:left="925" w:hanging="46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73" w15:restartNumberingAfterBreak="0">
    <w:nsid w:val="647B035F"/>
    <w:multiLevelType w:val="hybridMultilevel"/>
    <w:tmpl w:val="2132D6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68C52D1D"/>
    <w:multiLevelType w:val="hybridMultilevel"/>
    <w:tmpl w:val="6C6A9FBE"/>
    <w:lvl w:ilvl="0" w:tplc="9EDE1C9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6B04389D"/>
    <w:multiLevelType w:val="hybridMultilevel"/>
    <w:tmpl w:val="A962C7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6C8B60C3"/>
    <w:multiLevelType w:val="multilevel"/>
    <w:tmpl w:val="F98E5702"/>
    <w:lvl w:ilvl="0">
      <w:start w:val="1"/>
      <w:numFmt w:val="decimal"/>
      <w:lvlText w:val="%1."/>
      <w:lvlJc w:val="left"/>
      <w:pPr>
        <w:tabs>
          <w:tab w:val="num" w:pos="1080"/>
        </w:tabs>
        <w:ind w:left="1080" w:hanging="360"/>
      </w:pPr>
    </w:lvl>
    <w:lvl w:ilvl="1">
      <w:start w:val="1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rFonts w:ascii="Arial" w:hAnsi="Arial" w:cs="Arial" w:hint="default"/>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7" w15:restartNumberingAfterBreak="0">
    <w:nsid w:val="6C984CFC"/>
    <w:multiLevelType w:val="multilevel"/>
    <w:tmpl w:val="E21039F6"/>
    <w:lvl w:ilvl="0">
      <w:start w:val="1"/>
      <w:numFmt w:val="decimal"/>
      <w:lvlText w:val="%1."/>
      <w:lvlJc w:val="left"/>
      <w:pPr>
        <w:ind w:left="720" w:hanging="360"/>
      </w:pPr>
      <w:rPr>
        <w:rFonts w:ascii="Arial" w:hAnsi="Arial" w:cs="Arial"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ascii="Arial" w:hAnsi="Arial" w:cs="Arial"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6D105D1D"/>
    <w:multiLevelType w:val="hybridMultilevel"/>
    <w:tmpl w:val="CED0B0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15:restartNumberingAfterBreak="0">
    <w:nsid w:val="6DA6548C"/>
    <w:multiLevelType w:val="hybridMultilevel"/>
    <w:tmpl w:val="88746DC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0A36143"/>
    <w:multiLevelType w:val="multilevel"/>
    <w:tmpl w:val="2C0C471E"/>
    <w:lvl w:ilvl="0">
      <w:start w:val="1"/>
      <w:numFmt w:val="decimal"/>
      <w:lvlText w:val="%1."/>
      <w:lvlJc w:val="left"/>
      <w:pPr>
        <w:tabs>
          <w:tab w:val="num" w:pos="1080"/>
        </w:tabs>
        <w:ind w:left="1080" w:hanging="360"/>
      </w:pPr>
    </w:lvl>
    <w:lvl w:ilvl="1">
      <w:start w:val="1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rFonts w:ascii="Arial" w:hAnsi="Arial" w:cs="Arial" w:hint="default"/>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1" w15:restartNumberingAfterBreak="0">
    <w:nsid w:val="788429DB"/>
    <w:multiLevelType w:val="hybridMultilevel"/>
    <w:tmpl w:val="FF3A073A"/>
    <w:lvl w:ilvl="0" w:tplc="DF66D0C0">
      <w:start w:val="1"/>
      <w:numFmt w:val="decimal"/>
      <w:lvlText w:val="%1."/>
      <w:lvlJc w:val="left"/>
      <w:pPr>
        <w:ind w:left="720" w:hanging="360"/>
      </w:pPr>
      <w:rPr>
        <w:rFonts w:ascii="Arial" w:hAnsi="Arial" w:cs="Arial"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7CB0360E"/>
    <w:multiLevelType w:val="multilevel"/>
    <w:tmpl w:val="066A8E48"/>
    <w:lvl w:ilvl="0">
      <w:start w:val="23"/>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7D3B23F8"/>
    <w:multiLevelType w:val="hybridMultilevel"/>
    <w:tmpl w:val="A1D85232"/>
    <w:lvl w:ilvl="0" w:tplc="CBFE6D10">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4"/>
  </w:num>
  <w:num w:numId="5">
    <w:abstractNumId w:val="45"/>
  </w:num>
  <w:num w:numId="6">
    <w:abstractNumId w:val="69"/>
  </w:num>
  <w:num w:numId="7">
    <w:abstractNumId w:val="43"/>
  </w:num>
  <w:num w:numId="8">
    <w:abstractNumId w:val="32"/>
  </w:num>
  <w:num w:numId="9">
    <w:abstractNumId w:val="65"/>
  </w:num>
  <w:num w:numId="10">
    <w:abstractNumId w:val="30"/>
  </w:num>
  <w:num w:numId="11">
    <w:abstractNumId w:val="78"/>
  </w:num>
  <w:num w:numId="12">
    <w:abstractNumId w:val="61"/>
  </w:num>
  <w:num w:numId="13">
    <w:abstractNumId w:val="25"/>
  </w:num>
  <w:num w:numId="14">
    <w:abstractNumId w:val="50"/>
  </w:num>
  <w:num w:numId="15">
    <w:abstractNumId w:val="54"/>
  </w:num>
  <w:num w:numId="16">
    <w:abstractNumId w:val="64"/>
  </w:num>
  <w:num w:numId="17">
    <w:abstractNumId w:val="73"/>
  </w:num>
  <w:num w:numId="18">
    <w:abstractNumId w:val="79"/>
  </w:num>
  <w:num w:numId="19">
    <w:abstractNumId w:val="60"/>
  </w:num>
  <w:num w:numId="20">
    <w:abstractNumId w:val="44"/>
  </w:num>
  <w:num w:numId="21">
    <w:abstractNumId w:val="77"/>
  </w:num>
  <w:num w:numId="22">
    <w:abstractNumId w:val="34"/>
  </w:num>
  <w:num w:numId="23">
    <w:abstractNumId w:val="47"/>
  </w:num>
  <w:num w:numId="24">
    <w:abstractNumId w:val="71"/>
  </w:num>
  <w:num w:numId="25">
    <w:abstractNumId w:val="59"/>
  </w:num>
  <w:num w:numId="26">
    <w:abstractNumId w:val="80"/>
  </w:num>
  <w:num w:numId="27">
    <w:abstractNumId w:val="26"/>
  </w:num>
  <w:num w:numId="28">
    <w:abstractNumId w:val="24"/>
  </w:num>
  <w:num w:numId="29">
    <w:abstractNumId w:val="41"/>
  </w:num>
  <w:num w:numId="30">
    <w:abstractNumId w:val="40"/>
  </w:num>
  <w:num w:numId="31">
    <w:abstractNumId w:val="81"/>
  </w:num>
  <w:num w:numId="32">
    <w:abstractNumId w:val="33"/>
  </w:num>
  <w:num w:numId="33">
    <w:abstractNumId w:val="39"/>
  </w:num>
  <w:num w:numId="34">
    <w:abstractNumId w:val="49"/>
  </w:num>
  <w:num w:numId="35">
    <w:abstractNumId w:val="57"/>
  </w:num>
  <w:num w:numId="36">
    <w:abstractNumId w:val="48"/>
  </w:num>
  <w:num w:numId="37">
    <w:abstractNumId w:val="38"/>
  </w:num>
  <w:num w:numId="38">
    <w:abstractNumId w:val="75"/>
  </w:num>
  <w:num w:numId="39">
    <w:abstractNumId w:val="36"/>
  </w:num>
  <w:num w:numId="40">
    <w:abstractNumId w:val="62"/>
  </w:num>
  <w:num w:numId="41">
    <w:abstractNumId w:val="66"/>
  </w:num>
  <w:num w:numId="42">
    <w:abstractNumId w:val="76"/>
  </w:num>
  <w:num w:numId="43">
    <w:abstractNumId w:val="1"/>
  </w:num>
  <w:num w:numId="44">
    <w:abstractNumId w:val="2"/>
  </w:num>
  <w:num w:numId="45">
    <w:abstractNumId w:val="42"/>
  </w:num>
  <w:num w:numId="46">
    <w:abstractNumId w:val="63"/>
  </w:num>
  <w:num w:numId="47">
    <w:abstractNumId w:val="72"/>
  </w:num>
  <w:num w:numId="48">
    <w:abstractNumId w:val="28"/>
  </w:num>
  <w:num w:numId="49">
    <w:abstractNumId w:val="27"/>
  </w:num>
  <w:num w:numId="50">
    <w:abstractNumId w:val="56"/>
  </w:num>
  <w:num w:numId="51">
    <w:abstractNumId w:val="70"/>
  </w:num>
  <w:num w:numId="52">
    <w:abstractNumId w:val="37"/>
  </w:num>
  <w:num w:numId="53">
    <w:abstractNumId w:val="68"/>
  </w:num>
  <w:num w:numId="54">
    <w:abstractNumId w:val="53"/>
  </w:num>
  <w:num w:numId="55">
    <w:abstractNumId w:val="67"/>
  </w:num>
  <w:num w:numId="56">
    <w:abstractNumId w:val="29"/>
  </w:num>
  <w:num w:numId="57">
    <w:abstractNumId w:val="31"/>
  </w:num>
  <w:num w:numId="58">
    <w:abstractNumId w:val="58"/>
  </w:num>
  <w:num w:numId="59">
    <w:abstractNumId w:val="35"/>
  </w:num>
  <w:num w:numId="60">
    <w:abstractNumId w:val="46"/>
  </w:num>
  <w:num w:numId="61">
    <w:abstractNumId w:val="82"/>
  </w:num>
  <w:num w:numId="62">
    <w:abstractNumId w:val="74"/>
  </w:num>
  <w:num w:numId="63">
    <w:abstractNumId w:val="55"/>
  </w:num>
  <w:num w:numId="64">
    <w:abstractNumId w:val="52"/>
  </w:num>
  <w:num w:numId="65">
    <w:abstractNumId w:val="83"/>
  </w:num>
  <w:num w:numId="66">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48C"/>
    <w:rsid w:val="0000017D"/>
    <w:rsid w:val="00000F0A"/>
    <w:rsid w:val="00001669"/>
    <w:rsid w:val="000016DC"/>
    <w:rsid w:val="00001DB4"/>
    <w:rsid w:val="000024E2"/>
    <w:rsid w:val="000026AC"/>
    <w:rsid w:val="00002EDB"/>
    <w:rsid w:val="0000339D"/>
    <w:rsid w:val="00004681"/>
    <w:rsid w:val="00004713"/>
    <w:rsid w:val="000057DC"/>
    <w:rsid w:val="00005C8B"/>
    <w:rsid w:val="0000606D"/>
    <w:rsid w:val="00006376"/>
    <w:rsid w:val="00006BC7"/>
    <w:rsid w:val="00006C1E"/>
    <w:rsid w:val="00007157"/>
    <w:rsid w:val="00007B25"/>
    <w:rsid w:val="000103F1"/>
    <w:rsid w:val="00011347"/>
    <w:rsid w:val="000119D5"/>
    <w:rsid w:val="00012D1C"/>
    <w:rsid w:val="00012D41"/>
    <w:rsid w:val="0001305D"/>
    <w:rsid w:val="000133BE"/>
    <w:rsid w:val="000135D3"/>
    <w:rsid w:val="000145DC"/>
    <w:rsid w:val="000148BB"/>
    <w:rsid w:val="0001665A"/>
    <w:rsid w:val="0001671A"/>
    <w:rsid w:val="0001789C"/>
    <w:rsid w:val="00017ACC"/>
    <w:rsid w:val="00017B23"/>
    <w:rsid w:val="00021626"/>
    <w:rsid w:val="00021856"/>
    <w:rsid w:val="0002214A"/>
    <w:rsid w:val="00022273"/>
    <w:rsid w:val="00022AF7"/>
    <w:rsid w:val="0002324B"/>
    <w:rsid w:val="000240BA"/>
    <w:rsid w:val="000258F0"/>
    <w:rsid w:val="00025C6B"/>
    <w:rsid w:val="00026E95"/>
    <w:rsid w:val="00027958"/>
    <w:rsid w:val="0002798E"/>
    <w:rsid w:val="00030C7C"/>
    <w:rsid w:val="00031238"/>
    <w:rsid w:val="00031BD3"/>
    <w:rsid w:val="000321A8"/>
    <w:rsid w:val="000326EE"/>
    <w:rsid w:val="00032C50"/>
    <w:rsid w:val="000335E6"/>
    <w:rsid w:val="00033F65"/>
    <w:rsid w:val="0003439B"/>
    <w:rsid w:val="00034F97"/>
    <w:rsid w:val="00035714"/>
    <w:rsid w:val="0003592E"/>
    <w:rsid w:val="00036050"/>
    <w:rsid w:val="00036CAB"/>
    <w:rsid w:val="00040A4E"/>
    <w:rsid w:val="00040BCD"/>
    <w:rsid w:val="0004121B"/>
    <w:rsid w:val="00041A80"/>
    <w:rsid w:val="0004245C"/>
    <w:rsid w:val="00042B1D"/>
    <w:rsid w:val="00043875"/>
    <w:rsid w:val="000439D2"/>
    <w:rsid w:val="000443D4"/>
    <w:rsid w:val="000453A1"/>
    <w:rsid w:val="0004559C"/>
    <w:rsid w:val="00045B5C"/>
    <w:rsid w:val="00046061"/>
    <w:rsid w:val="0005008A"/>
    <w:rsid w:val="000501A6"/>
    <w:rsid w:val="00050BB2"/>
    <w:rsid w:val="00051358"/>
    <w:rsid w:val="00052A3C"/>
    <w:rsid w:val="000542AD"/>
    <w:rsid w:val="00055895"/>
    <w:rsid w:val="000565B9"/>
    <w:rsid w:val="00056677"/>
    <w:rsid w:val="00056EFA"/>
    <w:rsid w:val="00057A0B"/>
    <w:rsid w:val="00060E43"/>
    <w:rsid w:val="00061496"/>
    <w:rsid w:val="00061844"/>
    <w:rsid w:val="00061DBD"/>
    <w:rsid w:val="00062A60"/>
    <w:rsid w:val="00063F2B"/>
    <w:rsid w:val="00064212"/>
    <w:rsid w:val="00064C95"/>
    <w:rsid w:val="00064DAB"/>
    <w:rsid w:val="000654CA"/>
    <w:rsid w:val="000658BF"/>
    <w:rsid w:val="00065BB7"/>
    <w:rsid w:val="0006602B"/>
    <w:rsid w:val="000660D1"/>
    <w:rsid w:val="000663DE"/>
    <w:rsid w:val="000665B2"/>
    <w:rsid w:val="00066CE5"/>
    <w:rsid w:val="00067209"/>
    <w:rsid w:val="000672DC"/>
    <w:rsid w:val="000674B9"/>
    <w:rsid w:val="00067B33"/>
    <w:rsid w:val="00070B7A"/>
    <w:rsid w:val="00070E2F"/>
    <w:rsid w:val="00070FF2"/>
    <w:rsid w:val="000712B5"/>
    <w:rsid w:val="00072074"/>
    <w:rsid w:val="0007211B"/>
    <w:rsid w:val="00073C23"/>
    <w:rsid w:val="000740C3"/>
    <w:rsid w:val="00074C10"/>
    <w:rsid w:val="000753C3"/>
    <w:rsid w:val="000759CC"/>
    <w:rsid w:val="00075E0A"/>
    <w:rsid w:val="00075F8E"/>
    <w:rsid w:val="00076972"/>
    <w:rsid w:val="00076A79"/>
    <w:rsid w:val="000776FB"/>
    <w:rsid w:val="0008126D"/>
    <w:rsid w:val="00081BB6"/>
    <w:rsid w:val="00082578"/>
    <w:rsid w:val="00082D26"/>
    <w:rsid w:val="00082ED6"/>
    <w:rsid w:val="00083248"/>
    <w:rsid w:val="000840C0"/>
    <w:rsid w:val="00085191"/>
    <w:rsid w:val="00085903"/>
    <w:rsid w:val="000868A1"/>
    <w:rsid w:val="00087011"/>
    <w:rsid w:val="00087DF2"/>
    <w:rsid w:val="0009003A"/>
    <w:rsid w:val="00090632"/>
    <w:rsid w:val="000907B9"/>
    <w:rsid w:val="00090993"/>
    <w:rsid w:val="00090D0B"/>
    <w:rsid w:val="00090EE5"/>
    <w:rsid w:val="0009108C"/>
    <w:rsid w:val="00091AE9"/>
    <w:rsid w:val="00091FF2"/>
    <w:rsid w:val="000921D2"/>
    <w:rsid w:val="000922FA"/>
    <w:rsid w:val="00092562"/>
    <w:rsid w:val="00092955"/>
    <w:rsid w:val="00093189"/>
    <w:rsid w:val="000934C3"/>
    <w:rsid w:val="000934DA"/>
    <w:rsid w:val="00093A94"/>
    <w:rsid w:val="00093F10"/>
    <w:rsid w:val="00094383"/>
    <w:rsid w:val="000949CC"/>
    <w:rsid w:val="00094D4C"/>
    <w:rsid w:val="0009510A"/>
    <w:rsid w:val="0009584D"/>
    <w:rsid w:val="00095C6A"/>
    <w:rsid w:val="00095CB2"/>
    <w:rsid w:val="00095E6B"/>
    <w:rsid w:val="00095E9B"/>
    <w:rsid w:val="00096017"/>
    <w:rsid w:val="000A054D"/>
    <w:rsid w:val="000A0627"/>
    <w:rsid w:val="000A08B3"/>
    <w:rsid w:val="000A097E"/>
    <w:rsid w:val="000A1189"/>
    <w:rsid w:val="000A23E1"/>
    <w:rsid w:val="000A2600"/>
    <w:rsid w:val="000A2CAC"/>
    <w:rsid w:val="000A44C8"/>
    <w:rsid w:val="000A47B2"/>
    <w:rsid w:val="000A47F1"/>
    <w:rsid w:val="000A49D3"/>
    <w:rsid w:val="000A52D8"/>
    <w:rsid w:val="000A56EA"/>
    <w:rsid w:val="000A5AEF"/>
    <w:rsid w:val="000A6581"/>
    <w:rsid w:val="000B0877"/>
    <w:rsid w:val="000B0EE1"/>
    <w:rsid w:val="000B1E9F"/>
    <w:rsid w:val="000B2CE3"/>
    <w:rsid w:val="000B2E84"/>
    <w:rsid w:val="000B321A"/>
    <w:rsid w:val="000B43FD"/>
    <w:rsid w:val="000B57F2"/>
    <w:rsid w:val="000B6CF8"/>
    <w:rsid w:val="000C05F0"/>
    <w:rsid w:val="000C10EB"/>
    <w:rsid w:val="000C1450"/>
    <w:rsid w:val="000C2EF8"/>
    <w:rsid w:val="000C3653"/>
    <w:rsid w:val="000C3E80"/>
    <w:rsid w:val="000C448C"/>
    <w:rsid w:val="000C4FA1"/>
    <w:rsid w:val="000C61D2"/>
    <w:rsid w:val="000C750D"/>
    <w:rsid w:val="000C7F75"/>
    <w:rsid w:val="000D0E40"/>
    <w:rsid w:val="000D173A"/>
    <w:rsid w:val="000D182D"/>
    <w:rsid w:val="000D29D1"/>
    <w:rsid w:val="000D2F90"/>
    <w:rsid w:val="000D36F9"/>
    <w:rsid w:val="000D374B"/>
    <w:rsid w:val="000D3F45"/>
    <w:rsid w:val="000D41B1"/>
    <w:rsid w:val="000D48DA"/>
    <w:rsid w:val="000D495F"/>
    <w:rsid w:val="000D4C76"/>
    <w:rsid w:val="000D5510"/>
    <w:rsid w:val="000D5A39"/>
    <w:rsid w:val="000D6205"/>
    <w:rsid w:val="000D64E7"/>
    <w:rsid w:val="000D6DED"/>
    <w:rsid w:val="000E0732"/>
    <w:rsid w:val="000E0A01"/>
    <w:rsid w:val="000E173C"/>
    <w:rsid w:val="000E18F6"/>
    <w:rsid w:val="000E1EC9"/>
    <w:rsid w:val="000E2D70"/>
    <w:rsid w:val="000E2F2B"/>
    <w:rsid w:val="000E3A44"/>
    <w:rsid w:val="000E4F4C"/>
    <w:rsid w:val="000E6B4B"/>
    <w:rsid w:val="000E6FEF"/>
    <w:rsid w:val="000E70A3"/>
    <w:rsid w:val="000E70A7"/>
    <w:rsid w:val="000E7D34"/>
    <w:rsid w:val="000F303C"/>
    <w:rsid w:val="000F4321"/>
    <w:rsid w:val="000F4ADA"/>
    <w:rsid w:val="000F4FD4"/>
    <w:rsid w:val="000F5300"/>
    <w:rsid w:val="000F54B6"/>
    <w:rsid w:val="000F552F"/>
    <w:rsid w:val="000F55E4"/>
    <w:rsid w:val="000F5928"/>
    <w:rsid w:val="000F63B4"/>
    <w:rsid w:val="000F647A"/>
    <w:rsid w:val="000F68F1"/>
    <w:rsid w:val="000F6DC5"/>
    <w:rsid w:val="000F7187"/>
    <w:rsid w:val="000F7C9D"/>
    <w:rsid w:val="000F7E8B"/>
    <w:rsid w:val="00100055"/>
    <w:rsid w:val="0010005A"/>
    <w:rsid w:val="001003C0"/>
    <w:rsid w:val="0010044E"/>
    <w:rsid w:val="00100BB8"/>
    <w:rsid w:val="00100C63"/>
    <w:rsid w:val="00101A0B"/>
    <w:rsid w:val="00101EC3"/>
    <w:rsid w:val="00101FBE"/>
    <w:rsid w:val="001025DB"/>
    <w:rsid w:val="0010278C"/>
    <w:rsid w:val="00102FA0"/>
    <w:rsid w:val="001040B5"/>
    <w:rsid w:val="00106DFD"/>
    <w:rsid w:val="00106FD9"/>
    <w:rsid w:val="0010760E"/>
    <w:rsid w:val="00107F1D"/>
    <w:rsid w:val="00107F62"/>
    <w:rsid w:val="0011064A"/>
    <w:rsid w:val="0011198C"/>
    <w:rsid w:val="0011333C"/>
    <w:rsid w:val="001136C3"/>
    <w:rsid w:val="0011418B"/>
    <w:rsid w:val="001145F6"/>
    <w:rsid w:val="00114B3B"/>
    <w:rsid w:val="00114BAA"/>
    <w:rsid w:val="00115358"/>
    <w:rsid w:val="001154CB"/>
    <w:rsid w:val="00116892"/>
    <w:rsid w:val="00116D61"/>
    <w:rsid w:val="00116EFC"/>
    <w:rsid w:val="0011761A"/>
    <w:rsid w:val="00117AA2"/>
    <w:rsid w:val="00120787"/>
    <w:rsid w:val="00121031"/>
    <w:rsid w:val="00121951"/>
    <w:rsid w:val="001221A6"/>
    <w:rsid w:val="001221E8"/>
    <w:rsid w:val="001223EB"/>
    <w:rsid w:val="001228DC"/>
    <w:rsid w:val="00124361"/>
    <w:rsid w:val="001247CA"/>
    <w:rsid w:val="00124B69"/>
    <w:rsid w:val="00124E69"/>
    <w:rsid w:val="0012511A"/>
    <w:rsid w:val="00125BAD"/>
    <w:rsid w:val="00125EBB"/>
    <w:rsid w:val="0012685D"/>
    <w:rsid w:val="00130568"/>
    <w:rsid w:val="00130B4D"/>
    <w:rsid w:val="001316F5"/>
    <w:rsid w:val="00131BC5"/>
    <w:rsid w:val="0013273C"/>
    <w:rsid w:val="00132ED7"/>
    <w:rsid w:val="00133470"/>
    <w:rsid w:val="001335A1"/>
    <w:rsid w:val="00134117"/>
    <w:rsid w:val="001343C9"/>
    <w:rsid w:val="00134C99"/>
    <w:rsid w:val="00135372"/>
    <w:rsid w:val="001354D3"/>
    <w:rsid w:val="001356E1"/>
    <w:rsid w:val="001357BF"/>
    <w:rsid w:val="00135B72"/>
    <w:rsid w:val="00136496"/>
    <w:rsid w:val="0013672C"/>
    <w:rsid w:val="00136B19"/>
    <w:rsid w:val="00137156"/>
    <w:rsid w:val="0013719B"/>
    <w:rsid w:val="001374F2"/>
    <w:rsid w:val="0013768D"/>
    <w:rsid w:val="00140EB8"/>
    <w:rsid w:val="00141F2B"/>
    <w:rsid w:val="0014348C"/>
    <w:rsid w:val="001437E7"/>
    <w:rsid w:val="001442C4"/>
    <w:rsid w:val="00145C97"/>
    <w:rsid w:val="00146353"/>
    <w:rsid w:val="001464DE"/>
    <w:rsid w:val="0014659E"/>
    <w:rsid w:val="00147AFC"/>
    <w:rsid w:val="00147B4C"/>
    <w:rsid w:val="00147E29"/>
    <w:rsid w:val="00151DDE"/>
    <w:rsid w:val="00153288"/>
    <w:rsid w:val="001536B0"/>
    <w:rsid w:val="00154643"/>
    <w:rsid w:val="00154B1C"/>
    <w:rsid w:val="00155087"/>
    <w:rsid w:val="0015549B"/>
    <w:rsid w:val="00155966"/>
    <w:rsid w:val="00155A41"/>
    <w:rsid w:val="00156A2F"/>
    <w:rsid w:val="00157C52"/>
    <w:rsid w:val="0016044E"/>
    <w:rsid w:val="0016097F"/>
    <w:rsid w:val="00160B09"/>
    <w:rsid w:val="00161540"/>
    <w:rsid w:val="001623F1"/>
    <w:rsid w:val="001636B2"/>
    <w:rsid w:val="00163B8A"/>
    <w:rsid w:val="00164A5C"/>
    <w:rsid w:val="00165212"/>
    <w:rsid w:val="00165799"/>
    <w:rsid w:val="00165BD7"/>
    <w:rsid w:val="00166952"/>
    <w:rsid w:val="001678BA"/>
    <w:rsid w:val="00167AB7"/>
    <w:rsid w:val="001702EB"/>
    <w:rsid w:val="001710CF"/>
    <w:rsid w:val="0017128F"/>
    <w:rsid w:val="00171A02"/>
    <w:rsid w:val="0017238E"/>
    <w:rsid w:val="00172D5C"/>
    <w:rsid w:val="00172E2E"/>
    <w:rsid w:val="00173BDB"/>
    <w:rsid w:val="00175687"/>
    <w:rsid w:val="001758E9"/>
    <w:rsid w:val="00175DD7"/>
    <w:rsid w:val="001768BF"/>
    <w:rsid w:val="0017765C"/>
    <w:rsid w:val="00177975"/>
    <w:rsid w:val="00177FF9"/>
    <w:rsid w:val="001816D3"/>
    <w:rsid w:val="00181B23"/>
    <w:rsid w:val="00182DBA"/>
    <w:rsid w:val="00183CFC"/>
    <w:rsid w:val="001849B8"/>
    <w:rsid w:val="00184E04"/>
    <w:rsid w:val="00186128"/>
    <w:rsid w:val="00186188"/>
    <w:rsid w:val="00186DB2"/>
    <w:rsid w:val="001871F5"/>
    <w:rsid w:val="001904A2"/>
    <w:rsid w:val="00190577"/>
    <w:rsid w:val="00190A7D"/>
    <w:rsid w:val="00191415"/>
    <w:rsid w:val="001918CA"/>
    <w:rsid w:val="00191ACB"/>
    <w:rsid w:val="00192410"/>
    <w:rsid w:val="0019289B"/>
    <w:rsid w:val="001929EA"/>
    <w:rsid w:val="00193913"/>
    <w:rsid w:val="00193A0F"/>
    <w:rsid w:val="00194297"/>
    <w:rsid w:val="00194313"/>
    <w:rsid w:val="001958CC"/>
    <w:rsid w:val="00196BC4"/>
    <w:rsid w:val="00196CAB"/>
    <w:rsid w:val="00196DF8"/>
    <w:rsid w:val="001A11CD"/>
    <w:rsid w:val="001A26C3"/>
    <w:rsid w:val="001A2887"/>
    <w:rsid w:val="001A29B8"/>
    <w:rsid w:val="001A2D0A"/>
    <w:rsid w:val="001A2EB7"/>
    <w:rsid w:val="001A2ED3"/>
    <w:rsid w:val="001A34CD"/>
    <w:rsid w:val="001A3718"/>
    <w:rsid w:val="001A3823"/>
    <w:rsid w:val="001A44DF"/>
    <w:rsid w:val="001A4D56"/>
    <w:rsid w:val="001A54D7"/>
    <w:rsid w:val="001A5DDD"/>
    <w:rsid w:val="001A78F8"/>
    <w:rsid w:val="001A7B27"/>
    <w:rsid w:val="001A7CC1"/>
    <w:rsid w:val="001B014C"/>
    <w:rsid w:val="001B02C2"/>
    <w:rsid w:val="001B0482"/>
    <w:rsid w:val="001B0857"/>
    <w:rsid w:val="001B0DD4"/>
    <w:rsid w:val="001B2AC5"/>
    <w:rsid w:val="001B304F"/>
    <w:rsid w:val="001B38B1"/>
    <w:rsid w:val="001B3A48"/>
    <w:rsid w:val="001B417E"/>
    <w:rsid w:val="001B42E5"/>
    <w:rsid w:val="001B47AF"/>
    <w:rsid w:val="001B50FD"/>
    <w:rsid w:val="001B5DBA"/>
    <w:rsid w:val="001B708B"/>
    <w:rsid w:val="001B71D3"/>
    <w:rsid w:val="001B7DF1"/>
    <w:rsid w:val="001C0320"/>
    <w:rsid w:val="001C088F"/>
    <w:rsid w:val="001C2265"/>
    <w:rsid w:val="001C2CB3"/>
    <w:rsid w:val="001C359D"/>
    <w:rsid w:val="001C4BD9"/>
    <w:rsid w:val="001C5062"/>
    <w:rsid w:val="001C5739"/>
    <w:rsid w:val="001C5A65"/>
    <w:rsid w:val="001C5B58"/>
    <w:rsid w:val="001C61C3"/>
    <w:rsid w:val="001C6390"/>
    <w:rsid w:val="001C668F"/>
    <w:rsid w:val="001C71EE"/>
    <w:rsid w:val="001C7C16"/>
    <w:rsid w:val="001D0072"/>
    <w:rsid w:val="001D0634"/>
    <w:rsid w:val="001D0821"/>
    <w:rsid w:val="001D0C2C"/>
    <w:rsid w:val="001D0D29"/>
    <w:rsid w:val="001D0E37"/>
    <w:rsid w:val="001D1375"/>
    <w:rsid w:val="001D15F0"/>
    <w:rsid w:val="001D19A3"/>
    <w:rsid w:val="001D19C2"/>
    <w:rsid w:val="001D3542"/>
    <w:rsid w:val="001D46ED"/>
    <w:rsid w:val="001D5346"/>
    <w:rsid w:val="001D5AC7"/>
    <w:rsid w:val="001D6135"/>
    <w:rsid w:val="001D695E"/>
    <w:rsid w:val="001D7403"/>
    <w:rsid w:val="001D7639"/>
    <w:rsid w:val="001D7A45"/>
    <w:rsid w:val="001E00B6"/>
    <w:rsid w:val="001E058D"/>
    <w:rsid w:val="001E1314"/>
    <w:rsid w:val="001E1499"/>
    <w:rsid w:val="001E1746"/>
    <w:rsid w:val="001E1B4C"/>
    <w:rsid w:val="001E20AB"/>
    <w:rsid w:val="001E2BC2"/>
    <w:rsid w:val="001E2CE7"/>
    <w:rsid w:val="001E3C6F"/>
    <w:rsid w:val="001E428D"/>
    <w:rsid w:val="001E5A57"/>
    <w:rsid w:val="001E5CFE"/>
    <w:rsid w:val="001E6878"/>
    <w:rsid w:val="001E6BD6"/>
    <w:rsid w:val="001E71A3"/>
    <w:rsid w:val="001E7E43"/>
    <w:rsid w:val="001F0521"/>
    <w:rsid w:val="001F0A42"/>
    <w:rsid w:val="001F0CAF"/>
    <w:rsid w:val="001F0FF0"/>
    <w:rsid w:val="001F26B3"/>
    <w:rsid w:val="001F2DD3"/>
    <w:rsid w:val="001F3200"/>
    <w:rsid w:val="001F3B98"/>
    <w:rsid w:val="001F4884"/>
    <w:rsid w:val="001F5144"/>
    <w:rsid w:val="001F5B8A"/>
    <w:rsid w:val="001F6361"/>
    <w:rsid w:val="001F6512"/>
    <w:rsid w:val="001F7B32"/>
    <w:rsid w:val="001F7D66"/>
    <w:rsid w:val="001F7E1C"/>
    <w:rsid w:val="001F7F9A"/>
    <w:rsid w:val="00200306"/>
    <w:rsid w:val="002014E5"/>
    <w:rsid w:val="00201544"/>
    <w:rsid w:val="002024F6"/>
    <w:rsid w:val="00202550"/>
    <w:rsid w:val="00203414"/>
    <w:rsid w:val="002036B2"/>
    <w:rsid w:val="00203C5F"/>
    <w:rsid w:val="00204900"/>
    <w:rsid w:val="00204C4D"/>
    <w:rsid w:val="0020503D"/>
    <w:rsid w:val="00205150"/>
    <w:rsid w:val="00205E4A"/>
    <w:rsid w:val="00205F0B"/>
    <w:rsid w:val="0020614D"/>
    <w:rsid w:val="00206C70"/>
    <w:rsid w:val="00207801"/>
    <w:rsid w:val="002079BE"/>
    <w:rsid w:val="0021044F"/>
    <w:rsid w:val="002123CC"/>
    <w:rsid w:val="002126E1"/>
    <w:rsid w:val="002126FB"/>
    <w:rsid w:val="00212FE9"/>
    <w:rsid w:val="00213F96"/>
    <w:rsid w:val="002145B6"/>
    <w:rsid w:val="002146AC"/>
    <w:rsid w:val="00214EDD"/>
    <w:rsid w:val="00215922"/>
    <w:rsid w:val="002162AB"/>
    <w:rsid w:val="00216D89"/>
    <w:rsid w:val="00216ECF"/>
    <w:rsid w:val="002175C0"/>
    <w:rsid w:val="002179C1"/>
    <w:rsid w:val="00217B8A"/>
    <w:rsid w:val="00220A39"/>
    <w:rsid w:val="00220D2A"/>
    <w:rsid w:val="002214FF"/>
    <w:rsid w:val="00221A77"/>
    <w:rsid w:val="002222DA"/>
    <w:rsid w:val="00222B07"/>
    <w:rsid w:val="00224399"/>
    <w:rsid w:val="00225180"/>
    <w:rsid w:val="002251DE"/>
    <w:rsid w:val="00226590"/>
    <w:rsid w:val="00226E58"/>
    <w:rsid w:val="00230F53"/>
    <w:rsid w:val="00231185"/>
    <w:rsid w:val="0023259C"/>
    <w:rsid w:val="00232AC9"/>
    <w:rsid w:val="00232F85"/>
    <w:rsid w:val="00233205"/>
    <w:rsid w:val="0023391D"/>
    <w:rsid w:val="00234FE2"/>
    <w:rsid w:val="0023510D"/>
    <w:rsid w:val="00236281"/>
    <w:rsid w:val="00236EAD"/>
    <w:rsid w:val="0023771E"/>
    <w:rsid w:val="002378D2"/>
    <w:rsid w:val="0024027C"/>
    <w:rsid w:val="002407D9"/>
    <w:rsid w:val="00241289"/>
    <w:rsid w:val="0024191D"/>
    <w:rsid w:val="002426A6"/>
    <w:rsid w:val="0024309C"/>
    <w:rsid w:val="00243140"/>
    <w:rsid w:val="0024331A"/>
    <w:rsid w:val="00243B08"/>
    <w:rsid w:val="00244300"/>
    <w:rsid w:val="002452D2"/>
    <w:rsid w:val="00245896"/>
    <w:rsid w:val="00246412"/>
    <w:rsid w:val="00247C38"/>
    <w:rsid w:val="00250B4F"/>
    <w:rsid w:val="00251BEB"/>
    <w:rsid w:val="002520AE"/>
    <w:rsid w:val="002526C2"/>
    <w:rsid w:val="00252E30"/>
    <w:rsid w:val="00253509"/>
    <w:rsid w:val="0025552E"/>
    <w:rsid w:val="002559FA"/>
    <w:rsid w:val="002569CC"/>
    <w:rsid w:val="002572E0"/>
    <w:rsid w:val="00260141"/>
    <w:rsid w:val="00260A5D"/>
    <w:rsid w:val="00260CB3"/>
    <w:rsid w:val="002611A4"/>
    <w:rsid w:val="002612CD"/>
    <w:rsid w:val="00261C74"/>
    <w:rsid w:val="002634C8"/>
    <w:rsid w:val="002651B1"/>
    <w:rsid w:val="00265F89"/>
    <w:rsid w:val="00266177"/>
    <w:rsid w:val="0026671E"/>
    <w:rsid w:val="00267A58"/>
    <w:rsid w:val="00270D4F"/>
    <w:rsid w:val="002710B5"/>
    <w:rsid w:val="002717FF"/>
    <w:rsid w:val="00272681"/>
    <w:rsid w:val="002753B4"/>
    <w:rsid w:val="00275A5E"/>
    <w:rsid w:val="00275C86"/>
    <w:rsid w:val="0027693D"/>
    <w:rsid w:val="00277759"/>
    <w:rsid w:val="0027784E"/>
    <w:rsid w:val="00277953"/>
    <w:rsid w:val="00277FD5"/>
    <w:rsid w:val="0028098C"/>
    <w:rsid w:val="00281C1C"/>
    <w:rsid w:val="0028227D"/>
    <w:rsid w:val="0028258D"/>
    <w:rsid w:val="0028288F"/>
    <w:rsid w:val="00283E30"/>
    <w:rsid w:val="002847EE"/>
    <w:rsid w:val="00284D0B"/>
    <w:rsid w:val="00285765"/>
    <w:rsid w:val="00286A3A"/>
    <w:rsid w:val="00287A53"/>
    <w:rsid w:val="002908F0"/>
    <w:rsid w:val="00291810"/>
    <w:rsid w:val="00292256"/>
    <w:rsid w:val="002931DF"/>
    <w:rsid w:val="00294C7B"/>
    <w:rsid w:val="002960D2"/>
    <w:rsid w:val="00296279"/>
    <w:rsid w:val="00296CB3"/>
    <w:rsid w:val="0029727C"/>
    <w:rsid w:val="00297EF9"/>
    <w:rsid w:val="002A0454"/>
    <w:rsid w:val="002A0A21"/>
    <w:rsid w:val="002A1125"/>
    <w:rsid w:val="002A1430"/>
    <w:rsid w:val="002A1457"/>
    <w:rsid w:val="002A16DA"/>
    <w:rsid w:val="002A1816"/>
    <w:rsid w:val="002A1ED1"/>
    <w:rsid w:val="002A221D"/>
    <w:rsid w:val="002A2828"/>
    <w:rsid w:val="002A2BC3"/>
    <w:rsid w:val="002A32B2"/>
    <w:rsid w:val="002A3678"/>
    <w:rsid w:val="002A396A"/>
    <w:rsid w:val="002A3ACB"/>
    <w:rsid w:val="002A537F"/>
    <w:rsid w:val="002A657C"/>
    <w:rsid w:val="002A726A"/>
    <w:rsid w:val="002A7562"/>
    <w:rsid w:val="002A7E91"/>
    <w:rsid w:val="002A7F6A"/>
    <w:rsid w:val="002B0418"/>
    <w:rsid w:val="002B1090"/>
    <w:rsid w:val="002B141F"/>
    <w:rsid w:val="002B17F7"/>
    <w:rsid w:val="002B21B5"/>
    <w:rsid w:val="002B3170"/>
    <w:rsid w:val="002B562D"/>
    <w:rsid w:val="002B5FFC"/>
    <w:rsid w:val="002B68E2"/>
    <w:rsid w:val="002B7E2B"/>
    <w:rsid w:val="002C0226"/>
    <w:rsid w:val="002C0D82"/>
    <w:rsid w:val="002C0E72"/>
    <w:rsid w:val="002C2911"/>
    <w:rsid w:val="002C2AD5"/>
    <w:rsid w:val="002C3978"/>
    <w:rsid w:val="002C3A14"/>
    <w:rsid w:val="002C3D70"/>
    <w:rsid w:val="002C6371"/>
    <w:rsid w:val="002C669C"/>
    <w:rsid w:val="002C6953"/>
    <w:rsid w:val="002C76AE"/>
    <w:rsid w:val="002D0476"/>
    <w:rsid w:val="002D0581"/>
    <w:rsid w:val="002D103E"/>
    <w:rsid w:val="002D146B"/>
    <w:rsid w:val="002D1639"/>
    <w:rsid w:val="002D18EC"/>
    <w:rsid w:val="002D1ADF"/>
    <w:rsid w:val="002D2404"/>
    <w:rsid w:val="002D243E"/>
    <w:rsid w:val="002D2618"/>
    <w:rsid w:val="002D3C3D"/>
    <w:rsid w:val="002D4E07"/>
    <w:rsid w:val="002D4FC4"/>
    <w:rsid w:val="002D6255"/>
    <w:rsid w:val="002D67BD"/>
    <w:rsid w:val="002D79C1"/>
    <w:rsid w:val="002D7C55"/>
    <w:rsid w:val="002D7C9A"/>
    <w:rsid w:val="002E09D9"/>
    <w:rsid w:val="002E0D75"/>
    <w:rsid w:val="002E0DF0"/>
    <w:rsid w:val="002E1B69"/>
    <w:rsid w:val="002E2915"/>
    <w:rsid w:val="002E2DB3"/>
    <w:rsid w:val="002E4169"/>
    <w:rsid w:val="002E504A"/>
    <w:rsid w:val="002E559D"/>
    <w:rsid w:val="002E5E10"/>
    <w:rsid w:val="002E6765"/>
    <w:rsid w:val="002E6A02"/>
    <w:rsid w:val="002E6D1E"/>
    <w:rsid w:val="002E750F"/>
    <w:rsid w:val="002E7D51"/>
    <w:rsid w:val="002E7D9C"/>
    <w:rsid w:val="002F118B"/>
    <w:rsid w:val="002F17B6"/>
    <w:rsid w:val="002F34CE"/>
    <w:rsid w:val="002F473C"/>
    <w:rsid w:val="002F4794"/>
    <w:rsid w:val="002F538C"/>
    <w:rsid w:val="002F684A"/>
    <w:rsid w:val="002F726E"/>
    <w:rsid w:val="003013C2"/>
    <w:rsid w:val="003014C6"/>
    <w:rsid w:val="003026A7"/>
    <w:rsid w:val="00302767"/>
    <w:rsid w:val="00302A17"/>
    <w:rsid w:val="00302BFC"/>
    <w:rsid w:val="003030E5"/>
    <w:rsid w:val="003039B3"/>
    <w:rsid w:val="00303C10"/>
    <w:rsid w:val="00304485"/>
    <w:rsid w:val="00304989"/>
    <w:rsid w:val="00304CB2"/>
    <w:rsid w:val="0030509B"/>
    <w:rsid w:val="003050BF"/>
    <w:rsid w:val="003063D7"/>
    <w:rsid w:val="003074F1"/>
    <w:rsid w:val="00307920"/>
    <w:rsid w:val="00307BA5"/>
    <w:rsid w:val="00310330"/>
    <w:rsid w:val="003109B7"/>
    <w:rsid w:val="0031207A"/>
    <w:rsid w:val="003121BB"/>
    <w:rsid w:val="00313B34"/>
    <w:rsid w:val="00314D3E"/>
    <w:rsid w:val="00315C5A"/>
    <w:rsid w:val="003170F8"/>
    <w:rsid w:val="003171D6"/>
    <w:rsid w:val="003177A3"/>
    <w:rsid w:val="00320A62"/>
    <w:rsid w:val="00320C2C"/>
    <w:rsid w:val="0032186F"/>
    <w:rsid w:val="00322168"/>
    <w:rsid w:val="00322669"/>
    <w:rsid w:val="00322ACD"/>
    <w:rsid w:val="00323052"/>
    <w:rsid w:val="003233EE"/>
    <w:rsid w:val="00323937"/>
    <w:rsid w:val="00323BB5"/>
    <w:rsid w:val="00324D69"/>
    <w:rsid w:val="00324FD2"/>
    <w:rsid w:val="0032632D"/>
    <w:rsid w:val="003268B2"/>
    <w:rsid w:val="00326DD6"/>
    <w:rsid w:val="003277CC"/>
    <w:rsid w:val="00327FD4"/>
    <w:rsid w:val="00327FE4"/>
    <w:rsid w:val="0033058F"/>
    <w:rsid w:val="0033093E"/>
    <w:rsid w:val="00331AB8"/>
    <w:rsid w:val="00331F9D"/>
    <w:rsid w:val="003320E7"/>
    <w:rsid w:val="00332732"/>
    <w:rsid w:val="003329BC"/>
    <w:rsid w:val="003335D2"/>
    <w:rsid w:val="003337FE"/>
    <w:rsid w:val="00333B3B"/>
    <w:rsid w:val="0033435F"/>
    <w:rsid w:val="00335069"/>
    <w:rsid w:val="00336182"/>
    <w:rsid w:val="0033635A"/>
    <w:rsid w:val="00336844"/>
    <w:rsid w:val="003368F6"/>
    <w:rsid w:val="0033699C"/>
    <w:rsid w:val="00336D87"/>
    <w:rsid w:val="00337365"/>
    <w:rsid w:val="0033738B"/>
    <w:rsid w:val="00337EC7"/>
    <w:rsid w:val="00337FC0"/>
    <w:rsid w:val="0034121B"/>
    <w:rsid w:val="00342876"/>
    <w:rsid w:val="003436D9"/>
    <w:rsid w:val="00345C99"/>
    <w:rsid w:val="00345CB8"/>
    <w:rsid w:val="00345F1D"/>
    <w:rsid w:val="003462E3"/>
    <w:rsid w:val="00346723"/>
    <w:rsid w:val="00347F20"/>
    <w:rsid w:val="00350D5B"/>
    <w:rsid w:val="00350E7F"/>
    <w:rsid w:val="00352A74"/>
    <w:rsid w:val="00352F9A"/>
    <w:rsid w:val="00352FF3"/>
    <w:rsid w:val="00353AA7"/>
    <w:rsid w:val="0035448A"/>
    <w:rsid w:val="0035452F"/>
    <w:rsid w:val="003549C9"/>
    <w:rsid w:val="00354EF8"/>
    <w:rsid w:val="003552ED"/>
    <w:rsid w:val="003568F1"/>
    <w:rsid w:val="00356DF8"/>
    <w:rsid w:val="00356E81"/>
    <w:rsid w:val="00357732"/>
    <w:rsid w:val="00357D2E"/>
    <w:rsid w:val="00357F87"/>
    <w:rsid w:val="00357FFE"/>
    <w:rsid w:val="003619E1"/>
    <w:rsid w:val="0036262E"/>
    <w:rsid w:val="00363303"/>
    <w:rsid w:val="00363422"/>
    <w:rsid w:val="003634E1"/>
    <w:rsid w:val="00363F9E"/>
    <w:rsid w:val="00364A2D"/>
    <w:rsid w:val="00365337"/>
    <w:rsid w:val="0036564C"/>
    <w:rsid w:val="003668B6"/>
    <w:rsid w:val="0036695E"/>
    <w:rsid w:val="00366AC3"/>
    <w:rsid w:val="0036763A"/>
    <w:rsid w:val="00367FBB"/>
    <w:rsid w:val="00370DC1"/>
    <w:rsid w:val="00372337"/>
    <w:rsid w:val="003723CF"/>
    <w:rsid w:val="003723DA"/>
    <w:rsid w:val="00372511"/>
    <w:rsid w:val="00372832"/>
    <w:rsid w:val="00372B78"/>
    <w:rsid w:val="003731EE"/>
    <w:rsid w:val="00373305"/>
    <w:rsid w:val="00373665"/>
    <w:rsid w:val="00373B03"/>
    <w:rsid w:val="00373C83"/>
    <w:rsid w:val="00374985"/>
    <w:rsid w:val="00374BE4"/>
    <w:rsid w:val="00374E4A"/>
    <w:rsid w:val="003751D7"/>
    <w:rsid w:val="00375B39"/>
    <w:rsid w:val="00375BA1"/>
    <w:rsid w:val="00375BA6"/>
    <w:rsid w:val="00375C0D"/>
    <w:rsid w:val="003760FE"/>
    <w:rsid w:val="0038022A"/>
    <w:rsid w:val="00380652"/>
    <w:rsid w:val="00380CB7"/>
    <w:rsid w:val="00381409"/>
    <w:rsid w:val="003821A8"/>
    <w:rsid w:val="00383FB1"/>
    <w:rsid w:val="00384126"/>
    <w:rsid w:val="00386A78"/>
    <w:rsid w:val="00387652"/>
    <w:rsid w:val="003905D8"/>
    <w:rsid w:val="003908C7"/>
    <w:rsid w:val="0039161C"/>
    <w:rsid w:val="00391945"/>
    <w:rsid w:val="00391AF7"/>
    <w:rsid w:val="00391FC6"/>
    <w:rsid w:val="00392234"/>
    <w:rsid w:val="0039310B"/>
    <w:rsid w:val="00393AC3"/>
    <w:rsid w:val="00393CD9"/>
    <w:rsid w:val="003941E7"/>
    <w:rsid w:val="00394BBB"/>
    <w:rsid w:val="003958CE"/>
    <w:rsid w:val="0039631D"/>
    <w:rsid w:val="00396711"/>
    <w:rsid w:val="0039742B"/>
    <w:rsid w:val="00397F21"/>
    <w:rsid w:val="00397F7C"/>
    <w:rsid w:val="003A038A"/>
    <w:rsid w:val="003A16FF"/>
    <w:rsid w:val="003A1B9A"/>
    <w:rsid w:val="003A208D"/>
    <w:rsid w:val="003A2819"/>
    <w:rsid w:val="003A2A07"/>
    <w:rsid w:val="003A2C12"/>
    <w:rsid w:val="003A4DB6"/>
    <w:rsid w:val="003A5509"/>
    <w:rsid w:val="003A6069"/>
    <w:rsid w:val="003B052D"/>
    <w:rsid w:val="003B0E7D"/>
    <w:rsid w:val="003B216E"/>
    <w:rsid w:val="003B3627"/>
    <w:rsid w:val="003B3DA7"/>
    <w:rsid w:val="003B482C"/>
    <w:rsid w:val="003B5363"/>
    <w:rsid w:val="003B59C7"/>
    <w:rsid w:val="003B6284"/>
    <w:rsid w:val="003B637C"/>
    <w:rsid w:val="003B7130"/>
    <w:rsid w:val="003C0013"/>
    <w:rsid w:val="003C09D4"/>
    <w:rsid w:val="003C0FCB"/>
    <w:rsid w:val="003C14C0"/>
    <w:rsid w:val="003C217D"/>
    <w:rsid w:val="003C2A88"/>
    <w:rsid w:val="003C2BE2"/>
    <w:rsid w:val="003C37F8"/>
    <w:rsid w:val="003C3EA8"/>
    <w:rsid w:val="003C41A4"/>
    <w:rsid w:val="003C42C3"/>
    <w:rsid w:val="003C4657"/>
    <w:rsid w:val="003C4C4B"/>
    <w:rsid w:val="003C64A9"/>
    <w:rsid w:val="003C68B8"/>
    <w:rsid w:val="003C6967"/>
    <w:rsid w:val="003C6A75"/>
    <w:rsid w:val="003C6DF4"/>
    <w:rsid w:val="003C70F1"/>
    <w:rsid w:val="003C7829"/>
    <w:rsid w:val="003C7C2E"/>
    <w:rsid w:val="003D0100"/>
    <w:rsid w:val="003D139A"/>
    <w:rsid w:val="003D1464"/>
    <w:rsid w:val="003D1712"/>
    <w:rsid w:val="003D17A5"/>
    <w:rsid w:val="003D1D04"/>
    <w:rsid w:val="003D2616"/>
    <w:rsid w:val="003D3636"/>
    <w:rsid w:val="003D38AF"/>
    <w:rsid w:val="003D3A6A"/>
    <w:rsid w:val="003D3D8D"/>
    <w:rsid w:val="003D3D9B"/>
    <w:rsid w:val="003D4282"/>
    <w:rsid w:val="003D603A"/>
    <w:rsid w:val="003D63FF"/>
    <w:rsid w:val="003D645E"/>
    <w:rsid w:val="003E075C"/>
    <w:rsid w:val="003E37F2"/>
    <w:rsid w:val="003E39F8"/>
    <w:rsid w:val="003E52C2"/>
    <w:rsid w:val="003E5AC8"/>
    <w:rsid w:val="003E7524"/>
    <w:rsid w:val="003F01FE"/>
    <w:rsid w:val="003F0454"/>
    <w:rsid w:val="003F04A3"/>
    <w:rsid w:val="003F0846"/>
    <w:rsid w:val="003F0F9A"/>
    <w:rsid w:val="003F1605"/>
    <w:rsid w:val="003F2715"/>
    <w:rsid w:val="003F2D81"/>
    <w:rsid w:val="003F2DF1"/>
    <w:rsid w:val="003F3546"/>
    <w:rsid w:val="003F56FC"/>
    <w:rsid w:val="003F6662"/>
    <w:rsid w:val="003F6F02"/>
    <w:rsid w:val="003F70AF"/>
    <w:rsid w:val="003F7128"/>
    <w:rsid w:val="003F7676"/>
    <w:rsid w:val="0040202F"/>
    <w:rsid w:val="0040339A"/>
    <w:rsid w:val="004038F6"/>
    <w:rsid w:val="00403F0C"/>
    <w:rsid w:val="0040402D"/>
    <w:rsid w:val="004046EF"/>
    <w:rsid w:val="00404E7C"/>
    <w:rsid w:val="00405943"/>
    <w:rsid w:val="00406BB5"/>
    <w:rsid w:val="00407B41"/>
    <w:rsid w:val="00407FF1"/>
    <w:rsid w:val="00411521"/>
    <w:rsid w:val="00411A34"/>
    <w:rsid w:val="00412366"/>
    <w:rsid w:val="004123FF"/>
    <w:rsid w:val="00412776"/>
    <w:rsid w:val="00413813"/>
    <w:rsid w:val="00413A63"/>
    <w:rsid w:val="00414226"/>
    <w:rsid w:val="004142C0"/>
    <w:rsid w:val="00415AA8"/>
    <w:rsid w:val="004170C5"/>
    <w:rsid w:val="004170CA"/>
    <w:rsid w:val="004175E8"/>
    <w:rsid w:val="00417AC9"/>
    <w:rsid w:val="00417CE1"/>
    <w:rsid w:val="004202B9"/>
    <w:rsid w:val="00420EEB"/>
    <w:rsid w:val="00422162"/>
    <w:rsid w:val="00424184"/>
    <w:rsid w:val="00424C04"/>
    <w:rsid w:val="004265E8"/>
    <w:rsid w:val="00426A0E"/>
    <w:rsid w:val="00427110"/>
    <w:rsid w:val="00427CD4"/>
    <w:rsid w:val="0043064B"/>
    <w:rsid w:val="00430C33"/>
    <w:rsid w:val="00430D41"/>
    <w:rsid w:val="00432A4E"/>
    <w:rsid w:val="00434149"/>
    <w:rsid w:val="0043553D"/>
    <w:rsid w:val="00436522"/>
    <w:rsid w:val="0043770A"/>
    <w:rsid w:val="00437CEB"/>
    <w:rsid w:val="0044052A"/>
    <w:rsid w:val="004405AB"/>
    <w:rsid w:val="00440A71"/>
    <w:rsid w:val="00440A9A"/>
    <w:rsid w:val="00440C11"/>
    <w:rsid w:val="00441ED1"/>
    <w:rsid w:val="00442844"/>
    <w:rsid w:val="0044296E"/>
    <w:rsid w:val="00442D9B"/>
    <w:rsid w:val="004432D7"/>
    <w:rsid w:val="00443D24"/>
    <w:rsid w:val="00444BC6"/>
    <w:rsid w:val="00445C12"/>
    <w:rsid w:val="00446637"/>
    <w:rsid w:val="0044678C"/>
    <w:rsid w:val="0044727A"/>
    <w:rsid w:val="0044742C"/>
    <w:rsid w:val="00447655"/>
    <w:rsid w:val="00447CCF"/>
    <w:rsid w:val="00447CEC"/>
    <w:rsid w:val="00450464"/>
    <w:rsid w:val="00451F34"/>
    <w:rsid w:val="00452197"/>
    <w:rsid w:val="00452213"/>
    <w:rsid w:val="00452227"/>
    <w:rsid w:val="004522B4"/>
    <w:rsid w:val="00453F23"/>
    <w:rsid w:val="00454E7B"/>
    <w:rsid w:val="00454F33"/>
    <w:rsid w:val="004552C9"/>
    <w:rsid w:val="0045750E"/>
    <w:rsid w:val="004600DD"/>
    <w:rsid w:val="0046066C"/>
    <w:rsid w:val="00460676"/>
    <w:rsid w:val="00460B1E"/>
    <w:rsid w:val="004615D0"/>
    <w:rsid w:val="00462908"/>
    <w:rsid w:val="004630F2"/>
    <w:rsid w:val="00463562"/>
    <w:rsid w:val="004649EF"/>
    <w:rsid w:val="0046588E"/>
    <w:rsid w:val="004665E0"/>
    <w:rsid w:val="00466A69"/>
    <w:rsid w:val="00467401"/>
    <w:rsid w:val="00467723"/>
    <w:rsid w:val="00471D16"/>
    <w:rsid w:val="00472D44"/>
    <w:rsid w:val="004742DA"/>
    <w:rsid w:val="0047459B"/>
    <w:rsid w:val="00475148"/>
    <w:rsid w:val="0047565A"/>
    <w:rsid w:val="0047572E"/>
    <w:rsid w:val="00475AB4"/>
    <w:rsid w:val="00475F04"/>
    <w:rsid w:val="00476960"/>
    <w:rsid w:val="004774D8"/>
    <w:rsid w:val="00477745"/>
    <w:rsid w:val="00481753"/>
    <w:rsid w:val="00482ABF"/>
    <w:rsid w:val="00483018"/>
    <w:rsid w:val="004836C6"/>
    <w:rsid w:val="00484E7A"/>
    <w:rsid w:val="00485962"/>
    <w:rsid w:val="00485A8D"/>
    <w:rsid w:val="00486240"/>
    <w:rsid w:val="00486E75"/>
    <w:rsid w:val="004870CF"/>
    <w:rsid w:val="00487775"/>
    <w:rsid w:val="00487EC3"/>
    <w:rsid w:val="00490104"/>
    <w:rsid w:val="0049045C"/>
    <w:rsid w:val="004914C6"/>
    <w:rsid w:val="00491BB9"/>
    <w:rsid w:val="004937E4"/>
    <w:rsid w:val="004941A0"/>
    <w:rsid w:val="00495BAE"/>
    <w:rsid w:val="004966B6"/>
    <w:rsid w:val="0049749D"/>
    <w:rsid w:val="004974CB"/>
    <w:rsid w:val="004A15CD"/>
    <w:rsid w:val="004A176C"/>
    <w:rsid w:val="004A1C5B"/>
    <w:rsid w:val="004A3288"/>
    <w:rsid w:val="004A3933"/>
    <w:rsid w:val="004A45FB"/>
    <w:rsid w:val="004A47DB"/>
    <w:rsid w:val="004A4A61"/>
    <w:rsid w:val="004A57C8"/>
    <w:rsid w:val="004A5E17"/>
    <w:rsid w:val="004A6656"/>
    <w:rsid w:val="004A747D"/>
    <w:rsid w:val="004A76D3"/>
    <w:rsid w:val="004B00D3"/>
    <w:rsid w:val="004B1736"/>
    <w:rsid w:val="004B208E"/>
    <w:rsid w:val="004B25BF"/>
    <w:rsid w:val="004B2A72"/>
    <w:rsid w:val="004B2F44"/>
    <w:rsid w:val="004B3A11"/>
    <w:rsid w:val="004B4E42"/>
    <w:rsid w:val="004B4EFF"/>
    <w:rsid w:val="004B570D"/>
    <w:rsid w:val="004B5968"/>
    <w:rsid w:val="004B610B"/>
    <w:rsid w:val="004B63AF"/>
    <w:rsid w:val="004B6878"/>
    <w:rsid w:val="004B7809"/>
    <w:rsid w:val="004B7833"/>
    <w:rsid w:val="004B7DE0"/>
    <w:rsid w:val="004B7ECD"/>
    <w:rsid w:val="004C0250"/>
    <w:rsid w:val="004C0CF5"/>
    <w:rsid w:val="004C0D46"/>
    <w:rsid w:val="004C1248"/>
    <w:rsid w:val="004C249A"/>
    <w:rsid w:val="004C3175"/>
    <w:rsid w:val="004C3705"/>
    <w:rsid w:val="004C3AF9"/>
    <w:rsid w:val="004C5A2D"/>
    <w:rsid w:val="004C6438"/>
    <w:rsid w:val="004C6BC5"/>
    <w:rsid w:val="004C720A"/>
    <w:rsid w:val="004D094E"/>
    <w:rsid w:val="004D1473"/>
    <w:rsid w:val="004D1844"/>
    <w:rsid w:val="004D1A08"/>
    <w:rsid w:val="004D1BEC"/>
    <w:rsid w:val="004D1CF6"/>
    <w:rsid w:val="004D2D58"/>
    <w:rsid w:val="004D2F33"/>
    <w:rsid w:val="004D3CF9"/>
    <w:rsid w:val="004D4E2B"/>
    <w:rsid w:val="004D57F1"/>
    <w:rsid w:val="004D5AB5"/>
    <w:rsid w:val="004D668E"/>
    <w:rsid w:val="004E0E49"/>
    <w:rsid w:val="004E1441"/>
    <w:rsid w:val="004E3A9E"/>
    <w:rsid w:val="004E3B07"/>
    <w:rsid w:val="004E3C63"/>
    <w:rsid w:val="004E4730"/>
    <w:rsid w:val="004E4CD0"/>
    <w:rsid w:val="004E5209"/>
    <w:rsid w:val="004E556C"/>
    <w:rsid w:val="004E5EF4"/>
    <w:rsid w:val="004E6DC8"/>
    <w:rsid w:val="004E6F8F"/>
    <w:rsid w:val="004E7E48"/>
    <w:rsid w:val="004E7E4E"/>
    <w:rsid w:val="004E7F60"/>
    <w:rsid w:val="004F02FE"/>
    <w:rsid w:val="004F079F"/>
    <w:rsid w:val="004F0B11"/>
    <w:rsid w:val="004F0C77"/>
    <w:rsid w:val="004F19DE"/>
    <w:rsid w:val="004F1B43"/>
    <w:rsid w:val="004F24FF"/>
    <w:rsid w:val="004F3D55"/>
    <w:rsid w:val="004F4092"/>
    <w:rsid w:val="004F547D"/>
    <w:rsid w:val="004F5A46"/>
    <w:rsid w:val="004F6053"/>
    <w:rsid w:val="004F6155"/>
    <w:rsid w:val="004F6F52"/>
    <w:rsid w:val="004F7821"/>
    <w:rsid w:val="004F7EAA"/>
    <w:rsid w:val="005016B4"/>
    <w:rsid w:val="00501C78"/>
    <w:rsid w:val="00502107"/>
    <w:rsid w:val="00503260"/>
    <w:rsid w:val="0050447A"/>
    <w:rsid w:val="005045FF"/>
    <w:rsid w:val="00506646"/>
    <w:rsid w:val="00506AE3"/>
    <w:rsid w:val="00506E68"/>
    <w:rsid w:val="00507240"/>
    <w:rsid w:val="0050750B"/>
    <w:rsid w:val="00507AD2"/>
    <w:rsid w:val="00510685"/>
    <w:rsid w:val="005116DA"/>
    <w:rsid w:val="005129BC"/>
    <w:rsid w:val="005129E1"/>
    <w:rsid w:val="00512B36"/>
    <w:rsid w:val="00512D48"/>
    <w:rsid w:val="005140C2"/>
    <w:rsid w:val="005144B5"/>
    <w:rsid w:val="005151FF"/>
    <w:rsid w:val="00516224"/>
    <w:rsid w:val="00516466"/>
    <w:rsid w:val="00516A98"/>
    <w:rsid w:val="00517260"/>
    <w:rsid w:val="0051737A"/>
    <w:rsid w:val="00517EA6"/>
    <w:rsid w:val="005212C8"/>
    <w:rsid w:val="00521EB5"/>
    <w:rsid w:val="0052268E"/>
    <w:rsid w:val="00522EFA"/>
    <w:rsid w:val="0052356E"/>
    <w:rsid w:val="00523CB3"/>
    <w:rsid w:val="0052435C"/>
    <w:rsid w:val="005246E4"/>
    <w:rsid w:val="0052533C"/>
    <w:rsid w:val="0052605B"/>
    <w:rsid w:val="00526A6B"/>
    <w:rsid w:val="0052793E"/>
    <w:rsid w:val="00527AA8"/>
    <w:rsid w:val="00530077"/>
    <w:rsid w:val="005300D8"/>
    <w:rsid w:val="00530740"/>
    <w:rsid w:val="00530764"/>
    <w:rsid w:val="00530ED8"/>
    <w:rsid w:val="005312AC"/>
    <w:rsid w:val="005333DD"/>
    <w:rsid w:val="0053484B"/>
    <w:rsid w:val="00535EB3"/>
    <w:rsid w:val="005360BC"/>
    <w:rsid w:val="00536723"/>
    <w:rsid w:val="0053777C"/>
    <w:rsid w:val="0053785E"/>
    <w:rsid w:val="00537A27"/>
    <w:rsid w:val="005400B7"/>
    <w:rsid w:val="0054015E"/>
    <w:rsid w:val="00541A8B"/>
    <w:rsid w:val="00542465"/>
    <w:rsid w:val="0054422A"/>
    <w:rsid w:val="005460CF"/>
    <w:rsid w:val="0054616D"/>
    <w:rsid w:val="0054652E"/>
    <w:rsid w:val="00546C9F"/>
    <w:rsid w:val="00546CD7"/>
    <w:rsid w:val="00547187"/>
    <w:rsid w:val="00547A64"/>
    <w:rsid w:val="00547E7A"/>
    <w:rsid w:val="00547F09"/>
    <w:rsid w:val="00551344"/>
    <w:rsid w:val="00552547"/>
    <w:rsid w:val="00552677"/>
    <w:rsid w:val="005536C9"/>
    <w:rsid w:val="00553A78"/>
    <w:rsid w:val="00555136"/>
    <w:rsid w:val="00555D27"/>
    <w:rsid w:val="00556062"/>
    <w:rsid w:val="00556F19"/>
    <w:rsid w:val="005572AD"/>
    <w:rsid w:val="00557556"/>
    <w:rsid w:val="00561750"/>
    <w:rsid w:val="00561832"/>
    <w:rsid w:val="00561BE0"/>
    <w:rsid w:val="00561EAC"/>
    <w:rsid w:val="0056361D"/>
    <w:rsid w:val="005638BB"/>
    <w:rsid w:val="00563B92"/>
    <w:rsid w:val="0056634A"/>
    <w:rsid w:val="0056674D"/>
    <w:rsid w:val="00566A28"/>
    <w:rsid w:val="00566BEF"/>
    <w:rsid w:val="00567F88"/>
    <w:rsid w:val="00570671"/>
    <w:rsid w:val="00570F80"/>
    <w:rsid w:val="005713E4"/>
    <w:rsid w:val="00571726"/>
    <w:rsid w:val="00571B36"/>
    <w:rsid w:val="00572018"/>
    <w:rsid w:val="005726E4"/>
    <w:rsid w:val="00572E87"/>
    <w:rsid w:val="0057392C"/>
    <w:rsid w:val="00573BDD"/>
    <w:rsid w:val="00575025"/>
    <w:rsid w:val="005766EA"/>
    <w:rsid w:val="00576A69"/>
    <w:rsid w:val="00580095"/>
    <w:rsid w:val="005805FE"/>
    <w:rsid w:val="00580944"/>
    <w:rsid w:val="00581048"/>
    <w:rsid w:val="00581AB9"/>
    <w:rsid w:val="0058206C"/>
    <w:rsid w:val="0058371B"/>
    <w:rsid w:val="00584095"/>
    <w:rsid w:val="00584BE6"/>
    <w:rsid w:val="00584F76"/>
    <w:rsid w:val="00585B8F"/>
    <w:rsid w:val="00587141"/>
    <w:rsid w:val="00587B12"/>
    <w:rsid w:val="00587EC3"/>
    <w:rsid w:val="005908ED"/>
    <w:rsid w:val="00590E28"/>
    <w:rsid w:val="00591355"/>
    <w:rsid w:val="00592397"/>
    <w:rsid w:val="00592EB8"/>
    <w:rsid w:val="00594136"/>
    <w:rsid w:val="00594969"/>
    <w:rsid w:val="00594B53"/>
    <w:rsid w:val="00594C10"/>
    <w:rsid w:val="00594D2A"/>
    <w:rsid w:val="00595E7D"/>
    <w:rsid w:val="00596473"/>
    <w:rsid w:val="005964C9"/>
    <w:rsid w:val="0059664E"/>
    <w:rsid w:val="00596B17"/>
    <w:rsid w:val="00597146"/>
    <w:rsid w:val="0059732D"/>
    <w:rsid w:val="00597E91"/>
    <w:rsid w:val="005A1E50"/>
    <w:rsid w:val="005A27A7"/>
    <w:rsid w:val="005A2BEF"/>
    <w:rsid w:val="005A43A0"/>
    <w:rsid w:val="005A48E2"/>
    <w:rsid w:val="005A522B"/>
    <w:rsid w:val="005A555E"/>
    <w:rsid w:val="005B0B19"/>
    <w:rsid w:val="005B1429"/>
    <w:rsid w:val="005B14AF"/>
    <w:rsid w:val="005B1BEF"/>
    <w:rsid w:val="005B22A9"/>
    <w:rsid w:val="005B3C9A"/>
    <w:rsid w:val="005B6282"/>
    <w:rsid w:val="005B65B6"/>
    <w:rsid w:val="005B72A1"/>
    <w:rsid w:val="005B7305"/>
    <w:rsid w:val="005B75E8"/>
    <w:rsid w:val="005B7C85"/>
    <w:rsid w:val="005B7D62"/>
    <w:rsid w:val="005B7DC6"/>
    <w:rsid w:val="005C0F30"/>
    <w:rsid w:val="005C25EB"/>
    <w:rsid w:val="005C2A79"/>
    <w:rsid w:val="005C2F3F"/>
    <w:rsid w:val="005C3C2A"/>
    <w:rsid w:val="005C48AD"/>
    <w:rsid w:val="005C54EB"/>
    <w:rsid w:val="005C587E"/>
    <w:rsid w:val="005C5F8B"/>
    <w:rsid w:val="005C66FD"/>
    <w:rsid w:val="005C6B15"/>
    <w:rsid w:val="005C71C8"/>
    <w:rsid w:val="005C7EE8"/>
    <w:rsid w:val="005D053A"/>
    <w:rsid w:val="005D0A4B"/>
    <w:rsid w:val="005D12AA"/>
    <w:rsid w:val="005D1AC0"/>
    <w:rsid w:val="005D2A72"/>
    <w:rsid w:val="005D2B3D"/>
    <w:rsid w:val="005D2E6F"/>
    <w:rsid w:val="005D4420"/>
    <w:rsid w:val="005D513B"/>
    <w:rsid w:val="005D57A0"/>
    <w:rsid w:val="005D6F85"/>
    <w:rsid w:val="005E0BA1"/>
    <w:rsid w:val="005E19D1"/>
    <w:rsid w:val="005E2354"/>
    <w:rsid w:val="005E2457"/>
    <w:rsid w:val="005E2D45"/>
    <w:rsid w:val="005E398F"/>
    <w:rsid w:val="005E64F2"/>
    <w:rsid w:val="005E6596"/>
    <w:rsid w:val="005E6853"/>
    <w:rsid w:val="005E77A3"/>
    <w:rsid w:val="005E7EF0"/>
    <w:rsid w:val="005F032A"/>
    <w:rsid w:val="005F04CC"/>
    <w:rsid w:val="005F1A39"/>
    <w:rsid w:val="005F1D25"/>
    <w:rsid w:val="005F24E5"/>
    <w:rsid w:val="005F26FB"/>
    <w:rsid w:val="005F2A3A"/>
    <w:rsid w:val="005F2EC8"/>
    <w:rsid w:val="005F4683"/>
    <w:rsid w:val="005F4A0E"/>
    <w:rsid w:val="005F672B"/>
    <w:rsid w:val="005F72B0"/>
    <w:rsid w:val="005F72B7"/>
    <w:rsid w:val="005F7D8F"/>
    <w:rsid w:val="006004FD"/>
    <w:rsid w:val="00600F2F"/>
    <w:rsid w:val="0060101B"/>
    <w:rsid w:val="0060131C"/>
    <w:rsid w:val="0060196B"/>
    <w:rsid w:val="00601B4C"/>
    <w:rsid w:val="006021FD"/>
    <w:rsid w:val="0060286C"/>
    <w:rsid w:val="006029AC"/>
    <w:rsid w:val="00602A30"/>
    <w:rsid w:val="006034DA"/>
    <w:rsid w:val="00604C96"/>
    <w:rsid w:val="00605E7E"/>
    <w:rsid w:val="00606B7F"/>
    <w:rsid w:val="00606F16"/>
    <w:rsid w:val="00607828"/>
    <w:rsid w:val="00607C2A"/>
    <w:rsid w:val="00610F14"/>
    <w:rsid w:val="0061165B"/>
    <w:rsid w:val="006117AA"/>
    <w:rsid w:val="00612553"/>
    <w:rsid w:val="00612BD9"/>
    <w:rsid w:val="0061380C"/>
    <w:rsid w:val="0061443C"/>
    <w:rsid w:val="00614886"/>
    <w:rsid w:val="0061494A"/>
    <w:rsid w:val="00614E69"/>
    <w:rsid w:val="00614F92"/>
    <w:rsid w:val="00616018"/>
    <w:rsid w:val="00616E9D"/>
    <w:rsid w:val="0061728C"/>
    <w:rsid w:val="0062142A"/>
    <w:rsid w:val="00621502"/>
    <w:rsid w:val="006216D7"/>
    <w:rsid w:val="00622A98"/>
    <w:rsid w:val="00622CE4"/>
    <w:rsid w:val="0062374A"/>
    <w:rsid w:val="006239F1"/>
    <w:rsid w:val="00623D64"/>
    <w:rsid w:val="006243A0"/>
    <w:rsid w:val="006248EE"/>
    <w:rsid w:val="00624942"/>
    <w:rsid w:val="00625E9A"/>
    <w:rsid w:val="0062654F"/>
    <w:rsid w:val="00627495"/>
    <w:rsid w:val="00627826"/>
    <w:rsid w:val="0063157C"/>
    <w:rsid w:val="00632B88"/>
    <w:rsid w:val="006332F4"/>
    <w:rsid w:val="00633807"/>
    <w:rsid w:val="006344C2"/>
    <w:rsid w:val="0063451C"/>
    <w:rsid w:val="006349C8"/>
    <w:rsid w:val="00635112"/>
    <w:rsid w:val="00635A2D"/>
    <w:rsid w:val="00635AB3"/>
    <w:rsid w:val="00636983"/>
    <w:rsid w:val="006377CD"/>
    <w:rsid w:val="0063792C"/>
    <w:rsid w:val="00642078"/>
    <w:rsid w:val="00642146"/>
    <w:rsid w:val="006423C9"/>
    <w:rsid w:val="006434E7"/>
    <w:rsid w:val="006438FB"/>
    <w:rsid w:val="00643C02"/>
    <w:rsid w:val="006442C3"/>
    <w:rsid w:val="00645503"/>
    <w:rsid w:val="006457B5"/>
    <w:rsid w:val="00645A35"/>
    <w:rsid w:val="00645CBC"/>
    <w:rsid w:val="00645CE5"/>
    <w:rsid w:val="00646488"/>
    <w:rsid w:val="00647057"/>
    <w:rsid w:val="0065072A"/>
    <w:rsid w:val="00650DA2"/>
    <w:rsid w:val="00653BE9"/>
    <w:rsid w:val="00654206"/>
    <w:rsid w:val="0065486F"/>
    <w:rsid w:val="00654BAE"/>
    <w:rsid w:val="006552AE"/>
    <w:rsid w:val="00655860"/>
    <w:rsid w:val="00656927"/>
    <w:rsid w:val="00656A99"/>
    <w:rsid w:val="00657011"/>
    <w:rsid w:val="00657565"/>
    <w:rsid w:val="00657760"/>
    <w:rsid w:val="00660A00"/>
    <w:rsid w:val="00660D1C"/>
    <w:rsid w:val="00661C22"/>
    <w:rsid w:val="00662F2E"/>
    <w:rsid w:val="006635BE"/>
    <w:rsid w:val="00667E18"/>
    <w:rsid w:val="00670678"/>
    <w:rsid w:val="006710B5"/>
    <w:rsid w:val="00674133"/>
    <w:rsid w:val="006743AC"/>
    <w:rsid w:val="00674776"/>
    <w:rsid w:val="00674A5E"/>
    <w:rsid w:val="00675386"/>
    <w:rsid w:val="006755F0"/>
    <w:rsid w:val="00676D28"/>
    <w:rsid w:val="0067773B"/>
    <w:rsid w:val="00677FEE"/>
    <w:rsid w:val="006806D5"/>
    <w:rsid w:val="0068090D"/>
    <w:rsid w:val="00680E86"/>
    <w:rsid w:val="00680F9A"/>
    <w:rsid w:val="00681335"/>
    <w:rsid w:val="006813A5"/>
    <w:rsid w:val="00683752"/>
    <w:rsid w:val="006842E7"/>
    <w:rsid w:val="006854CE"/>
    <w:rsid w:val="00685FF7"/>
    <w:rsid w:val="00686C20"/>
    <w:rsid w:val="00686F80"/>
    <w:rsid w:val="006876A3"/>
    <w:rsid w:val="00690815"/>
    <w:rsid w:val="006910E0"/>
    <w:rsid w:val="006931E8"/>
    <w:rsid w:val="006940B6"/>
    <w:rsid w:val="00694EE4"/>
    <w:rsid w:val="00695F2E"/>
    <w:rsid w:val="00696490"/>
    <w:rsid w:val="00696FA5"/>
    <w:rsid w:val="006A0C08"/>
    <w:rsid w:val="006A1265"/>
    <w:rsid w:val="006A2335"/>
    <w:rsid w:val="006A345B"/>
    <w:rsid w:val="006A407F"/>
    <w:rsid w:val="006A4191"/>
    <w:rsid w:val="006A468F"/>
    <w:rsid w:val="006A4786"/>
    <w:rsid w:val="006A4F2B"/>
    <w:rsid w:val="006A5A41"/>
    <w:rsid w:val="006A5DC0"/>
    <w:rsid w:val="006A779E"/>
    <w:rsid w:val="006B0055"/>
    <w:rsid w:val="006B027B"/>
    <w:rsid w:val="006B0970"/>
    <w:rsid w:val="006B0EF0"/>
    <w:rsid w:val="006B119A"/>
    <w:rsid w:val="006B15C5"/>
    <w:rsid w:val="006B2CBD"/>
    <w:rsid w:val="006B2EB9"/>
    <w:rsid w:val="006B446A"/>
    <w:rsid w:val="006B484E"/>
    <w:rsid w:val="006B5CE2"/>
    <w:rsid w:val="006B6545"/>
    <w:rsid w:val="006B7358"/>
    <w:rsid w:val="006B796F"/>
    <w:rsid w:val="006C0820"/>
    <w:rsid w:val="006C0B8F"/>
    <w:rsid w:val="006C1374"/>
    <w:rsid w:val="006C1782"/>
    <w:rsid w:val="006C1D66"/>
    <w:rsid w:val="006C22FE"/>
    <w:rsid w:val="006C3039"/>
    <w:rsid w:val="006C37B3"/>
    <w:rsid w:val="006C3845"/>
    <w:rsid w:val="006C57B3"/>
    <w:rsid w:val="006C5E0E"/>
    <w:rsid w:val="006C6CC1"/>
    <w:rsid w:val="006C75D1"/>
    <w:rsid w:val="006C7909"/>
    <w:rsid w:val="006C797B"/>
    <w:rsid w:val="006D0442"/>
    <w:rsid w:val="006D1A71"/>
    <w:rsid w:val="006D1E27"/>
    <w:rsid w:val="006D21D9"/>
    <w:rsid w:val="006D275B"/>
    <w:rsid w:val="006D2EA5"/>
    <w:rsid w:val="006D38A7"/>
    <w:rsid w:val="006D3A7F"/>
    <w:rsid w:val="006D3ABC"/>
    <w:rsid w:val="006D4EE2"/>
    <w:rsid w:val="006D5294"/>
    <w:rsid w:val="006D60AF"/>
    <w:rsid w:val="006D60E2"/>
    <w:rsid w:val="006D68AF"/>
    <w:rsid w:val="006E062A"/>
    <w:rsid w:val="006E0D65"/>
    <w:rsid w:val="006E1C6E"/>
    <w:rsid w:val="006E276C"/>
    <w:rsid w:val="006E281D"/>
    <w:rsid w:val="006E3252"/>
    <w:rsid w:val="006E3369"/>
    <w:rsid w:val="006E43C8"/>
    <w:rsid w:val="006E6676"/>
    <w:rsid w:val="006E7B69"/>
    <w:rsid w:val="006F0F3E"/>
    <w:rsid w:val="006F1381"/>
    <w:rsid w:val="006F260E"/>
    <w:rsid w:val="006F349A"/>
    <w:rsid w:val="006F38F5"/>
    <w:rsid w:val="006F4B51"/>
    <w:rsid w:val="006F65B7"/>
    <w:rsid w:val="006F6FB7"/>
    <w:rsid w:val="006F6FF1"/>
    <w:rsid w:val="006F78C6"/>
    <w:rsid w:val="006F7CAC"/>
    <w:rsid w:val="006F7FB3"/>
    <w:rsid w:val="0070052D"/>
    <w:rsid w:val="007006D0"/>
    <w:rsid w:val="00701531"/>
    <w:rsid w:val="007016DD"/>
    <w:rsid w:val="00703217"/>
    <w:rsid w:val="00703683"/>
    <w:rsid w:val="0070414D"/>
    <w:rsid w:val="00704581"/>
    <w:rsid w:val="0070552E"/>
    <w:rsid w:val="00705904"/>
    <w:rsid w:val="007065C1"/>
    <w:rsid w:val="0070669D"/>
    <w:rsid w:val="007066DD"/>
    <w:rsid w:val="007102D4"/>
    <w:rsid w:val="007112DA"/>
    <w:rsid w:val="007118B4"/>
    <w:rsid w:val="0071202C"/>
    <w:rsid w:val="00712389"/>
    <w:rsid w:val="00713747"/>
    <w:rsid w:val="00714D01"/>
    <w:rsid w:val="00715470"/>
    <w:rsid w:val="00715FD0"/>
    <w:rsid w:val="00716ACF"/>
    <w:rsid w:val="00716DCE"/>
    <w:rsid w:val="007177BB"/>
    <w:rsid w:val="0071796E"/>
    <w:rsid w:val="00717AB5"/>
    <w:rsid w:val="00720455"/>
    <w:rsid w:val="0072083F"/>
    <w:rsid w:val="00722EAA"/>
    <w:rsid w:val="00723063"/>
    <w:rsid w:val="007232F5"/>
    <w:rsid w:val="00723964"/>
    <w:rsid w:val="00723F19"/>
    <w:rsid w:val="007247BD"/>
    <w:rsid w:val="00724BFD"/>
    <w:rsid w:val="007250B6"/>
    <w:rsid w:val="00725535"/>
    <w:rsid w:val="00725DA7"/>
    <w:rsid w:val="007266DC"/>
    <w:rsid w:val="00727088"/>
    <w:rsid w:val="007274FE"/>
    <w:rsid w:val="00730441"/>
    <w:rsid w:val="00730763"/>
    <w:rsid w:val="007311E0"/>
    <w:rsid w:val="0073169A"/>
    <w:rsid w:val="00731F6C"/>
    <w:rsid w:val="0073217C"/>
    <w:rsid w:val="00734DB2"/>
    <w:rsid w:val="00735A6C"/>
    <w:rsid w:val="00735F03"/>
    <w:rsid w:val="00736955"/>
    <w:rsid w:val="00737050"/>
    <w:rsid w:val="00740C60"/>
    <w:rsid w:val="007415F6"/>
    <w:rsid w:val="00742407"/>
    <w:rsid w:val="007433E0"/>
    <w:rsid w:val="00744036"/>
    <w:rsid w:val="007456F3"/>
    <w:rsid w:val="00746BF4"/>
    <w:rsid w:val="00747056"/>
    <w:rsid w:val="007474B2"/>
    <w:rsid w:val="00747741"/>
    <w:rsid w:val="00751664"/>
    <w:rsid w:val="007516B9"/>
    <w:rsid w:val="0075184E"/>
    <w:rsid w:val="0075204E"/>
    <w:rsid w:val="00752349"/>
    <w:rsid w:val="007529F3"/>
    <w:rsid w:val="00752ACB"/>
    <w:rsid w:val="00753495"/>
    <w:rsid w:val="0075479F"/>
    <w:rsid w:val="00755826"/>
    <w:rsid w:val="007558C0"/>
    <w:rsid w:val="00755EB8"/>
    <w:rsid w:val="00756097"/>
    <w:rsid w:val="007568D0"/>
    <w:rsid w:val="007568DF"/>
    <w:rsid w:val="00756D21"/>
    <w:rsid w:val="00757ABB"/>
    <w:rsid w:val="00757CF9"/>
    <w:rsid w:val="00760F01"/>
    <w:rsid w:val="007610A8"/>
    <w:rsid w:val="007611AE"/>
    <w:rsid w:val="00761807"/>
    <w:rsid w:val="00761B19"/>
    <w:rsid w:val="00761CBF"/>
    <w:rsid w:val="00761F0C"/>
    <w:rsid w:val="00762A65"/>
    <w:rsid w:val="00762C33"/>
    <w:rsid w:val="00764819"/>
    <w:rsid w:val="00764F0F"/>
    <w:rsid w:val="007650E2"/>
    <w:rsid w:val="00765EA4"/>
    <w:rsid w:val="00765EBE"/>
    <w:rsid w:val="00766558"/>
    <w:rsid w:val="00767083"/>
    <w:rsid w:val="007673F3"/>
    <w:rsid w:val="00767BE7"/>
    <w:rsid w:val="00767E28"/>
    <w:rsid w:val="007705CE"/>
    <w:rsid w:val="0077086A"/>
    <w:rsid w:val="007713E1"/>
    <w:rsid w:val="00771754"/>
    <w:rsid w:val="00771CFF"/>
    <w:rsid w:val="00772872"/>
    <w:rsid w:val="00772F0E"/>
    <w:rsid w:val="00773449"/>
    <w:rsid w:val="00773691"/>
    <w:rsid w:val="00773BF1"/>
    <w:rsid w:val="00773DBA"/>
    <w:rsid w:val="007755BE"/>
    <w:rsid w:val="0077725E"/>
    <w:rsid w:val="0078227F"/>
    <w:rsid w:val="0078352A"/>
    <w:rsid w:val="00784360"/>
    <w:rsid w:val="007845BD"/>
    <w:rsid w:val="0078477B"/>
    <w:rsid w:val="007854F3"/>
    <w:rsid w:val="00785A24"/>
    <w:rsid w:val="00785ABF"/>
    <w:rsid w:val="007863AC"/>
    <w:rsid w:val="00786602"/>
    <w:rsid w:val="00790AA5"/>
    <w:rsid w:val="00790C5E"/>
    <w:rsid w:val="0079100D"/>
    <w:rsid w:val="00791712"/>
    <w:rsid w:val="00791A5C"/>
    <w:rsid w:val="0079273E"/>
    <w:rsid w:val="007927E8"/>
    <w:rsid w:val="0079345F"/>
    <w:rsid w:val="007934C4"/>
    <w:rsid w:val="007936CB"/>
    <w:rsid w:val="007940CF"/>
    <w:rsid w:val="00794908"/>
    <w:rsid w:val="00794A12"/>
    <w:rsid w:val="00794FF5"/>
    <w:rsid w:val="0079512E"/>
    <w:rsid w:val="00796741"/>
    <w:rsid w:val="00796813"/>
    <w:rsid w:val="00796AD5"/>
    <w:rsid w:val="00796F1D"/>
    <w:rsid w:val="007975FA"/>
    <w:rsid w:val="007978D3"/>
    <w:rsid w:val="007A0815"/>
    <w:rsid w:val="007A0B01"/>
    <w:rsid w:val="007A0EE0"/>
    <w:rsid w:val="007A13F8"/>
    <w:rsid w:val="007A17D0"/>
    <w:rsid w:val="007A25D1"/>
    <w:rsid w:val="007A29BC"/>
    <w:rsid w:val="007A2F3F"/>
    <w:rsid w:val="007A35EA"/>
    <w:rsid w:val="007A3A0E"/>
    <w:rsid w:val="007A5514"/>
    <w:rsid w:val="007A5613"/>
    <w:rsid w:val="007A5D88"/>
    <w:rsid w:val="007A6645"/>
    <w:rsid w:val="007A696D"/>
    <w:rsid w:val="007A6B12"/>
    <w:rsid w:val="007A6E64"/>
    <w:rsid w:val="007A7903"/>
    <w:rsid w:val="007B189D"/>
    <w:rsid w:val="007B19FD"/>
    <w:rsid w:val="007B3848"/>
    <w:rsid w:val="007B423F"/>
    <w:rsid w:val="007B5C00"/>
    <w:rsid w:val="007B5FAC"/>
    <w:rsid w:val="007B62AE"/>
    <w:rsid w:val="007B6FA8"/>
    <w:rsid w:val="007B711C"/>
    <w:rsid w:val="007B7F48"/>
    <w:rsid w:val="007C03AE"/>
    <w:rsid w:val="007C0A49"/>
    <w:rsid w:val="007C0BAF"/>
    <w:rsid w:val="007C0C3C"/>
    <w:rsid w:val="007C1989"/>
    <w:rsid w:val="007C1DDC"/>
    <w:rsid w:val="007C2C21"/>
    <w:rsid w:val="007C40C3"/>
    <w:rsid w:val="007C4406"/>
    <w:rsid w:val="007C4A46"/>
    <w:rsid w:val="007C4DE2"/>
    <w:rsid w:val="007C59C2"/>
    <w:rsid w:val="007C61F1"/>
    <w:rsid w:val="007C72E1"/>
    <w:rsid w:val="007C77B8"/>
    <w:rsid w:val="007C7B43"/>
    <w:rsid w:val="007D0450"/>
    <w:rsid w:val="007D079C"/>
    <w:rsid w:val="007D0AFB"/>
    <w:rsid w:val="007D110F"/>
    <w:rsid w:val="007D1D74"/>
    <w:rsid w:val="007D1E36"/>
    <w:rsid w:val="007D2288"/>
    <w:rsid w:val="007D2391"/>
    <w:rsid w:val="007D2996"/>
    <w:rsid w:val="007D2CBF"/>
    <w:rsid w:val="007D45D9"/>
    <w:rsid w:val="007D4A20"/>
    <w:rsid w:val="007D5391"/>
    <w:rsid w:val="007D57D4"/>
    <w:rsid w:val="007D59F5"/>
    <w:rsid w:val="007D61E9"/>
    <w:rsid w:val="007D648F"/>
    <w:rsid w:val="007D69C5"/>
    <w:rsid w:val="007D705E"/>
    <w:rsid w:val="007E0275"/>
    <w:rsid w:val="007E0361"/>
    <w:rsid w:val="007E0D55"/>
    <w:rsid w:val="007E12CA"/>
    <w:rsid w:val="007E27EA"/>
    <w:rsid w:val="007E2FC4"/>
    <w:rsid w:val="007E3166"/>
    <w:rsid w:val="007E4279"/>
    <w:rsid w:val="007E4B5C"/>
    <w:rsid w:val="007E4FF2"/>
    <w:rsid w:val="007E54F4"/>
    <w:rsid w:val="007E56FD"/>
    <w:rsid w:val="007E6762"/>
    <w:rsid w:val="007E6C09"/>
    <w:rsid w:val="007E76A1"/>
    <w:rsid w:val="007E76A3"/>
    <w:rsid w:val="007F0176"/>
    <w:rsid w:val="007F1106"/>
    <w:rsid w:val="007F1F28"/>
    <w:rsid w:val="007F29C4"/>
    <w:rsid w:val="007F48B1"/>
    <w:rsid w:val="007F6B8E"/>
    <w:rsid w:val="007F6E14"/>
    <w:rsid w:val="007F72B6"/>
    <w:rsid w:val="007F75AC"/>
    <w:rsid w:val="00801059"/>
    <w:rsid w:val="008011BB"/>
    <w:rsid w:val="00801558"/>
    <w:rsid w:val="00801D2C"/>
    <w:rsid w:val="00801E35"/>
    <w:rsid w:val="00802EB3"/>
    <w:rsid w:val="008039E0"/>
    <w:rsid w:val="0080413A"/>
    <w:rsid w:val="00804768"/>
    <w:rsid w:val="00805642"/>
    <w:rsid w:val="00805E55"/>
    <w:rsid w:val="0080638F"/>
    <w:rsid w:val="00806985"/>
    <w:rsid w:val="008104EB"/>
    <w:rsid w:val="0081068F"/>
    <w:rsid w:val="00810735"/>
    <w:rsid w:val="00811A57"/>
    <w:rsid w:val="0081202A"/>
    <w:rsid w:val="00812BD4"/>
    <w:rsid w:val="008146B1"/>
    <w:rsid w:val="00815F4F"/>
    <w:rsid w:val="008162BA"/>
    <w:rsid w:val="00816B98"/>
    <w:rsid w:val="00816DFD"/>
    <w:rsid w:val="0081775F"/>
    <w:rsid w:val="00817798"/>
    <w:rsid w:val="00817D14"/>
    <w:rsid w:val="00820722"/>
    <w:rsid w:val="00821224"/>
    <w:rsid w:val="00822F86"/>
    <w:rsid w:val="00823CB3"/>
    <w:rsid w:val="0082499D"/>
    <w:rsid w:val="008256DC"/>
    <w:rsid w:val="00825971"/>
    <w:rsid w:val="00825E57"/>
    <w:rsid w:val="00826FAB"/>
    <w:rsid w:val="008271BD"/>
    <w:rsid w:val="008308E1"/>
    <w:rsid w:val="00830C96"/>
    <w:rsid w:val="0083245F"/>
    <w:rsid w:val="00832B8B"/>
    <w:rsid w:val="00832CFA"/>
    <w:rsid w:val="008340C7"/>
    <w:rsid w:val="00835771"/>
    <w:rsid w:val="00835A1F"/>
    <w:rsid w:val="00835EE0"/>
    <w:rsid w:val="00835F08"/>
    <w:rsid w:val="0083783C"/>
    <w:rsid w:val="00840152"/>
    <w:rsid w:val="008414A2"/>
    <w:rsid w:val="00841ECF"/>
    <w:rsid w:val="00842C16"/>
    <w:rsid w:val="008430EC"/>
    <w:rsid w:val="00843CC2"/>
    <w:rsid w:val="00844E14"/>
    <w:rsid w:val="00846094"/>
    <w:rsid w:val="00846557"/>
    <w:rsid w:val="00846562"/>
    <w:rsid w:val="00846CC1"/>
    <w:rsid w:val="00847B1C"/>
    <w:rsid w:val="00847B55"/>
    <w:rsid w:val="00847D2C"/>
    <w:rsid w:val="00847E74"/>
    <w:rsid w:val="00850495"/>
    <w:rsid w:val="00850F94"/>
    <w:rsid w:val="00851667"/>
    <w:rsid w:val="00851FB0"/>
    <w:rsid w:val="008531D0"/>
    <w:rsid w:val="008538B1"/>
    <w:rsid w:val="008542EB"/>
    <w:rsid w:val="00854A2A"/>
    <w:rsid w:val="008562B9"/>
    <w:rsid w:val="00856681"/>
    <w:rsid w:val="00856E31"/>
    <w:rsid w:val="00857543"/>
    <w:rsid w:val="00857DB5"/>
    <w:rsid w:val="00857DB8"/>
    <w:rsid w:val="00861AA5"/>
    <w:rsid w:val="0086237A"/>
    <w:rsid w:val="00865390"/>
    <w:rsid w:val="00866350"/>
    <w:rsid w:val="00866433"/>
    <w:rsid w:val="00867C55"/>
    <w:rsid w:val="00870D43"/>
    <w:rsid w:val="00871A68"/>
    <w:rsid w:val="00872248"/>
    <w:rsid w:val="00872650"/>
    <w:rsid w:val="00873444"/>
    <w:rsid w:val="00873ACC"/>
    <w:rsid w:val="00876298"/>
    <w:rsid w:val="0087633E"/>
    <w:rsid w:val="00876825"/>
    <w:rsid w:val="00877094"/>
    <w:rsid w:val="00877B2C"/>
    <w:rsid w:val="0088037A"/>
    <w:rsid w:val="008814FC"/>
    <w:rsid w:val="00882D23"/>
    <w:rsid w:val="00883EFD"/>
    <w:rsid w:val="008846DD"/>
    <w:rsid w:val="00884D8A"/>
    <w:rsid w:val="00884FF8"/>
    <w:rsid w:val="008853A9"/>
    <w:rsid w:val="008857A2"/>
    <w:rsid w:val="008858C4"/>
    <w:rsid w:val="008860EE"/>
    <w:rsid w:val="00886B44"/>
    <w:rsid w:val="00887E52"/>
    <w:rsid w:val="00887F70"/>
    <w:rsid w:val="008907CE"/>
    <w:rsid w:val="00890EE0"/>
    <w:rsid w:val="008912D9"/>
    <w:rsid w:val="008915BA"/>
    <w:rsid w:val="0089176B"/>
    <w:rsid w:val="00891CF4"/>
    <w:rsid w:val="00891EBC"/>
    <w:rsid w:val="00892188"/>
    <w:rsid w:val="00894D09"/>
    <w:rsid w:val="00895753"/>
    <w:rsid w:val="00895E2D"/>
    <w:rsid w:val="008960E0"/>
    <w:rsid w:val="0089610A"/>
    <w:rsid w:val="00897EA6"/>
    <w:rsid w:val="008A031D"/>
    <w:rsid w:val="008A0621"/>
    <w:rsid w:val="008A244A"/>
    <w:rsid w:val="008A44C4"/>
    <w:rsid w:val="008A61A5"/>
    <w:rsid w:val="008A6FAA"/>
    <w:rsid w:val="008A7816"/>
    <w:rsid w:val="008B1813"/>
    <w:rsid w:val="008B27BB"/>
    <w:rsid w:val="008B3487"/>
    <w:rsid w:val="008B3A08"/>
    <w:rsid w:val="008B3B91"/>
    <w:rsid w:val="008B3F2C"/>
    <w:rsid w:val="008B42D7"/>
    <w:rsid w:val="008B4AA4"/>
    <w:rsid w:val="008B5844"/>
    <w:rsid w:val="008B588B"/>
    <w:rsid w:val="008B6278"/>
    <w:rsid w:val="008B78B4"/>
    <w:rsid w:val="008C100E"/>
    <w:rsid w:val="008C1383"/>
    <w:rsid w:val="008C19FF"/>
    <w:rsid w:val="008C1CCE"/>
    <w:rsid w:val="008C293E"/>
    <w:rsid w:val="008C3741"/>
    <w:rsid w:val="008C41B5"/>
    <w:rsid w:val="008C426D"/>
    <w:rsid w:val="008C430C"/>
    <w:rsid w:val="008C45C4"/>
    <w:rsid w:val="008C4650"/>
    <w:rsid w:val="008C556C"/>
    <w:rsid w:val="008C5A20"/>
    <w:rsid w:val="008C6C3B"/>
    <w:rsid w:val="008C7140"/>
    <w:rsid w:val="008C725E"/>
    <w:rsid w:val="008C73B9"/>
    <w:rsid w:val="008D03BC"/>
    <w:rsid w:val="008D1232"/>
    <w:rsid w:val="008D137D"/>
    <w:rsid w:val="008D13D2"/>
    <w:rsid w:val="008D2364"/>
    <w:rsid w:val="008D2466"/>
    <w:rsid w:val="008D264C"/>
    <w:rsid w:val="008D2EEE"/>
    <w:rsid w:val="008D3406"/>
    <w:rsid w:val="008D3F8B"/>
    <w:rsid w:val="008D4A58"/>
    <w:rsid w:val="008E0F8F"/>
    <w:rsid w:val="008E148E"/>
    <w:rsid w:val="008E2034"/>
    <w:rsid w:val="008E2514"/>
    <w:rsid w:val="008E3543"/>
    <w:rsid w:val="008E36E9"/>
    <w:rsid w:val="008E71E1"/>
    <w:rsid w:val="008E78D4"/>
    <w:rsid w:val="008F0216"/>
    <w:rsid w:val="008F119F"/>
    <w:rsid w:val="008F11DA"/>
    <w:rsid w:val="008F16B3"/>
    <w:rsid w:val="008F1E07"/>
    <w:rsid w:val="008F366E"/>
    <w:rsid w:val="008F3C2E"/>
    <w:rsid w:val="008F3E7C"/>
    <w:rsid w:val="008F4E01"/>
    <w:rsid w:val="008F61FE"/>
    <w:rsid w:val="008F6502"/>
    <w:rsid w:val="008F68E4"/>
    <w:rsid w:val="008F6C7E"/>
    <w:rsid w:val="009011E6"/>
    <w:rsid w:val="0090145D"/>
    <w:rsid w:val="0090185A"/>
    <w:rsid w:val="00903681"/>
    <w:rsid w:val="009036ED"/>
    <w:rsid w:val="00903BE7"/>
    <w:rsid w:val="009042F0"/>
    <w:rsid w:val="009051D1"/>
    <w:rsid w:val="0090586A"/>
    <w:rsid w:val="00905987"/>
    <w:rsid w:val="00905C40"/>
    <w:rsid w:val="00906356"/>
    <w:rsid w:val="0090654B"/>
    <w:rsid w:val="00906654"/>
    <w:rsid w:val="00906945"/>
    <w:rsid w:val="009108B8"/>
    <w:rsid w:val="00911267"/>
    <w:rsid w:val="00911508"/>
    <w:rsid w:val="00911C2C"/>
    <w:rsid w:val="00911D33"/>
    <w:rsid w:val="009120B4"/>
    <w:rsid w:val="00912236"/>
    <w:rsid w:val="009122D1"/>
    <w:rsid w:val="00912AC3"/>
    <w:rsid w:val="009133CF"/>
    <w:rsid w:val="009148B8"/>
    <w:rsid w:val="00915419"/>
    <w:rsid w:val="00916430"/>
    <w:rsid w:val="00917802"/>
    <w:rsid w:val="00917A1C"/>
    <w:rsid w:val="00917CEC"/>
    <w:rsid w:val="00920516"/>
    <w:rsid w:val="00921309"/>
    <w:rsid w:val="00923928"/>
    <w:rsid w:val="00923E21"/>
    <w:rsid w:val="0092410F"/>
    <w:rsid w:val="00924546"/>
    <w:rsid w:val="009263DF"/>
    <w:rsid w:val="009265FE"/>
    <w:rsid w:val="0092690C"/>
    <w:rsid w:val="0093134D"/>
    <w:rsid w:val="00931E78"/>
    <w:rsid w:val="00931FBC"/>
    <w:rsid w:val="00931FF5"/>
    <w:rsid w:val="009322DB"/>
    <w:rsid w:val="00932D9C"/>
    <w:rsid w:val="00933DEE"/>
    <w:rsid w:val="00934E33"/>
    <w:rsid w:val="009355E4"/>
    <w:rsid w:val="00935849"/>
    <w:rsid w:val="00935C73"/>
    <w:rsid w:val="009369F7"/>
    <w:rsid w:val="00936CA5"/>
    <w:rsid w:val="00936F3F"/>
    <w:rsid w:val="00936F8B"/>
    <w:rsid w:val="00937E66"/>
    <w:rsid w:val="00937F42"/>
    <w:rsid w:val="00940CC3"/>
    <w:rsid w:val="00941864"/>
    <w:rsid w:val="00942F4F"/>
    <w:rsid w:val="00944055"/>
    <w:rsid w:val="0094419E"/>
    <w:rsid w:val="00944286"/>
    <w:rsid w:val="00944924"/>
    <w:rsid w:val="00944E97"/>
    <w:rsid w:val="009459AC"/>
    <w:rsid w:val="00945CB3"/>
    <w:rsid w:val="00945E60"/>
    <w:rsid w:val="00947013"/>
    <w:rsid w:val="00947476"/>
    <w:rsid w:val="00947EE9"/>
    <w:rsid w:val="009505CD"/>
    <w:rsid w:val="00951EA0"/>
    <w:rsid w:val="0095396F"/>
    <w:rsid w:val="00953A69"/>
    <w:rsid w:val="00953FD9"/>
    <w:rsid w:val="0095449C"/>
    <w:rsid w:val="00954C23"/>
    <w:rsid w:val="00954C54"/>
    <w:rsid w:val="0095539C"/>
    <w:rsid w:val="00955F57"/>
    <w:rsid w:val="00956669"/>
    <w:rsid w:val="00957007"/>
    <w:rsid w:val="009575FF"/>
    <w:rsid w:val="00960226"/>
    <w:rsid w:val="00960558"/>
    <w:rsid w:val="0096156F"/>
    <w:rsid w:val="00962B19"/>
    <w:rsid w:val="00963707"/>
    <w:rsid w:val="00964150"/>
    <w:rsid w:val="00964752"/>
    <w:rsid w:val="00965489"/>
    <w:rsid w:val="00966E9F"/>
    <w:rsid w:val="00971442"/>
    <w:rsid w:val="0097196C"/>
    <w:rsid w:val="00971C7D"/>
    <w:rsid w:val="009720BA"/>
    <w:rsid w:val="00972960"/>
    <w:rsid w:val="00972B05"/>
    <w:rsid w:val="009737D1"/>
    <w:rsid w:val="009739E3"/>
    <w:rsid w:val="00973A4D"/>
    <w:rsid w:val="009740DB"/>
    <w:rsid w:val="0097472F"/>
    <w:rsid w:val="00974959"/>
    <w:rsid w:val="00975A2A"/>
    <w:rsid w:val="009760C8"/>
    <w:rsid w:val="00976191"/>
    <w:rsid w:val="0098065E"/>
    <w:rsid w:val="00980B98"/>
    <w:rsid w:val="00980E59"/>
    <w:rsid w:val="00980EED"/>
    <w:rsid w:val="009810B0"/>
    <w:rsid w:val="009824C4"/>
    <w:rsid w:val="0098296F"/>
    <w:rsid w:val="009832EB"/>
    <w:rsid w:val="009833FD"/>
    <w:rsid w:val="00983D78"/>
    <w:rsid w:val="009845F2"/>
    <w:rsid w:val="0098510A"/>
    <w:rsid w:val="00985BE8"/>
    <w:rsid w:val="00985F68"/>
    <w:rsid w:val="00990572"/>
    <w:rsid w:val="009909D7"/>
    <w:rsid w:val="00990F11"/>
    <w:rsid w:val="00991AE8"/>
    <w:rsid w:val="0099257D"/>
    <w:rsid w:val="009926E3"/>
    <w:rsid w:val="00992A37"/>
    <w:rsid w:val="00992C53"/>
    <w:rsid w:val="009939FF"/>
    <w:rsid w:val="00993C8D"/>
    <w:rsid w:val="00994E95"/>
    <w:rsid w:val="00994F50"/>
    <w:rsid w:val="00995264"/>
    <w:rsid w:val="009956F9"/>
    <w:rsid w:val="009965A3"/>
    <w:rsid w:val="00996628"/>
    <w:rsid w:val="00997434"/>
    <w:rsid w:val="009A06BC"/>
    <w:rsid w:val="009A0DE1"/>
    <w:rsid w:val="009A1165"/>
    <w:rsid w:val="009A249D"/>
    <w:rsid w:val="009A29CE"/>
    <w:rsid w:val="009A2F2B"/>
    <w:rsid w:val="009A336E"/>
    <w:rsid w:val="009A3A84"/>
    <w:rsid w:val="009A4D26"/>
    <w:rsid w:val="009A4DB6"/>
    <w:rsid w:val="009A5193"/>
    <w:rsid w:val="009A60FA"/>
    <w:rsid w:val="009A6861"/>
    <w:rsid w:val="009A6D2A"/>
    <w:rsid w:val="009A7340"/>
    <w:rsid w:val="009A76BF"/>
    <w:rsid w:val="009B01A7"/>
    <w:rsid w:val="009B0807"/>
    <w:rsid w:val="009B0B7E"/>
    <w:rsid w:val="009B0F14"/>
    <w:rsid w:val="009B1502"/>
    <w:rsid w:val="009B17EA"/>
    <w:rsid w:val="009B1F31"/>
    <w:rsid w:val="009B343C"/>
    <w:rsid w:val="009B408A"/>
    <w:rsid w:val="009B48B5"/>
    <w:rsid w:val="009B6420"/>
    <w:rsid w:val="009B6BD7"/>
    <w:rsid w:val="009B6D7F"/>
    <w:rsid w:val="009C07F1"/>
    <w:rsid w:val="009C1038"/>
    <w:rsid w:val="009C29DE"/>
    <w:rsid w:val="009C3B32"/>
    <w:rsid w:val="009C423A"/>
    <w:rsid w:val="009C4B0A"/>
    <w:rsid w:val="009C5485"/>
    <w:rsid w:val="009C5489"/>
    <w:rsid w:val="009C590C"/>
    <w:rsid w:val="009C60AA"/>
    <w:rsid w:val="009C624F"/>
    <w:rsid w:val="009C6A16"/>
    <w:rsid w:val="009C6E70"/>
    <w:rsid w:val="009D0EBF"/>
    <w:rsid w:val="009D25C7"/>
    <w:rsid w:val="009D2C91"/>
    <w:rsid w:val="009D3354"/>
    <w:rsid w:val="009D35DC"/>
    <w:rsid w:val="009D3675"/>
    <w:rsid w:val="009D3DD5"/>
    <w:rsid w:val="009D48C8"/>
    <w:rsid w:val="009D53EC"/>
    <w:rsid w:val="009D5938"/>
    <w:rsid w:val="009D59B9"/>
    <w:rsid w:val="009D635B"/>
    <w:rsid w:val="009D63B4"/>
    <w:rsid w:val="009D641A"/>
    <w:rsid w:val="009D64E2"/>
    <w:rsid w:val="009E0B86"/>
    <w:rsid w:val="009E1247"/>
    <w:rsid w:val="009E187B"/>
    <w:rsid w:val="009E3396"/>
    <w:rsid w:val="009E4644"/>
    <w:rsid w:val="009E63BE"/>
    <w:rsid w:val="009F005A"/>
    <w:rsid w:val="009F1584"/>
    <w:rsid w:val="009F3014"/>
    <w:rsid w:val="009F361F"/>
    <w:rsid w:val="009F3F13"/>
    <w:rsid w:val="009F5748"/>
    <w:rsid w:val="009F5A2B"/>
    <w:rsid w:val="009F61A0"/>
    <w:rsid w:val="009F6486"/>
    <w:rsid w:val="009F6D47"/>
    <w:rsid w:val="009F719F"/>
    <w:rsid w:val="009F7FB8"/>
    <w:rsid w:val="00A005E7"/>
    <w:rsid w:val="00A00781"/>
    <w:rsid w:val="00A00897"/>
    <w:rsid w:val="00A00B14"/>
    <w:rsid w:val="00A00DBD"/>
    <w:rsid w:val="00A0200D"/>
    <w:rsid w:val="00A040E1"/>
    <w:rsid w:val="00A04933"/>
    <w:rsid w:val="00A05E03"/>
    <w:rsid w:val="00A06060"/>
    <w:rsid w:val="00A06156"/>
    <w:rsid w:val="00A06F54"/>
    <w:rsid w:val="00A078C2"/>
    <w:rsid w:val="00A10E83"/>
    <w:rsid w:val="00A10FD4"/>
    <w:rsid w:val="00A113DF"/>
    <w:rsid w:val="00A11F3E"/>
    <w:rsid w:val="00A12964"/>
    <w:rsid w:val="00A138C3"/>
    <w:rsid w:val="00A142E9"/>
    <w:rsid w:val="00A14512"/>
    <w:rsid w:val="00A154F7"/>
    <w:rsid w:val="00A155A5"/>
    <w:rsid w:val="00A16972"/>
    <w:rsid w:val="00A17793"/>
    <w:rsid w:val="00A17AFD"/>
    <w:rsid w:val="00A20895"/>
    <w:rsid w:val="00A20AB9"/>
    <w:rsid w:val="00A210E2"/>
    <w:rsid w:val="00A22007"/>
    <w:rsid w:val="00A226C4"/>
    <w:rsid w:val="00A22948"/>
    <w:rsid w:val="00A233CF"/>
    <w:rsid w:val="00A23D34"/>
    <w:rsid w:val="00A23EC9"/>
    <w:rsid w:val="00A257F0"/>
    <w:rsid w:val="00A2585E"/>
    <w:rsid w:val="00A26121"/>
    <w:rsid w:val="00A267D4"/>
    <w:rsid w:val="00A26AB0"/>
    <w:rsid w:val="00A26B71"/>
    <w:rsid w:val="00A26DF8"/>
    <w:rsid w:val="00A2792E"/>
    <w:rsid w:val="00A30596"/>
    <w:rsid w:val="00A31BF0"/>
    <w:rsid w:val="00A32C6F"/>
    <w:rsid w:val="00A32D0E"/>
    <w:rsid w:val="00A335BF"/>
    <w:rsid w:val="00A34380"/>
    <w:rsid w:val="00A34DFB"/>
    <w:rsid w:val="00A360E7"/>
    <w:rsid w:val="00A40F98"/>
    <w:rsid w:val="00A4245D"/>
    <w:rsid w:val="00A444FC"/>
    <w:rsid w:val="00A445DA"/>
    <w:rsid w:val="00A445FF"/>
    <w:rsid w:val="00A446F7"/>
    <w:rsid w:val="00A450B2"/>
    <w:rsid w:val="00A46002"/>
    <w:rsid w:val="00A4636C"/>
    <w:rsid w:val="00A4654B"/>
    <w:rsid w:val="00A46816"/>
    <w:rsid w:val="00A468D9"/>
    <w:rsid w:val="00A46F3C"/>
    <w:rsid w:val="00A50FDE"/>
    <w:rsid w:val="00A5203A"/>
    <w:rsid w:val="00A526F8"/>
    <w:rsid w:val="00A52969"/>
    <w:rsid w:val="00A53F34"/>
    <w:rsid w:val="00A553BC"/>
    <w:rsid w:val="00A55433"/>
    <w:rsid w:val="00A55D3A"/>
    <w:rsid w:val="00A55F27"/>
    <w:rsid w:val="00A56B58"/>
    <w:rsid w:val="00A56F12"/>
    <w:rsid w:val="00A578EE"/>
    <w:rsid w:val="00A57E9C"/>
    <w:rsid w:val="00A60CF1"/>
    <w:rsid w:val="00A60F54"/>
    <w:rsid w:val="00A612C0"/>
    <w:rsid w:val="00A61AC5"/>
    <w:rsid w:val="00A62276"/>
    <w:rsid w:val="00A62AA6"/>
    <w:rsid w:val="00A63274"/>
    <w:rsid w:val="00A637E7"/>
    <w:rsid w:val="00A639A3"/>
    <w:rsid w:val="00A6449E"/>
    <w:rsid w:val="00A645D6"/>
    <w:rsid w:val="00A64755"/>
    <w:rsid w:val="00A649BB"/>
    <w:rsid w:val="00A6564B"/>
    <w:rsid w:val="00A65915"/>
    <w:rsid w:val="00A65E8C"/>
    <w:rsid w:val="00A66190"/>
    <w:rsid w:val="00A67214"/>
    <w:rsid w:val="00A67492"/>
    <w:rsid w:val="00A67520"/>
    <w:rsid w:val="00A67FCF"/>
    <w:rsid w:val="00A70982"/>
    <w:rsid w:val="00A71842"/>
    <w:rsid w:val="00A718F7"/>
    <w:rsid w:val="00A71E15"/>
    <w:rsid w:val="00A7212F"/>
    <w:rsid w:val="00A72208"/>
    <w:rsid w:val="00A72565"/>
    <w:rsid w:val="00A72C6E"/>
    <w:rsid w:val="00A733DE"/>
    <w:rsid w:val="00A7342C"/>
    <w:rsid w:val="00A74495"/>
    <w:rsid w:val="00A74714"/>
    <w:rsid w:val="00A751D0"/>
    <w:rsid w:val="00A753D3"/>
    <w:rsid w:val="00A76474"/>
    <w:rsid w:val="00A80196"/>
    <w:rsid w:val="00A807CC"/>
    <w:rsid w:val="00A80EE9"/>
    <w:rsid w:val="00A81014"/>
    <w:rsid w:val="00A81B02"/>
    <w:rsid w:val="00A81C16"/>
    <w:rsid w:val="00A81FCF"/>
    <w:rsid w:val="00A821A2"/>
    <w:rsid w:val="00A82848"/>
    <w:rsid w:val="00A82935"/>
    <w:rsid w:val="00A83764"/>
    <w:rsid w:val="00A84C8E"/>
    <w:rsid w:val="00A84FBF"/>
    <w:rsid w:val="00A875BA"/>
    <w:rsid w:val="00A90CF8"/>
    <w:rsid w:val="00A90F25"/>
    <w:rsid w:val="00A917BA"/>
    <w:rsid w:val="00A91A2D"/>
    <w:rsid w:val="00A91BB0"/>
    <w:rsid w:val="00A91DE5"/>
    <w:rsid w:val="00A920A0"/>
    <w:rsid w:val="00A93582"/>
    <w:rsid w:val="00A9516F"/>
    <w:rsid w:val="00A97274"/>
    <w:rsid w:val="00A977EA"/>
    <w:rsid w:val="00A97D0A"/>
    <w:rsid w:val="00AA0185"/>
    <w:rsid w:val="00AA2274"/>
    <w:rsid w:val="00AA3559"/>
    <w:rsid w:val="00AA375D"/>
    <w:rsid w:val="00AA38B2"/>
    <w:rsid w:val="00AA4430"/>
    <w:rsid w:val="00AA4E38"/>
    <w:rsid w:val="00AA514C"/>
    <w:rsid w:val="00AA55CE"/>
    <w:rsid w:val="00AA5795"/>
    <w:rsid w:val="00AA5C2A"/>
    <w:rsid w:val="00AA5F7B"/>
    <w:rsid w:val="00AA6421"/>
    <w:rsid w:val="00AA66F1"/>
    <w:rsid w:val="00AA674E"/>
    <w:rsid w:val="00AA6E58"/>
    <w:rsid w:val="00AA734D"/>
    <w:rsid w:val="00AA7ACD"/>
    <w:rsid w:val="00AB0F3C"/>
    <w:rsid w:val="00AB1177"/>
    <w:rsid w:val="00AB1A98"/>
    <w:rsid w:val="00AB2087"/>
    <w:rsid w:val="00AB24B8"/>
    <w:rsid w:val="00AB2D54"/>
    <w:rsid w:val="00AB3C7A"/>
    <w:rsid w:val="00AB3E71"/>
    <w:rsid w:val="00AB584B"/>
    <w:rsid w:val="00AB5BF5"/>
    <w:rsid w:val="00AB5D99"/>
    <w:rsid w:val="00AB7481"/>
    <w:rsid w:val="00AC0215"/>
    <w:rsid w:val="00AC0284"/>
    <w:rsid w:val="00AC0802"/>
    <w:rsid w:val="00AC0E8A"/>
    <w:rsid w:val="00AC0F91"/>
    <w:rsid w:val="00AC1485"/>
    <w:rsid w:val="00AC15FF"/>
    <w:rsid w:val="00AC179E"/>
    <w:rsid w:val="00AC26AE"/>
    <w:rsid w:val="00AC26BB"/>
    <w:rsid w:val="00AC3386"/>
    <w:rsid w:val="00AC4200"/>
    <w:rsid w:val="00AC475B"/>
    <w:rsid w:val="00AC5B0B"/>
    <w:rsid w:val="00AC68C5"/>
    <w:rsid w:val="00AC7A46"/>
    <w:rsid w:val="00AC7B60"/>
    <w:rsid w:val="00AD0162"/>
    <w:rsid w:val="00AD19C3"/>
    <w:rsid w:val="00AD1C6D"/>
    <w:rsid w:val="00AD1CD0"/>
    <w:rsid w:val="00AD1ED7"/>
    <w:rsid w:val="00AD27D7"/>
    <w:rsid w:val="00AD328B"/>
    <w:rsid w:val="00AD37DF"/>
    <w:rsid w:val="00AD3CF1"/>
    <w:rsid w:val="00AD3E35"/>
    <w:rsid w:val="00AD41A7"/>
    <w:rsid w:val="00AD47A9"/>
    <w:rsid w:val="00AD4EA4"/>
    <w:rsid w:val="00AD53E7"/>
    <w:rsid w:val="00AD58AA"/>
    <w:rsid w:val="00AD67FD"/>
    <w:rsid w:val="00AD6DA9"/>
    <w:rsid w:val="00AD743C"/>
    <w:rsid w:val="00AD796B"/>
    <w:rsid w:val="00AE01C1"/>
    <w:rsid w:val="00AE16D7"/>
    <w:rsid w:val="00AE2637"/>
    <w:rsid w:val="00AE38A1"/>
    <w:rsid w:val="00AE38DC"/>
    <w:rsid w:val="00AE4241"/>
    <w:rsid w:val="00AE4408"/>
    <w:rsid w:val="00AE4ADF"/>
    <w:rsid w:val="00AE4AFC"/>
    <w:rsid w:val="00AE5B8A"/>
    <w:rsid w:val="00AE6636"/>
    <w:rsid w:val="00AE7465"/>
    <w:rsid w:val="00AF117F"/>
    <w:rsid w:val="00AF1198"/>
    <w:rsid w:val="00AF2780"/>
    <w:rsid w:val="00AF3145"/>
    <w:rsid w:val="00AF3C09"/>
    <w:rsid w:val="00AF3FAF"/>
    <w:rsid w:val="00AF5C04"/>
    <w:rsid w:val="00AF6C9A"/>
    <w:rsid w:val="00B0078D"/>
    <w:rsid w:val="00B00C36"/>
    <w:rsid w:val="00B03090"/>
    <w:rsid w:val="00B04CBE"/>
    <w:rsid w:val="00B054C9"/>
    <w:rsid w:val="00B05BCA"/>
    <w:rsid w:val="00B070B1"/>
    <w:rsid w:val="00B07143"/>
    <w:rsid w:val="00B1048B"/>
    <w:rsid w:val="00B11627"/>
    <w:rsid w:val="00B11C27"/>
    <w:rsid w:val="00B11F06"/>
    <w:rsid w:val="00B12221"/>
    <w:rsid w:val="00B12410"/>
    <w:rsid w:val="00B124B3"/>
    <w:rsid w:val="00B12949"/>
    <w:rsid w:val="00B141A3"/>
    <w:rsid w:val="00B15C6C"/>
    <w:rsid w:val="00B16319"/>
    <w:rsid w:val="00B16849"/>
    <w:rsid w:val="00B16CB4"/>
    <w:rsid w:val="00B1796D"/>
    <w:rsid w:val="00B17A28"/>
    <w:rsid w:val="00B17F4B"/>
    <w:rsid w:val="00B20260"/>
    <w:rsid w:val="00B203DB"/>
    <w:rsid w:val="00B2182E"/>
    <w:rsid w:val="00B21A4A"/>
    <w:rsid w:val="00B21BBD"/>
    <w:rsid w:val="00B23E28"/>
    <w:rsid w:val="00B2481F"/>
    <w:rsid w:val="00B249E0"/>
    <w:rsid w:val="00B2609E"/>
    <w:rsid w:val="00B2638C"/>
    <w:rsid w:val="00B26C0A"/>
    <w:rsid w:val="00B26C48"/>
    <w:rsid w:val="00B26C93"/>
    <w:rsid w:val="00B27261"/>
    <w:rsid w:val="00B276E2"/>
    <w:rsid w:val="00B278B7"/>
    <w:rsid w:val="00B27986"/>
    <w:rsid w:val="00B300ED"/>
    <w:rsid w:val="00B30924"/>
    <w:rsid w:val="00B329B7"/>
    <w:rsid w:val="00B32C2C"/>
    <w:rsid w:val="00B339AC"/>
    <w:rsid w:val="00B33FA5"/>
    <w:rsid w:val="00B34189"/>
    <w:rsid w:val="00B35631"/>
    <w:rsid w:val="00B3692F"/>
    <w:rsid w:val="00B37513"/>
    <w:rsid w:val="00B37A9A"/>
    <w:rsid w:val="00B37D88"/>
    <w:rsid w:val="00B4000A"/>
    <w:rsid w:val="00B40239"/>
    <w:rsid w:val="00B41032"/>
    <w:rsid w:val="00B4126F"/>
    <w:rsid w:val="00B41F82"/>
    <w:rsid w:val="00B42B64"/>
    <w:rsid w:val="00B42F01"/>
    <w:rsid w:val="00B43022"/>
    <w:rsid w:val="00B43529"/>
    <w:rsid w:val="00B44A9D"/>
    <w:rsid w:val="00B45058"/>
    <w:rsid w:val="00B45723"/>
    <w:rsid w:val="00B45B46"/>
    <w:rsid w:val="00B473D7"/>
    <w:rsid w:val="00B47A2C"/>
    <w:rsid w:val="00B47B7C"/>
    <w:rsid w:val="00B5116B"/>
    <w:rsid w:val="00B5156C"/>
    <w:rsid w:val="00B51F09"/>
    <w:rsid w:val="00B522AE"/>
    <w:rsid w:val="00B53112"/>
    <w:rsid w:val="00B54100"/>
    <w:rsid w:val="00B543B2"/>
    <w:rsid w:val="00B5556A"/>
    <w:rsid w:val="00B55FAE"/>
    <w:rsid w:val="00B5673E"/>
    <w:rsid w:val="00B577B5"/>
    <w:rsid w:val="00B57D6D"/>
    <w:rsid w:val="00B6028F"/>
    <w:rsid w:val="00B602C2"/>
    <w:rsid w:val="00B607D3"/>
    <w:rsid w:val="00B61694"/>
    <w:rsid w:val="00B62B62"/>
    <w:rsid w:val="00B62EEC"/>
    <w:rsid w:val="00B64672"/>
    <w:rsid w:val="00B65660"/>
    <w:rsid w:val="00B65D27"/>
    <w:rsid w:val="00B65ECA"/>
    <w:rsid w:val="00B7049E"/>
    <w:rsid w:val="00B718AF"/>
    <w:rsid w:val="00B72152"/>
    <w:rsid w:val="00B72321"/>
    <w:rsid w:val="00B72863"/>
    <w:rsid w:val="00B7436D"/>
    <w:rsid w:val="00B759C3"/>
    <w:rsid w:val="00B75B69"/>
    <w:rsid w:val="00B75CE0"/>
    <w:rsid w:val="00B76B44"/>
    <w:rsid w:val="00B76D80"/>
    <w:rsid w:val="00B76FAF"/>
    <w:rsid w:val="00B77150"/>
    <w:rsid w:val="00B77C4B"/>
    <w:rsid w:val="00B80BCC"/>
    <w:rsid w:val="00B8126F"/>
    <w:rsid w:val="00B816AD"/>
    <w:rsid w:val="00B817F6"/>
    <w:rsid w:val="00B81A01"/>
    <w:rsid w:val="00B81A10"/>
    <w:rsid w:val="00B82A59"/>
    <w:rsid w:val="00B82B9F"/>
    <w:rsid w:val="00B83769"/>
    <w:rsid w:val="00B83B21"/>
    <w:rsid w:val="00B856FB"/>
    <w:rsid w:val="00B86F3D"/>
    <w:rsid w:val="00B877A1"/>
    <w:rsid w:val="00B90221"/>
    <w:rsid w:val="00B90795"/>
    <w:rsid w:val="00B907D2"/>
    <w:rsid w:val="00B915EB"/>
    <w:rsid w:val="00B92086"/>
    <w:rsid w:val="00B927AB"/>
    <w:rsid w:val="00B92FCE"/>
    <w:rsid w:val="00B933A1"/>
    <w:rsid w:val="00B93A48"/>
    <w:rsid w:val="00B93B26"/>
    <w:rsid w:val="00B93C47"/>
    <w:rsid w:val="00B93FF0"/>
    <w:rsid w:val="00B9434F"/>
    <w:rsid w:val="00B94406"/>
    <w:rsid w:val="00B94B43"/>
    <w:rsid w:val="00B95AA8"/>
    <w:rsid w:val="00B95E4E"/>
    <w:rsid w:val="00B9648D"/>
    <w:rsid w:val="00B97122"/>
    <w:rsid w:val="00B97149"/>
    <w:rsid w:val="00B97A65"/>
    <w:rsid w:val="00BA0488"/>
    <w:rsid w:val="00BA0689"/>
    <w:rsid w:val="00BA11E3"/>
    <w:rsid w:val="00BA1CE7"/>
    <w:rsid w:val="00BA2608"/>
    <w:rsid w:val="00BA3110"/>
    <w:rsid w:val="00BA35BC"/>
    <w:rsid w:val="00BA4215"/>
    <w:rsid w:val="00BA49E8"/>
    <w:rsid w:val="00BA52B0"/>
    <w:rsid w:val="00BA5806"/>
    <w:rsid w:val="00BA58E7"/>
    <w:rsid w:val="00BA658F"/>
    <w:rsid w:val="00BA7049"/>
    <w:rsid w:val="00BB15ED"/>
    <w:rsid w:val="00BB1C36"/>
    <w:rsid w:val="00BB2339"/>
    <w:rsid w:val="00BB331A"/>
    <w:rsid w:val="00BB38AA"/>
    <w:rsid w:val="00BB4060"/>
    <w:rsid w:val="00BB4470"/>
    <w:rsid w:val="00BB4BD2"/>
    <w:rsid w:val="00BB4DB7"/>
    <w:rsid w:val="00BB54C6"/>
    <w:rsid w:val="00BB62FE"/>
    <w:rsid w:val="00BB6709"/>
    <w:rsid w:val="00BB6902"/>
    <w:rsid w:val="00BB782D"/>
    <w:rsid w:val="00BC0CF8"/>
    <w:rsid w:val="00BC12D9"/>
    <w:rsid w:val="00BC1F19"/>
    <w:rsid w:val="00BC2644"/>
    <w:rsid w:val="00BC2B10"/>
    <w:rsid w:val="00BC39CC"/>
    <w:rsid w:val="00BC459B"/>
    <w:rsid w:val="00BC4E56"/>
    <w:rsid w:val="00BC50A8"/>
    <w:rsid w:val="00BC5200"/>
    <w:rsid w:val="00BC7216"/>
    <w:rsid w:val="00BC772F"/>
    <w:rsid w:val="00BC799B"/>
    <w:rsid w:val="00BC7AF0"/>
    <w:rsid w:val="00BC7EFD"/>
    <w:rsid w:val="00BD0E0F"/>
    <w:rsid w:val="00BD11F4"/>
    <w:rsid w:val="00BD1455"/>
    <w:rsid w:val="00BD2171"/>
    <w:rsid w:val="00BD24D3"/>
    <w:rsid w:val="00BD27C4"/>
    <w:rsid w:val="00BD3715"/>
    <w:rsid w:val="00BD391D"/>
    <w:rsid w:val="00BD42D8"/>
    <w:rsid w:val="00BD4B77"/>
    <w:rsid w:val="00BD4D4B"/>
    <w:rsid w:val="00BD4DC1"/>
    <w:rsid w:val="00BD4ED5"/>
    <w:rsid w:val="00BD5CAC"/>
    <w:rsid w:val="00BD5ED1"/>
    <w:rsid w:val="00BD5FA0"/>
    <w:rsid w:val="00BD621D"/>
    <w:rsid w:val="00BD688F"/>
    <w:rsid w:val="00BD6D49"/>
    <w:rsid w:val="00BD711C"/>
    <w:rsid w:val="00BD73B3"/>
    <w:rsid w:val="00BD7596"/>
    <w:rsid w:val="00BD7858"/>
    <w:rsid w:val="00BD7A2E"/>
    <w:rsid w:val="00BE032D"/>
    <w:rsid w:val="00BE06E1"/>
    <w:rsid w:val="00BE1D4F"/>
    <w:rsid w:val="00BE1FFF"/>
    <w:rsid w:val="00BE2A5A"/>
    <w:rsid w:val="00BE3377"/>
    <w:rsid w:val="00BE3E7F"/>
    <w:rsid w:val="00BE4245"/>
    <w:rsid w:val="00BE4598"/>
    <w:rsid w:val="00BE4993"/>
    <w:rsid w:val="00BE534B"/>
    <w:rsid w:val="00BE56CF"/>
    <w:rsid w:val="00BF0179"/>
    <w:rsid w:val="00BF07F3"/>
    <w:rsid w:val="00BF287F"/>
    <w:rsid w:val="00BF2DDF"/>
    <w:rsid w:val="00BF30BC"/>
    <w:rsid w:val="00BF3348"/>
    <w:rsid w:val="00BF39FD"/>
    <w:rsid w:val="00BF3E05"/>
    <w:rsid w:val="00BF4531"/>
    <w:rsid w:val="00BF6032"/>
    <w:rsid w:val="00BF66E2"/>
    <w:rsid w:val="00BF6963"/>
    <w:rsid w:val="00BF79E7"/>
    <w:rsid w:val="00BF7A9B"/>
    <w:rsid w:val="00C007C0"/>
    <w:rsid w:val="00C017DB"/>
    <w:rsid w:val="00C02C00"/>
    <w:rsid w:val="00C039FD"/>
    <w:rsid w:val="00C03E18"/>
    <w:rsid w:val="00C03F05"/>
    <w:rsid w:val="00C040A3"/>
    <w:rsid w:val="00C043A8"/>
    <w:rsid w:val="00C04CFF"/>
    <w:rsid w:val="00C04FD2"/>
    <w:rsid w:val="00C0584C"/>
    <w:rsid w:val="00C07AB6"/>
    <w:rsid w:val="00C10830"/>
    <w:rsid w:val="00C10C83"/>
    <w:rsid w:val="00C10E1D"/>
    <w:rsid w:val="00C11EE1"/>
    <w:rsid w:val="00C1205B"/>
    <w:rsid w:val="00C125C9"/>
    <w:rsid w:val="00C12709"/>
    <w:rsid w:val="00C131D8"/>
    <w:rsid w:val="00C13372"/>
    <w:rsid w:val="00C143FC"/>
    <w:rsid w:val="00C14F73"/>
    <w:rsid w:val="00C16B0E"/>
    <w:rsid w:val="00C17245"/>
    <w:rsid w:val="00C17654"/>
    <w:rsid w:val="00C17B04"/>
    <w:rsid w:val="00C2034C"/>
    <w:rsid w:val="00C213EF"/>
    <w:rsid w:val="00C21A27"/>
    <w:rsid w:val="00C21D10"/>
    <w:rsid w:val="00C22C58"/>
    <w:rsid w:val="00C22CED"/>
    <w:rsid w:val="00C22D41"/>
    <w:rsid w:val="00C23C4C"/>
    <w:rsid w:val="00C23D48"/>
    <w:rsid w:val="00C242B5"/>
    <w:rsid w:val="00C2432B"/>
    <w:rsid w:val="00C2438C"/>
    <w:rsid w:val="00C249E3"/>
    <w:rsid w:val="00C25351"/>
    <w:rsid w:val="00C26523"/>
    <w:rsid w:val="00C2669C"/>
    <w:rsid w:val="00C26A0D"/>
    <w:rsid w:val="00C26F1F"/>
    <w:rsid w:val="00C308C0"/>
    <w:rsid w:val="00C30EF2"/>
    <w:rsid w:val="00C317BA"/>
    <w:rsid w:val="00C32089"/>
    <w:rsid w:val="00C329AB"/>
    <w:rsid w:val="00C32B94"/>
    <w:rsid w:val="00C33E7D"/>
    <w:rsid w:val="00C342F7"/>
    <w:rsid w:val="00C343C7"/>
    <w:rsid w:val="00C34BB6"/>
    <w:rsid w:val="00C34E1D"/>
    <w:rsid w:val="00C35108"/>
    <w:rsid w:val="00C35A78"/>
    <w:rsid w:val="00C35E46"/>
    <w:rsid w:val="00C37910"/>
    <w:rsid w:val="00C402CD"/>
    <w:rsid w:val="00C402E2"/>
    <w:rsid w:val="00C406E6"/>
    <w:rsid w:val="00C41470"/>
    <w:rsid w:val="00C41758"/>
    <w:rsid w:val="00C41B87"/>
    <w:rsid w:val="00C41BEC"/>
    <w:rsid w:val="00C41D6F"/>
    <w:rsid w:val="00C44CB9"/>
    <w:rsid w:val="00C4572F"/>
    <w:rsid w:val="00C45959"/>
    <w:rsid w:val="00C45EDD"/>
    <w:rsid w:val="00C46DFE"/>
    <w:rsid w:val="00C4733B"/>
    <w:rsid w:val="00C4735D"/>
    <w:rsid w:val="00C47788"/>
    <w:rsid w:val="00C47820"/>
    <w:rsid w:val="00C47DC2"/>
    <w:rsid w:val="00C50C2E"/>
    <w:rsid w:val="00C50DC2"/>
    <w:rsid w:val="00C51422"/>
    <w:rsid w:val="00C520B0"/>
    <w:rsid w:val="00C52FEA"/>
    <w:rsid w:val="00C5306B"/>
    <w:rsid w:val="00C540C2"/>
    <w:rsid w:val="00C546E5"/>
    <w:rsid w:val="00C54BE1"/>
    <w:rsid w:val="00C5575D"/>
    <w:rsid w:val="00C55E4A"/>
    <w:rsid w:val="00C56335"/>
    <w:rsid w:val="00C56E7F"/>
    <w:rsid w:val="00C57808"/>
    <w:rsid w:val="00C600AF"/>
    <w:rsid w:val="00C60594"/>
    <w:rsid w:val="00C6066E"/>
    <w:rsid w:val="00C61487"/>
    <w:rsid w:val="00C61ACE"/>
    <w:rsid w:val="00C61D19"/>
    <w:rsid w:val="00C61EEC"/>
    <w:rsid w:val="00C632C0"/>
    <w:rsid w:val="00C649CC"/>
    <w:rsid w:val="00C64B9D"/>
    <w:rsid w:val="00C64E9F"/>
    <w:rsid w:val="00C65CB2"/>
    <w:rsid w:val="00C65F17"/>
    <w:rsid w:val="00C672F3"/>
    <w:rsid w:val="00C673B8"/>
    <w:rsid w:val="00C67472"/>
    <w:rsid w:val="00C67483"/>
    <w:rsid w:val="00C67DDF"/>
    <w:rsid w:val="00C71252"/>
    <w:rsid w:val="00C712E7"/>
    <w:rsid w:val="00C71330"/>
    <w:rsid w:val="00C72D0E"/>
    <w:rsid w:val="00C7383C"/>
    <w:rsid w:val="00C73F12"/>
    <w:rsid w:val="00C741C5"/>
    <w:rsid w:val="00C7422E"/>
    <w:rsid w:val="00C745D6"/>
    <w:rsid w:val="00C75405"/>
    <w:rsid w:val="00C759FB"/>
    <w:rsid w:val="00C75D61"/>
    <w:rsid w:val="00C7707C"/>
    <w:rsid w:val="00C7717A"/>
    <w:rsid w:val="00C77C50"/>
    <w:rsid w:val="00C80AD0"/>
    <w:rsid w:val="00C813C8"/>
    <w:rsid w:val="00C81F88"/>
    <w:rsid w:val="00C82AAA"/>
    <w:rsid w:val="00C83108"/>
    <w:rsid w:val="00C83398"/>
    <w:rsid w:val="00C83ADC"/>
    <w:rsid w:val="00C8433C"/>
    <w:rsid w:val="00C84448"/>
    <w:rsid w:val="00C8541A"/>
    <w:rsid w:val="00C855F2"/>
    <w:rsid w:val="00C85E72"/>
    <w:rsid w:val="00C86CA7"/>
    <w:rsid w:val="00C87620"/>
    <w:rsid w:val="00C90D06"/>
    <w:rsid w:val="00C9117E"/>
    <w:rsid w:val="00C9121C"/>
    <w:rsid w:val="00C91416"/>
    <w:rsid w:val="00C91D2C"/>
    <w:rsid w:val="00C91E2C"/>
    <w:rsid w:val="00C9218F"/>
    <w:rsid w:val="00C92447"/>
    <w:rsid w:val="00C9463E"/>
    <w:rsid w:val="00C94C2C"/>
    <w:rsid w:val="00C959EA"/>
    <w:rsid w:val="00C95C72"/>
    <w:rsid w:val="00C95E5B"/>
    <w:rsid w:val="00C967F2"/>
    <w:rsid w:val="00C96B82"/>
    <w:rsid w:val="00C96D24"/>
    <w:rsid w:val="00C97724"/>
    <w:rsid w:val="00C97802"/>
    <w:rsid w:val="00C97C41"/>
    <w:rsid w:val="00CA078B"/>
    <w:rsid w:val="00CA0DD0"/>
    <w:rsid w:val="00CA4AE2"/>
    <w:rsid w:val="00CA5732"/>
    <w:rsid w:val="00CA6020"/>
    <w:rsid w:val="00CA7141"/>
    <w:rsid w:val="00CA7B43"/>
    <w:rsid w:val="00CB0036"/>
    <w:rsid w:val="00CB05FB"/>
    <w:rsid w:val="00CB0BD0"/>
    <w:rsid w:val="00CB1B0D"/>
    <w:rsid w:val="00CB3A65"/>
    <w:rsid w:val="00CB42CE"/>
    <w:rsid w:val="00CB46F6"/>
    <w:rsid w:val="00CB4C94"/>
    <w:rsid w:val="00CB55C5"/>
    <w:rsid w:val="00CB6546"/>
    <w:rsid w:val="00CB66D3"/>
    <w:rsid w:val="00CB6CB8"/>
    <w:rsid w:val="00CB705B"/>
    <w:rsid w:val="00CC0607"/>
    <w:rsid w:val="00CC212E"/>
    <w:rsid w:val="00CC2B8E"/>
    <w:rsid w:val="00CC2C33"/>
    <w:rsid w:val="00CC2CE3"/>
    <w:rsid w:val="00CC3256"/>
    <w:rsid w:val="00CC3477"/>
    <w:rsid w:val="00CC3C0B"/>
    <w:rsid w:val="00CC3D3E"/>
    <w:rsid w:val="00CC43D4"/>
    <w:rsid w:val="00CC5B76"/>
    <w:rsid w:val="00CC6393"/>
    <w:rsid w:val="00CC6B2F"/>
    <w:rsid w:val="00CC6FFA"/>
    <w:rsid w:val="00CC783D"/>
    <w:rsid w:val="00CD00C9"/>
    <w:rsid w:val="00CD1319"/>
    <w:rsid w:val="00CD1978"/>
    <w:rsid w:val="00CD199F"/>
    <w:rsid w:val="00CD24B5"/>
    <w:rsid w:val="00CD2662"/>
    <w:rsid w:val="00CD27B8"/>
    <w:rsid w:val="00CD3DE7"/>
    <w:rsid w:val="00CD40BF"/>
    <w:rsid w:val="00CD486F"/>
    <w:rsid w:val="00CD5C70"/>
    <w:rsid w:val="00CD5FBA"/>
    <w:rsid w:val="00CD6A8F"/>
    <w:rsid w:val="00CD7325"/>
    <w:rsid w:val="00CD7C60"/>
    <w:rsid w:val="00CE1EEC"/>
    <w:rsid w:val="00CE1EF3"/>
    <w:rsid w:val="00CE207B"/>
    <w:rsid w:val="00CE31F2"/>
    <w:rsid w:val="00CE3243"/>
    <w:rsid w:val="00CE3983"/>
    <w:rsid w:val="00CE3A8B"/>
    <w:rsid w:val="00CE3E19"/>
    <w:rsid w:val="00CE4EE1"/>
    <w:rsid w:val="00CE60BA"/>
    <w:rsid w:val="00CE6256"/>
    <w:rsid w:val="00CE6314"/>
    <w:rsid w:val="00CE6F76"/>
    <w:rsid w:val="00CE7628"/>
    <w:rsid w:val="00CE7B92"/>
    <w:rsid w:val="00CE7BBB"/>
    <w:rsid w:val="00CF0DDC"/>
    <w:rsid w:val="00CF0FEB"/>
    <w:rsid w:val="00CF1845"/>
    <w:rsid w:val="00CF1955"/>
    <w:rsid w:val="00CF248C"/>
    <w:rsid w:val="00CF2527"/>
    <w:rsid w:val="00CF27C7"/>
    <w:rsid w:val="00CF27E2"/>
    <w:rsid w:val="00CF321E"/>
    <w:rsid w:val="00CF4ADB"/>
    <w:rsid w:val="00CF5678"/>
    <w:rsid w:val="00CF5EBB"/>
    <w:rsid w:val="00CF614B"/>
    <w:rsid w:val="00CF6CF4"/>
    <w:rsid w:val="00D0017F"/>
    <w:rsid w:val="00D00411"/>
    <w:rsid w:val="00D0054A"/>
    <w:rsid w:val="00D006FA"/>
    <w:rsid w:val="00D01DBC"/>
    <w:rsid w:val="00D02131"/>
    <w:rsid w:val="00D02530"/>
    <w:rsid w:val="00D02AC3"/>
    <w:rsid w:val="00D03078"/>
    <w:rsid w:val="00D0394D"/>
    <w:rsid w:val="00D0540E"/>
    <w:rsid w:val="00D057DD"/>
    <w:rsid w:val="00D061E0"/>
    <w:rsid w:val="00D067CA"/>
    <w:rsid w:val="00D07D00"/>
    <w:rsid w:val="00D1017E"/>
    <w:rsid w:val="00D108D8"/>
    <w:rsid w:val="00D11AA3"/>
    <w:rsid w:val="00D11BDC"/>
    <w:rsid w:val="00D12562"/>
    <w:rsid w:val="00D12D7C"/>
    <w:rsid w:val="00D13534"/>
    <w:rsid w:val="00D142BC"/>
    <w:rsid w:val="00D14E17"/>
    <w:rsid w:val="00D15424"/>
    <w:rsid w:val="00D1581A"/>
    <w:rsid w:val="00D16836"/>
    <w:rsid w:val="00D16C78"/>
    <w:rsid w:val="00D17976"/>
    <w:rsid w:val="00D200F4"/>
    <w:rsid w:val="00D20EF4"/>
    <w:rsid w:val="00D2199F"/>
    <w:rsid w:val="00D22730"/>
    <w:rsid w:val="00D227A5"/>
    <w:rsid w:val="00D22972"/>
    <w:rsid w:val="00D22C40"/>
    <w:rsid w:val="00D22DA9"/>
    <w:rsid w:val="00D250F0"/>
    <w:rsid w:val="00D2511E"/>
    <w:rsid w:val="00D25A3F"/>
    <w:rsid w:val="00D25B68"/>
    <w:rsid w:val="00D26358"/>
    <w:rsid w:val="00D27C75"/>
    <w:rsid w:val="00D30B55"/>
    <w:rsid w:val="00D3284B"/>
    <w:rsid w:val="00D32DA0"/>
    <w:rsid w:val="00D3395D"/>
    <w:rsid w:val="00D33D8C"/>
    <w:rsid w:val="00D33FD8"/>
    <w:rsid w:val="00D34DA7"/>
    <w:rsid w:val="00D3576D"/>
    <w:rsid w:val="00D357C5"/>
    <w:rsid w:val="00D357EB"/>
    <w:rsid w:val="00D35865"/>
    <w:rsid w:val="00D358B4"/>
    <w:rsid w:val="00D36FB8"/>
    <w:rsid w:val="00D36FE9"/>
    <w:rsid w:val="00D37CDB"/>
    <w:rsid w:val="00D40184"/>
    <w:rsid w:val="00D4079B"/>
    <w:rsid w:val="00D41EE0"/>
    <w:rsid w:val="00D42536"/>
    <w:rsid w:val="00D4324B"/>
    <w:rsid w:val="00D43257"/>
    <w:rsid w:val="00D43FF6"/>
    <w:rsid w:val="00D456EC"/>
    <w:rsid w:val="00D4577D"/>
    <w:rsid w:val="00D45DC6"/>
    <w:rsid w:val="00D46417"/>
    <w:rsid w:val="00D46D17"/>
    <w:rsid w:val="00D47FAE"/>
    <w:rsid w:val="00D509F3"/>
    <w:rsid w:val="00D50BFA"/>
    <w:rsid w:val="00D50F94"/>
    <w:rsid w:val="00D514F0"/>
    <w:rsid w:val="00D51847"/>
    <w:rsid w:val="00D518F3"/>
    <w:rsid w:val="00D51D31"/>
    <w:rsid w:val="00D524E9"/>
    <w:rsid w:val="00D52630"/>
    <w:rsid w:val="00D52E4D"/>
    <w:rsid w:val="00D53B5D"/>
    <w:rsid w:val="00D543C6"/>
    <w:rsid w:val="00D54E56"/>
    <w:rsid w:val="00D55426"/>
    <w:rsid w:val="00D55979"/>
    <w:rsid w:val="00D5610C"/>
    <w:rsid w:val="00D56442"/>
    <w:rsid w:val="00D56EA2"/>
    <w:rsid w:val="00D56EC2"/>
    <w:rsid w:val="00D57985"/>
    <w:rsid w:val="00D57EAD"/>
    <w:rsid w:val="00D600AA"/>
    <w:rsid w:val="00D60EF4"/>
    <w:rsid w:val="00D6180B"/>
    <w:rsid w:val="00D61A7A"/>
    <w:rsid w:val="00D61E04"/>
    <w:rsid w:val="00D62074"/>
    <w:rsid w:val="00D622CB"/>
    <w:rsid w:val="00D626E3"/>
    <w:rsid w:val="00D64208"/>
    <w:rsid w:val="00D653E0"/>
    <w:rsid w:val="00D6645C"/>
    <w:rsid w:val="00D66E9B"/>
    <w:rsid w:val="00D6724E"/>
    <w:rsid w:val="00D67D09"/>
    <w:rsid w:val="00D67F5F"/>
    <w:rsid w:val="00D7077B"/>
    <w:rsid w:val="00D711A8"/>
    <w:rsid w:val="00D73039"/>
    <w:rsid w:val="00D7395B"/>
    <w:rsid w:val="00D7573B"/>
    <w:rsid w:val="00D76286"/>
    <w:rsid w:val="00D773BF"/>
    <w:rsid w:val="00D77E10"/>
    <w:rsid w:val="00D80D0F"/>
    <w:rsid w:val="00D81E63"/>
    <w:rsid w:val="00D82D76"/>
    <w:rsid w:val="00D83172"/>
    <w:rsid w:val="00D83527"/>
    <w:rsid w:val="00D840B4"/>
    <w:rsid w:val="00D86082"/>
    <w:rsid w:val="00D9152C"/>
    <w:rsid w:val="00D91E93"/>
    <w:rsid w:val="00D9284C"/>
    <w:rsid w:val="00D93154"/>
    <w:rsid w:val="00D936AA"/>
    <w:rsid w:val="00D936AC"/>
    <w:rsid w:val="00D94BC1"/>
    <w:rsid w:val="00D95890"/>
    <w:rsid w:val="00D95D26"/>
    <w:rsid w:val="00D962E6"/>
    <w:rsid w:val="00D96643"/>
    <w:rsid w:val="00D970D6"/>
    <w:rsid w:val="00D97873"/>
    <w:rsid w:val="00DA016F"/>
    <w:rsid w:val="00DA236B"/>
    <w:rsid w:val="00DA2D10"/>
    <w:rsid w:val="00DA3785"/>
    <w:rsid w:val="00DA433A"/>
    <w:rsid w:val="00DA693E"/>
    <w:rsid w:val="00DA698C"/>
    <w:rsid w:val="00DA7E30"/>
    <w:rsid w:val="00DB0DE3"/>
    <w:rsid w:val="00DB19A7"/>
    <w:rsid w:val="00DB2305"/>
    <w:rsid w:val="00DB2B2F"/>
    <w:rsid w:val="00DB2B35"/>
    <w:rsid w:val="00DB2F9D"/>
    <w:rsid w:val="00DB3960"/>
    <w:rsid w:val="00DB39D9"/>
    <w:rsid w:val="00DB6751"/>
    <w:rsid w:val="00DB6B88"/>
    <w:rsid w:val="00DB6DC0"/>
    <w:rsid w:val="00DB7535"/>
    <w:rsid w:val="00DB7FF3"/>
    <w:rsid w:val="00DC0DA2"/>
    <w:rsid w:val="00DC0E87"/>
    <w:rsid w:val="00DC13EB"/>
    <w:rsid w:val="00DC1637"/>
    <w:rsid w:val="00DC24D8"/>
    <w:rsid w:val="00DC3220"/>
    <w:rsid w:val="00DC37BC"/>
    <w:rsid w:val="00DC3CF4"/>
    <w:rsid w:val="00DC3D2B"/>
    <w:rsid w:val="00DC4B9D"/>
    <w:rsid w:val="00DC5D21"/>
    <w:rsid w:val="00DC6393"/>
    <w:rsid w:val="00DC6B8A"/>
    <w:rsid w:val="00DD007D"/>
    <w:rsid w:val="00DD0634"/>
    <w:rsid w:val="00DD0769"/>
    <w:rsid w:val="00DD1926"/>
    <w:rsid w:val="00DD1CCF"/>
    <w:rsid w:val="00DD247E"/>
    <w:rsid w:val="00DD325F"/>
    <w:rsid w:val="00DD3996"/>
    <w:rsid w:val="00DD47B0"/>
    <w:rsid w:val="00DD5015"/>
    <w:rsid w:val="00DD5336"/>
    <w:rsid w:val="00DD5C84"/>
    <w:rsid w:val="00DD613A"/>
    <w:rsid w:val="00DD7AB9"/>
    <w:rsid w:val="00DE0755"/>
    <w:rsid w:val="00DE095A"/>
    <w:rsid w:val="00DE0FAE"/>
    <w:rsid w:val="00DE1774"/>
    <w:rsid w:val="00DE20AA"/>
    <w:rsid w:val="00DE2D27"/>
    <w:rsid w:val="00DE31B2"/>
    <w:rsid w:val="00DE43A2"/>
    <w:rsid w:val="00DE466A"/>
    <w:rsid w:val="00DE4E03"/>
    <w:rsid w:val="00DE5084"/>
    <w:rsid w:val="00DE595F"/>
    <w:rsid w:val="00DE5D90"/>
    <w:rsid w:val="00DE5DDA"/>
    <w:rsid w:val="00DE63A0"/>
    <w:rsid w:val="00DE6A1C"/>
    <w:rsid w:val="00DE7420"/>
    <w:rsid w:val="00DE76A9"/>
    <w:rsid w:val="00DE7D52"/>
    <w:rsid w:val="00DE7F13"/>
    <w:rsid w:val="00DF00C7"/>
    <w:rsid w:val="00DF102C"/>
    <w:rsid w:val="00DF1A39"/>
    <w:rsid w:val="00DF1AA8"/>
    <w:rsid w:val="00DF1FE8"/>
    <w:rsid w:val="00DF2723"/>
    <w:rsid w:val="00DF285F"/>
    <w:rsid w:val="00DF35D4"/>
    <w:rsid w:val="00DF375B"/>
    <w:rsid w:val="00DF3BA5"/>
    <w:rsid w:val="00DF46E1"/>
    <w:rsid w:val="00DF5816"/>
    <w:rsid w:val="00DF659E"/>
    <w:rsid w:val="00DF6CCE"/>
    <w:rsid w:val="00E00173"/>
    <w:rsid w:val="00E01752"/>
    <w:rsid w:val="00E01BCE"/>
    <w:rsid w:val="00E01FE5"/>
    <w:rsid w:val="00E0216D"/>
    <w:rsid w:val="00E029E1"/>
    <w:rsid w:val="00E03074"/>
    <w:rsid w:val="00E0377C"/>
    <w:rsid w:val="00E03E3D"/>
    <w:rsid w:val="00E041C2"/>
    <w:rsid w:val="00E044A9"/>
    <w:rsid w:val="00E04C0C"/>
    <w:rsid w:val="00E04D9F"/>
    <w:rsid w:val="00E05A71"/>
    <w:rsid w:val="00E05E58"/>
    <w:rsid w:val="00E07E96"/>
    <w:rsid w:val="00E102FB"/>
    <w:rsid w:val="00E10393"/>
    <w:rsid w:val="00E10A6A"/>
    <w:rsid w:val="00E10B5F"/>
    <w:rsid w:val="00E10ECC"/>
    <w:rsid w:val="00E10FC7"/>
    <w:rsid w:val="00E12461"/>
    <w:rsid w:val="00E12505"/>
    <w:rsid w:val="00E13963"/>
    <w:rsid w:val="00E139AF"/>
    <w:rsid w:val="00E13AE0"/>
    <w:rsid w:val="00E1426C"/>
    <w:rsid w:val="00E14C9E"/>
    <w:rsid w:val="00E1507A"/>
    <w:rsid w:val="00E1550C"/>
    <w:rsid w:val="00E15899"/>
    <w:rsid w:val="00E16995"/>
    <w:rsid w:val="00E173A9"/>
    <w:rsid w:val="00E1761A"/>
    <w:rsid w:val="00E17B22"/>
    <w:rsid w:val="00E21E0E"/>
    <w:rsid w:val="00E22349"/>
    <w:rsid w:val="00E2239D"/>
    <w:rsid w:val="00E22407"/>
    <w:rsid w:val="00E22A5B"/>
    <w:rsid w:val="00E22DD5"/>
    <w:rsid w:val="00E232D9"/>
    <w:rsid w:val="00E23F0C"/>
    <w:rsid w:val="00E25679"/>
    <w:rsid w:val="00E25C7B"/>
    <w:rsid w:val="00E26E9F"/>
    <w:rsid w:val="00E3144A"/>
    <w:rsid w:val="00E31C4C"/>
    <w:rsid w:val="00E32F21"/>
    <w:rsid w:val="00E330D3"/>
    <w:rsid w:val="00E3401B"/>
    <w:rsid w:val="00E34172"/>
    <w:rsid w:val="00E34A7B"/>
    <w:rsid w:val="00E35802"/>
    <w:rsid w:val="00E35A42"/>
    <w:rsid w:val="00E3602C"/>
    <w:rsid w:val="00E3630D"/>
    <w:rsid w:val="00E36BDB"/>
    <w:rsid w:val="00E36F5E"/>
    <w:rsid w:val="00E37338"/>
    <w:rsid w:val="00E40B77"/>
    <w:rsid w:val="00E4146D"/>
    <w:rsid w:val="00E41619"/>
    <w:rsid w:val="00E41BFE"/>
    <w:rsid w:val="00E41EF4"/>
    <w:rsid w:val="00E42087"/>
    <w:rsid w:val="00E421F3"/>
    <w:rsid w:val="00E42FCF"/>
    <w:rsid w:val="00E431C3"/>
    <w:rsid w:val="00E43CB4"/>
    <w:rsid w:val="00E43FD5"/>
    <w:rsid w:val="00E44113"/>
    <w:rsid w:val="00E44D41"/>
    <w:rsid w:val="00E45800"/>
    <w:rsid w:val="00E45A1A"/>
    <w:rsid w:val="00E46619"/>
    <w:rsid w:val="00E46AED"/>
    <w:rsid w:val="00E47337"/>
    <w:rsid w:val="00E473D1"/>
    <w:rsid w:val="00E4759D"/>
    <w:rsid w:val="00E47730"/>
    <w:rsid w:val="00E47E69"/>
    <w:rsid w:val="00E50143"/>
    <w:rsid w:val="00E507AD"/>
    <w:rsid w:val="00E507EA"/>
    <w:rsid w:val="00E509A3"/>
    <w:rsid w:val="00E5207D"/>
    <w:rsid w:val="00E52298"/>
    <w:rsid w:val="00E5249B"/>
    <w:rsid w:val="00E52A75"/>
    <w:rsid w:val="00E52A82"/>
    <w:rsid w:val="00E52EBA"/>
    <w:rsid w:val="00E52ED0"/>
    <w:rsid w:val="00E538A4"/>
    <w:rsid w:val="00E5409F"/>
    <w:rsid w:val="00E55619"/>
    <w:rsid w:val="00E55667"/>
    <w:rsid w:val="00E564E6"/>
    <w:rsid w:val="00E56EA5"/>
    <w:rsid w:val="00E57BD8"/>
    <w:rsid w:val="00E57D39"/>
    <w:rsid w:val="00E57F5D"/>
    <w:rsid w:val="00E61A3A"/>
    <w:rsid w:val="00E62689"/>
    <w:rsid w:val="00E626B1"/>
    <w:rsid w:val="00E6288B"/>
    <w:rsid w:val="00E62939"/>
    <w:rsid w:val="00E6302F"/>
    <w:rsid w:val="00E6306D"/>
    <w:rsid w:val="00E6484F"/>
    <w:rsid w:val="00E648FC"/>
    <w:rsid w:val="00E657D4"/>
    <w:rsid w:val="00E66236"/>
    <w:rsid w:val="00E6677C"/>
    <w:rsid w:val="00E66A9D"/>
    <w:rsid w:val="00E67ED7"/>
    <w:rsid w:val="00E7234B"/>
    <w:rsid w:val="00E72C18"/>
    <w:rsid w:val="00E72E17"/>
    <w:rsid w:val="00E7311C"/>
    <w:rsid w:val="00E738CE"/>
    <w:rsid w:val="00E73FFB"/>
    <w:rsid w:val="00E744AE"/>
    <w:rsid w:val="00E74759"/>
    <w:rsid w:val="00E760E9"/>
    <w:rsid w:val="00E7671D"/>
    <w:rsid w:val="00E76C1F"/>
    <w:rsid w:val="00E77473"/>
    <w:rsid w:val="00E779FD"/>
    <w:rsid w:val="00E800BF"/>
    <w:rsid w:val="00E81A10"/>
    <w:rsid w:val="00E82710"/>
    <w:rsid w:val="00E83292"/>
    <w:rsid w:val="00E83F3C"/>
    <w:rsid w:val="00E845E8"/>
    <w:rsid w:val="00E85A7E"/>
    <w:rsid w:val="00E864B0"/>
    <w:rsid w:val="00E864D4"/>
    <w:rsid w:val="00E868FD"/>
    <w:rsid w:val="00E86B2E"/>
    <w:rsid w:val="00E871D2"/>
    <w:rsid w:val="00E87251"/>
    <w:rsid w:val="00E8738A"/>
    <w:rsid w:val="00E918DD"/>
    <w:rsid w:val="00E922ED"/>
    <w:rsid w:val="00E92905"/>
    <w:rsid w:val="00E94FAC"/>
    <w:rsid w:val="00E95E30"/>
    <w:rsid w:val="00E95F66"/>
    <w:rsid w:val="00E9622C"/>
    <w:rsid w:val="00E96DF5"/>
    <w:rsid w:val="00E96EC0"/>
    <w:rsid w:val="00E97771"/>
    <w:rsid w:val="00E979A4"/>
    <w:rsid w:val="00E97CBC"/>
    <w:rsid w:val="00EA08CE"/>
    <w:rsid w:val="00EA3030"/>
    <w:rsid w:val="00EA31D3"/>
    <w:rsid w:val="00EA3C6B"/>
    <w:rsid w:val="00EA3CAB"/>
    <w:rsid w:val="00EA5F4E"/>
    <w:rsid w:val="00EA640A"/>
    <w:rsid w:val="00EA66E4"/>
    <w:rsid w:val="00EA6936"/>
    <w:rsid w:val="00EA71B5"/>
    <w:rsid w:val="00EA779E"/>
    <w:rsid w:val="00EB05A8"/>
    <w:rsid w:val="00EB0EC7"/>
    <w:rsid w:val="00EB234F"/>
    <w:rsid w:val="00EB25DE"/>
    <w:rsid w:val="00EB3274"/>
    <w:rsid w:val="00EB34C5"/>
    <w:rsid w:val="00EB42CA"/>
    <w:rsid w:val="00EB45E1"/>
    <w:rsid w:val="00EB5BD4"/>
    <w:rsid w:val="00EB5EAD"/>
    <w:rsid w:val="00EB5F2C"/>
    <w:rsid w:val="00EB78D5"/>
    <w:rsid w:val="00EB7C28"/>
    <w:rsid w:val="00EB7E52"/>
    <w:rsid w:val="00EC0060"/>
    <w:rsid w:val="00EC00E5"/>
    <w:rsid w:val="00EC0187"/>
    <w:rsid w:val="00EC07FC"/>
    <w:rsid w:val="00EC163B"/>
    <w:rsid w:val="00EC17D0"/>
    <w:rsid w:val="00EC2D50"/>
    <w:rsid w:val="00EC338B"/>
    <w:rsid w:val="00EC3F44"/>
    <w:rsid w:val="00EC3F9C"/>
    <w:rsid w:val="00EC4CD0"/>
    <w:rsid w:val="00EC4FC1"/>
    <w:rsid w:val="00EC5044"/>
    <w:rsid w:val="00EC5A38"/>
    <w:rsid w:val="00EC7872"/>
    <w:rsid w:val="00EC7E34"/>
    <w:rsid w:val="00ED11CA"/>
    <w:rsid w:val="00ED1388"/>
    <w:rsid w:val="00ED1AA6"/>
    <w:rsid w:val="00ED2369"/>
    <w:rsid w:val="00ED2664"/>
    <w:rsid w:val="00ED2FE5"/>
    <w:rsid w:val="00ED3899"/>
    <w:rsid w:val="00ED491C"/>
    <w:rsid w:val="00ED4C9D"/>
    <w:rsid w:val="00ED5A90"/>
    <w:rsid w:val="00ED61E6"/>
    <w:rsid w:val="00ED6AD6"/>
    <w:rsid w:val="00ED72CB"/>
    <w:rsid w:val="00ED7AED"/>
    <w:rsid w:val="00EE0485"/>
    <w:rsid w:val="00EE0BBB"/>
    <w:rsid w:val="00EE1143"/>
    <w:rsid w:val="00EE2439"/>
    <w:rsid w:val="00EE2A5B"/>
    <w:rsid w:val="00EE30F7"/>
    <w:rsid w:val="00EE3102"/>
    <w:rsid w:val="00EE381B"/>
    <w:rsid w:val="00EE5A96"/>
    <w:rsid w:val="00EE6589"/>
    <w:rsid w:val="00EF0099"/>
    <w:rsid w:val="00EF0384"/>
    <w:rsid w:val="00EF082B"/>
    <w:rsid w:val="00EF09FC"/>
    <w:rsid w:val="00EF1D9E"/>
    <w:rsid w:val="00EF378C"/>
    <w:rsid w:val="00EF3EB5"/>
    <w:rsid w:val="00EF520B"/>
    <w:rsid w:val="00EF6AE4"/>
    <w:rsid w:val="00EF6BD0"/>
    <w:rsid w:val="00EF776A"/>
    <w:rsid w:val="00EF7A2C"/>
    <w:rsid w:val="00EF7B2B"/>
    <w:rsid w:val="00F00B02"/>
    <w:rsid w:val="00F00BEA"/>
    <w:rsid w:val="00F01EE5"/>
    <w:rsid w:val="00F0231C"/>
    <w:rsid w:val="00F0292C"/>
    <w:rsid w:val="00F0377C"/>
    <w:rsid w:val="00F040C1"/>
    <w:rsid w:val="00F04404"/>
    <w:rsid w:val="00F04A90"/>
    <w:rsid w:val="00F04FE2"/>
    <w:rsid w:val="00F054B9"/>
    <w:rsid w:val="00F05C42"/>
    <w:rsid w:val="00F05EAF"/>
    <w:rsid w:val="00F0618C"/>
    <w:rsid w:val="00F06273"/>
    <w:rsid w:val="00F067C2"/>
    <w:rsid w:val="00F06884"/>
    <w:rsid w:val="00F069BA"/>
    <w:rsid w:val="00F069DA"/>
    <w:rsid w:val="00F06C40"/>
    <w:rsid w:val="00F1015E"/>
    <w:rsid w:val="00F10FC9"/>
    <w:rsid w:val="00F111E4"/>
    <w:rsid w:val="00F11944"/>
    <w:rsid w:val="00F121CA"/>
    <w:rsid w:val="00F12B47"/>
    <w:rsid w:val="00F13598"/>
    <w:rsid w:val="00F1455D"/>
    <w:rsid w:val="00F14B56"/>
    <w:rsid w:val="00F15770"/>
    <w:rsid w:val="00F15C8B"/>
    <w:rsid w:val="00F15F35"/>
    <w:rsid w:val="00F15FC3"/>
    <w:rsid w:val="00F17698"/>
    <w:rsid w:val="00F20C2B"/>
    <w:rsid w:val="00F2108C"/>
    <w:rsid w:val="00F21D20"/>
    <w:rsid w:val="00F2245E"/>
    <w:rsid w:val="00F2263E"/>
    <w:rsid w:val="00F22DE2"/>
    <w:rsid w:val="00F22FD5"/>
    <w:rsid w:val="00F23191"/>
    <w:rsid w:val="00F2371F"/>
    <w:rsid w:val="00F23A80"/>
    <w:rsid w:val="00F23FEA"/>
    <w:rsid w:val="00F24AA7"/>
    <w:rsid w:val="00F256DE"/>
    <w:rsid w:val="00F25C3C"/>
    <w:rsid w:val="00F26F96"/>
    <w:rsid w:val="00F30585"/>
    <w:rsid w:val="00F30D55"/>
    <w:rsid w:val="00F310A9"/>
    <w:rsid w:val="00F31AF8"/>
    <w:rsid w:val="00F31C21"/>
    <w:rsid w:val="00F31D27"/>
    <w:rsid w:val="00F32394"/>
    <w:rsid w:val="00F329DA"/>
    <w:rsid w:val="00F32FA1"/>
    <w:rsid w:val="00F33362"/>
    <w:rsid w:val="00F342BB"/>
    <w:rsid w:val="00F34830"/>
    <w:rsid w:val="00F34D9C"/>
    <w:rsid w:val="00F3513D"/>
    <w:rsid w:val="00F356F9"/>
    <w:rsid w:val="00F35B98"/>
    <w:rsid w:val="00F35C5C"/>
    <w:rsid w:val="00F3768B"/>
    <w:rsid w:val="00F37E0A"/>
    <w:rsid w:val="00F40D1F"/>
    <w:rsid w:val="00F40FBB"/>
    <w:rsid w:val="00F41E7E"/>
    <w:rsid w:val="00F42648"/>
    <w:rsid w:val="00F45313"/>
    <w:rsid w:val="00F46B00"/>
    <w:rsid w:val="00F46ED4"/>
    <w:rsid w:val="00F47016"/>
    <w:rsid w:val="00F4730B"/>
    <w:rsid w:val="00F473FD"/>
    <w:rsid w:val="00F50628"/>
    <w:rsid w:val="00F508EA"/>
    <w:rsid w:val="00F50B89"/>
    <w:rsid w:val="00F51157"/>
    <w:rsid w:val="00F51771"/>
    <w:rsid w:val="00F51916"/>
    <w:rsid w:val="00F51B57"/>
    <w:rsid w:val="00F51BFF"/>
    <w:rsid w:val="00F51CD8"/>
    <w:rsid w:val="00F52AC1"/>
    <w:rsid w:val="00F52FDF"/>
    <w:rsid w:val="00F53AE9"/>
    <w:rsid w:val="00F55002"/>
    <w:rsid w:val="00F55179"/>
    <w:rsid w:val="00F5541B"/>
    <w:rsid w:val="00F567E2"/>
    <w:rsid w:val="00F56BE5"/>
    <w:rsid w:val="00F57321"/>
    <w:rsid w:val="00F57613"/>
    <w:rsid w:val="00F5763F"/>
    <w:rsid w:val="00F57E55"/>
    <w:rsid w:val="00F60894"/>
    <w:rsid w:val="00F60D89"/>
    <w:rsid w:val="00F61DDD"/>
    <w:rsid w:val="00F6228B"/>
    <w:rsid w:val="00F62452"/>
    <w:rsid w:val="00F6274D"/>
    <w:rsid w:val="00F62A48"/>
    <w:rsid w:val="00F62CD0"/>
    <w:rsid w:val="00F637AA"/>
    <w:rsid w:val="00F64017"/>
    <w:rsid w:val="00F647BC"/>
    <w:rsid w:val="00F6532A"/>
    <w:rsid w:val="00F66FBA"/>
    <w:rsid w:val="00F6745B"/>
    <w:rsid w:val="00F67E4E"/>
    <w:rsid w:val="00F67FE4"/>
    <w:rsid w:val="00F70334"/>
    <w:rsid w:val="00F70672"/>
    <w:rsid w:val="00F708AD"/>
    <w:rsid w:val="00F70B23"/>
    <w:rsid w:val="00F70BCB"/>
    <w:rsid w:val="00F73599"/>
    <w:rsid w:val="00F7404E"/>
    <w:rsid w:val="00F74121"/>
    <w:rsid w:val="00F74268"/>
    <w:rsid w:val="00F75317"/>
    <w:rsid w:val="00F7570F"/>
    <w:rsid w:val="00F75883"/>
    <w:rsid w:val="00F75E62"/>
    <w:rsid w:val="00F75ED1"/>
    <w:rsid w:val="00F7698A"/>
    <w:rsid w:val="00F776C2"/>
    <w:rsid w:val="00F80568"/>
    <w:rsid w:val="00F81D12"/>
    <w:rsid w:val="00F81E17"/>
    <w:rsid w:val="00F821FF"/>
    <w:rsid w:val="00F82886"/>
    <w:rsid w:val="00F82E9E"/>
    <w:rsid w:val="00F841B0"/>
    <w:rsid w:val="00F841CE"/>
    <w:rsid w:val="00F86F8F"/>
    <w:rsid w:val="00F87D4B"/>
    <w:rsid w:val="00F87DA6"/>
    <w:rsid w:val="00F91224"/>
    <w:rsid w:val="00F93529"/>
    <w:rsid w:val="00F93681"/>
    <w:rsid w:val="00F93CFB"/>
    <w:rsid w:val="00F93F37"/>
    <w:rsid w:val="00F940EF"/>
    <w:rsid w:val="00F9537F"/>
    <w:rsid w:val="00F95A37"/>
    <w:rsid w:val="00F969A0"/>
    <w:rsid w:val="00F96A77"/>
    <w:rsid w:val="00F96DD2"/>
    <w:rsid w:val="00F96F68"/>
    <w:rsid w:val="00F97082"/>
    <w:rsid w:val="00F97FAF"/>
    <w:rsid w:val="00FA09D8"/>
    <w:rsid w:val="00FA0BA8"/>
    <w:rsid w:val="00FA102E"/>
    <w:rsid w:val="00FA4EC2"/>
    <w:rsid w:val="00FA4F1C"/>
    <w:rsid w:val="00FA53D0"/>
    <w:rsid w:val="00FA5F00"/>
    <w:rsid w:val="00FA7A1E"/>
    <w:rsid w:val="00FB11D4"/>
    <w:rsid w:val="00FB180A"/>
    <w:rsid w:val="00FB320A"/>
    <w:rsid w:val="00FB32FE"/>
    <w:rsid w:val="00FB47AA"/>
    <w:rsid w:val="00FB47B3"/>
    <w:rsid w:val="00FB5077"/>
    <w:rsid w:val="00FB55F8"/>
    <w:rsid w:val="00FB6E48"/>
    <w:rsid w:val="00FB70F5"/>
    <w:rsid w:val="00FC0189"/>
    <w:rsid w:val="00FC04A9"/>
    <w:rsid w:val="00FC0A82"/>
    <w:rsid w:val="00FC1523"/>
    <w:rsid w:val="00FC22CC"/>
    <w:rsid w:val="00FC298D"/>
    <w:rsid w:val="00FC29A5"/>
    <w:rsid w:val="00FC3D32"/>
    <w:rsid w:val="00FC3DDF"/>
    <w:rsid w:val="00FC428E"/>
    <w:rsid w:val="00FC4FC9"/>
    <w:rsid w:val="00FC5257"/>
    <w:rsid w:val="00FC5B1F"/>
    <w:rsid w:val="00FC69D1"/>
    <w:rsid w:val="00FC7497"/>
    <w:rsid w:val="00FC75A1"/>
    <w:rsid w:val="00FC7626"/>
    <w:rsid w:val="00FD0695"/>
    <w:rsid w:val="00FD0749"/>
    <w:rsid w:val="00FD09BA"/>
    <w:rsid w:val="00FD2593"/>
    <w:rsid w:val="00FD2CCB"/>
    <w:rsid w:val="00FD30C0"/>
    <w:rsid w:val="00FD32AE"/>
    <w:rsid w:val="00FD3C1E"/>
    <w:rsid w:val="00FD4B02"/>
    <w:rsid w:val="00FD4B1B"/>
    <w:rsid w:val="00FD6895"/>
    <w:rsid w:val="00FD69ED"/>
    <w:rsid w:val="00FD73EE"/>
    <w:rsid w:val="00FD792A"/>
    <w:rsid w:val="00FE02A6"/>
    <w:rsid w:val="00FE06EC"/>
    <w:rsid w:val="00FE10DE"/>
    <w:rsid w:val="00FE11C9"/>
    <w:rsid w:val="00FE2489"/>
    <w:rsid w:val="00FE2697"/>
    <w:rsid w:val="00FE26FB"/>
    <w:rsid w:val="00FE291D"/>
    <w:rsid w:val="00FE2926"/>
    <w:rsid w:val="00FE2C9A"/>
    <w:rsid w:val="00FE4D8E"/>
    <w:rsid w:val="00FE4F7B"/>
    <w:rsid w:val="00FE6320"/>
    <w:rsid w:val="00FE66A5"/>
    <w:rsid w:val="00FE77D9"/>
    <w:rsid w:val="00FE7E77"/>
    <w:rsid w:val="00FF05E8"/>
    <w:rsid w:val="00FF0EEC"/>
    <w:rsid w:val="00FF15E4"/>
    <w:rsid w:val="00FF2564"/>
    <w:rsid w:val="00FF36F2"/>
    <w:rsid w:val="00FF3A4A"/>
    <w:rsid w:val="00FF48C5"/>
    <w:rsid w:val="00FF48E5"/>
    <w:rsid w:val="00FF4AE0"/>
    <w:rsid w:val="00FF53BB"/>
    <w:rsid w:val="00FF5889"/>
    <w:rsid w:val="00FF66C6"/>
    <w:rsid w:val="00FF6756"/>
    <w:rsid w:val="00FF67FA"/>
    <w:rsid w:val="00FF6E6C"/>
    <w:rsid w:val="00FF7A11"/>
    <w:rsid w:val="00FF7EB6"/>
    <w:rsid w:val="00FF7FB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5243DE02"/>
  <w15:docId w15:val="{A3DB1032-A8E8-4A29-81D1-8B45B28F9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7B3"/>
    <w:pPr>
      <w:suppressAutoHyphens/>
    </w:pPr>
    <w:rPr>
      <w:sz w:val="24"/>
      <w:szCs w:val="24"/>
      <w:lang w:eastAsia="ar-SA"/>
    </w:rPr>
  </w:style>
  <w:style w:type="paragraph" w:styleId="Ttulo1">
    <w:name w:val="heading 1"/>
    <w:basedOn w:val="Normal"/>
    <w:next w:val="Normal"/>
    <w:link w:val="Ttulo1Char"/>
    <w:qFormat/>
    <w:rsid w:val="006C37B3"/>
    <w:pPr>
      <w:keepNext/>
      <w:numPr>
        <w:numId w:val="1"/>
      </w:numPr>
      <w:jc w:val="center"/>
      <w:outlineLvl w:val="0"/>
    </w:pPr>
    <w:rPr>
      <w:b/>
      <w:bCs/>
      <w:sz w:val="32"/>
    </w:rPr>
  </w:style>
  <w:style w:type="paragraph" w:styleId="Ttulo2">
    <w:name w:val="heading 2"/>
    <w:basedOn w:val="Normal"/>
    <w:next w:val="Normal"/>
    <w:qFormat/>
    <w:rsid w:val="006C37B3"/>
    <w:pPr>
      <w:keepNext/>
      <w:numPr>
        <w:ilvl w:val="1"/>
        <w:numId w:val="1"/>
      </w:numPr>
      <w:jc w:val="center"/>
      <w:outlineLvl w:val="1"/>
    </w:pPr>
    <w:rPr>
      <w:rFonts w:ascii="Arial" w:hAnsi="Arial" w:cs="Arial"/>
      <w:b/>
    </w:rPr>
  </w:style>
  <w:style w:type="paragraph" w:styleId="Ttulo3">
    <w:name w:val="heading 3"/>
    <w:basedOn w:val="Normal"/>
    <w:next w:val="Normal"/>
    <w:qFormat/>
    <w:rsid w:val="006C37B3"/>
    <w:pPr>
      <w:keepNext/>
      <w:numPr>
        <w:ilvl w:val="2"/>
        <w:numId w:val="1"/>
      </w:numPr>
      <w:spacing w:line="360" w:lineRule="auto"/>
      <w:jc w:val="center"/>
      <w:outlineLvl w:val="2"/>
    </w:pPr>
    <w:rPr>
      <w:b/>
      <w:bCs/>
      <w:sz w:val="30"/>
    </w:rPr>
  </w:style>
  <w:style w:type="paragraph" w:styleId="Ttulo4">
    <w:name w:val="heading 4"/>
    <w:basedOn w:val="Normal"/>
    <w:next w:val="Normal"/>
    <w:qFormat/>
    <w:rsid w:val="006C37B3"/>
    <w:pPr>
      <w:keepNext/>
      <w:numPr>
        <w:ilvl w:val="3"/>
        <w:numId w:val="1"/>
      </w:numPr>
      <w:spacing w:before="240" w:after="60"/>
      <w:outlineLvl w:val="3"/>
    </w:pPr>
    <w:rPr>
      <w:b/>
      <w:bCs/>
      <w:sz w:val="28"/>
      <w:szCs w:val="28"/>
    </w:rPr>
  </w:style>
  <w:style w:type="paragraph" w:styleId="Ttulo5">
    <w:name w:val="heading 5"/>
    <w:basedOn w:val="Normal"/>
    <w:next w:val="Normal"/>
    <w:qFormat/>
    <w:rsid w:val="006C37B3"/>
    <w:pPr>
      <w:numPr>
        <w:ilvl w:val="4"/>
        <w:numId w:val="1"/>
      </w:numPr>
      <w:spacing w:before="240" w:after="60"/>
      <w:outlineLvl w:val="4"/>
    </w:pPr>
    <w:rPr>
      <w:b/>
      <w:bCs/>
      <w:i/>
      <w:iCs/>
      <w:sz w:val="26"/>
      <w:szCs w:val="26"/>
    </w:rPr>
  </w:style>
  <w:style w:type="paragraph" w:styleId="Ttulo6">
    <w:name w:val="heading 6"/>
    <w:basedOn w:val="Normal"/>
    <w:next w:val="Normal"/>
    <w:qFormat/>
    <w:rsid w:val="006C37B3"/>
    <w:pPr>
      <w:numPr>
        <w:ilvl w:val="5"/>
        <w:numId w:val="1"/>
      </w:numPr>
      <w:spacing w:before="240" w:after="60"/>
      <w:outlineLvl w:val="5"/>
    </w:pPr>
    <w:rPr>
      <w:b/>
      <w:bCs/>
      <w:sz w:val="22"/>
      <w:szCs w:val="22"/>
    </w:rPr>
  </w:style>
  <w:style w:type="paragraph" w:styleId="Ttulo7">
    <w:name w:val="heading 7"/>
    <w:basedOn w:val="Normal"/>
    <w:next w:val="Normal"/>
    <w:qFormat/>
    <w:rsid w:val="006C37B3"/>
    <w:pPr>
      <w:numPr>
        <w:ilvl w:val="6"/>
        <w:numId w:val="1"/>
      </w:numPr>
      <w:spacing w:before="240" w:after="60"/>
      <w:outlineLvl w:val="6"/>
    </w:pPr>
  </w:style>
  <w:style w:type="paragraph" w:styleId="Ttulo8">
    <w:name w:val="heading 8"/>
    <w:basedOn w:val="Normal"/>
    <w:next w:val="Normal"/>
    <w:qFormat/>
    <w:rsid w:val="006C37B3"/>
    <w:pPr>
      <w:numPr>
        <w:ilvl w:val="7"/>
        <w:numId w:val="1"/>
      </w:numPr>
      <w:spacing w:before="240" w:after="60"/>
      <w:outlineLvl w:val="7"/>
    </w:pPr>
    <w:rPr>
      <w:i/>
      <w:iCs/>
    </w:rPr>
  </w:style>
  <w:style w:type="paragraph" w:styleId="Ttulo9">
    <w:name w:val="heading 9"/>
    <w:basedOn w:val="Normal"/>
    <w:next w:val="Normal"/>
    <w:qFormat/>
    <w:rsid w:val="006C37B3"/>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rsid w:val="006C37B3"/>
    <w:rPr>
      <w:rFonts w:ascii="Wingdings" w:hAnsi="Wingdings"/>
    </w:rPr>
  </w:style>
  <w:style w:type="character" w:customStyle="1" w:styleId="WW8Num6z0">
    <w:name w:val="WW8Num6z0"/>
    <w:rsid w:val="006C37B3"/>
    <w:rPr>
      <w:rFonts w:ascii="Symbol" w:hAnsi="Symbol"/>
    </w:rPr>
  </w:style>
  <w:style w:type="character" w:customStyle="1" w:styleId="WW8Num7z0">
    <w:name w:val="WW8Num7z0"/>
    <w:rsid w:val="006C37B3"/>
    <w:rPr>
      <w:rFonts w:ascii="Symbol" w:hAnsi="Symbol" w:cs="OpenSymbol"/>
    </w:rPr>
  </w:style>
  <w:style w:type="character" w:customStyle="1" w:styleId="Absatz-Standardschriftart">
    <w:name w:val="Absatz-Standardschriftart"/>
    <w:rsid w:val="006C37B3"/>
  </w:style>
  <w:style w:type="character" w:customStyle="1" w:styleId="WW-Absatz-Standardschriftart">
    <w:name w:val="WW-Absatz-Standardschriftart"/>
    <w:rsid w:val="006C37B3"/>
  </w:style>
  <w:style w:type="character" w:customStyle="1" w:styleId="WW-Absatz-Standardschriftart1">
    <w:name w:val="WW-Absatz-Standardschriftart1"/>
    <w:rsid w:val="006C37B3"/>
  </w:style>
  <w:style w:type="character" w:customStyle="1" w:styleId="WW-Absatz-Standardschriftart11">
    <w:name w:val="WW-Absatz-Standardschriftart11"/>
    <w:rsid w:val="006C37B3"/>
  </w:style>
  <w:style w:type="character" w:customStyle="1" w:styleId="WW-Absatz-Standardschriftart111">
    <w:name w:val="WW-Absatz-Standardschriftart111"/>
    <w:rsid w:val="006C37B3"/>
  </w:style>
  <w:style w:type="character" w:customStyle="1" w:styleId="WW8Num3z1">
    <w:name w:val="WW8Num3z1"/>
    <w:rsid w:val="006C37B3"/>
    <w:rPr>
      <w:color w:val="auto"/>
    </w:rPr>
  </w:style>
  <w:style w:type="character" w:customStyle="1" w:styleId="WW8Num5z0">
    <w:name w:val="WW8Num5z0"/>
    <w:rsid w:val="006C37B3"/>
    <w:rPr>
      <w:rFonts w:ascii="Wingdings" w:hAnsi="Wingdings"/>
    </w:rPr>
  </w:style>
  <w:style w:type="character" w:customStyle="1" w:styleId="WW8Num5z1">
    <w:name w:val="WW8Num5z1"/>
    <w:rsid w:val="006C37B3"/>
    <w:rPr>
      <w:rFonts w:ascii="Courier New" w:hAnsi="Courier New" w:cs="Courier New"/>
    </w:rPr>
  </w:style>
  <w:style w:type="character" w:customStyle="1" w:styleId="WW8Num5z3">
    <w:name w:val="WW8Num5z3"/>
    <w:rsid w:val="006C37B3"/>
    <w:rPr>
      <w:rFonts w:ascii="Symbol" w:hAnsi="Symbol"/>
    </w:rPr>
  </w:style>
  <w:style w:type="character" w:customStyle="1" w:styleId="WW8Num6z1">
    <w:name w:val="WW8Num6z1"/>
    <w:rsid w:val="006C37B3"/>
    <w:rPr>
      <w:rFonts w:ascii="Courier New" w:hAnsi="Courier New" w:cs="Courier New"/>
    </w:rPr>
  </w:style>
  <w:style w:type="character" w:customStyle="1" w:styleId="WW8Num6z2">
    <w:name w:val="WW8Num6z2"/>
    <w:rsid w:val="006C37B3"/>
    <w:rPr>
      <w:rFonts w:ascii="Wingdings" w:hAnsi="Wingdings"/>
    </w:rPr>
  </w:style>
  <w:style w:type="character" w:customStyle="1" w:styleId="WW8Num12z0">
    <w:name w:val="WW8Num12z0"/>
    <w:rsid w:val="006C37B3"/>
    <w:rPr>
      <w:rFonts w:ascii="Symbol" w:hAnsi="Symbol"/>
    </w:rPr>
  </w:style>
  <w:style w:type="character" w:customStyle="1" w:styleId="WW8Num12z1">
    <w:name w:val="WW8Num12z1"/>
    <w:rsid w:val="006C37B3"/>
    <w:rPr>
      <w:rFonts w:ascii="Courier New" w:hAnsi="Courier New" w:cs="Courier New"/>
    </w:rPr>
  </w:style>
  <w:style w:type="character" w:customStyle="1" w:styleId="WW8Num12z2">
    <w:name w:val="WW8Num12z2"/>
    <w:rsid w:val="006C37B3"/>
    <w:rPr>
      <w:rFonts w:ascii="Wingdings" w:hAnsi="Wingdings"/>
    </w:rPr>
  </w:style>
  <w:style w:type="character" w:customStyle="1" w:styleId="Fontepargpadro1">
    <w:name w:val="Fonte parág. padrão1"/>
    <w:rsid w:val="006C37B3"/>
  </w:style>
  <w:style w:type="character" w:styleId="Hyperlink">
    <w:name w:val="Hyperlink"/>
    <w:uiPriority w:val="99"/>
    <w:rsid w:val="006C37B3"/>
    <w:rPr>
      <w:color w:val="0000FF"/>
      <w:u w:val="single"/>
    </w:rPr>
  </w:style>
  <w:style w:type="character" w:customStyle="1" w:styleId="Caracteresdenotaderodap">
    <w:name w:val="Caracteres de nota de rodapé"/>
    <w:rsid w:val="006C37B3"/>
    <w:rPr>
      <w:vertAlign w:val="superscript"/>
    </w:rPr>
  </w:style>
  <w:style w:type="character" w:styleId="Nmerodepgina">
    <w:name w:val="page number"/>
    <w:basedOn w:val="Fontepargpadro1"/>
    <w:rsid w:val="006C37B3"/>
  </w:style>
  <w:style w:type="character" w:customStyle="1" w:styleId="WW-Caracteresdenotaderodap">
    <w:name w:val="WW-Caracteres de nota de rodapé"/>
    <w:rsid w:val="006C37B3"/>
    <w:rPr>
      <w:vertAlign w:val="superscript"/>
    </w:rPr>
  </w:style>
  <w:style w:type="character" w:styleId="Forte">
    <w:name w:val="Strong"/>
    <w:uiPriority w:val="22"/>
    <w:qFormat/>
    <w:rsid w:val="006C37B3"/>
    <w:rPr>
      <w:b/>
      <w:bCs/>
    </w:rPr>
  </w:style>
  <w:style w:type="character" w:styleId="Refdenotaderodap">
    <w:name w:val="footnote reference"/>
    <w:rsid w:val="006C37B3"/>
    <w:rPr>
      <w:vertAlign w:val="superscript"/>
    </w:rPr>
  </w:style>
  <w:style w:type="character" w:customStyle="1" w:styleId="Caracteresdenotadefim">
    <w:name w:val="Caracteres de nota de fim"/>
    <w:rsid w:val="006C37B3"/>
    <w:rPr>
      <w:vertAlign w:val="superscript"/>
    </w:rPr>
  </w:style>
  <w:style w:type="character" w:customStyle="1" w:styleId="WW-Caracteresdenotadefim">
    <w:name w:val="WW-Caracteres de nota de fim"/>
    <w:rsid w:val="006C37B3"/>
  </w:style>
  <w:style w:type="character" w:styleId="Refdenotadefim">
    <w:name w:val="endnote reference"/>
    <w:rsid w:val="006C37B3"/>
    <w:rPr>
      <w:vertAlign w:val="superscript"/>
    </w:rPr>
  </w:style>
  <w:style w:type="character" w:customStyle="1" w:styleId="Smbolosdenumerao">
    <w:name w:val="Símbolos de numeração"/>
    <w:rsid w:val="006C37B3"/>
  </w:style>
  <w:style w:type="character" w:customStyle="1" w:styleId="Marcas">
    <w:name w:val="Marcas"/>
    <w:rsid w:val="006C37B3"/>
    <w:rPr>
      <w:rFonts w:ascii="OpenSymbol" w:eastAsia="OpenSymbol" w:hAnsi="OpenSymbol" w:cs="OpenSymbol"/>
    </w:rPr>
  </w:style>
  <w:style w:type="paragraph" w:customStyle="1" w:styleId="Ttulo11">
    <w:name w:val="Título1"/>
    <w:basedOn w:val="Normal"/>
    <w:next w:val="Corpodetexto"/>
    <w:rsid w:val="006C37B3"/>
    <w:pPr>
      <w:keepNext/>
      <w:spacing w:before="240" w:after="120"/>
    </w:pPr>
    <w:rPr>
      <w:rFonts w:ascii="Arial" w:eastAsia="Arial Unicode MS" w:hAnsi="Arial" w:cs="Tahoma"/>
      <w:sz w:val="28"/>
      <w:szCs w:val="28"/>
    </w:rPr>
  </w:style>
  <w:style w:type="paragraph" w:styleId="Corpodetexto">
    <w:name w:val="Body Text"/>
    <w:basedOn w:val="Normal"/>
    <w:link w:val="CorpodetextoChar"/>
    <w:rsid w:val="006C37B3"/>
    <w:pPr>
      <w:spacing w:after="120"/>
    </w:pPr>
  </w:style>
  <w:style w:type="paragraph" w:styleId="Lista">
    <w:name w:val="List"/>
    <w:basedOn w:val="Corpodetexto"/>
    <w:rsid w:val="006C37B3"/>
    <w:rPr>
      <w:rFonts w:cs="Tahoma"/>
    </w:rPr>
  </w:style>
  <w:style w:type="paragraph" w:customStyle="1" w:styleId="Legenda1">
    <w:name w:val="Legenda1"/>
    <w:basedOn w:val="Normal"/>
    <w:rsid w:val="006C37B3"/>
    <w:pPr>
      <w:suppressLineNumbers/>
      <w:spacing w:before="120" w:after="120"/>
    </w:pPr>
    <w:rPr>
      <w:rFonts w:cs="Tahoma"/>
      <w:i/>
      <w:iCs/>
    </w:rPr>
  </w:style>
  <w:style w:type="paragraph" w:customStyle="1" w:styleId="ndice">
    <w:name w:val="Índice"/>
    <w:basedOn w:val="Normal"/>
    <w:rsid w:val="006C37B3"/>
    <w:pPr>
      <w:suppressLineNumbers/>
    </w:pPr>
    <w:rPr>
      <w:rFonts w:cs="Tahoma"/>
    </w:rPr>
  </w:style>
  <w:style w:type="paragraph" w:styleId="NormalWeb">
    <w:name w:val="Normal (Web)"/>
    <w:aliases w:val="Normal (Web) Char Char Char,Normal (Web) Char Char"/>
    <w:basedOn w:val="Normal"/>
    <w:link w:val="NormalWebChar"/>
    <w:rsid w:val="006C37B3"/>
    <w:pPr>
      <w:spacing w:before="280" w:after="280"/>
    </w:pPr>
  </w:style>
  <w:style w:type="paragraph" w:styleId="Cabealho">
    <w:name w:val="header"/>
    <w:basedOn w:val="Normal"/>
    <w:link w:val="CabealhoChar"/>
    <w:uiPriority w:val="99"/>
    <w:rsid w:val="006C37B3"/>
    <w:pPr>
      <w:tabs>
        <w:tab w:val="center" w:pos="4419"/>
        <w:tab w:val="right" w:pos="8838"/>
      </w:tabs>
    </w:pPr>
    <w:rPr>
      <w:sz w:val="20"/>
      <w:szCs w:val="20"/>
    </w:rPr>
  </w:style>
  <w:style w:type="paragraph" w:styleId="Sumrio2">
    <w:name w:val="toc 2"/>
    <w:basedOn w:val="Normal"/>
    <w:next w:val="Normal"/>
    <w:uiPriority w:val="39"/>
    <w:rsid w:val="006C37B3"/>
    <w:pPr>
      <w:ind w:left="240"/>
    </w:pPr>
    <w:rPr>
      <w:rFonts w:ascii="Calibri" w:hAnsi="Calibri"/>
      <w:smallCaps/>
      <w:sz w:val="20"/>
      <w:szCs w:val="20"/>
    </w:rPr>
  </w:style>
  <w:style w:type="paragraph" w:styleId="Sumrio1">
    <w:name w:val="toc 1"/>
    <w:basedOn w:val="Normal"/>
    <w:next w:val="Normal"/>
    <w:uiPriority w:val="39"/>
    <w:rsid w:val="006C37B3"/>
    <w:pPr>
      <w:spacing w:before="120" w:after="120"/>
    </w:pPr>
    <w:rPr>
      <w:rFonts w:ascii="Calibri" w:hAnsi="Calibri"/>
      <w:b/>
      <w:bCs/>
      <w:caps/>
      <w:sz w:val="20"/>
      <w:szCs w:val="20"/>
    </w:rPr>
  </w:style>
  <w:style w:type="paragraph" w:styleId="Textodenotaderodap">
    <w:name w:val="footnote text"/>
    <w:basedOn w:val="Normal"/>
    <w:link w:val="TextodenotaderodapChar"/>
    <w:rsid w:val="006C37B3"/>
    <w:rPr>
      <w:sz w:val="20"/>
      <w:szCs w:val="20"/>
    </w:rPr>
  </w:style>
  <w:style w:type="paragraph" w:customStyle="1" w:styleId="atexto">
    <w:name w:val="a) texto"/>
    <w:rsid w:val="006C37B3"/>
    <w:pPr>
      <w:tabs>
        <w:tab w:val="left" w:pos="567"/>
        <w:tab w:val="left" w:pos="1134"/>
        <w:tab w:val="left" w:pos="1701"/>
      </w:tabs>
      <w:suppressAutoHyphens/>
      <w:spacing w:line="360" w:lineRule="exact"/>
      <w:ind w:firstLine="567"/>
      <w:jc w:val="both"/>
    </w:pPr>
    <w:rPr>
      <w:rFonts w:ascii="Times" w:eastAsia="Arial" w:hAnsi="Times"/>
      <w:color w:val="000000"/>
      <w:sz w:val="24"/>
      <w:lang w:eastAsia="ar-SA"/>
    </w:rPr>
  </w:style>
  <w:style w:type="paragraph" w:styleId="Rodap">
    <w:name w:val="footer"/>
    <w:basedOn w:val="Normal"/>
    <w:link w:val="RodapChar"/>
    <w:rsid w:val="006C37B3"/>
    <w:pPr>
      <w:tabs>
        <w:tab w:val="center" w:pos="4252"/>
        <w:tab w:val="right" w:pos="8504"/>
      </w:tabs>
    </w:pPr>
  </w:style>
  <w:style w:type="paragraph" w:styleId="Sumrio3">
    <w:name w:val="toc 3"/>
    <w:basedOn w:val="Normal"/>
    <w:next w:val="Normal"/>
    <w:rsid w:val="006C37B3"/>
    <w:pPr>
      <w:ind w:left="480"/>
    </w:pPr>
    <w:rPr>
      <w:rFonts w:ascii="Calibri" w:hAnsi="Calibri"/>
      <w:i/>
      <w:iCs/>
      <w:sz w:val="20"/>
      <w:szCs w:val="20"/>
    </w:rPr>
  </w:style>
  <w:style w:type="paragraph" w:styleId="Sumrio4">
    <w:name w:val="toc 4"/>
    <w:basedOn w:val="Normal"/>
    <w:next w:val="Normal"/>
    <w:rsid w:val="006C37B3"/>
    <w:pPr>
      <w:ind w:left="720"/>
    </w:pPr>
    <w:rPr>
      <w:rFonts w:ascii="Calibri" w:hAnsi="Calibri"/>
      <w:sz w:val="18"/>
      <w:szCs w:val="18"/>
    </w:rPr>
  </w:style>
  <w:style w:type="paragraph" w:styleId="Sumrio5">
    <w:name w:val="toc 5"/>
    <w:basedOn w:val="Normal"/>
    <w:next w:val="Normal"/>
    <w:rsid w:val="006C37B3"/>
    <w:pPr>
      <w:ind w:left="960"/>
    </w:pPr>
    <w:rPr>
      <w:rFonts w:ascii="Calibri" w:hAnsi="Calibri"/>
      <w:sz w:val="18"/>
      <w:szCs w:val="18"/>
    </w:rPr>
  </w:style>
  <w:style w:type="paragraph" w:styleId="Sumrio6">
    <w:name w:val="toc 6"/>
    <w:basedOn w:val="Normal"/>
    <w:next w:val="Normal"/>
    <w:rsid w:val="006C37B3"/>
    <w:pPr>
      <w:ind w:left="1200"/>
    </w:pPr>
    <w:rPr>
      <w:rFonts w:ascii="Calibri" w:hAnsi="Calibri"/>
      <w:sz w:val="18"/>
      <w:szCs w:val="18"/>
    </w:rPr>
  </w:style>
  <w:style w:type="paragraph" w:styleId="Sumrio7">
    <w:name w:val="toc 7"/>
    <w:basedOn w:val="Normal"/>
    <w:next w:val="Normal"/>
    <w:rsid w:val="006C37B3"/>
    <w:pPr>
      <w:ind w:left="1440"/>
    </w:pPr>
    <w:rPr>
      <w:rFonts w:ascii="Calibri" w:hAnsi="Calibri"/>
      <w:sz w:val="18"/>
      <w:szCs w:val="18"/>
    </w:rPr>
  </w:style>
  <w:style w:type="paragraph" w:styleId="Sumrio8">
    <w:name w:val="toc 8"/>
    <w:basedOn w:val="Normal"/>
    <w:next w:val="Normal"/>
    <w:rsid w:val="006C37B3"/>
    <w:pPr>
      <w:ind w:left="1680"/>
    </w:pPr>
    <w:rPr>
      <w:rFonts w:ascii="Calibri" w:hAnsi="Calibri"/>
      <w:sz w:val="18"/>
      <w:szCs w:val="18"/>
    </w:rPr>
  </w:style>
  <w:style w:type="paragraph" w:styleId="Sumrio9">
    <w:name w:val="toc 9"/>
    <w:basedOn w:val="Normal"/>
    <w:next w:val="Normal"/>
    <w:rsid w:val="006C37B3"/>
    <w:pPr>
      <w:ind w:left="1920"/>
    </w:pPr>
    <w:rPr>
      <w:rFonts w:ascii="Calibri" w:hAnsi="Calibri"/>
      <w:sz w:val="18"/>
      <w:szCs w:val="18"/>
    </w:rPr>
  </w:style>
  <w:style w:type="paragraph" w:customStyle="1" w:styleId="Estruturadodocumento">
    <w:name w:val="Estrutura do documento"/>
    <w:basedOn w:val="Normal"/>
    <w:rsid w:val="006C37B3"/>
    <w:pPr>
      <w:shd w:val="clear" w:color="auto" w:fill="000080"/>
    </w:pPr>
    <w:rPr>
      <w:rFonts w:ascii="Tahoma" w:hAnsi="Tahoma" w:cs="Tahoma"/>
      <w:sz w:val="20"/>
      <w:szCs w:val="20"/>
    </w:rPr>
  </w:style>
  <w:style w:type="paragraph" w:customStyle="1" w:styleId="Corpodetexto21">
    <w:name w:val="Corpo de texto 21"/>
    <w:basedOn w:val="Normal"/>
    <w:rsid w:val="006C37B3"/>
    <w:pPr>
      <w:spacing w:after="120" w:line="480" w:lineRule="auto"/>
    </w:pPr>
  </w:style>
  <w:style w:type="paragraph" w:customStyle="1" w:styleId="Contedodequadro">
    <w:name w:val="Conteúdo de quadro"/>
    <w:basedOn w:val="Corpodetexto"/>
    <w:rsid w:val="006C37B3"/>
  </w:style>
  <w:style w:type="paragraph" w:customStyle="1" w:styleId="Contedodetabela">
    <w:name w:val="Conteúdo de tabela"/>
    <w:basedOn w:val="Normal"/>
    <w:rsid w:val="006C37B3"/>
    <w:pPr>
      <w:suppressLineNumbers/>
    </w:pPr>
  </w:style>
  <w:style w:type="paragraph" w:customStyle="1" w:styleId="Ttulodetabela">
    <w:name w:val="Título de tabela"/>
    <w:basedOn w:val="Contedodetabela"/>
    <w:rsid w:val="006C37B3"/>
    <w:pPr>
      <w:jc w:val="center"/>
    </w:pPr>
    <w:rPr>
      <w:b/>
      <w:bCs/>
    </w:rPr>
  </w:style>
  <w:style w:type="paragraph" w:customStyle="1" w:styleId="Sumrio10">
    <w:name w:val="Sumário 10"/>
    <w:basedOn w:val="ndice"/>
    <w:rsid w:val="006C37B3"/>
    <w:pPr>
      <w:tabs>
        <w:tab w:val="right" w:leader="dot" w:pos="7425"/>
      </w:tabs>
      <w:ind w:left="2547"/>
    </w:pPr>
  </w:style>
  <w:style w:type="paragraph" w:customStyle="1" w:styleId="Ttulo10">
    <w:name w:val="Título 10"/>
    <w:basedOn w:val="Ttulo11"/>
    <w:next w:val="Corpodetexto"/>
    <w:rsid w:val="006C37B3"/>
    <w:pPr>
      <w:numPr>
        <w:numId w:val="3"/>
      </w:numPr>
    </w:pPr>
    <w:rPr>
      <w:b/>
      <w:bCs/>
      <w:sz w:val="21"/>
      <w:szCs w:val="21"/>
    </w:rPr>
  </w:style>
  <w:style w:type="paragraph" w:styleId="CabealhodoSumrio">
    <w:name w:val="TOC Heading"/>
    <w:basedOn w:val="Ttulo1"/>
    <w:next w:val="Normal"/>
    <w:uiPriority w:val="39"/>
    <w:unhideWhenUsed/>
    <w:qFormat/>
    <w:rsid w:val="00947EE9"/>
    <w:pPr>
      <w:keepLines/>
      <w:numPr>
        <w:numId w:val="0"/>
      </w:numPr>
      <w:suppressAutoHyphens w:val="0"/>
      <w:spacing w:before="240" w:line="259" w:lineRule="auto"/>
      <w:jc w:val="left"/>
      <w:outlineLvl w:val="9"/>
    </w:pPr>
    <w:rPr>
      <w:rFonts w:ascii="Calibri Light" w:hAnsi="Calibri Light"/>
      <w:b w:val="0"/>
      <w:bCs w:val="0"/>
      <w:color w:val="2E74B5"/>
      <w:szCs w:val="32"/>
      <w:lang w:eastAsia="pt-BR"/>
    </w:rPr>
  </w:style>
  <w:style w:type="character" w:customStyle="1" w:styleId="RodapChar">
    <w:name w:val="Rodapé Char"/>
    <w:link w:val="Rodap"/>
    <w:uiPriority w:val="99"/>
    <w:rsid w:val="00106FD9"/>
    <w:rPr>
      <w:sz w:val="24"/>
      <w:szCs w:val="24"/>
      <w:lang w:eastAsia="ar-SA"/>
    </w:rPr>
  </w:style>
  <w:style w:type="character" w:customStyle="1" w:styleId="CabealhoChar">
    <w:name w:val="Cabeçalho Char"/>
    <w:link w:val="Cabealho"/>
    <w:uiPriority w:val="99"/>
    <w:rsid w:val="00B90221"/>
    <w:rPr>
      <w:lang w:eastAsia="ar-SA"/>
    </w:rPr>
  </w:style>
  <w:style w:type="character" w:styleId="Refdecomentrio">
    <w:name w:val="annotation reference"/>
    <w:uiPriority w:val="99"/>
    <w:semiHidden/>
    <w:unhideWhenUsed/>
    <w:rsid w:val="003E075C"/>
    <w:rPr>
      <w:sz w:val="16"/>
      <w:szCs w:val="16"/>
    </w:rPr>
  </w:style>
  <w:style w:type="paragraph" w:styleId="Textodecomentrio">
    <w:name w:val="annotation text"/>
    <w:basedOn w:val="Normal"/>
    <w:link w:val="TextodecomentrioChar"/>
    <w:uiPriority w:val="99"/>
    <w:unhideWhenUsed/>
    <w:rsid w:val="003E075C"/>
    <w:rPr>
      <w:sz w:val="20"/>
      <w:szCs w:val="20"/>
    </w:rPr>
  </w:style>
  <w:style w:type="character" w:customStyle="1" w:styleId="TextodecomentrioChar">
    <w:name w:val="Texto de comentário Char"/>
    <w:link w:val="Textodecomentrio"/>
    <w:uiPriority w:val="99"/>
    <w:rsid w:val="003E075C"/>
    <w:rPr>
      <w:lang w:eastAsia="ar-SA"/>
    </w:rPr>
  </w:style>
  <w:style w:type="paragraph" w:styleId="Assuntodocomentrio">
    <w:name w:val="annotation subject"/>
    <w:basedOn w:val="Textodecomentrio"/>
    <w:next w:val="Textodecomentrio"/>
    <w:link w:val="AssuntodocomentrioChar"/>
    <w:uiPriority w:val="99"/>
    <w:semiHidden/>
    <w:unhideWhenUsed/>
    <w:rsid w:val="003E075C"/>
    <w:rPr>
      <w:b/>
      <w:bCs/>
    </w:rPr>
  </w:style>
  <w:style w:type="character" w:customStyle="1" w:styleId="AssuntodocomentrioChar">
    <w:name w:val="Assunto do comentário Char"/>
    <w:link w:val="Assuntodocomentrio"/>
    <w:uiPriority w:val="99"/>
    <w:semiHidden/>
    <w:rsid w:val="003E075C"/>
    <w:rPr>
      <w:b/>
      <w:bCs/>
      <w:lang w:eastAsia="ar-SA"/>
    </w:rPr>
  </w:style>
  <w:style w:type="paragraph" w:styleId="Textodebalo">
    <w:name w:val="Balloon Text"/>
    <w:basedOn w:val="Normal"/>
    <w:link w:val="TextodebaloChar"/>
    <w:unhideWhenUsed/>
    <w:rsid w:val="003E075C"/>
    <w:rPr>
      <w:rFonts w:ascii="Segoe UI" w:hAnsi="Segoe UI" w:cs="Segoe UI"/>
      <w:sz w:val="18"/>
      <w:szCs w:val="18"/>
    </w:rPr>
  </w:style>
  <w:style w:type="character" w:customStyle="1" w:styleId="TextodebaloChar">
    <w:name w:val="Texto de balão Char"/>
    <w:link w:val="Textodebalo"/>
    <w:rsid w:val="003E075C"/>
    <w:rPr>
      <w:rFonts w:ascii="Segoe UI" w:hAnsi="Segoe UI" w:cs="Segoe UI"/>
      <w:sz w:val="18"/>
      <w:szCs w:val="18"/>
      <w:lang w:eastAsia="ar-SA"/>
    </w:rPr>
  </w:style>
  <w:style w:type="paragraph" w:styleId="Corpodetexto2">
    <w:name w:val="Body Text 2"/>
    <w:basedOn w:val="Normal"/>
    <w:link w:val="Corpodetexto2Char"/>
    <w:uiPriority w:val="99"/>
    <w:unhideWhenUsed/>
    <w:rsid w:val="001D0072"/>
    <w:pPr>
      <w:spacing w:after="120" w:line="480" w:lineRule="auto"/>
    </w:pPr>
  </w:style>
  <w:style w:type="character" w:customStyle="1" w:styleId="Corpodetexto2Char">
    <w:name w:val="Corpo de texto 2 Char"/>
    <w:link w:val="Corpodetexto2"/>
    <w:uiPriority w:val="99"/>
    <w:rsid w:val="001D0072"/>
    <w:rPr>
      <w:sz w:val="24"/>
      <w:szCs w:val="24"/>
      <w:lang w:eastAsia="ar-SA"/>
    </w:rPr>
  </w:style>
  <w:style w:type="paragraph" w:customStyle="1" w:styleId="Contedodatabela">
    <w:name w:val="Conteúdo da tabela"/>
    <w:basedOn w:val="Normal"/>
    <w:rsid w:val="009E1247"/>
    <w:pPr>
      <w:widowControl w:val="0"/>
      <w:suppressLineNumbers/>
    </w:pPr>
    <w:rPr>
      <w:rFonts w:eastAsia="Lucida Sans Unicode"/>
      <w:kern w:val="1"/>
    </w:rPr>
  </w:style>
  <w:style w:type="paragraph" w:customStyle="1" w:styleId="Ttulodondicedetabelas">
    <w:name w:val="Título do índice de tabelas"/>
    <w:basedOn w:val="Normal"/>
    <w:rsid w:val="009E1247"/>
    <w:pPr>
      <w:keepNext/>
      <w:widowControl w:val="0"/>
      <w:suppressLineNumbers/>
    </w:pPr>
    <w:rPr>
      <w:rFonts w:ascii="Arial" w:eastAsia="MS Mincho" w:hAnsi="Arial" w:cs="Tahoma"/>
      <w:b/>
      <w:bCs/>
      <w:kern w:val="1"/>
      <w:sz w:val="32"/>
      <w:szCs w:val="32"/>
    </w:rPr>
  </w:style>
  <w:style w:type="character" w:styleId="HiperlinkVisitado">
    <w:name w:val="FollowedHyperlink"/>
    <w:uiPriority w:val="99"/>
    <w:semiHidden/>
    <w:unhideWhenUsed/>
    <w:rsid w:val="00D46D17"/>
    <w:rPr>
      <w:color w:val="954F72"/>
      <w:u w:val="single"/>
    </w:rPr>
  </w:style>
  <w:style w:type="paragraph" w:styleId="PargrafodaLista">
    <w:name w:val="List Paragraph"/>
    <w:basedOn w:val="Normal"/>
    <w:qFormat/>
    <w:rsid w:val="00705904"/>
    <w:pPr>
      <w:ind w:left="708"/>
    </w:pPr>
  </w:style>
  <w:style w:type="table" w:styleId="Tabelacomgrade">
    <w:name w:val="Table Grid"/>
    <w:basedOn w:val="Tabelanormal"/>
    <w:uiPriority w:val="39"/>
    <w:rsid w:val="00705904"/>
    <w:pPr>
      <w:spacing w:before="1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0F53"/>
    <w:pPr>
      <w:jc w:val="both"/>
    </w:pPr>
    <w:rPr>
      <w:rFonts w:ascii="Palatino Linotype" w:hAnsi="Palatino Linotype"/>
      <w:color w:val="000000"/>
      <w:kern w:val="28"/>
      <w:sz w:val="24"/>
      <w:szCs w:val="24"/>
    </w:rPr>
  </w:style>
  <w:style w:type="paragraph" w:customStyle="1" w:styleId="Ttulodondicedeilustraes">
    <w:name w:val="Título do índice de ilustrações"/>
    <w:basedOn w:val="Normal"/>
    <w:rsid w:val="00DE76A9"/>
    <w:pPr>
      <w:keepNext/>
      <w:widowControl w:val="0"/>
      <w:suppressLineNumbers/>
    </w:pPr>
    <w:rPr>
      <w:rFonts w:ascii="Arial" w:eastAsia="MS Mincho" w:hAnsi="Arial" w:cs="Tahoma"/>
      <w:b/>
      <w:bCs/>
      <w:kern w:val="1"/>
      <w:sz w:val="32"/>
      <w:szCs w:val="32"/>
    </w:rPr>
  </w:style>
  <w:style w:type="character" w:customStyle="1" w:styleId="apple-converted-space">
    <w:name w:val="apple-converted-space"/>
    <w:rsid w:val="0033635A"/>
  </w:style>
  <w:style w:type="paragraph" w:customStyle="1" w:styleId="Nvel1">
    <w:name w:val="Nível 1"/>
    <w:basedOn w:val="Ttulo1"/>
    <w:link w:val="Nvel1Char"/>
    <w:qFormat/>
    <w:rsid w:val="00F069DA"/>
    <w:pPr>
      <w:numPr>
        <w:numId w:val="0"/>
      </w:numPr>
      <w:shd w:val="clear" w:color="auto" w:fill="71AE48"/>
      <w:spacing w:before="280" w:after="280"/>
      <w:jc w:val="left"/>
    </w:pPr>
    <w:rPr>
      <w:rFonts w:ascii="Arial" w:hAnsi="Arial" w:cs="Arial"/>
      <w:sz w:val="28"/>
      <w:szCs w:val="28"/>
    </w:rPr>
  </w:style>
  <w:style w:type="paragraph" w:customStyle="1" w:styleId="Nvel2">
    <w:name w:val="Nível 2"/>
    <w:basedOn w:val="Nvel1"/>
    <w:link w:val="Nvel2Char"/>
    <w:qFormat/>
    <w:rsid w:val="00F069DA"/>
    <w:pPr>
      <w:shd w:val="clear" w:color="auto" w:fill="A8CF8D"/>
    </w:pPr>
    <w:rPr>
      <w:bCs w:val="0"/>
    </w:rPr>
  </w:style>
  <w:style w:type="character" w:customStyle="1" w:styleId="Ttulo1Char">
    <w:name w:val="Título 1 Char"/>
    <w:basedOn w:val="Fontepargpadro"/>
    <w:link w:val="Ttulo1"/>
    <w:rsid w:val="00F80568"/>
    <w:rPr>
      <w:b/>
      <w:bCs/>
      <w:sz w:val="32"/>
      <w:szCs w:val="24"/>
      <w:lang w:eastAsia="ar-SA"/>
    </w:rPr>
  </w:style>
  <w:style w:type="character" w:customStyle="1" w:styleId="Nvel1Char">
    <w:name w:val="Nível 1 Char"/>
    <w:basedOn w:val="Ttulo1Char"/>
    <w:link w:val="Nvel1"/>
    <w:rsid w:val="00F069DA"/>
    <w:rPr>
      <w:rFonts w:ascii="Arial" w:hAnsi="Arial" w:cs="Arial"/>
      <w:b/>
      <w:bCs/>
      <w:sz w:val="28"/>
      <w:szCs w:val="28"/>
      <w:shd w:val="clear" w:color="auto" w:fill="71AE48"/>
      <w:lang w:eastAsia="ar-SA"/>
    </w:rPr>
  </w:style>
  <w:style w:type="character" w:customStyle="1" w:styleId="Nvel2Char">
    <w:name w:val="Nível 2 Char"/>
    <w:basedOn w:val="Nvel1Char"/>
    <w:link w:val="Nvel2"/>
    <w:rsid w:val="00F069DA"/>
    <w:rPr>
      <w:rFonts w:ascii="Arial" w:hAnsi="Arial" w:cs="Arial"/>
      <w:b/>
      <w:bCs w:val="0"/>
      <w:sz w:val="28"/>
      <w:szCs w:val="28"/>
      <w:shd w:val="clear" w:color="auto" w:fill="A8CF8D"/>
      <w:lang w:eastAsia="ar-SA"/>
    </w:rPr>
  </w:style>
  <w:style w:type="character" w:styleId="TtulodoLivro">
    <w:name w:val="Book Title"/>
    <w:basedOn w:val="Fontepargpadro"/>
    <w:uiPriority w:val="33"/>
    <w:qFormat/>
    <w:rsid w:val="00C7383C"/>
    <w:rPr>
      <w:b/>
      <w:bCs/>
      <w:smallCaps/>
      <w:spacing w:val="5"/>
    </w:rPr>
  </w:style>
  <w:style w:type="paragraph" w:customStyle="1" w:styleId="Recuodecorpodetexto21">
    <w:name w:val="Recuo de corpo de texto 21"/>
    <w:basedOn w:val="Normal"/>
    <w:rsid w:val="0027693D"/>
    <w:pPr>
      <w:spacing w:after="120" w:line="480" w:lineRule="auto"/>
      <w:ind w:left="283"/>
    </w:pPr>
    <w:rPr>
      <w:rFonts w:ascii="Arial" w:hAnsi="Arial" w:cs="Arial"/>
      <w:kern w:val="1"/>
      <w:lang w:eastAsia="zh-CN"/>
    </w:rPr>
  </w:style>
  <w:style w:type="paragraph" w:styleId="Recuodecorpodetexto">
    <w:name w:val="Body Text Indent"/>
    <w:basedOn w:val="Normal"/>
    <w:link w:val="RecuodecorpodetextoChar"/>
    <w:unhideWhenUsed/>
    <w:rsid w:val="0027693D"/>
    <w:pPr>
      <w:spacing w:after="120"/>
      <w:ind w:left="283"/>
    </w:pPr>
  </w:style>
  <w:style w:type="character" w:customStyle="1" w:styleId="RecuodecorpodetextoChar">
    <w:name w:val="Recuo de corpo de texto Char"/>
    <w:basedOn w:val="Fontepargpadro"/>
    <w:link w:val="Recuodecorpodetexto"/>
    <w:uiPriority w:val="99"/>
    <w:semiHidden/>
    <w:rsid w:val="0027693D"/>
    <w:rPr>
      <w:sz w:val="24"/>
      <w:szCs w:val="24"/>
      <w:lang w:eastAsia="ar-SA"/>
    </w:rPr>
  </w:style>
  <w:style w:type="paragraph" w:styleId="Reviso">
    <w:name w:val="Revision"/>
    <w:hidden/>
    <w:uiPriority w:val="99"/>
    <w:semiHidden/>
    <w:rsid w:val="00A62276"/>
    <w:rPr>
      <w:sz w:val="24"/>
      <w:szCs w:val="24"/>
      <w:lang w:eastAsia="ar-SA"/>
    </w:rPr>
  </w:style>
  <w:style w:type="character" w:customStyle="1" w:styleId="WW8Num1z0">
    <w:name w:val="WW8Num1z0"/>
    <w:rsid w:val="00E57F5D"/>
  </w:style>
  <w:style w:type="character" w:customStyle="1" w:styleId="WW8Num1z1">
    <w:name w:val="WW8Num1z1"/>
    <w:rsid w:val="00E57F5D"/>
  </w:style>
  <w:style w:type="character" w:customStyle="1" w:styleId="WW8Num1z2">
    <w:name w:val="WW8Num1z2"/>
    <w:rsid w:val="00E57F5D"/>
  </w:style>
  <w:style w:type="character" w:customStyle="1" w:styleId="WW8Num1z3">
    <w:name w:val="WW8Num1z3"/>
    <w:rsid w:val="00E57F5D"/>
  </w:style>
  <w:style w:type="character" w:customStyle="1" w:styleId="WW8Num1z4">
    <w:name w:val="WW8Num1z4"/>
    <w:rsid w:val="00E57F5D"/>
  </w:style>
  <w:style w:type="character" w:customStyle="1" w:styleId="WW8Num1z5">
    <w:name w:val="WW8Num1z5"/>
    <w:rsid w:val="00E57F5D"/>
  </w:style>
  <w:style w:type="character" w:customStyle="1" w:styleId="WW8Num1z6">
    <w:name w:val="WW8Num1z6"/>
    <w:rsid w:val="00E57F5D"/>
  </w:style>
  <w:style w:type="character" w:customStyle="1" w:styleId="WW8Num1z7">
    <w:name w:val="WW8Num1z7"/>
    <w:rsid w:val="00E57F5D"/>
  </w:style>
  <w:style w:type="character" w:customStyle="1" w:styleId="WW8Num1z8">
    <w:name w:val="WW8Num1z8"/>
    <w:rsid w:val="00E57F5D"/>
  </w:style>
  <w:style w:type="character" w:customStyle="1" w:styleId="WW8Num2z0">
    <w:name w:val="WW8Num2z0"/>
    <w:rsid w:val="00E57F5D"/>
  </w:style>
  <w:style w:type="character" w:customStyle="1" w:styleId="WW8Num2z1">
    <w:name w:val="WW8Num2z1"/>
    <w:rsid w:val="00E57F5D"/>
  </w:style>
  <w:style w:type="character" w:customStyle="1" w:styleId="WW8Num2z2">
    <w:name w:val="WW8Num2z2"/>
    <w:rsid w:val="00E57F5D"/>
  </w:style>
  <w:style w:type="character" w:customStyle="1" w:styleId="WW8Num2z3">
    <w:name w:val="WW8Num2z3"/>
    <w:rsid w:val="00E57F5D"/>
  </w:style>
  <w:style w:type="character" w:customStyle="1" w:styleId="WW8Num2z4">
    <w:name w:val="WW8Num2z4"/>
    <w:rsid w:val="00E57F5D"/>
  </w:style>
  <w:style w:type="character" w:customStyle="1" w:styleId="WW8Num2z5">
    <w:name w:val="WW8Num2z5"/>
    <w:rsid w:val="00E57F5D"/>
  </w:style>
  <w:style w:type="character" w:customStyle="1" w:styleId="WW8Num2z6">
    <w:name w:val="WW8Num2z6"/>
    <w:rsid w:val="00E57F5D"/>
  </w:style>
  <w:style w:type="character" w:customStyle="1" w:styleId="WW8Num2z7">
    <w:name w:val="WW8Num2z7"/>
    <w:rsid w:val="00E57F5D"/>
  </w:style>
  <w:style w:type="character" w:customStyle="1" w:styleId="WW8Num2z8">
    <w:name w:val="WW8Num2z8"/>
    <w:rsid w:val="00E57F5D"/>
  </w:style>
  <w:style w:type="character" w:customStyle="1" w:styleId="WW8Num3z2">
    <w:name w:val="WW8Num3z2"/>
    <w:rsid w:val="00E57F5D"/>
  </w:style>
  <w:style w:type="character" w:customStyle="1" w:styleId="WW8Num3z3">
    <w:name w:val="WW8Num3z3"/>
    <w:rsid w:val="00E57F5D"/>
  </w:style>
  <w:style w:type="character" w:customStyle="1" w:styleId="WW8Num3z4">
    <w:name w:val="WW8Num3z4"/>
    <w:rsid w:val="00E57F5D"/>
  </w:style>
  <w:style w:type="character" w:customStyle="1" w:styleId="WW8Num3z5">
    <w:name w:val="WW8Num3z5"/>
    <w:rsid w:val="00E57F5D"/>
  </w:style>
  <w:style w:type="character" w:customStyle="1" w:styleId="WW8Num3z6">
    <w:name w:val="WW8Num3z6"/>
    <w:rsid w:val="00E57F5D"/>
  </w:style>
  <w:style w:type="character" w:customStyle="1" w:styleId="WW8Num3z7">
    <w:name w:val="WW8Num3z7"/>
    <w:rsid w:val="00E57F5D"/>
  </w:style>
  <w:style w:type="character" w:customStyle="1" w:styleId="WW8Num3z8">
    <w:name w:val="WW8Num3z8"/>
    <w:rsid w:val="00E57F5D"/>
  </w:style>
  <w:style w:type="character" w:customStyle="1" w:styleId="WW8Num4z0">
    <w:name w:val="WW8Num4z0"/>
    <w:rsid w:val="00E57F5D"/>
    <w:rPr>
      <w:rFonts w:cs="Arial"/>
    </w:rPr>
  </w:style>
  <w:style w:type="character" w:customStyle="1" w:styleId="WW8Num4z1">
    <w:name w:val="WW8Num4z1"/>
    <w:rsid w:val="00E57F5D"/>
  </w:style>
  <w:style w:type="character" w:customStyle="1" w:styleId="WW8Num4z2">
    <w:name w:val="WW8Num4z2"/>
    <w:rsid w:val="00E57F5D"/>
  </w:style>
  <w:style w:type="character" w:customStyle="1" w:styleId="WW8Num4z3">
    <w:name w:val="WW8Num4z3"/>
    <w:rsid w:val="00E57F5D"/>
  </w:style>
  <w:style w:type="character" w:customStyle="1" w:styleId="WW8Num4z4">
    <w:name w:val="WW8Num4z4"/>
    <w:rsid w:val="00E57F5D"/>
  </w:style>
  <w:style w:type="character" w:customStyle="1" w:styleId="WW8Num4z5">
    <w:name w:val="WW8Num4z5"/>
    <w:rsid w:val="00E57F5D"/>
  </w:style>
  <w:style w:type="character" w:customStyle="1" w:styleId="WW8Num4z6">
    <w:name w:val="WW8Num4z6"/>
    <w:rsid w:val="00E57F5D"/>
  </w:style>
  <w:style w:type="character" w:customStyle="1" w:styleId="WW8Num4z7">
    <w:name w:val="WW8Num4z7"/>
    <w:rsid w:val="00E57F5D"/>
  </w:style>
  <w:style w:type="character" w:customStyle="1" w:styleId="WW8Num4z8">
    <w:name w:val="WW8Num4z8"/>
    <w:rsid w:val="00E57F5D"/>
  </w:style>
  <w:style w:type="character" w:customStyle="1" w:styleId="WW8Num6z3">
    <w:name w:val="WW8Num6z3"/>
    <w:rsid w:val="00E57F5D"/>
  </w:style>
  <w:style w:type="character" w:customStyle="1" w:styleId="WW8Num6z4">
    <w:name w:val="WW8Num6z4"/>
    <w:rsid w:val="00E57F5D"/>
  </w:style>
  <w:style w:type="character" w:customStyle="1" w:styleId="WW8Num6z5">
    <w:name w:val="WW8Num6z5"/>
    <w:rsid w:val="00E57F5D"/>
  </w:style>
  <w:style w:type="character" w:customStyle="1" w:styleId="WW8Num6z6">
    <w:name w:val="WW8Num6z6"/>
    <w:rsid w:val="00E57F5D"/>
  </w:style>
  <w:style w:type="character" w:customStyle="1" w:styleId="WW8Num6z7">
    <w:name w:val="WW8Num6z7"/>
    <w:rsid w:val="00E57F5D"/>
  </w:style>
  <w:style w:type="character" w:customStyle="1" w:styleId="WW8Num6z8">
    <w:name w:val="WW8Num6z8"/>
    <w:rsid w:val="00E57F5D"/>
  </w:style>
  <w:style w:type="character" w:customStyle="1" w:styleId="WW8Num8z0">
    <w:name w:val="WW8Num8z0"/>
    <w:rsid w:val="00E57F5D"/>
    <w:rPr>
      <w:rFonts w:ascii="Symbol" w:hAnsi="Symbol" w:cs="Symbol"/>
    </w:rPr>
  </w:style>
  <w:style w:type="character" w:customStyle="1" w:styleId="WW8Num8z1">
    <w:name w:val="WW8Num8z1"/>
    <w:rsid w:val="00E57F5D"/>
    <w:rPr>
      <w:rFonts w:ascii="Courier New" w:hAnsi="Courier New" w:cs="Courier New"/>
    </w:rPr>
  </w:style>
  <w:style w:type="character" w:customStyle="1" w:styleId="WW8Num8z2">
    <w:name w:val="WW8Num8z2"/>
    <w:rsid w:val="00E57F5D"/>
    <w:rPr>
      <w:rFonts w:ascii="Wingdings" w:hAnsi="Wingdings" w:cs="Wingdings"/>
    </w:rPr>
  </w:style>
  <w:style w:type="character" w:customStyle="1" w:styleId="WW8Num8z3">
    <w:name w:val="WW8Num8z3"/>
    <w:rsid w:val="00E57F5D"/>
  </w:style>
  <w:style w:type="character" w:customStyle="1" w:styleId="WW8Num8z4">
    <w:name w:val="WW8Num8z4"/>
    <w:rsid w:val="00E57F5D"/>
  </w:style>
  <w:style w:type="character" w:customStyle="1" w:styleId="WW8Num8z5">
    <w:name w:val="WW8Num8z5"/>
    <w:rsid w:val="00E57F5D"/>
  </w:style>
  <w:style w:type="character" w:customStyle="1" w:styleId="WW8Num8z6">
    <w:name w:val="WW8Num8z6"/>
    <w:rsid w:val="00E57F5D"/>
  </w:style>
  <w:style w:type="character" w:customStyle="1" w:styleId="WW8Num8z7">
    <w:name w:val="WW8Num8z7"/>
    <w:rsid w:val="00E57F5D"/>
  </w:style>
  <w:style w:type="character" w:customStyle="1" w:styleId="WW8Num8z8">
    <w:name w:val="WW8Num8z8"/>
    <w:rsid w:val="00E57F5D"/>
  </w:style>
  <w:style w:type="character" w:customStyle="1" w:styleId="WW8Num9z0">
    <w:name w:val="WW8Num9z0"/>
    <w:rsid w:val="00E57F5D"/>
    <w:rPr>
      <w:rFonts w:ascii="Symbol" w:hAnsi="Symbol" w:cs="Symbol"/>
    </w:rPr>
  </w:style>
  <w:style w:type="character" w:customStyle="1" w:styleId="WW8Num9z1">
    <w:name w:val="WW8Num9z1"/>
    <w:rsid w:val="00E57F5D"/>
  </w:style>
  <w:style w:type="character" w:customStyle="1" w:styleId="WW8Num9z2">
    <w:name w:val="WW8Num9z2"/>
    <w:rsid w:val="00E57F5D"/>
  </w:style>
  <w:style w:type="character" w:customStyle="1" w:styleId="WW8Num9z3">
    <w:name w:val="WW8Num9z3"/>
    <w:rsid w:val="00E57F5D"/>
  </w:style>
  <w:style w:type="character" w:customStyle="1" w:styleId="WW8Num9z4">
    <w:name w:val="WW8Num9z4"/>
    <w:rsid w:val="00E57F5D"/>
  </w:style>
  <w:style w:type="character" w:customStyle="1" w:styleId="WW8Num9z5">
    <w:name w:val="WW8Num9z5"/>
    <w:rsid w:val="00E57F5D"/>
  </w:style>
  <w:style w:type="character" w:customStyle="1" w:styleId="WW8Num9z6">
    <w:name w:val="WW8Num9z6"/>
    <w:rsid w:val="00E57F5D"/>
  </w:style>
  <w:style w:type="character" w:customStyle="1" w:styleId="WW8Num9z7">
    <w:name w:val="WW8Num9z7"/>
    <w:rsid w:val="00E57F5D"/>
  </w:style>
  <w:style w:type="character" w:customStyle="1" w:styleId="WW8Num9z8">
    <w:name w:val="WW8Num9z8"/>
    <w:rsid w:val="00E57F5D"/>
  </w:style>
  <w:style w:type="character" w:customStyle="1" w:styleId="WW8Num10z0">
    <w:name w:val="WW8Num10z0"/>
    <w:rsid w:val="00E57F5D"/>
    <w:rPr>
      <w:rFonts w:ascii="Symbol" w:hAnsi="Symbol" w:cs="Symbol"/>
    </w:rPr>
  </w:style>
  <w:style w:type="character" w:customStyle="1" w:styleId="WW8Num10z1">
    <w:name w:val="WW8Num10z1"/>
    <w:rsid w:val="00E57F5D"/>
    <w:rPr>
      <w:rFonts w:ascii="Courier New" w:hAnsi="Courier New" w:cs="Courier New"/>
    </w:rPr>
  </w:style>
  <w:style w:type="character" w:customStyle="1" w:styleId="WW8Num11z0">
    <w:name w:val="WW8Num11z0"/>
    <w:rsid w:val="00E57F5D"/>
    <w:rPr>
      <w:rFonts w:ascii="Symbol" w:hAnsi="Symbol" w:cs="Symbol"/>
    </w:rPr>
  </w:style>
  <w:style w:type="character" w:customStyle="1" w:styleId="WW8Num11z1">
    <w:name w:val="WW8Num11z1"/>
    <w:rsid w:val="00E57F5D"/>
  </w:style>
  <w:style w:type="character" w:customStyle="1" w:styleId="WW8Num13z0">
    <w:name w:val="WW8Num13z0"/>
    <w:rsid w:val="00E57F5D"/>
    <w:rPr>
      <w:rFonts w:ascii="Arial" w:hAnsi="Arial" w:cs="Arial"/>
    </w:rPr>
  </w:style>
  <w:style w:type="character" w:customStyle="1" w:styleId="WW8Num13z1">
    <w:name w:val="WW8Num13z1"/>
    <w:rsid w:val="00E57F5D"/>
  </w:style>
  <w:style w:type="character" w:customStyle="1" w:styleId="WW8Num14z0">
    <w:name w:val="WW8Num14z0"/>
    <w:rsid w:val="00E57F5D"/>
    <w:rPr>
      <w:rFonts w:ascii="Arial" w:hAnsi="Arial" w:cs="Arial"/>
      <w:sz w:val="28"/>
    </w:rPr>
  </w:style>
  <w:style w:type="character" w:customStyle="1" w:styleId="WW8Num14z1">
    <w:name w:val="WW8Num14z1"/>
    <w:rsid w:val="00E57F5D"/>
    <w:rPr>
      <w:rFonts w:ascii="OpenSymbol" w:hAnsi="OpenSymbol" w:cs="OpenSymbol"/>
    </w:rPr>
  </w:style>
  <w:style w:type="character" w:customStyle="1" w:styleId="WW8Num15z0">
    <w:name w:val="WW8Num15z0"/>
    <w:rsid w:val="00E57F5D"/>
    <w:rPr>
      <w:rFonts w:ascii="Symbol" w:hAnsi="Symbol" w:cs="OpenSymbol"/>
    </w:rPr>
  </w:style>
  <w:style w:type="character" w:customStyle="1" w:styleId="WW8Num15z1">
    <w:name w:val="WW8Num15z1"/>
    <w:rsid w:val="00E57F5D"/>
    <w:rPr>
      <w:rFonts w:ascii="OpenSymbol" w:hAnsi="OpenSymbol" w:cs="OpenSymbol"/>
    </w:rPr>
  </w:style>
  <w:style w:type="character" w:customStyle="1" w:styleId="WW8Num15z2">
    <w:name w:val="WW8Num15z2"/>
    <w:rsid w:val="00E57F5D"/>
    <w:rPr>
      <w:rFonts w:ascii="Wingdings" w:hAnsi="Wingdings" w:cs="Wingdings"/>
      <w:sz w:val="20"/>
    </w:rPr>
  </w:style>
  <w:style w:type="character" w:customStyle="1" w:styleId="WW8Num16z0">
    <w:name w:val="WW8Num16z0"/>
    <w:rsid w:val="00E57F5D"/>
    <w:rPr>
      <w:rFonts w:ascii="Symbol" w:hAnsi="Symbol" w:cs="Symbol"/>
    </w:rPr>
  </w:style>
  <w:style w:type="character" w:customStyle="1" w:styleId="WW8Num17z0">
    <w:name w:val="WW8Num17z0"/>
    <w:rsid w:val="00E57F5D"/>
    <w:rPr>
      <w:rFonts w:ascii="Symbol" w:hAnsi="Symbol" w:cs="OpenSymbol"/>
    </w:rPr>
  </w:style>
  <w:style w:type="character" w:customStyle="1" w:styleId="WW8Num18z0">
    <w:name w:val="WW8Num18z0"/>
    <w:rsid w:val="00E57F5D"/>
    <w:rPr>
      <w:rFonts w:ascii="Symbol" w:hAnsi="Symbol" w:cs="Symbol"/>
      <w:sz w:val="20"/>
    </w:rPr>
  </w:style>
  <w:style w:type="character" w:customStyle="1" w:styleId="WW8Num19z0">
    <w:name w:val="WW8Num19z0"/>
    <w:rsid w:val="00E57F5D"/>
    <w:rPr>
      <w:rFonts w:ascii="Symbol" w:hAnsi="Symbol" w:cs="Symbol"/>
      <w:b/>
      <w:sz w:val="24"/>
    </w:rPr>
  </w:style>
  <w:style w:type="character" w:customStyle="1" w:styleId="WW8Num20z0">
    <w:name w:val="WW8Num20z0"/>
    <w:rsid w:val="00E57F5D"/>
    <w:rPr>
      <w:rFonts w:ascii="Symbol" w:hAnsi="Symbol" w:cs="Symbol"/>
    </w:rPr>
  </w:style>
  <w:style w:type="character" w:customStyle="1" w:styleId="WW8Num21z0">
    <w:name w:val="WW8Num21z0"/>
    <w:rsid w:val="00E57F5D"/>
    <w:rPr>
      <w:rFonts w:ascii="Symbol" w:hAnsi="Symbol" w:cs="Symbol"/>
    </w:rPr>
  </w:style>
  <w:style w:type="character" w:customStyle="1" w:styleId="WW8Num22z0">
    <w:name w:val="WW8Num22z0"/>
    <w:rsid w:val="00E57F5D"/>
    <w:rPr>
      <w:rFonts w:ascii="Symbol" w:hAnsi="Symbol" w:cs="Symbol"/>
    </w:rPr>
  </w:style>
  <w:style w:type="character" w:customStyle="1" w:styleId="WW8Num22z1">
    <w:name w:val="WW8Num22z1"/>
    <w:rsid w:val="00E57F5D"/>
    <w:rPr>
      <w:rFonts w:ascii="Courier New" w:hAnsi="Courier New" w:cs="Courier New"/>
      <w:sz w:val="20"/>
    </w:rPr>
  </w:style>
  <w:style w:type="character" w:customStyle="1" w:styleId="WW8Num22z2">
    <w:name w:val="WW8Num22z2"/>
    <w:rsid w:val="00E57F5D"/>
    <w:rPr>
      <w:rFonts w:ascii="Wingdings" w:hAnsi="Wingdings" w:cs="Wingdings"/>
      <w:sz w:val="20"/>
    </w:rPr>
  </w:style>
  <w:style w:type="character" w:customStyle="1" w:styleId="WW8Num22z3">
    <w:name w:val="WW8Num22z3"/>
    <w:rsid w:val="00E57F5D"/>
  </w:style>
  <w:style w:type="character" w:customStyle="1" w:styleId="WW8Num22z4">
    <w:name w:val="WW8Num22z4"/>
    <w:rsid w:val="00E57F5D"/>
  </w:style>
  <w:style w:type="character" w:customStyle="1" w:styleId="WW8Num22z5">
    <w:name w:val="WW8Num22z5"/>
    <w:rsid w:val="00E57F5D"/>
  </w:style>
  <w:style w:type="character" w:customStyle="1" w:styleId="WW8Num22z6">
    <w:name w:val="WW8Num22z6"/>
    <w:rsid w:val="00E57F5D"/>
  </w:style>
  <w:style w:type="character" w:customStyle="1" w:styleId="WW8Num22z7">
    <w:name w:val="WW8Num22z7"/>
    <w:rsid w:val="00E57F5D"/>
  </w:style>
  <w:style w:type="character" w:customStyle="1" w:styleId="WW8Num22z8">
    <w:name w:val="WW8Num22z8"/>
    <w:rsid w:val="00E57F5D"/>
  </w:style>
  <w:style w:type="character" w:customStyle="1" w:styleId="WW8Num23z0">
    <w:name w:val="WW8Num23z0"/>
    <w:rsid w:val="00E57F5D"/>
    <w:rPr>
      <w:rFonts w:ascii="Symbol" w:hAnsi="Symbol" w:cs="Symbol"/>
    </w:rPr>
  </w:style>
  <w:style w:type="character" w:customStyle="1" w:styleId="WW8Num24z0">
    <w:name w:val="WW8Num24z0"/>
    <w:rsid w:val="00E57F5D"/>
    <w:rPr>
      <w:rFonts w:ascii="Symbol" w:hAnsi="Symbol" w:cs="Symbol"/>
      <w:sz w:val="20"/>
    </w:rPr>
  </w:style>
  <w:style w:type="character" w:customStyle="1" w:styleId="WW8Num5z2">
    <w:name w:val="WW8Num5z2"/>
    <w:rsid w:val="00E57F5D"/>
  </w:style>
  <w:style w:type="character" w:customStyle="1" w:styleId="WW8Num5z4">
    <w:name w:val="WW8Num5z4"/>
    <w:rsid w:val="00E57F5D"/>
  </w:style>
  <w:style w:type="character" w:customStyle="1" w:styleId="WW8Num5z5">
    <w:name w:val="WW8Num5z5"/>
    <w:rsid w:val="00E57F5D"/>
  </w:style>
  <w:style w:type="character" w:customStyle="1" w:styleId="WW8Num5z6">
    <w:name w:val="WW8Num5z6"/>
    <w:rsid w:val="00E57F5D"/>
  </w:style>
  <w:style w:type="character" w:customStyle="1" w:styleId="WW8Num5z7">
    <w:name w:val="WW8Num5z7"/>
    <w:rsid w:val="00E57F5D"/>
  </w:style>
  <w:style w:type="character" w:customStyle="1" w:styleId="WW8Num5z8">
    <w:name w:val="WW8Num5z8"/>
    <w:rsid w:val="00E57F5D"/>
  </w:style>
  <w:style w:type="character" w:customStyle="1" w:styleId="WW8Num11z2">
    <w:name w:val="WW8Num11z2"/>
    <w:rsid w:val="00E57F5D"/>
  </w:style>
  <w:style w:type="character" w:customStyle="1" w:styleId="WW8Num11z3">
    <w:name w:val="WW8Num11z3"/>
    <w:rsid w:val="00E57F5D"/>
  </w:style>
  <w:style w:type="character" w:customStyle="1" w:styleId="WW8Num11z4">
    <w:name w:val="WW8Num11z4"/>
    <w:rsid w:val="00E57F5D"/>
  </w:style>
  <w:style w:type="character" w:customStyle="1" w:styleId="WW8Num11z5">
    <w:name w:val="WW8Num11z5"/>
    <w:rsid w:val="00E57F5D"/>
  </w:style>
  <w:style w:type="character" w:customStyle="1" w:styleId="WW8Num11z6">
    <w:name w:val="WW8Num11z6"/>
    <w:rsid w:val="00E57F5D"/>
  </w:style>
  <w:style w:type="character" w:customStyle="1" w:styleId="WW8Num11z7">
    <w:name w:val="WW8Num11z7"/>
    <w:rsid w:val="00E57F5D"/>
  </w:style>
  <w:style w:type="character" w:customStyle="1" w:styleId="WW8Num11z8">
    <w:name w:val="WW8Num11z8"/>
    <w:rsid w:val="00E57F5D"/>
  </w:style>
  <w:style w:type="character" w:customStyle="1" w:styleId="WW8Num16z1">
    <w:name w:val="WW8Num16z1"/>
    <w:rsid w:val="00E57F5D"/>
    <w:rPr>
      <w:rFonts w:ascii="OpenSymbol" w:hAnsi="OpenSymbol" w:cs="OpenSymbol"/>
    </w:rPr>
  </w:style>
  <w:style w:type="character" w:customStyle="1" w:styleId="WW8Num17z1">
    <w:name w:val="WW8Num17z1"/>
    <w:rsid w:val="00E57F5D"/>
    <w:rPr>
      <w:rFonts w:ascii="OpenSymbol" w:hAnsi="OpenSymbol" w:cs="OpenSymbol"/>
    </w:rPr>
  </w:style>
  <w:style w:type="character" w:customStyle="1" w:styleId="Fontepargpadro3">
    <w:name w:val="Fonte parág. padrão3"/>
    <w:rsid w:val="00E57F5D"/>
  </w:style>
  <w:style w:type="character" w:customStyle="1" w:styleId="WW8Num7z1">
    <w:name w:val="WW8Num7z1"/>
    <w:rsid w:val="00E57F5D"/>
  </w:style>
  <w:style w:type="character" w:customStyle="1" w:styleId="WW8Num7z2">
    <w:name w:val="WW8Num7z2"/>
    <w:rsid w:val="00E57F5D"/>
  </w:style>
  <w:style w:type="character" w:customStyle="1" w:styleId="WW8Num10z2">
    <w:name w:val="WW8Num10z2"/>
    <w:rsid w:val="00E57F5D"/>
    <w:rPr>
      <w:rFonts w:ascii="Wingdings" w:hAnsi="Wingdings" w:cs="Wingdings"/>
    </w:rPr>
  </w:style>
  <w:style w:type="character" w:customStyle="1" w:styleId="Fontepargpadro2">
    <w:name w:val="Fonte parág. padrão2"/>
    <w:rsid w:val="00E57F5D"/>
  </w:style>
  <w:style w:type="character" w:customStyle="1" w:styleId="WW8Num7z3">
    <w:name w:val="WW8Num7z3"/>
    <w:rsid w:val="00E57F5D"/>
  </w:style>
  <w:style w:type="character" w:customStyle="1" w:styleId="WW8Num7z4">
    <w:name w:val="WW8Num7z4"/>
    <w:rsid w:val="00E57F5D"/>
  </w:style>
  <w:style w:type="character" w:customStyle="1" w:styleId="WW8Num7z5">
    <w:name w:val="WW8Num7z5"/>
    <w:rsid w:val="00E57F5D"/>
  </w:style>
  <w:style w:type="character" w:customStyle="1" w:styleId="WW8Num7z6">
    <w:name w:val="WW8Num7z6"/>
    <w:rsid w:val="00E57F5D"/>
  </w:style>
  <w:style w:type="character" w:customStyle="1" w:styleId="WW8Num7z7">
    <w:name w:val="WW8Num7z7"/>
    <w:rsid w:val="00E57F5D"/>
  </w:style>
  <w:style w:type="character" w:customStyle="1" w:styleId="WW8Num7z8">
    <w:name w:val="WW8Num7z8"/>
    <w:rsid w:val="00E57F5D"/>
  </w:style>
  <w:style w:type="character" w:customStyle="1" w:styleId="WW8Num10z3">
    <w:name w:val="WW8Num10z3"/>
    <w:rsid w:val="00E57F5D"/>
  </w:style>
  <w:style w:type="character" w:customStyle="1" w:styleId="WW8Num10z4">
    <w:name w:val="WW8Num10z4"/>
    <w:rsid w:val="00E57F5D"/>
  </w:style>
  <w:style w:type="character" w:customStyle="1" w:styleId="WW8Num10z5">
    <w:name w:val="WW8Num10z5"/>
    <w:rsid w:val="00E57F5D"/>
  </w:style>
  <w:style w:type="character" w:customStyle="1" w:styleId="WW8Num10z6">
    <w:name w:val="WW8Num10z6"/>
    <w:rsid w:val="00E57F5D"/>
  </w:style>
  <w:style w:type="character" w:customStyle="1" w:styleId="WW8Num10z7">
    <w:name w:val="WW8Num10z7"/>
    <w:rsid w:val="00E57F5D"/>
  </w:style>
  <w:style w:type="character" w:customStyle="1" w:styleId="WW8Num10z8">
    <w:name w:val="WW8Num10z8"/>
    <w:rsid w:val="00E57F5D"/>
  </w:style>
  <w:style w:type="character" w:customStyle="1" w:styleId="WW8Num13z2">
    <w:name w:val="WW8Num13z2"/>
    <w:rsid w:val="00E57F5D"/>
  </w:style>
  <w:style w:type="character" w:customStyle="1" w:styleId="WW8Num13z3">
    <w:name w:val="WW8Num13z3"/>
    <w:rsid w:val="00E57F5D"/>
  </w:style>
  <w:style w:type="character" w:customStyle="1" w:styleId="WW8Num13z4">
    <w:name w:val="WW8Num13z4"/>
    <w:rsid w:val="00E57F5D"/>
  </w:style>
  <w:style w:type="character" w:customStyle="1" w:styleId="WW8Num13z5">
    <w:name w:val="WW8Num13z5"/>
    <w:rsid w:val="00E57F5D"/>
  </w:style>
  <w:style w:type="character" w:customStyle="1" w:styleId="WW8Num13z6">
    <w:name w:val="WW8Num13z6"/>
    <w:rsid w:val="00E57F5D"/>
  </w:style>
  <w:style w:type="character" w:customStyle="1" w:styleId="WW8Num13z7">
    <w:name w:val="WW8Num13z7"/>
    <w:rsid w:val="00E57F5D"/>
  </w:style>
  <w:style w:type="character" w:customStyle="1" w:styleId="WW8Num13z8">
    <w:name w:val="WW8Num13z8"/>
    <w:rsid w:val="00E57F5D"/>
  </w:style>
  <w:style w:type="character" w:customStyle="1" w:styleId="Fontepargpadro4">
    <w:name w:val="Fonte parág. padrão4"/>
    <w:rsid w:val="00E57F5D"/>
  </w:style>
  <w:style w:type="character" w:customStyle="1" w:styleId="WW-Absatz-Standardschriftart1111">
    <w:name w:val="WW-Absatz-Standardschriftart1111"/>
    <w:rsid w:val="00E57F5D"/>
  </w:style>
  <w:style w:type="character" w:customStyle="1" w:styleId="Nmerodepgina1">
    <w:name w:val="Número de página1"/>
    <w:basedOn w:val="Fontepargpadro1"/>
    <w:rsid w:val="00E57F5D"/>
  </w:style>
  <w:style w:type="character" w:customStyle="1" w:styleId="Forte1">
    <w:name w:val="Forte1"/>
    <w:rsid w:val="00E57F5D"/>
    <w:rPr>
      <w:b/>
      <w:bCs/>
    </w:rPr>
  </w:style>
  <w:style w:type="character" w:customStyle="1" w:styleId="Refdenotaderodap1">
    <w:name w:val="Ref. de nota de rodapé1"/>
    <w:rsid w:val="00E57F5D"/>
    <w:rPr>
      <w:vertAlign w:val="superscript"/>
    </w:rPr>
  </w:style>
  <w:style w:type="character" w:customStyle="1" w:styleId="Refdenotadefim1">
    <w:name w:val="Ref. de nota de fim1"/>
    <w:rsid w:val="00E57F5D"/>
    <w:rPr>
      <w:vertAlign w:val="superscript"/>
    </w:rPr>
  </w:style>
  <w:style w:type="character" w:customStyle="1" w:styleId="RodapCarter">
    <w:name w:val="Rodapé Caráter"/>
    <w:rsid w:val="00E57F5D"/>
    <w:rPr>
      <w:sz w:val="24"/>
      <w:szCs w:val="24"/>
    </w:rPr>
  </w:style>
  <w:style w:type="character" w:customStyle="1" w:styleId="CabealhoCarter">
    <w:name w:val="Cabeçalho Caráter"/>
    <w:rsid w:val="00E57F5D"/>
  </w:style>
  <w:style w:type="character" w:customStyle="1" w:styleId="Refdecomentrio1">
    <w:name w:val="Ref. de comentário1"/>
    <w:rsid w:val="00E57F5D"/>
    <w:rPr>
      <w:sz w:val="16"/>
      <w:szCs w:val="16"/>
    </w:rPr>
  </w:style>
  <w:style w:type="character" w:customStyle="1" w:styleId="TextodecomentrioCarter">
    <w:name w:val="Texto de comentário Caráter"/>
    <w:rsid w:val="00E57F5D"/>
  </w:style>
  <w:style w:type="character" w:customStyle="1" w:styleId="AssuntodecomentrioCarter">
    <w:name w:val="Assunto de comentário Caráter"/>
    <w:rsid w:val="00E57F5D"/>
    <w:rPr>
      <w:b/>
      <w:bCs/>
    </w:rPr>
  </w:style>
  <w:style w:type="character" w:customStyle="1" w:styleId="TextodebaloCarter">
    <w:name w:val="Texto de balão Caráter"/>
    <w:rsid w:val="00E57F5D"/>
    <w:rPr>
      <w:rFonts w:ascii="Segoe UI" w:hAnsi="Segoe UI" w:cs="Segoe UI"/>
      <w:sz w:val="18"/>
      <w:szCs w:val="18"/>
    </w:rPr>
  </w:style>
  <w:style w:type="character" w:customStyle="1" w:styleId="Corpodetexto2Carter">
    <w:name w:val="Corpo de texto 2 Caráter"/>
    <w:rsid w:val="00E57F5D"/>
    <w:rPr>
      <w:sz w:val="24"/>
      <w:szCs w:val="24"/>
    </w:rPr>
  </w:style>
  <w:style w:type="character" w:customStyle="1" w:styleId="HiperlinkVisitado1">
    <w:name w:val="HiperlinkVisitado1"/>
    <w:rsid w:val="00E57F5D"/>
    <w:rPr>
      <w:color w:val="954F72"/>
      <w:u w:val="single"/>
    </w:rPr>
  </w:style>
  <w:style w:type="character" w:customStyle="1" w:styleId="ListLabel1">
    <w:name w:val="ListLabel 1"/>
    <w:rsid w:val="00E57F5D"/>
    <w:rPr>
      <w:rFonts w:cs="Courier New"/>
    </w:rPr>
  </w:style>
  <w:style w:type="character" w:customStyle="1" w:styleId="ListLabel2">
    <w:name w:val="ListLabel 2"/>
    <w:rsid w:val="00E57F5D"/>
    <w:rPr>
      <w:rFonts w:cs="Arial"/>
      <w:b/>
      <w:i w:val="0"/>
      <w:color w:val="000000"/>
    </w:rPr>
  </w:style>
  <w:style w:type="character" w:customStyle="1" w:styleId="ListLabel3">
    <w:name w:val="ListLabel 3"/>
    <w:rsid w:val="00E57F5D"/>
    <w:rPr>
      <w:rFonts w:cs="Times New Roman"/>
      <w:i/>
    </w:rPr>
  </w:style>
  <w:style w:type="character" w:customStyle="1" w:styleId="Vnculodendice">
    <w:name w:val="Vínculo de índice"/>
    <w:rsid w:val="00E57F5D"/>
  </w:style>
  <w:style w:type="character" w:customStyle="1" w:styleId="Refdenotaderodap11">
    <w:name w:val="Ref. de nota de rodapé11"/>
    <w:rsid w:val="00E57F5D"/>
    <w:rPr>
      <w:vertAlign w:val="superscript"/>
    </w:rPr>
  </w:style>
  <w:style w:type="character" w:customStyle="1" w:styleId="WW8Num20z1">
    <w:name w:val="WW8Num20z1"/>
    <w:rsid w:val="00E57F5D"/>
    <w:rPr>
      <w:rFonts w:ascii="Courier New" w:hAnsi="Courier New" w:cs="Courier New"/>
    </w:rPr>
  </w:style>
  <w:style w:type="character" w:customStyle="1" w:styleId="WW8Num20z2">
    <w:name w:val="WW8Num20z2"/>
    <w:rsid w:val="00E57F5D"/>
    <w:rPr>
      <w:rFonts w:ascii="Wingdings" w:hAnsi="Wingdings" w:cs="Wingdings"/>
    </w:rPr>
  </w:style>
  <w:style w:type="character" w:customStyle="1" w:styleId="WW8Num20z3">
    <w:name w:val="WW8Num20z3"/>
    <w:rsid w:val="00E57F5D"/>
  </w:style>
  <w:style w:type="character" w:customStyle="1" w:styleId="WW8Num20z4">
    <w:name w:val="WW8Num20z4"/>
    <w:rsid w:val="00E57F5D"/>
  </w:style>
  <w:style w:type="character" w:customStyle="1" w:styleId="WW8Num20z5">
    <w:name w:val="WW8Num20z5"/>
    <w:rsid w:val="00E57F5D"/>
  </w:style>
  <w:style w:type="character" w:customStyle="1" w:styleId="WW8Num20z6">
    <w:name w:val="WW8Num20z6"/>
    <w:rsid w:val="00E57F5D"/>
  </w:style>
  <w:style w:type="character" w:customStyle="1" w:styleId="WW8Num20z7">
    <w:name w:val="WW8Num20z7"/>
    <w:rsid w:val="00E57F5D"/>
  </w:style>
  <w:style w:type="character" w:customStyle="1" w:styleId="WW8Num20z8">
    <w:name w:val="WW8Num20z8"/>
    <w:rsid w:val="00E57F5D"/>
  </w:style>
  <w:style w:type="character" w:customStyle="1" w:styleId="WW8Num60z0">
    <w:name w:val="WW8Num60z0"/>
    <w:rsid w:val="00E57F5D"/>
    <w:rPr>
      <w:rFonts w:ascii="Arial" w:eastAsia="Times New Roman" w:hAnsi="Arial" w:cs="Arial"/>
      <w:b/>
      <w:sz w:val="24"/>
    </w:rPr>
  </w:style>
  <w:style w:type="character" w:customStyle="1" w:styleId="WW8Num60z1">
    <w:name w:val="WW8Num60z1"/>
    <w:rsid w:val="00E57F5D"/>
  </w:style>
  <w:style w:type="character" w:customStyle="1" w:styleId="WW8Num60z2">
    <w:name w:val="WW8Num60z2"/>
    <w:rsid w:val="00E57F5D"/>
  </w:style>
  <w:style w:type="character" w:customStyle="1" w:styleId="WW8Num60z3">
    <w:name w:val="WW8Num60z3"/>
    <w:rsid w:val="00E57F5D"/>
  </w:style>
  <w:style w:type="character" w:customStyle="1" w:styleId="WW8Num60z4">
    <w:name w:val="WW8Num60z4"/>
    <w:rsid w:val="00E57F5D"/>
  </w:style>
  <w:style w:type="character" w:customStyle="1" w:styleId="WW8Num60z5">
    <w:name w:val="WW8Num60z5"/>
    <w:rsid w:val="00E57F5D"/>
  </w:style>
  <w:style w:type="character" w:customStyle="1" w:styleId="WW8Num60z6">
    <w:name w:val="WW8Num60z6"/>
    <w:rsid w:val="00E57F5D"/>
  </w:style>
  <w:style w:type="character" w:customStyle="1" w:styleId="WW8Num60z7">
    <w:name w:val="WW8Num60z7"/>
    <w:rsid w:val="00E57F5D"/>
  </w:style>
  <w:style w:type="character" w:customStyle="1" w:styleId="WW8Num60z8">
    <w:name w:val="WW8Num60z8"/>
    <w:rsid w:val="00E57F5D"/>
  </w:style>
  <w:style w:type="character" w:customStyle="1" w:styleId="WW-Refdenotaderodap">
    <w:name w:val="WW-Ref. de nota de rodapé"/>
    <w:rsid w:val="00E57F5D"/>
    <w:rPr>
      <w:vertAlign w:val="superscript"/>
    </w:rPr>
  </w:style>
  <w:style w:type="character" w:customStyle="1" w:styleId="Caracteresdenotafinal">
    <w:name w:val="Caracteres de nota final"/>
    <w:rsid w:val="00E57F5D"/>
    <w:rPr>
      <w:vertAlign w:val="superscript"/>
    </w:rPr>
  </w:style>
  <w:style w:type="character" w:customStyle="1" w:styleId="ncoradenotaderodap">
    <w:name w:val="Âncora de nota de rodapé"/>
    <w:rsid w:val="00E57F5D"/>
    <w:rPr>
      <w:vertAlign w:val="superscript"/>
    </w:rPr>
  </w:style>
  <w:style w:type="character" w:customStyle="1" w:styleId="ncoradenotafinal">
    <w:name w:val="Âncora de nota final"/>
    <w:rsid w:val="00E57F5D"/>
    <w:rPr>
      <w:vertAlign w:val="superscript"/>
    </w:rPr>
  </w:style>
  <w:style w:type="character" w:customStyle="1" w:styleId="Refdenotaderodap2">
    <w:name w:val="Ref. de nota de rodapé2"/>
    <w:rsid w:val="00E57F5D"/>
    <w:rPr>
      <w:vertAlign w:val="superscript"/>
    </w:rPr>
  </w:style>
  <w:style w:type="character" w:customStyle="1" w:styleId="Refdenotadefim11">
    <w:name w:val="Ref. de nota de fim11"/>
    <w:rsid w:val="00E57F5D"/>
    <w:rPr>
      <w:vertAlign w:val="superscript"/>
    </w:rPr>
  </w:style>
  <w:style w:type="character" w:styleId="nfase">
    <w:name w:val="Emphasis"/>
    <w:uiPriority w:val="20"/>
    <w:qFormat/>
    <w:rsid w:val="00E57F5D"/>
    <w:rPr>
      <w:i/>
      <w:iCs/>
    </w:rPr>
  </w:style>
  <w:style w:type="character" w:customStyle="1" w:styleId="txtarial8ptgray">
    <w:name w:val="txt_arial_8pt_gray"/>
    <w:basedOn w:val="Fontepargpadro3"/>
    <w:rsid w:val="00E57F5D"/>
  </w:style>
  <w:style w:type="character" w:customStyle="1" w:styleId="st">
    <w:name w:val="st"/>
    <w:basedOn w:val="Fontepargpadro3"/>
    <w:rsid w:val="00E57F5D"/>
  </w:style>
  <w:style w:type="character" w:customStyle="1" w:styleId="WW8Num58z0">
    <w:name w:val="WW8Num58z0"/>
    <w:rsid w:val="00E57F5D"/>
    <w:rPr>
      <w:i w:val="0"/>
    </w:rPr>
  </w:style>
  <w:style w:type="character" w:customStyle="1" w:styleId="WW8Num59z0">
    <w:name w:val="WW8Num59z0"/>
    <w:rsid w:val="00E57F5D"/>
    <w:rPr>
      <w:rFonts w:ascii="Symbol" w:hAnsi="Symbol" w:cs="Symbol"/>
    </w:rPr>
  </w:style>
  <w:style w:type="character" w:customStyle="1" w:styleId="WW8Num48z0">
    <w:name w:val="WW8Num48z0"/>
    <w:rsid w:val="00E57F5D"/>
    <w:rPr>
      <w:rFonts w:ascii="Symbol" w:hAnsi="Symbol" w:cs="Symbol"/>
      <w:sz w:val="20"/>
    </w:rPr>
  </w:style>
  <w:style w:type="character" w:customStyle="1" w:styleId="WW8Num35z0">
    <w:name w:val="WW8Num35z0"/>
    <w:rsid w:val="00E57F5D"/>
    <w:rPr>
      <w:rFonts w:eastAsia="Times New Roman"/>
      <w:b/>
      <w:sz w:val="24"/>
    </w:rPr>
  </w:style>
  <w:style w:type="character" w:customStyle="1" w:styleId="WW8Num32z0">
    <w:name w:val="WW8Num32z0"/>
    <w:rsid w:val="00E57F5D"/>
    <w:rPr>
      <w:rFonts w:ascii="Symbol" w:hAnsi="Symbol" w:cs="Symbol"/>
      <w:sz w:val="20"/>
    </w:rPr>
  </w:style>
  <w:style w:type="character" w:customStyle="1" w:styleId="WW8Num39z0">
    <w:name w:val="WW8Num39z0"/>
    <w:rsid w:val="00E57F5D"/>
    <w:rPr>
      <w:rFonts w:ascii="Symbol" w:hAnsi="Symbol" w:cs="Symbol"/>
    </w:rPr>
  </w:style>
  <w:style w:type="character" w:customStyle="1" w:styleId="WW8Num37z0">
    <w:name w:val="WW8Num37z0"/>
    <w:rsid w:val="00E57F5D"/>
    <w:rPr>
      <w:rFonts w:ascii="Symbol" w:hAnsi="Symbol" w:cs="Symbol"/>
    </w:rPr>
  </w:style>
  <w:style w:type="character" w:customStyle="1" w:styleId="WW8Num42z0">
    <w:name w:val="WW8Num42z0"/>
    <w:rsid w:val="00E57F5D"/>
    <w:rPr>
      <w:rFonts w:ascii="Symbol" w:hAnsi="Symbol" w:cs="Symbol"/>
      <w:sz w:val="20"/>
    </w:rPr>
  </w:style>
  <w:style w:type="paragraph" w:customStyle="1" w:styleId="Ttulo40">
    <w:name w:val="Título4"/>
    <w:basedOn w:val="Normal"/>
    <w:next w:val="Corpodetexto"/>
    <w:rsid w:val="00E57F5D"/>
    <w:pPr>
      <w:keepNext/>
      <w:spacing w:before="240" w:after="120"/>
    </w:pPr>
    <w:rPr>
      <w:rFonts w:ascii="Liberation Sans" w:eastAsia="Microsoft YaHei" w:hAnsi="Liberation Sans" w:cs="Mangal"/>
      <w:kern w:val="1"/>
      <w:sz w:val="28"/>
      <w:szCs w:val="28"/>
      <w:lang w:eastAsia="zh-CN"/>
    </w:rPr>
  </w:style>
  <w:style w:type="paragraph" w:styleId="Legenda">
    <w:name w:val="caption"/>
    <w:basedOn w:val="Normal"/>
    <w:qFormat/>
    <w:rsid w:val="00E57F5D"/>
    <w:pPr>
      <w:suppressLineNumbers/>
      <w:spacing w:before="120" w:after="120"/>
    </w:pPr>
    <w:rPr>
      <w:rFonts w:cs="Mangal"/>
      <w:i/>
      <w:iCs/>
      <w:kern w:val="1"/>
      <w:lang w:eastAsia="zh-CN"/>
    </w:rPr>
  </w:style>
  <w:style w:type="paragraph" w:customStyle="1" w:styleId="Ttulo30">
    <w:name w:val="Título3"/>
    <w:basedOn w:val="Normal"/>
    <w:next w:val="Corpodetexto"/>
    <w:rsid w:val="00E57F5D"/>
    <w:pPr>
      <w:keepNext/>
      <w:spacing w:before="240" w:after="120"/>
    </w:pPr>
    <w:rPr>
      <w:rFonts w:ascii="Liberation Sans" w:eastAsia="Microsoft YaHei" w:hAnsi="Liberation Sans" w:cs="Mangal"/>
      <w:kern w:val="1"/>
      <w:sz w:val="28"/>
      <w:szCs w:val="28"/>
      <w:lang w:eastAsia="zh-CN"/>
    </w:rPr>
  </w:style>
  <w:style w:type="paragraph" w:customStyle="1" w:styleId="ndiceremissivo">
    <w:name w:val="Índice remissivo"/>
    <w:basedOn w:val="Normal"/>
    <w:rsid w:val="00E57F5D"/>
    <w:pPr>
      <w:suppressLineNumbers/>
    </w:pPr>
    <w:rPr>
      <w:rFonts w:cs="Tahoma"/>
      <w:kern w:val="1"/>
      <w:lang w:eastAsia="zh-CN"/>
    </w:rPr>
  </w:style>
  <w:style w:type="paragraph" w:customStyle="1" w:styleId="Ttulo20">
    <w:name w:val="Título2"/>
    <w:basedOn w:val="Normal"/>
    <w:next w:val="Corpodetexto"/>
    <w:rsid w:val="00E57F5D"/>
    <w:pPr>
      <w:keepNext/>
      <w:spacing w:before="240" w:after="120"/>
    </w:pPr>
    <w:rPr>
      <w:rFonts w:ascii="Liberation Sans" w:eastAsia="Microsoft YaHei" w:hAnsi="Liberation Sans" w:cs="Mangal"/>
      <w:kern w:val="1"/>
      <w:sz w:val="28"/>
      <w:szCs w:val="28"/>
      <w:lang w:eastAsia="zh-CN"/>
    </w:rPr>
  </w:style>
  <w:style w:type="paragraph" w:customStyle="1" w:styleId="WW-Cabealho">
    <w:name w:val="WW-Cabeçalho"/>
    <w:basedOn w:val="Normal"/>
    <w:rsid w:val="00E57F5D"/>
    <w:pPr>
      <w:tabs>
        <w:tab w:val="center" w:pos="4419"/>
        <w:tab w:val="right" w:pos="8838"/>
      </w:tabs>
    </w:pPr>
    <w:rPr>
      <w:kern w:val="1"/>
      <w:sz w:val="20"/>
      <w:szCs w:val="20"/>
      <w:lang w:eastAsia="zh-CN"/>
    </w:rPr>
  </w:style>
  <w:style w:type="paragraph" w:customStyle="1" w:styleId="Textodenotaderodap1">
    <w:name w:val="Texto de nota de rodapé1"/>
    <w:basedOn w:val="Normal"/>
    <w:rsid w:val="00E57F5D"/>
    <w:rPr>
      <w:kern w:val="1"/>
      <w:sz w:val="20"/>
      <w:szCs w:val="20"/>
      <w:lang w:eastAsia="zh-CN"/>
    </w:rPr>
  </w:style>
  <w:style w:type="paragraph" w:customStyle="1" w:styleId="Estruturadodocumento1">
    <w:name w:val="Estrutura do documento1"/>
    <w:basedOn w:val="Normal"/>
    <w:rsid w:val="00E57F5D"/>
    <w:pPr>
      <w:shd w:val="clear" w:color="auto" w:fill="000080"/>
    </w:pPr>
    <w:rPr>
      <w:rFonts w:ascii="Tahoma" w:hAnsi="Tahoma" w:cs="Tahoma"/>
      <w:kern w:val="1"/>
      <w:sz w:val="20"/>
      <w:szCs w:val="20"/>
      <w:lang w:eastAsia="zh-CN"/>
    </w:rPr>
  </w:style>
  <w:style w:type="paragraph" w:customStyle="1" w:styleId="Ttulodendicedeautoridades1">
    <w:name w:val="Título de índice de autoridades1"/>
    <w:basedOn w:val="Ttulo1"/>
    <w:next w:val="Normal"/>
    <w:rsid w:val="00E57F5D"/>
    <w:pPr>
      <w:keepLines/>
      <w:numPr>
        <w:numId w:val="2"/>
      </w:numPr>
      <w:suppressAutoHyphens w:val="0"/>
      <w:spacing w:before="240" w:line="252" w:lineRule="auto"/>
      <w:jc w:val="left"/>
    </w:pPr>
    <w:rPr>
      <w:rFonts w:ascii="Calibri Light" w:hAnsi="Calibri Light" w:cs="Calibri Light"/>
      <w:b w:val="0"/>
      <w:bCs w:val="0"/>
      <w:color w:val="2E74B5"/>
      <w:kern w:val="1"/>
      <w:szCs w:val="32"/>
      <w:lang w:eastAsia="zh-CN"/>
    </w:rPr>
  </w:style>
  <w:style w:type="paragraph" w:customStyle="1" w:styleId="Textodecomentrio1">
    <w:name w:val="Texto de comentário1"/>
    <w:basedOn w:val="Normal"/>
    <w:rsid w:val="00E57F5D"/>
    <w:rPr>
      <w:kern w:val="1"/>
      <w:sz w:val="20"/>
      <w:szCs w:val="20"/>
      <w:lang w:eastAsia="zh-CN"/>
    </w:rPr>
  </w:style>
  <w:style w:type="paragraph" w:customStyle="1" w:styleId="Assuntodocomentrio1">
    <w:name w:val="Assunto do comentário1"/>
    <w:basedOn w:val="Textodecomentrio1"/>
    <w:rsid w:val="00E57F5D"/>
    <w:rPr>
      <w:b/>
      <w:bCs/>
    </w:rPr>
  </w:style>
  <w:style w:type="paragraph" w:customStyle="1" w:styleId="Textodebalo1">
    <w:name w:val="Texto de balão1"/>
    <w:basedOn w:val="Normal"/>
    <w:rsid w:val="00E57F5D"/>
    <w:rPr>
      <w:rFonts w:ascii="Segoe UI" w:hAnsi="Segoe UI" w:cs="Segoe UI"/>
      <w:kern w:val="1"/>
      <w:sz w:val="18"/>
      <w:szCs w:val="18"/>
      <w:lang w:eastAsia="zh-CN"/>
    </w:rPr>
  </w:style>
  <w:style w:type="paragraph" w:customStyle="1" w:styleId="Corpodetexto22">
    <w:name w:val="Corpo de texto 22"/>
    <w:basedOn w:val="Normal"/>
    <w:rsid w:val="00E57F5D"/>
    <w:pPr>
      <w:spacing w:after="120" w:line="480" w:lineRule="auto"/>
    </w:pPr>
    <w:rPr>
      <w:kern w:val="1"/>
      <w:lang w:eastAsia="zh-CN"/>
    </w:rPr>
  </w:style>
  <w:style w:type="paragraph" w:customStyle="1" w:styleId="PargrafodaLista1">
    <w:name w:val="Parágrafo da Lista1"/>
    <w:basedOn w:val="Normal"/>
    <w:rsid w:val="00E57F5D"/>
    <w:pPr>
      <w:ind w:left="708"/>
    </w:pPr>
    <w:rPr>
      <w:kern w:val="1"/>
      <w:lang w:eastAsia="zh-CN"/>
    </w:rPr>
  </w:style>
  <w:style w:type="paragraph" w:customStyle="1" w:styleId="Contedodoquadro">
    <w:name w:val="Conteúdo do quadro"/>
    <w:basedOn w:val="Normal"/>
    <w:rsid w:val="00E57F5D"/>
    <w:rPr>
      <w:kern w:val="1"/>
      <w:lang w:eastAsia="zh-CN"/>
    </w:rPr>
  </w:style>
  <w:style w:type="paragraph" w:customStyle="1" w:styleId="Recuodecorpodetexto31">
    <w:name w:val="Recuo de corpo de texto 31"/>
    <w:basedOn w:val="Normal"/>
    <w:rsid w:val="00E57F5D"/>
    <w:pPr>
      <w:spacing w:line="360" w:lineRule="auto"/>
      <w:ind w:left="360" w:hanging="180"/>
    </w:pPr>
    <w:rPr>
      <w:rFonts w:ascii="Arial" w:hAnsi="Arial" w:cs="Arial"/>
      <w:kern w:val="1"/>
      <w:lang w:eastAsia="zh-CN"/>
    </w:rPr>
  </w:style>
  <w:style w:type="paragraph" w:customStyle="1" w:styleId="Ttulo2TimesNewRoman">
    <w:name w:val="Título 2 + Times New Roman"/>
    <w:basedOn w:val="Ttulo1"/>
    <w:rsid w:val="00E57F5D"/>
    <w:pPr>
      <w:numPr>
        <w:numId w:val="0"/>
      </w:numPr>
      <w:ind w:left="360" w:hanging="360"/>
      <w:jc w:val="left"/>
    </w:pPr>
    <w:rPr>
      <w:bCs w:val="0"/>
      <w:i/>
      <w:kern w:val="1"/>
      <w:sz w:val="24"/>
      <w:lang w:eastAsia="zh-CN"/>
    </w:rPr>
  </w:style>
  <w:style w:type="paragraph" w:customStyle="1" w:styleId="Contedodamoldura">
    <w:name w:val="Conteúdo da moldura"/>
    <w:basedOn w:val="Corpodetexto"/>
    <w:rsid w:val="00E57F5D"/>
    <w:pPr>
      <w:spacing w:line="288" w:lineRule="auto"/>
    </w:pPr>
    <w:rPr>
      <w:kern w:val="1"/>
      <w:lang w:eastAsia="zh-CN"/>
    </w:rPr>
  </w:style>
  <w:style w:type="paragraph" w:customStyle="1" w:styleId="Cabealhodatabela">
    <w:name w:val="Cabeçalho da tabela"/>
    <w:basedOn w:val="Contedodatabela"/>
    <w:rsid w:val="00E57F5D"/>
    <w:pPr>
      <w:jc w:val="center"/>
    </w:pPr>
    <w:rPr>
      <w:b/>
      <w:bCs/>
      <w:lang w:eastAsia="zh-CN"/>
    </w:rPr>
  </w:style>
  <w:style w:type="paragraph" w:customStyle="1" w:styleId="Contedo10">
    <w:name w:val="Conteúdo 10"/>
    <w:basedOn w:val="ndiceremissivo"/>
    <w:rsid w:val="00E57F5D"/>
    <w:pPr>
      <w:tabs>
        <w:tab w:val="right" w:leader="dot" w:pos="7091"/>
      </w:tabs>
      <w:ind w:left="2547"/>
    </w:pPr>
  </w:style>
  <w:style w:type="paragraph" w:customStyle="1" w:styleId="LO-Normal">
    <w:name w:val="LO-Normal"/>
    <w:rsid w:val="00E57F5D"/>
    <w:pPr>
      <w:suppressAutoHyphens/>
      <w:autoSpaceDE w:val="0"/>
    </w:pPr>
    <w:rPr>
      <w:rFonts w:ascii="Arial" w:eastAsia="Arial" w:hAnsi="Arial" w:cs="Arial"/>
      <w:color w:val="000000"/>
      <w:sz w:val="24"/>
      <w:szCs w:val="24"/>
      <w:lang w:eastAsia="zh-CN"/>
    </w:rPr>
  </w:style>
  <w:style w:type="paragraph" w:customStyle="1" w:styleId="western">
    <w:name w:val="western"/>
    <w:basedOn w:val="Normal"/>
    <w:rsid w:val="00E57F5D"/>
    <w:pPr>
      <w:spacing w:before="280" w:after="280"/>
    </w:pPr>
    <w:rPr>
      <w:kern w:val="1"/>
      <w:lang w:eastAsia="zh-CN"/>
    </w:rPr>
  </w:style>
  <w:style w:type="character" w:customStyle="1" w:styleId="NormalWebChar">
    <w:name w:val="Normal (Web) Char"/>
    <w:aliases w:val="Normal (Web) Char Char Char Char,Normal (Web) Char Char Char1"/>
    <w:basedOn w:val="Fontepargpadro"/>
    <w:link w:val="NormalWeb"/>
    <w:locked/>
    <w:rsid w:val="0052268E"/>
    <w:rPr>
      <w:sz w:val="24"/>
      <w:szCs w:val="24"/>
      <w:lang w:eastAsia="ar-SA"/>
    </w:rPr>
  </w:style>
  <w:style w:type="character" w:customStyle="1" w:styleId="TextodenotaderodapChar">
    <w:name w:val="Texto de nota de rodapé Char"/>
    <w:link w:val="Textodenotaderodap"/>
    <w:locked/>
    <w:rsid w:val="00BF6032"/>
    <w:rPr>
      <w:lang w:eastAsia="ar-SA"/>
    </w:rPr>
  </w:style>
  <w:style w:type="paragraph" w:styleId="TextosemFormatao">
    <w:name w:val="Plain Text"/>
    <w:basedOn w:val="Normal"/>
    <w:link w:val="TextosemFormataoChar"/>
    <w:rsid w:val="00BF6032"/>
    <w:pPr>
      <w:suppressAutoHyphens w:val="0"/>
      <w:jc w:val="both"/>
    </w:pPr>
    <w:rPr>
      <w:rFonts w:ascii="Consolas" w:hAnsi="Consolas" w:cs="Consolas"/>
      <w:sz w:val="21"/>
      <w:szCs w:val="21"/>
      <w:lang w:eastAsia="en-US"/>
    </w:rPr>
  </w:style>
  <w:style w:type="character" w:customStyle="1" w:styleId="TextosemFormataoChar">
    <w:name w:val="Texto sem Formatação Char"/>
    <w:basedOn w:val="Fontepargpadro"/>
    <w:link w:val="TextosemFormatao"/>
    <w:rsid w:val="00BF6032"/>
    <w:rPr>
      <w:rFonts w:ascii="Consolas" w:hAnsi="Consolas" w:cs="Consolas"/>
      <w:sz w:val="21"/>
      <w:szCs w:val="21"/>
      <w:lang w:eastAsia="en-US"/>
    </w:rPr>
  </w:style>
  <w:style w:type="paragraph" w:styleId="Recuodecorpodetexto2">
    <w:name w:val="Body Text Indent 2"/>
    <w:basedOn w:val="Normal"/>
    <w:link w:val="Recuodecorpodetexto2Char"/>
    <w:uiPriority w:val="99"/>
    <w:semiHidden/>
    <w:unhideWhenUsed/>
    <w:rsid w:val="00835A1F"/>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35A1F"/>
    <w:rPr>
      <w:sz w:val="24"/>
      <w:szCs w:val="24"/>
      <w:lang w:eastAsia="ar-SA"/>
    </w:rPr>
  </w:style>
  <w:style w:type="paragraph" w:customStyle="1" w:styleId="Recuodecorpodetexto22">
    <w:name w:val="Recuo de corpo de texto 22"/>
    <w:basedOn w:val="Normal"/>
    <w:rsid w:val="0061443C"/>
    <w:pPr>
      <w:widowControl w:val="0"/>
      <w:spacing w:after="120" w:line="480" w:lineRule="auto"/>
      <w:ind w:left="283"/>
    </w:pPr>
    <w:rPr>
      <w:rFonts w:eastAsia="SimSun" w:cs="Mangal"/>
      <w:kern w:val="2"/>
      <w:sz w:val="20"/>
      <w:szCs w:val="20"/>
      <w:lang w:eastAsia="zh-CN" w:bidi="hi-IN"/>
    </w:rPr>
  </w:style>
  <w:style w:type="character" w:customStyle="1" w:styleId="CorpodetextoChar">
    <w:name w:val="Corpo de texto Char"/>
    <w:basedOn w:val="Fontepargpadro"/>
    <w:link w:val="Corpodetexto"/>
    <w:rsid w:val="003E39F8"/>
    <w:rPr>
      <w:sz w:val="24"/>
      <w:szCs w:val="24"/>
      <w:lang w:eastAsia="ar-SA"/>
    </w:rPr>
  </w:style>
  <w:style w:type="paragraph" w:customStyle="1" w:styleId="Padro">
    <w:name w:val="Padrão"/>
    <w:rsid w:val="00F47016"/>
    <w:pPr>
      <w:tabs>
        <w:tab w:val="left" w:pos="708"/>
      </w:tabs>
      <w:suppressAutoHyphens/>
      <w:spacing w:after="200" w:line="276" w:lineRule="auto"/>
    </w:pPr>
    <w:rPr>
      <w:sz w:val="24"/>
      <w:szCs w:val="24"/>
      <w:lang w:eastAsia="ar-SA"/>
    </w:rPr>
  </w:style>
  <w:style w:type="paragraph" w:customStyle="1" w:styleId="PargrafodaLista2">
    <w:name w:val="Parágrafo da Lista2"/>
    <w:basedOn w:val="Normal"/>
    <w:rsid w:val="004A5E17"/>
    <w:pPr>
      <w:widowControl w:val="0"/>
      <w:spacing w:after="200" w:line="276" w:lineRule="auto"/>
      <w:ind w:left="720"/>
      <w:contextualSpacing/>
    </w:pPr>
    <w:rPr>
      <w:rFonts w:ascii="Calibri" w:eastAsia="Arial Unicode MS" w:hAnsi="Calibri" w:cs="Calibri"/>
      <w:kern w:val="1"/>
      <w:sz w:val="22"/>
      <w:szCs w:val="22"/>
      <w:lang w:eastAsia="en-US" w:bidi="hi-IN"/>
    </w:rPr>
  </w:style>
  <w:style w:type="paragraph" w:customStyle="1" w:styleId="Pa0">
    <w:name w:val="Pa0"/>
    <w:basedOn w:val="Normal"/>
    <w:next w:val="Normal"/>
    <w:uiPriority w:val="99"/>
    <w:rsid w:val="009F719F"/>
    <w:pPr>
      <w:suppressAutoHyphens w:val="0"/>
      <w:autoSpaceDE w:val="0"/>
      <w:autoSpaceDN w:val="0"/>
      <w:adjustRightInd w:val="0"/>
      <w:spacing w:line="261" w:lineRule="atLeast"/>
    </w:pPr>
    <w:rPr>
      <w:rFonts w:ascii="Adobe Garamond Pro" w:eastAsiaTheme="minorHAnsi" w:hAnsi="Adobe Garamond Pro" w:cstheme="minorBidi"/>
      <w:lang w:eastAsia="en-US"/>
    </w:rPr>
  </w:style>
  <w:style w:type="paragraph" w:customStyle="1" w:styleId="Textodenotaderodap2">
    <w:name w:val="Texto de nota de rodapé2"/>
    <w:basedOn w:val="Normal"/>
    <w:rsid w:val="00E72E17"/>
    <w:pPr>
      <w:tabs>
        <w:tab w:val="left" w:pos="708"/>
      </w:tabs>
      <w:spacing w:after="200" w:line="276" w:lineRule="auto"/>
    </w:pPr>
    <w:rPr>
      <w:kern w:val="1"/>
      <w:sz w:val="20"/>
      <w:szCs w:val="20"/>
    </w:rPr>
  </w:style>
  <w:style w:type="paragraph" w:customStyle="1" w:styleId="Normal1">
    <w:name w:val="Normal1"/>
    <w:uiPriority w:val="99"/>
    <w:rsid w:val="001A26C3"/>
    <w:rPr>
      <w:color w:val="000000"/>
      <w:sz w:val="24"/>
    </w:rPr>
  </w:style>
  <w:style w:type="character" w:styleId="TextodoEspaoReservado">
    <w:name w:val="Placeholder Text"/>
    <w:basedOn w:val="Fontepargpadro"/>
    <w:uiPriority w:val="99"/>
    <w:semiHidden/>
    <w:rsid w:val="001371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182">
      <w:bodyDiv w:val="1"/>
      <w:marLeft w:val="0"/>
      <w:marRight w:val="0"/>
      <w:marTop w:val="0"/>
      <w:marBottom w:val="0"/>
      <w:divBdr>
        <w:top w:val="none" w:sz="0" w:space="0" w:color="auto"/>
        <w:left w:val="none" w:sz="0" w:space="0" w:color="auto"/>
        <w:bottom w:val="none" w:sz="0" w:space="0" w:color="auto"/>
        <w:right w:val="none" w:sz="0" w:space="0" w:color="auto"/>
      </w:divBdr>
    </w:div>
    <w:div w:id="3675780">
      <w:bodyDiv w:val="1"/>
      <w:marLeft w:val="0"/>
      <w:marRight w:val="0"/>
      <w:marTop w:val="0"/>
      <w:marBottom w:val="0"/>
      <w:divBdr>
        <w:top w:val="none" w:sz="0" w:space="0" w:color="auto"/>
        <w:left w:val="none" w:sz="0" w:space="0" w:color="auto"/>
        <w:bottom w:val="none" w:sz="0" w:space="0" w:color="auto"/>
        <w:right w:val="none" w:sz="0" w:space="0" w:color="auto"/>
      </w:divBdr>
    </w:div>
    <w:div w:id="39522892">
      <w:bodyDiv w:val="1"/>
      <w:marLeft w:val="0"/>
      <w:marRight w:val="0"/>
      <w:marTop w:val="0"/>
      <w:marBottom w:val="0"/>
      <w:divBdr>
        <w:top w:val="none" w:sz="0" w:space="0" w:color="auto"/>
        <w:left w:val="none" w:sz="0" w:space="0" w:color="auto"/>
        <w:bottom w:val="none" w:sz="0" w:space="0" w:color="auto"/>
        <w:right w:val="none" w:sz="0" w:space="0" w:color="auto"/>
      </w:divBdr>
    </w:div>
    <w:div w:id="71247576">
      <w:bodyDiv w:val="1"/>
      <w:marLeft w:val="0"/>
      <w:marRight w:val="0"/>
      <w:marTop w:val="0"/>
      <w:marBottom w:val="0"/>
      <w:divBdr>
        <w:top w:val="none" w:sz="0" w:space="0" w:color="auto"/>
        <w:left w:val="none" w:sz="0" w:space="0" w:color="auto"/>
        <w:bottom w:val="none" w:sz="0" w:space="0" w:color="auto"/>
        <w:right w:val="none" w:sz="0" w:space="0" w:color="auto"/>
      </w:divBdr>
    </w:div>
    <w:div w:id="107429495">
      <w:bodyDiv w:val="1"/>
      <w:marLeft w:val="0"/>
      <w:marRight w:val="0"/>
      <w:marTop w:val="0"/>
      <w:marBottom w:val="0"/>
      <w:divBdr>
        <w:top w:val="none" w:sz="0" w:space="0" w:color="auto"/>
        <w:left w:val="none" w:sz="0" w:space="0" w:color="auto"/>
        <w:bottom w:val="none" w:sz="0" w:space="0" w:color="auto"/>
        <w:right w:val="none" w:sz="0" w:space="0" w:color="auto"/>
      </w:divBdr>
    </w:div>
    <w:div w:id="142896026">
      <w:bodyDiv w:val="1"/>
      <w:marLeft w:val="0"/>
      <w:marRight w:val="0"/>
      <w:marTop w:val="0"/>
      <w:marBottom w:val="0"/>
      <w:divBdr>
        <w:top w:val="none" w:sz="0" w:space="0" w:color="auto"/>
        <w:left w:val="none" w:sz="0" w:space="0" w:color="auto"/>
        <w:bottom w:val="none" w:sz="0" w:space="0" w:color="auto"/>
        <w:right w:val="none" w:sz="0" w:space="0" w:color="auto"/>
      </w:divBdr>
    </w:div>
    <w:div w:id="164441381">
      <w:bodyDiv w:val="1"/>
      <w:marLeft w:val="0"/>
      <w:marRight w:val="0"/>
      <w:marTop w:val="0"/>
      <w:marBottom w:val="0"/>
      <w:divBdr>
        <w:top w:val="none" w:sz="0" w:space="0" w:color="auto"/>
        <w:left w:val="none" w:sz="0" w:space="0" w:color="auto"/>
        <w:bottom w:val="none" w:sz="0" w:space="0" w:color="auto"/>
        <w:right w:val="none" w:sz="0" w:space="0" w:color="auto"/>
      </w:divBdr>
    </w:div>
    <w:div w:id="176651635">
      <w:bodyDiv w:val="1"/>
      <w:marLeft w:val="0"/>
      <w:marRight w:val="0"/>
      <w:marTop w:val="0"/>
      <w:marBottom w:val="0"/>
      <w:divBdr>
        <w:top w:val="none" w:sz="0" w:space="0" w:color="auto"/>
        <w:left w:val="none" w:sz="0" w:space="0" w:color="auto"/>
        <w:bottom w:val="none" w:sz="0" w:space="0" w:color="auto"/>
        <w:right w:val="none" w:sz="0" w:space="0" w:color="auto"/>
      </w:divBdr>
    </w:div>
    <w:div w:id="190188774">
      <w:bodyDiv w:val="1"/>
      <w:marLeft w:val="0"/>
      <w:marRight w:val="0"/>
      <w:marTop w:val="0"/>
      <w:marBottom w:val="0"/>
      <w:divBdr>
        <w:top w:val="none" w:sz="0" w:space="0" w:color="auto"/>
        <w:left w:val="none" w:sz="0" w:space="0" w:color="auto"/>
        <w:bottom w:val="none" w:sz="0" w:space="0" w:color="auto"/>
        <w:right w:val="none" w:sz="0" w:space="0" w:color="auto"/>
      </w:divBdr>
    </w:div>
    <w:div w:id="203642341">
      <w:bodyDiv w:val="1"/>
      <w:marLeft w:val="0"/>
      <w:marRight w:val="0"/>
      <w:marTop w:val="0"/>
      <w:marBottom w:val="0"/>
      <w:divBdr>
        <w:top w:val="none" w:sz="0" w:space="0" w:color="auto"/>
        <w:left w:val="none" w:sz="0" w:space="0" w:color="auto"/>
        <w:bottom w:val="none" w:sz="0" w:space="0" w:color="auto"/>
        <w:right w:val="none" w:sz="0" w:space="0" w:color="auto"/>
      </w:divBdr>
    </w:div>
    <w:div w:id="258177821">
      <w:bodyDiv w:val="1"/>
      <w:marLeft w:val="0"/>
      <w:marRight w:val="0"/>
      <w:marTop w:val="0"/>
      <w:marBottom w:val="0"/>
      <w:divBdr>
        <w:top w:val="none" w:sz="0" w:space="0" w:color="auto"/>
        <w:left w:val="none" w:sz="0" w:space="0" w:color="auto"/>
        <w:bottom w:val="none" w:sz="0" w:space="0" w:color="auto"/>
        <w:right w:val="none" w:sz="0" w:space="0" w:color="auto"/>
      </w:divBdr>
      <w:divsChild>
        <w:div w:id="70154252">
          <w:marLeft w:val="0"/>
          <w:marRight w:val="0"/>
          <w:marTop w:val="0"/>
          <w:marBottom w:val="0"/>
          <w:divBdr>
            <w:top w:val="none" w:sz="0" w:space="0" w:color="auto"/>
            <w:left w:val="none" w:sz="0" w:space="0" w:color="auto"/>
            <w:bottom w:val="none" w:sz="0" w:space="0" w:color="auto"/>
            <w:right w:val="none" w:sz="0" w:space="0" w:color="auto"/>
          </w:divBdr>
        </w:div>
        <w:div w:id="932669564">
          <w:marLeft w:val="0"/>
          <w:marRight w:val="0"/>
          <w:marTop w:val="0"/>
          <w:marBottom w:val="0"/>
          <w:divBdr>
            <w:top w:val="none" w:sz="0" w:space="0" w:color="auto"/>
            <w:left w:val="none" w:sz="0" w:space="0" w:color="auto"/>
            <w:bottom w:val="none" w:sz="0" w:space="0" w:color="auto"/>
            <w:right w:val="none" w:sz="0" w:space="0" w:color="auto"/>
          </w:divBdr>
        </w:div>
        <w:div w:id="1860199813">
          <w:marLeft w:val="0"/>
          <w:marRight w:val="0"/>
          <w:marTop w:val="0"/>
          <w:marBottom w:val="0"/>
          <w:divBdr>
            <w:top w:val="none" w:sz="0" w:space="0" w:color="auto"/>
            <w:left w:val="none" w:sz="0" w:space="0" w:color="auto"/>
            <w:bottom w:val="none" w:sz="0" w:space="0" w:color="auto"/>
            <w:right w:val="none" w:sz="0" w:space="0" w:color="auto"/>
          </w:divBdr>
        </w:div>
      </w:divsChild>
    </w:div>
    <w:div w:id="290290089">
      <w:bodyDiv w:val="1"/>
      <w:marLeft w:val="0"/>
      <w:marRight w:val="0"/>
      <w:marTop w:val="0"/>
      <w:marBottom w:val="0"/>
      <w:divBdr>
        <w:top w:val="none" w:sz="0" w:space="0" w:color="auto"/>
        <w:left w:val="none" w:sz="0" w:space="0" w:color="auto"/>
        <w:bottom w:val="none" w:sz="0" w:space="0" w:color="auto"/>
        <w:right w:val="none" w:sz="0" w:space="0" w:color="auto"/>
      </w:divBdr>
    </w:div>
    <w:div w:id="302391983">
      <w:bodyDiv w:val="1"/>
      <w:marLeft w:val="0"/>
      <w:marRight w:val="0"/>
      <w:marTop w:val="0"/>
      <w:marBottom w:val="0"/>
      <w:divBdr>
        <w:top w:val="none" w:sz="0" w:space="0" w:color="auto"/>
        <w:left w:val="none" w:sz="0" w:space="0" w:color="auto"/>
        <w:bottom w:val="none" w:sz="0" w:space="0" w:color="auto"/>
        <w:right w:val="none" w:sz="0" w:space="0" w:color="auto"/>
      </w:divBdr>
    </w:div>
    <w:div w:id="329019677">
      <w:bodyDiv w:val="1"/>
      <w:marLeft w:val="0"/>
      <w:marRight w:val="0"/>
      <w:marTop w:val="0"/>
      <w:marBottom w:val="0"/>
      <w:divBdr>
        <w:top w:val="none" w:sz="0" w:space="0" w:color="auto"/>
        <w:left w:val="none" w:sz="0" w:space="0" w:color="auto"/>
        <w:bottom w:val="none" w:sz="0" w:space="0" w:color="auto"/>
        <w:right w:val="none" w:sz="0" w:space="0" w:color="auto"/>
      </w:divBdr>
    </w:div>
    <w:div w:id="346716960">
      <w:bodyDiv w:val="1"/>
      <w:marLeft w:val="0"/>
      <w:marRight w:val="0"/>
      <w:marTop w:val="0"/>
      <w:marBottom w:val="0"/>
      <w:divBdr>
        <w:top w:val="none" w:sz="0" w:space="0" w:color="auto"/>
        <w:left w:val="none" w:sz="0" w:space="0" w:color="auto"/>
        <w:bottom w:val="none" w:sz="0" w:space="0" w:color="auto"/>
        <w:right w:val="none" w:sz="0" w:space="0" w:color="auto"/>
      </w:divBdr>
    </w:div>
    <w:div w:id="362175011">
      <w:bodyDiv w:val="1"/>
      <w:marLeft w:val="0"/>
      <w:marRight w:val="0"/>
      <w:marTop w:val="0"/>
      <w:marBottom w:val="0"/>
      <w:divBdr>
        <w:top w:val="none" w:sz="0" w:space="0" w:color="auto"/>
        <w:left w:val="none" w:sz="0" w:space="0" w:color="auto"/>
        <w:bottom w:val="none" w:sz="0" w:space="0" w:color="auto"/>
        <w:right w:val="none" w:sz="0" w:space="0" w:color="auto"/>
      </w:divBdr>
    </w:div>
    <w:div w:id="408816266">
      <w:bodyDiv w:val="1"/>
      <w:marLeft w:val="0"/>
      <w:marRight w:val="0"/>
      <w:marTop w:val="0"/>
      <w:marBottom w:val="0"/>
      <w:divBdr>
        <w:top w:val="none" w:sz="0" w:space="0" w:color="auto"/>
        <w:left w:val="none" w:sz="0" w:space="0" w:color="auto"/>
        <w:bottom w:val="none" w:sz="0" w:space="0" w:color="auto"/>
        <w:right w:val="none" w:sz="0" w:space="0" w:color="auto"/>
      </w:divBdr>
    </w:div>
    <w:div w:id="451243264">
      <w:bodyDiv w:val="1"/>
      <w:marLeft w:val="0"/>
      <w:marRight w:val="0"/>
      <w:marTop w:val="0"/>
      <w:marBottom w:val="0"/>
      <w:divBdr>
        <w:top w:val="none" w:sz="0" w:space="0" w:color="auto"/>
        <w:left w:val="none" w:sz="0" w:space="0" w:color="auto"/>
        <w:bottom w:val="none" w:sz="0" w:space="0" w:color="auto"/>
        <w:right w:val="none" w:sz="0" w:space="0" w:color="auto"/>
      </w:divBdr>
    </w:div>
    <w:div w:id="462772549">
      <w:bodyDiv w:val="1"/>
      <w:marLeft w:val="0"/>
      <w:marRight w:val="0"/>
      <w:marTop w:val="0"/>
      <w:marBottom w:val="0"/>
      <w:divBdr>
        <w:top w:val="none" w:sz="0" w:space="0" w:color="auto"/>
        <w:left w:val="none" w:sz="0" w:space="0" w:color="auto"/>
        <w:bottom w:val="none" w:sz="0" w:space="0" w:color="auto"/>
        <w:right w:val="none" w:sz="0" w:space="0" w:color="auto"/>
      </w:divBdr>
    </w:div>
    <w:div w:id="469790147">
      <w:bodyDiv w:val="1"/>
      <w:marLeft w:val="0"/>
      <w:marRight w:val="0"/>
      <w:marTop w:val="0"/>
      <w:marBottom w:val="0"/>
      <w:divBdr>
        <w:top w:val="none" w:sz="0" w:space="0" w:color="auto"/>
        <w:left w:val="none" w:sz="0" w:space="0" w:color="auto"/>
        <w:bottom w:val="none" w:sz="0" w:space="0" w:color="auto"/>
        <w:right w:val="none" w:sz="0" w:space="0" w:color="auto"/>
      </w:divBdr>
    </w:div>
    <w:div w:id="495072924">
      <w:bodyDiv w:val="1"/>
      <w:marLeft w:val="0"/>
      <w:marRight w:val="0"/>
      <w:marTop w:val="0"/>
      <w:marBottom w:val="0"/>
      <w:divBdr>
        <w:top w:val="none" w:sz="0" w:space="0" w:color="auto"/>
        <w:left w:val="none" w:sz="0" w:space="0" w:color="auto"/>
        <w:bottom w:val="none" w:sz="0" w:space="0" w:color="auto"/>
        <w:right w:val="none" w:sz="0" w:space="0" w:color="auto"/>
      </w:divBdr>
    </w:div>
    <w:div w:id="496460279">
      <w:bodyDiv w:val="1"/>
      <w:marLeft w:val="0"/>
      <w:marRight w:val="0"/>
      <w:marTop w:val="0"/>
      <w:marBottom w:val="0"/>
      <w:divBdr>
        <w:top w:val="none" w:sz="0" w:space="0" w:color="auto"/>
        <w:left w:val="none" w:sz="0" w:space="0" w:color="auto"/>
        <w:bottom w:val="none" w:sz="0" w:space="0" w:color="auto"/>
        <w:right w:val="none" w:sz="0" w:space="0" w:color="auto"/>
      </w:divBdr>
    </w:div>
    <w:div w:id="501818405">
      <w:bodyDiv w:val="1"/>
      <w:marLeft w:val="0"/>
      <w:marRight w:val="0"/>
      <w:marTop w:val="0"/>
      <w:marBottom w:val="0"/>
      <w:divBdr>
        <w:top w:val="none" w:sz="0" w:space="0" w:color="auto"/>
        <w:left w:val="none" w:sz="0" w:space="0" w:color="auto"/>
        <w:bottom w:val="none" w:sz="0" w:space="0" w:color="auto"/>
        <w:right w:val="none" w:sz="0" w:space="0" w:color="auto"/>
      </w:divBdr>
    </w:div>
    <w:div w:id="521163185">
      <w:bodyDiv w:val="1"/>
      <w:marLeft w:val="0"/>
      <w:marRight w:val="0"/>
      <w:marTop w:val="0"/>
      <w:marBottom w:val="0"/>
      <w:divBdr>
        <w:top w:val="none" w:sz="0" w:space="0" w:color="auto"/>
        <w:left w:val="none" w:sz="0" w:space="0" w:color="auto"/>
        <w:bottom w:val="none" w:sz="0" w:space="0" w:color="auto"/>
        <w:right w:val="none" w:sz="0" w:space="0" w:color="auto"/>
      </w:divBdr>
    </w:div>
    <w:div w:id="529879273">
      <w:bodyDiv w:val="1"/>
      <w:marLeft w:val="0"/>
      <w:marRight w:val="0"/>
      <w:marTop w:val="0"/>
      <w:marBottom w:val="0"/>
      <w:divBdr>
        <w:top w:val="none" w:sz="0" w:space="0" w:color="auto"/>
        <w:left w:val="none" w:sz="0" w:space="0" w:color="auto"/>
        <w:bottom w:val="none" w:sz="0" w:space="0" w:color="auto"/>
        <w:right w:val="none" w:sz="0" w:space="0" w:color="auto"/>
      </w:divBdr>
    </w:div>
    <w:div w:id="533424295">
      <w:bodyDiv w:val="1"/>
      <w:marLeft w:val="0"/>
      <w:marRight w:val="0"/>
      <w:marTop w:val="0"/>
      <w:marBottom w:val="0"/>
      <w:divBdr>
        <w:top w:val="none" w:sz="0" w:space="0" w:color="auto"/>
        <w:left w:val="none" w:sz="0" w:space="0" w:color="auto"/>
        <w:bottom w:val="none" w:sz="0" w:space="0" w:color="auto"/>
        <w:right w:val="none" w:sz="0" w:space="0" w:color="auto"/>
      </w:divBdr>
    </w:div>
    <w:div w:id="543638946">
      <w:bodyDiv w:val="1"/>
      <w:marLeft w:val="0"/>
      <w:marRight w:val="0"/>
      <w:marTop w:val="0"/>
      <w:marBottom w:val="0"/>
      <w:divBdr>
        <w:top w:val="none" w:sz="0" w:space="0" w:color="auto"/>
        <w:left w:val="none" w:sz="0" w:space="0" w:color="auto"/>
        <w:bottom w:val="none" w:sz="0" w:space="0" w:color="auto"/>
        <w:right w:val="none" w:sz="0" w:space="0" w:color="auto"/>
      </w:divBdr>
    </w:div>
    <w:div w:id="568688178">
      <w:bodyDiv w:val="1"/>
      <w:marLeft w:val="0"/>
      <w:marRight w:val="0"/>
      <w:marTop w:val="0"/>
      <w:marBottom w:val="0"/>
      <w:divBdr>
        <w:top w:val="none" w:sz="0" w:space="0" w:color="auto"/>
        <w:left w:val="none" w:sz="0" w:space="0" w:color="auto"/>
        <w:bottom w:val="none" w:sz="0" w:space="0" w:color="auto"/>
        <w:right w:val="none" w:sz="0" w:space="0" w:color="auto"/>
      </w:divBdr>
    </w:div>
    <w:div w:id="572550869">
      <w:bodyDiv w:val="1"/>
      <w:marLeft w:val="0"/>
      <w:marRight w:val="0"/>
      <w:marTop w:val="0"/>
      <w:marBottom w:val="0"/>
      <w:divBdr>
        <w:top w:val="none" w:sz="0" w:space="0" w:color="auto"/>
        <w:left w:val="none" w:sz="0" w:space="0" w:color="auto"/>
        <w:bottom w:val="none" w:sz="0" w:space="0" w:color="auto"/>
        <w:right w:val="none" w:sz="0" w:space="0" w:color="auto"/>
      </w:divBdr>
    </w:div>
    <w:div w:id="581261383">
      <w:bodyDiv w:val="1"/>
      <w:marLeft w:val="0"/>
      <w:marRight w:val="0"/>
      <w:marTop w:val="0"/>
      <w:marBottom w:val="0"/>
      <w:divBdr>
        <w:top w:val="none" w:sz="0" w:space="0" w:color="auto"/>
        <w:left w:val="none" w:sz="0" w:space="0" w:color="auto"/>
        <w:bottom w:val="none" w:sz="0" w:space="0" w:color="auto"/>
        <w:right w:val="none" w:sz="0" w:space="0" w:color="auto"/>
      </w:divBdr>
    </w:div>
    <w:div w:id="587235204">
      <w:bodyDiv w:val="1"/>
      <w:marLeft w:val="0"/>
      <w:marRight w:val="0"/>
      <w:marTop w:val="0"/>
      <w:marBottom w:val="0"/>
      <w:divBdr>
        <w:top w:val="none" w:sz="0" w:space="0" w:color="auto"/>
        <w:left w:val="none" w:sz="0" w:space="0" w:color="auto"/>
        <w:bottom w:val="none" w:sz="0" w:space="0" w:color="auto"/>
        <w:right w:val="none" w:sz="0" w:space="0" w:color="auto"/>
      </w:divBdr>
    </w:div>
    <w:div w:id="594442166">
      <w:bodyDiv w:val="1"/>
      <w:marLeft w:val="0"/>
      <w:marRight w:val="0"/>
      <w:marTop w:val="0"/>
      <w:marBottom w:val="0"/>
      <w:divBdr>
        <w:top w:val="none" w:sz="0" w:space="0" w:color="auto"/>
        <w:left w:val="none" w:sz="0" w:space="0" w:color="auto"/>
        <w:bottom w:val="none" w:sz="0" w:space="0" w:color="auto"/>
        <w:right w:val="none" w:sz="0" w:space="0" w:color="auto"/>
      </w:divBdr>
    </w:div>
    <w:div w:id="606549594">
      <w:bodyDiv w:val="1"/>
      <w:marLeft w:val="0"/>
      <w:marRight w:val="0"/>
      <w:marTop w:val="0"/>
      <w:marBottom w:val="0"/>
      <w:divBdr>
        <w:top w:val="none" w:sz="0" w:space="0" w:color="auto"/>
        <w:left w:val="none" w:sz="0" w:space="0" w:color="auto"/>
        <w:bottom w:val="none" w:sz="0" w:space="0" w:color="auto"/>
        <w:right w:val="none" w:sz="0" w:space="0" w:color="auto"/>
      </w:divBdr>
    </w:div>
    <w:div w:id="638607243">
      <w:bodyDiv w:val="1"/>
      <w:marLeft w:val="0"/>
      <w:marRight w:val="0"/>
      <w:marTop w:val="0"/>
      <w:marBottom w:val="0"/>
      <w:divBdr>
        <w:top w:val="none" w:sz="0" w:space="0" w:color="auto"/>
        <w:left w:val="none" w:sz="0" w:space="0" w:color="auto"/>
        <w:bottom w:val="none" w:sz="0" w:space="0" w:color="auto"/>
        <w:right w:val="none" w:sz="0" w:space="0" w:color="auto"/>
      </w:divBdr>
    </w:div>
    <w:div w:id="685908457">
      <w:bodyDiv w:val="1"/>
      <w:marLeft w:val="0"/>
      <w:marRight w:val="0"/>
      <w:marTop w:val="0"/>
      <w:marBottom w:val="0"/>
      <w:divBdr>
        <w:top w:val="none" w:sz="0" w:space="0" w:color="auto"/>
        <w:left w:val="none" w:sz="0" w:space="0" w:color="auto"/>
        <w:bottom w:val="none" w:sz="0" w:space="0" w:color="auto"/>
        <w:right w:val="none" w:sz="0" w:space="0" w:color="auto"/>
      </w:divBdr>
    </w:div>
    <w:div w:id="703213232">
      <w:bodyDiv w:val="1"/>
      <w:marLeft w:val="0"/>
      <w:marRight w:val="0"/>
      <w:marTop w:val="0"/>
      <w:marBottom w:val="0"/>
      <w:divBdr>
        <w:top w:val="none" w:sz="0" w:space="0" w:color="auto"/>
        <w:left w:val="none" w:sz="0" w:space="0" w:color="auto"/>
        <w:bottom w:val="none" w:sz="0" w:space="0" w:color="auto"/>
        <w:right w:val="none" w:sz="0" w:space="0" w:color="auto"/>
      </w:divBdr>
    </w:div>
    <w:div w:id="755977584">
      <w:bodyDiv w:val="1"/>
      <w:marLeft w:val="0"/>
      <w:marRight w:val="0"/>
      <w:marTop w:val="0"/>
      <w:marBottom w:val="0"/>
      <w:divBdr>
        <w:top w:val="none" w:sz="0" w:space="0" w:color="auto"/>
        <w:left w:val="none" w:sz="0" w:space="0" w:color="auto"/>
        <w:bottom w:val="none" w:sz="0" w:space="0" w:color="auto"/>
        <w:right w:val="none" w:sz="0" w:space="0" w:color="auto"/>
      </w:divBdr>
    </w:div>
    <w:div w:id="759106669">
      <w:bodyDiv w:val="1"/>
      <w:marLeft w:val="0"/>
      <w:marRight w:val="0"/>
      <w:marTop w:val="0"/>
      <w:marBottom w:val="0"/>
      <w:divBdr>
        <w:top w:val="none" w:sz="0" w:space="0" w:color="auto"/>
        <w:left w:val="none" w:sz="0" w:space="0" w:color="auto"/>
        <w:bottom w:val="none" w:sz="0" w:space="0" w:color="auto"/>
        <w:right w:val="none" w:sz="0" w:space="0" w:color="auto"/>
      </w:divBdr>
    </w:div>
    <w:div w:id="760642953">
      <w:bodyDiv w:val="1"/>
      <w:marLeft w:val="0"/>
      <w:marRight w:val="0"/>
      <w:marTop w:val="0"/>
      <w:marBottom w:val="0"/>
      <w:divBdr>
        <w:top w:val="none" w:sz="0" w:space="0" w:color="auto"/>
        <w:left w:val="none" w:sz="0" w:space="0" w:color="auto"/>
        <w:bottom w:val="none" w:sz="0" w:space="0" w:color="auto"/>
        <w:right w:val="none" w:sz="0" w:space="0" w:color="auto"/>
      </w:divBdr>
    </w:div>
    <w:div w:id="765492792">
      <w:bodyDiv w:val="1"/>
      <w:marLeft w:val="0"/>
      <w:marRight w:val="0"/>
      <w:marTop w:val="0"/>
      <w:marBottom w:val="0"/>
      <w:divBdr>
        <w:top w:val="none" w:sz="0" w:space="0" w:color="auto"/>
        <w:left w:val="none" w:sz="0" w:space="0" w:color="auto"/>
        <w:bottom w:val="none" w:sz="0" w:space="0" w:color="auto"/>
        <w:right w:val="none" w:sz="0" w:space="0" w:color="auto"/>
      </w:divBdr>
    </w:div>
    <w:div w:id="781191480">
      <w:bodyDiv w:val="1"/>
      <w:marLeft w:val="0"/>
      <w:marRight w:val="0"/>
      <w:marTop w:val="0"/>
      <w:marBottom w:val="0"/>
      <w:divBdr>
        <w:top w:val="none" w:sz="0" w:space="0" w:color="auto"/>
        <w:left w:val="none" w:sz="0" w:space="0" w:color="auto"/>
        <w:bottom w:val="none" w:sz="0" w:space="0" w:color="auto"/>
        <w:right w:val="none" w:sz="0" w:space="0" w:color="auto"/>
      </w:divBdr>
    </w:div>
    <w:div w:id="827020418">
      <w:bodyDiv w:val="1"/>
      <w:marLeft w:val="0"/>
      <w:marRight w:val="0"/>
      <w:marTop w:val="0"/>
      <w:marBottom w:val="0"/>
      <w:divBdr>
        <w:top w:val="none" w:sz="0" w:space="0" w:color="auto"/>
        <w:left w:val="none" w:sz="0" w:space="0" w:color="auto"/>
        <w:bottom w:val="none" w:sz="0" w:space="0" w:color="auto"/>
        <w:right w:val="none" w:sz="0" w:space="0" w:color="auto"/>
      </w:divBdr>
    </w:div>
    <w:div w:id="833253903">
      <w:bodyDiv w:val="1"/>
      <w:marLeft w:val="0"/>
      <w:marRight w:val="0"/>
      <w:marTop w:val="0"/>
      <w:marBottom w:val="0"/>
      <w:divBdr>
        <w:top w:val="none" w:sz="0" w:space="0" w:color="auto"/>
        <w:left w:val="none" w:sz="0" w:space="0" w:color="auto"/>
        <w:bottom w:val="none" w:sz="0" w:space="0" w:color="auto"/>
        <w:right w:val="none" w:sz="0" w:space="0" w:color="auto"/>
      </w:divBdr>
    </w:div>
    <w:div w:id="833836042">
      <w:bodyDiv w:val="1"/>
      <w:marLeft w:val="0"/>
      <w:marRight w:val="0"/>
      <w:marTop w:val="0"/>
      <w:marBottom w:val="0"/>
      <w:divBdr>
        <w:top w:val="none" w:sz="0" w:space="0" w:color="auto"/>
        <w:left w:val="none" w:sz="0" w:space="0" w:color="auto"/>
        <w:bottom w:val="none" w:sz="0" w:space="0" w:color="auto"/>
        <w:right w:val="none" w:sz="0" w:space="0" w:color="auto"/>
      </w:divBdr>
    </w:div>
    <w:div w:id="857545717">
      <w:bodyDiv w:val="1"/>
      <w:marLeft w:val="0"/>
      <w:marRight w:val="0"/>
      <w:marTop w:val="0"/>
      <w:marBottom w:val="0"/>
      <w:divBdr>
        <w:top w:val="none" w:sz="0" w:space="0" w:color="auto"/>
        <w:left w:val="none" w:sz="0" w:space="0" w:color="auto"/>
        <w:bottom w:val="none" w:sz="0" w:space="0" w:color="auto"/>
        <w:right w:val="none" w:sz="0" w:space="0" w:color="auto"/>
      </w:divBdr>
    </w:div>
    <w:div w:id="858350048">
      <w:bodyDiv w:val="1"/>
      <w:marLeft w:val="0"/>
      <w:marRight w:val="0"/>
      <w:marTop w:val="0"/>
      <w:marBottom w:val="0"/>
      <w:divBdr>
        <w:top w:val="none" w:sz="0" w:space="0" w:color="auto"/>
        <w:left w:val="none" w:sz="0" w:space="0" w:color="auto"/>
        <w:bottom w:val="none" w:sz="0" w:space="0" w:color="auto"/>
        <w:right w:val="none" w:sz="0" w:space="0" w:color="auto"/>
      </w:divBdr>
    </w:div>
    <w:div w:id="877276298">
      <w:bodyDiv w:val="1"/>
      <w:marLeft w:val="0"/>
      <w:marRight w:val="0"/>
      <w:marTop w:val="0"/>
      <w:marBottom w:val="0"/>
      <w:divBdr>
        <w:top w:val="none" w:sz="0" w:space="0" w:color="auto"/>
        <w:left w:val="none" w:sz="0" w:space="0" w:color="auto"/>
        <w:bottom w:val="none" w:sz="0" w:space="0" w:color="auto"/>
        <w:right w:val="none" w:sz="0" w:space="0" w:color="auto"/>
      </w:divBdr>
    </w:div>
    <w:div w:id="881675562">
      <w:bodyDiv w:val="1"/>
      <w:marLeft w:val="0"/>
      <w:marRight w:val="0"/>
      <w:marTop w:val="0"/>
      <w:marBottom w:val="0"/>
      <w:divBdr>
        <w:top w:val="none" w:sz="0" w:space="0" w:color="auto"/>
        <w:left w:val="none" w:sz="0" w:space="0" w:color="auto"/>
        <w:bottom w:val="none" w:sz="0" w:space="0" w:color="auto"/>
        <w:right w:val="none" w:sz="0" w:space="0" w:color="auto"/>
      </w:divBdr>
    </w:div>
    <w:div w:id="887885504">
      <w:bodyDiv w:val="1"/>
      <w:marLeft w:val="0"/>
      <w:marRight w:val="0"/>
      <w:marTop w:val="0"/>
      <w:marBottom w:val="0"/>
      <w:divBdr>
        <w:top w:val="none" w:sz="0" w:space="0" w:color="auto"/>
        <w:left w:val="none" w:sz="0" w:space="0" w:color="auto"/>
        <w:bottom w:val="none" w:sz="0" w:space="0" w:color="auto"/>
        <w:right w:val="none" w:sz="0" w:space="0" w:color="auto"/>
      </w:divBdr>
    </w:div>
    <w:div w:id="908925299">
      <w:bodyDiv w:val="1"/>
      <w:marLeft w:val="0"/>
      <w:marRight w:val="0"/>
      <w:marTop w:val="0"/>
      <w:marBottom w:val="0"/>
      <w:divBdr>
        <w:top w:val="none" w:sz="0" w:space="0" w:color="auto"/>
        <w:left w:val="none" w:sz="0" w:space="0" w:color="auto"/>
        <w:bottom w:val="none" w:sz="0" w:space="0" w:color="auto"/>
        <w:right w:val="none" w:sz="0" w:space="0" w:color="auto"/>
      </w:divBdr>
    </w:div>
    <w:div w:id="928736848">
      <w:bodyDiv w:val="1"/>
      <w:marLeft w:val="0"/>
      <w:marRight w:val="0"/>
      <w:marTop w:val="0"/>
      <w:marBottom w:val="0"/>
      <w:divBdr>
        <w:top w:val="none" w:sz="0" w:space="0" w:color="auto"/>
        <w:left w:val="none" w:sz="0" w:space="0" w:color="auto"/>
        <w:bottom w:val="none" w:sz="0" w:space="0" w:color="auto"/>
        <w:right w:val="none" w:sz="0" w:space="0" w:color="auto"/>
      </w:divBdr>
    </w:div>
    <w:div w:id="941106110">
      <w:bodyDiv w:val="1"/>
      <w:marLeft w:val="0"/>
      <w:marRight w:val="0"/>
      <w:marTop w:val="0"/>
      <w:marBottom w:val="0"/>
      <w:divBdr>
        <w:top w:val="none" w:sz="0" w:space="0" w:color="auto"/>
        <w:left w:val="none" w:sz="0" w:space="0" w:color="auto"/>
        <w:bottom w:val="none" w:sz="0" w:space="0" w:color="auto"/>
        <w:right w:val="none" w:sz="0" w:space="0" w:color="auto"/>
      </w:divBdr>
    </w:div>
    <w:div w:id="957487801">
      <w:bodyDiv w:val="1"/>
      <w:marLeft w:val="0"/>
      <w:marRight w:val="0"/>
      <w:marTop w:val="0"/>
      <w:marBottom w:val="0"/>
      <w:divBdr>
        <w:top w:val="none" w:sz="0" w:space="0" w:color="auto"/>
        <w:left w:val="none" w:sz="0" w:space="0" w:color="auto"/>
        <w:bottom w:val="none" w:sz="0" w:space="0" w:color="auto"/>
        <w:right w:val="none" w:sz="0" w:space="0" w:color="auto"/>
      </w:divBdr>
    </w:div>
    <w:div w:id="966550289">
      <w:bodyDiv w:val="1"/>
      <w:marLeft w:val="0"/>
      <w:marRight w:val="0"/>
      <w:marTop w:val="0"/>
      <w:marBottom w:val="0"/>
      <w:divBdr>
        <w:top w:val="none" w:sz="0" w:space="0" w:color="auto"/>
        <w:left w:val="none" w:sz="0" w:space="0" w:color="auto"/>
        <w:bottom w:val="none" w:sz="0" w:space="0" w:color="auto"/>
        <w:right w:val="none" w:sz="0" w:space="0" w:color="auto"/>
      </w:divBdr>
      <w:divsChild>
        <w:div w:id="1252199326">
          <w:marLeft w:val="0"/>
          <w:marRight w:val="0"/>
          <w:marTop w:val="0"/>
          <w:marBottom w:val="0"/>
          <w:divBdr>
            <w:top w:val="none" w:sz="0" w:space="0" w:color="auto"/>
            <w:left w:val="none" w:sz="0" w:space="0" w:color="auto"/>
            <w:bottom w:val="none" w:sz="0" w:space="0" w:color="auto"/>
            <w:right w:val="none" w:sz="0" w:space="0" w:color="auto"/>
          </w:divBdr>
        </w:div>
      </w:divsChild>
    </w:div>
    <w:div w:id="1025136711">
      <w:bodyDiv w:val="1"/>
      <w:marLeft w:val="0"/>
      <w:marRight w:val="0"/>
      <w:marTop w:val="0"/>
      <w:marBottom w:val="0"/>
      <w:divBdr>
        <w:top w:val="none" w:sz="0" w:space="0" w:color="auto"/>
        <w:left w:val="none" w:sz="0" w:space="0" w:color="auto"/>
        <w:bottom w:val="none" w:sz="0" w:space="0" w:color="auto"/>
        <w:right w:val="none" w:sz="0" w:space="0" w:color="auto"/>
      </w:divBdr>
    </w:div>
    <w:div w:id="1030498839">
      <w:bodyDiv w:val="1"/>
      <w:marLeft w:val="0"/>
      <w:marRight w:val="0"/>
      <w:marTop w:val="0"/>
      <w:marBottom w:val="0"/>
      <w:divBdr>
        <w:top w:val="none" w:sz="0" w:space="0" w:color="auto"/>
        <w:left w:val="none" w:sz="0" w:space="0" w:color="auto"/>
        <w:bottom w:val="none" w:sz="0" w:space="0" w:color="auto"/>
        <w:right w:val="none" w:sz="0" w:space="0" w:color="auto"/>
      </w:divBdr>
    </w:div>
    <w:div w:id="1130634880">
      <w:bodyDiv w:val="1"/>
      <w:marLeft w:val="0"/>
      <w:marRight w:val="0"/>
      <w:marTop w:val="0"/>
      <w:marBottom w:val="0"/>
      <w:divBdr>
        <w:top w:val="none" w:sz="0" w:space="0" w:color="auto"/>
        <w:left w:val="none" w:sz="0" w:space="0" w:color="auto"/>
        <w:bottom w:val="none" w:sz="0" w:space="0" w:color="auto"/>
        <w:right w:val="none" w:sz="0" w:space="0" w:color="auto"/>
      </w:divBdr>
    </w:div>
    <w:div w:id="1141848330">
      <w:bodyDiv w:val="1"/>
      <w:marLeft w:val="0"/>
      <w:marRight w:val="0"/>
      <w:marTop w:val="0"/>
      <w:marBottom w:val="0"/>
      <w:divBdr>
        <w:top w:val="none" w:sz="0" w:space="0" w:color="auto"/>
        <w:left w:val="none" w:sz="0" w:space="0" w:color="auto"/>
        <w:bottom w:val="none" w:sz="0" w:space="0" w:color="auto"/>
        <w:right w:val="none" w:sz="0" w:space="0" w:color="auto"/>
      </w:divBdr>
    </w:div>
    <w:div w:id="1145466245">
      <w:bodyDiv w:val="1"/>
      <w:marLeft w:val="0"/>
      <w:marRight w:val="0"/>
      <w:marTop w:val="0"/>
      <w:marBottom w:val="0"/>
      <w:divBdr>
        <w:top w:val="none" w:sz="0" w:space="0" w:color="auto"/>
        <w:left w:val="none" w:sz="0" w:space="0" w:color="auto"/>
        <w:bottom w:val="none" w:sz="0" w:space="0" w:color="auto"/>
        <w:right w:val="none" w:sz="0" w:space="0" w:color="auto"/>
      </w:divBdr>
    </w:div>
    <w:div w:id="1168444239">
      <w:bodyDiv w:val="1"/>
      <w:marLeft w:val="0"/>
      <w:marRight w:val="0"/>
      <w:marTop w:val="0"/>
      <w:marBottom w:val="0"/>
      <w:divBdr>
        <w:top w:val="none" w:sz="0" w:space="0" w:color="auto"/>
        <w:left w:val="none" w:sz="0" w:space="0" w:color="auto"/>
        <w:bottom w:val="none" w:sz="0" w:space="0" w:color="auto"/>
        <w:right w:val="none" w:sz="0" w:space="0" w:color="auto"/>
      </w:divBdr>
    </w:div>
    <w:div w:id="1187209658">
      <w:bodyDiv w:val="1"/>
      <w:marLeft w:val="0"/>
      <w:marRight w:val="0"/>
      <w:marTop w:val="0"/>
      <w:marBottom w:val="0"/>
      <w:divBdr>
        <w:top w:val="none" w:sz="0" w:space="0" w:color="auto"/>
        <w:left w:val="none" w:sz="0" w:space="0" w:color="auto"/>
        <w:bottom w:val="none" w:sz="0" w:space="0" w:color="auto"/>
        <w:right w:val="none" w:sz="0" w:space="0" w:color="auto"/>
      </w:divBdr>
    </w:div>
    <w:div w:id="1189030695">
      <w:bodyDiv w:val="1"/>
      <w:marLeft w:val="0"/>
      <w:marRight w:val="0"/>
      <w:marTop w:val="0"/>
      <w:marBottom w:val="0"/>
      <w:divBdr>
        <w:top w:val="none" w:sz="0" w:space="0" w:color="auto"/>
        <w:left w:val="none" w:sz="0" w:space="0" w:color="auto"/>
        <w:bottom w:val="none" w:sz="0" w:space="0" w:color="auto"/>
        <w:right w:val="none" w:sz="0" w:space="0" w:color="auto"/>
      </w:divBdr>
    </w:div>
    <w:div w:id="1198198506">
      <w:bodyDiv w:val="1"/>
      <w:marLeft w:val="0"/>
      <w:marRight w:val="0"/>
      <w:marTop w:val="0"/>
      <w:marBottom w:val="0"/>
      <w:divBdr>
        <w:top w:val="none" w:sz="0" w:space="0" w:color="auto"/>
        <w:left w:val="none" w:sz="0" w:space="0" w:color="auto"/>
        <w:bottom w:val="none" w:sz="0" w:space="0" w:color="auto"/>
        <w:right w:val="none" w:sz="0" w:space="0" w:color="auto"/>
      </w:divBdr>
    </w:div>
    <w:div w:id="1213467796">
      <w:bodyDiv w:val="1"/>
      <w:marLeft w:val="0"/>
      <w:marRight w:val="0"/>
      <w:marTop w:val="0"/>
      <w:marBottom w:val="0"/>
      <w:divBdr>
        <w:top w:val="none" w:sz="0" w:space="0" w:color="auto"/>
        <w:left w:val="none" w:sz="0" w:space="0" w:color="auto"/>
        <w:bottom w:val="none" w:sz="0" w:space="0" w:color="auto"/>
        <w:right w:val="none" w:sz="0" w:space="0" w:color="auto"/>
      </w:divBdr>
    </w:div>
    <w:div w:id="1217744597">
      <w:bodyDiv w:val="1"/>
      <w:marLeft w:val="0"/>
      <w:marRight w:val="0"/>
      <w:marTop w:val="0"/>
      <w:marBottom w:val="0"/>
      <w:divBdr>
        <w:top w:val="none" w:sz="0" w:space="0" w:color="auto"/>
        <w:left w:val="none" w:sz="0" w:space="0" w:color="auto"/>
        <w:bottom w:val="none" w:sz="0" w:space="0" w:color="auto"/>
        <w:right w:val="none" w:sz="0" w:space="0" w:color="auto"/>
      </w:divBdr>
    </w:div>
    <w:div w:id="1245337136">
      <w:bodyDiv w:val="1"/>
      <w:marLeft w:val="0"/>
      <w:marRight w:val="0"/>
      <w:marTop w:val="0"/>
      <w:marBottom w:val="0"/>
      <w:divBdr>
        <w:top w:val="none" w:sz="0" w:space="0" w:color="auto"/>
        <w:left w:val="none" w:sz="0" w:space="0" w:color="auto"/>
        <w:bottom w:val="none" w:sz="0" w:space="0" w:color="auto"/>
        <w:right w:val="none" w:sz="0" w:space="0" w:color="auto"/>
      </w:divBdr>
    </w:div>
    <w:div w:id="1279920214">
      <w:bodyDiv w:val="1"/>
      <w:marLeft w:val="0"/>
      <w:marRight w:val="0"/>
      <w:marTop w:val="0"/>
      <w:marBottom w:val="0"/>
      <w:divBdr>
        <w:top w:val="none" w:sz="0" w:space="0" w:color="auto"/>
        <w:left w:val="none" w:sz="0" w:space="0" w:color="auto"/>
        <w:bottom w:val="none" w:sz="0" w:space="0" w:color="auto"/>
        <w:right w:val="none" w:sz="0" w:space="0" w:color="auto"/>
      </w:divBdr>
    </w:div>
    <w:div w:id="1286544892">
      <w:bodyDiv w:val="1"/>
      <w:marLeft w:val="0"/>
      <w:marRight w:val="0"/>
      <w:marTop w:val="0"/>
      <w:marBottom w:val="0"/>
      <w:divBdr>
        <w:top w:val="none" w:sz="0" w:space="0" w:color="auto"/>
        <w:left w:val="none" w:sz="0" w:space="0" w:color="auto"/>
        <w:bottom w:val="none" w:sz="0" w:space="0" w:color="auto"/>
        <w:right w:val="none" w:sz="0" w:space="0" w:color="auto"/>
      </w:divBdr>
    </w:div>
    <w:div w:id="1346714189">
      <w:bodyDiv w:val="1"/>
      <w:marLeft w:val="0"/>
      <w:marRight w:val="0"/>
      <w:marTop w:val="0"/>
      <w:marBottom w:val="0"/>
      <w:divBdr>
        <w:top w:val="none" w:sz="0" w:space="0" w:color="auto"/>
        <w:left w:val="none" w:sz="0" w:space="0" w:color="auto"/>
        <w:bottom w:val="none" w:sz="0" w:space="0" w:color="auto"/>
        <w:right w:val="none" w:sz="0" w:space="0" w:color="auto"/>
      </w:divBdr>
      <w:divsChild>
        <w:div w:id="1288659221">
          <w:marLeft w:val="0"/>
          <w:marRight w:val="0"/>
          <w:marTop w:val="0"/>
          <w:marBottom w:val="0"/>
          <w:divBdr>
            <w:top w:val="none" w:sz="0" w:space="0" w:color="auto"/>
            <w:left w:val="none" w:sz="0" w:space="0" w:color="auto"/>
            <w:bottom w:val="none" w:sz="0" w:space="0" w:color="auto"/>
            <w:right w:val="none" w:sz="0" w:space="0" w:color="auto"/>
          </w:divBdr>
        </w:div>
        <w:div w:id="97608416">
          <w:marLeft w:val="0"/>
          <w:marRight w:val="0"/>
          <w:marTop w:val="0"/>
          <w:marBottom w:val="0"/>
          <w:divBdr>
            <w:top w:val="none" w:sz="0" w:space="0" w:color="auto"/>
            <w:left w:val="none" w:sz="0" w:space="0" w:color="auto"/>
            <w:bottom w:val="none" w:sz="0" w:space="0" w:color="auto"/>
            <w:right w:val="none" w:sz="0" w:space="0" w:color="auto"/>
          </w:divBdr>
        </w:div>
        <w:div w:id="1152254339">
          <w:marLeft w:val="0"/>
          <w:marRight w:val="0"/>
          <w:marTop w:val="0"/>
          <w:marBottom w:val="0"/>
          <w:divBdr>
            <w:top w:val="none" w:sz="0" w:space="0" w:color="auto"/>
            <w:left w:val="none" w:sz="0" w:space="0" w:color="auto"/>
            <w:bottom w:val="none" w:sz="0" w:space="0" w:color="auto"/>
            <w:right w:val="none" w:sz="0" w:space="0" w:color="auto"/>
          </w:divBdr>
        </w:div>
        <w:div w:id="254365592">
          <w:marLeft w:val="0"/>
          <w:marRight w:val="0"/>
          <w:marTop w:val="0"/>
          <w:marBottom w:val="0"/>
          <w:divBdr>
            <w:top w:val="none" w:sz="0" w:space="0" w:color="auto"/>
            <w:left w:val="none" w:sz="0" w:space="0" w:color="auto"/>
            <w:bottom w:val="none" w:sz="0" w:space="0" w:color="auto"/>
            <w:right w:val="none" w:sz="0" w:space="0" w:color="auto"/>
          </w:divBdr>
        </w:div>
        <w:div w:id="304971547">
          <w:marLeft w:val="0"/>
          <w:marRight w:val="0"/>
          <w:marTop w:val="0"/>
          <w:marBottom w:val="0"/>
          <w:divBdr>
            <w:top w:val="none" w:sz="0" w:space="0" w:color="auto"/>
            <w:left w:val="none" w:sz="0" w:space="0" w:color="auto"/>
            <w:bottom w:val="none" w:sz="0" w:space="0" w:color="auto"/>
            <w:right w:val="none" w:sz="0" w:space="0" w:color="auto"/>
          </w:divBdr>
        </w:div>
      </w:divsChild>
    </w:div>
    <w:div w:id="1418593671">
      <w:bodyDiv w:val="1"/>
      <w:marLeft w:val="0"/>
      <w:marRight w:val="0"/>
      <w:marTop w:val="0"/>
      <w:marBottom w:val="0"/>
      <w:divBdr>
        <w:top w:val="none" w:sz="0" w:space="0" w:color="auto"/>
        <w:left w:val="none" w:sz="0" w:space="0" w:color="auto"/>
        <w:bottom w:val="none" w:sz="0" w:space="0" w:color="auto"/>
        <w:right w:val="none" w:sz="0" w:space="0" w:color="auto"/>
      </w:divBdr>
    </w:div>
    <w:div w:id="1449814062">
      <w:bodyDiv w:val="1"/>
      <w:marLeft w:val="0"/>
      <w:marRight w:val="0"/>
      <w:marTop w:val="0"/>
      <w:marBottom w:val="0"/>
      <w:divBdr>
        <w:top w:val="none" w:sz="0" w:space="0" w:color="auto"/>
        <w:left w:val="none" w:sz="0" w:space="0" w:color="auto"/>
        <w:bottom w:val="none" w:sz="0" w:space="0" w:color="auto"/>
        <w:right w:val="none" w:sz="0" w:space="0" w:color="auto"/>
      </w:divBdr>
    </w:div>
    <w:div w:id="1453328043">
      <w:bodyDiv w:val="1"/>
      <w:marLeft w:val="0"/>
      <w:marRight w:val="0"/>
      <w:marTop w:val="0"/>
      <w:marBottom w:val="0"/>
      <w:divBdr>
        <w:top w:val="none" w:sz="0" w:space="0" w:color="auto"/>
        <w:left w:val="none" w:sz="0" w:space="0" w:color="auto"/>
        <w:bottom w:val="none" w:sz="0" w:space="0" w:color="auto"/>
        <w:right w:val="none" w:sz="0" w:space="0" w:color="auto"/>
      </w:divBdr>
    </w:div>
    <w:div w:id="1472409373">
      <w:bodyDiv w:val="1"/>
      <w:marLeft w:val="0"/>
      <w:marRight w:val="0"/>
      <w:marTop w:val="0"/>
      <w:marBottom w:val="0"/>
      <w:divBdr>
        <w:top w:val="none" w:sz="0" w:space="0" w:color="auto"/>
        <w:left w:val="none" w:sz="0" w:space="0" w:color="auto"/>
        <w:bottom w:val="none" w:sz="0" w:space="0" w:color="auto"/>
        <w:right w:val="none" w:sz="0" w:space="0" w:color="auto"/>
      </w:divBdr>
    </w:div>
    <w:div w:id="1491554217">
      <w:bodyDiv w:val="1"/>
      <w:marLeft w:val="0"/>
      <w:marRight w:val="0"/>
      <w:marTop w:val="0"/>
      <w:marBottom w:val="0"/>
      <w:divBdr>
        <w:top w:val="none" w:sz="0" w:space="0" w:color="auto"/>
        <w:left w:val="none" w:sz="0" w:space="0" w:color="auto"/>
        <w:bottom w:val="none" w:sz="0" w:space="0" w:color="auto"/>
        <w:right w:val="none" w:sz="0" w:space="0" w:color="auto"/>
      </w:divBdr>
    </w:div>
    <w:div w:id="1526551833">
      <w:bodyDiv w:val="1"/>
      <w:marLeft w:val="0"/>
      <w:marRight w:val="0"/>
      <w:marTop w:val="0"/>
      <w:marBottom w:val="0"/>
      <w:divBdr>
        <w:top w:val="none" w:sz="0" w:space="0" w:color="auto"/>
        <w:left w:val="none" w:sz="0" w:space="0" w:color="auto"/>
        <w:bottom w:val="none" w:sz="0" w:space="0" w:color="auto"/>
        <w:right w:val="none" w:sz="0" w:space="0" w:color="auto"/>
      </w:divBdr>
    </w:div>
    <w:div w:id="1539733236">
      <w:bodyDiv w:val="1"/>
      <w:marLeft w:val="0"/>
      <w:marRight w:val="0"/>
      <w:marTop w:val="0"/>
      <w:marBottom w:val="0"/>
      <w:divBdr>
        <w:top w:val="none" w:sz="0" w:space="0" w:color="auto"/>
        <w:left w:val="none" w:sz="0" w:space="0" w:color="auto"/>
        <w:bottom w:val="none" w:sz="0" w:space="0" w:color="auto"/>
        <w:right w:val="none" w:sz="0" w:space="0" w:color="auto"/>
      </w:divBdr>
    </w:div>
    <w:div w:id="1580871961">
      <w:bodyDiv w:val="1"/>
      <w:marLeft w:val="0"/>
      <w:marRight w:val="0"/>
      <w:marTop w:val="0"/>
      <w:marBottom w:val="0"/>
      <w:divBdr>
        <w:top w:val="none" w:sz="0" w:space="0" w:color="auto"/>
        <w:left w:val="none" w:sz="0" w:space="0" w:color="auto"/>
        <w:bottom w:val="none" w:sz="0" w:space="0" w:color="auto"/>
        <w:right w:val="none" w:sz="0" w:space="0" w:color="auto"/>
      </w:divBdr>
    </w:div>
    <w:div w:id="1626346712">
      <w:bodyDiv w:val="1"/>
      <w:marLeft w:val="0"/>
      <w:marRight w:val="0"/>
      <w:marTop w:val="0"/>
      <w:marBottom w:val="0"/>
      <w:divBdr>
        <w:top w:val="none" w:sz="0" w:space="0" w:color="auto"/>
        <w:left w:val="none" w:sz="0" w:space="0" w:color="auto"/>
        <w:bottom w:val="none" w:sz="0" w:space="0" w:color="auto"/>
        <w:right w:val="none" w:sz="0" w:space="0" w:color="auto"/>
      </w:divBdr>
    </w:div>
    <w:div w:id="1647052864">
      <w:bodyDiv w:val="1"/>
      <w:marLeft w:val="0"/>
      <w:marRight w:val="0"/>
      <w:marTop w:val="0"/>
      <w:marBottom w:val="0"/>
      <w:divBdr>
        <w:top w:val="none" w:sz="0" w:space="0" w:color="auto"/>
        <w:left w:val="none" w:sz="0" w:space="0" w:color="auto"/>
        <w:bottom w:val="none" w:sz="0" w:space="0" w:color="auto"/>
        <w:right w:val="none" w:sz="0" w:space="0" w:color="auto"/>
      </w:divBdr>
    </w:div>
    <w:div w:id="1667586261">
      <w:bodyDiv w:val="1"/>
      <w:marLeft w:val="0"/>
      <w:marRight w:val="0"/>
      <w:marTop w:val="0"/>
      <w:marBottom w:val="0"/>
      <w:divBdr>
        <w:top w:val="none" w:sz="0" w:space="0" w:color="auto"/>
        <w:left w:val="none" w:sz="0" w:space="0" w:color="auto"/>
        <w:bottom w:val="none" w:sz="0" w:space="0" w:color="auto"/>
        <w:right w:val="none" w:sz="0" w:space="0" w:color="auto"/>
      </w:divBdr>
    </w:div>
    <w:div w:id="1675886596">
      <w:bodyDiv w:val="1"/>
      <w:marLeft w:val="0"/>
      <w:marRight w:val="0"/>
      <w:marTop w:val="0"/>
      <w:marBottom w:val="0"/>
      <w:divBdr>
        <w:top w:val="none" w:sz="0" w:space="0" w:color="auto"/>
        <w:left w:val="none" w:sz="0" w:space="0" w:color="auto"/>
        <w:bottom w:val="none" w:sz="0" w:space="0" w:color="auto"/>
        <w:right w:val="none" w:sz="0" w:space="0" w:color="auto"/>
      </w:divBdr>
    </w:div>
    <w:div w:id="1679380236">
      <w:bodyDiv w:val="1"/>
      <w:marLeft w:val="0"/>
      <w:marRight w:val="0"/>
      <w:marTop w:val="0"/>
      <w:marBottom w:val="0"/>
      <w:divBdr>
        <w:top w:val="none" w:sz="0" w:space="0" w:color="auto"/>
        <w:left w:val="none" w:sz="0" w:space="0" w:color="auto"/>
        <w:bottom w:val="none" w:sz="0" w:space="0" w:color="auto"/>
        <w:right w:val="none" w:sz="0" w:space="0" w:color="auto"/>
      </w:divBdr>
    </w:div>
    <w:div w:id="1697854746">
      <w:bodyDiv w:val="1"/>
      <w:marLeft w:val="0"/>
      <w:marRight w:val="0"/>
      <w:marTop w:val="0"/>
      <w:marBottom w:val="0"/>
      <w:divBdr>
        <w:top w:val="none" w:sz="0" w:space="0" w:color="auto"/>
        <w:left w:val="none" w:sz="0" w:space="0" w:color="auto"/>
        <w:bottom w:val="none" w:sz="0" w:space="0" w:color="auto"/>
        <w:right w:val="none" w:sz="0" w:space="0" w:color="auto"/>
      </w:divBdr>
    </w:div>
    <w:div w:id="1749569318">
      <w:bodyDiv w:val="1"/>
      <w:marLeft w:val="0"/>
      <w:marRight w:val="0"/>
      <w:marTop w:val="0"/>
      <w:marBottom w:val="0"/>
      <w:divBdr>
        <w:top w:val="none" w:sz="0" w:space="0" w:color="auto"/>
        <w:left w:val="none" w:sz="0" w:space="0" w:color="auto"/>
        <w:bottom w:val="none" w:sz="0" w:space="0" w:color="auto"/>
        <w:right w:val="none" w:sz="0" w:space="0" w:color="auto"/>
      </w:divBdr>
    </w:div>
    <w:div w:id="1782265020">
      <w:bodyDiv w:val="1"/>
      <w:marLeft w:val="0"/>
      <w:marRight w:val="0"/>
      <w:marTop w:val="0"/>
      <w:marBottom w:val="0"/>
      <w:divBdr>
        <w:top w:val="none" w:sz="0" w:space="0" w:color="auto"/>
        <w:left w:val="none" w:sz="0" w:space="0" w:color="auto"/>
        <w:bottom w:val="none" w:sz="0" w:space="0" w:color="auto"/>
        <w:right w:val="none" w:sz="0" w:space="0" w:color="auto"/>
      </w:divBdr>
    </w:div>
    <w:div w:id="1786190656">
      <w:bodyDiv w:val="1"/>
      <w:marLeft w:val="0"/>
      <w:marRight w:val="0"/>
      <w:marTop w:val="0"/>
      <w:marBottom w:val="0"/>
      <w:divBdr>
        <w:top w:val="none" w:sz="0" w:space="0" w:color="auto"/>
        <w:left w:val="none" w:sz="0" w:space="0" w:color="auto"/>
        <w:bottom w:val="none" w:sz="0" w:space="0" w:color="auto"/>
        <w:right w:val="none" w:sz="0" w:space="0" w:color="auto"/>
      </w:divBdr>
    </w:div>
    <w:div w:id="1796675372">
      <w:bodyDiv w:val="1"/>
      <w:marLeft w:val="0"/>
      <w:marRight w:val="0"/>
      <w:marTop w:val="0"/>
      <w:marBottom w:val="0"/>
      <w:divBdr>
        <w:top w:val="none" w:sz="0" w:space="0" w:color="auto"/>
        <w:left w:val="none" w:sz="0" w:space="0" w:color="auto"/>
        <w:bottom w:val="none" w:sz="0" w:space="0" w:color="auto"/>
        <w:right w:val="none" w:sz="0" w:space="0" w:color="auto"/>
      </w:divBdr>
    </w:div>
    <w:div w:id="1883785175">
      <w:bodyDiv w:val="1"/>
      <w:marLeft w:val="0"/>
      <w:marRight w:val="0"/>
      <w:marTop w:val="0"/>
      <w:marBottom w:val="0"/>
      <w:divBdr>
        <w:top w:val="none" w:sz="0" w:space="0" w:color="auto"/>
        <w:left w:val="none" w:sz="0" w:space="0" w:color="auto"/>
        <w:bottom w:val="none" w:sz="0" w:space="0" w:color="auto"/>
        <w:right w:val="none" w:sz="0" w:space="0" w:color="auto"/>
      </w:divBdr>
    </w:div>
    <w:div w:id="1897276778">
      <w:bodyDiv w:val="1"/>
      <w:marLeft w:val="0"/>
      <w:marRight w:val="0"/>
      <w:marTop w:val="0"/>
      <w:marBottom w:val="0"/>
      <w:divBdr>
        <w:top w:val="none" w:sz="0" w:space="0" w:color="auto"/>
        <w:left w:val="none" w:sz="0" w:space="0" w:color="auto"/>
        <w:bottom w:val="none" w:sz="0" w:space="0" w:color="auto"/>
        <w:right w:val="none" w:sz="0" w:space="0" w:color="auto"/>
      </w:divBdr>
    </w:div>
    <w:div w:id="1909267782">
      <w:bodyDiv w:val="1"/>
      <w:marLeft w:val="0"/>
      <w:marRight w:val="0"/>
      <w:marTop w:val="0"/>
      <w:marBottom w:val="0"/>
      <w:divBdr>
        <w:top w:val="none" w:sz="0" w:space="0" w:color="auto"/>
        <w:left w:val="none" w:sz="0" w:space="0" w:color="auto"/>
        <w:bottom w:val="none" w:sz="0" w:space="0" w:color="auto"/>
        <w:right w:val="none" w:sz="0" w:space="0" w:color="auto"/>
      </w:divBdr>
    </w:div>
    <w:div w:id="1910534564">
      <w:bodyDiv w:val="1"/>
      <w:marLeft w:val="0"/>
      <w:marRight w:val="0"/>
      <w:marTop w:val="0"/>
      <w:marBottom w:val="0"/>
      <w:divBdr>
        <w:top w:val="none" w:sz="0" w:space="0" w:color="auto"/>
        <w:left w:val="none" w:sz="0" w:space="0" w:color="auto"/>
        <w:bottom w:val="none" w:sz="0" w:space="0" w:color="auto"/>
        <w:right w:val="none" w:sz="0" w:space="0" w:color="auto"/>
      </w:divBdr>
    </w:div>
    <w:div w:id="1949238581">
      <w:bodyDiv w:val="1"/>
      <w:marLeft w:val="0"/>
      <w:marRight w:val="0"/>
      <w:marTop w:val="0"/>
      <w:marBottom w:val="0"/>
      <w:divBdr>
        <w:top w:val="none" w:sz="0" w:space="0" w:color="auto"/>
        <w:left w:val="none" w:sz="0" w:space="0" w:color="auto"/>
        <w:bottom w:val="none" w:sz="0" w:space="0" w:color="auto"/>
        <w:right w:val="none" w:sz="0" w:space="0" w:color="auto"/>
      </w:divBdr>
    </w:div>
    <w:div w:id="1969503570">
      <w:bodyDiv w:val="1"/>
      <w:marLeft w:val="0"/>
      <w:marRight w:val="0"/>
      <w:marTop w:val="0"/>
      <w:marBottom w:val="0"/>
      <w:divBdr>
        <w:top w:val="none" w:sz="0" w:space="0" w:color="auto"/>
        <w:left w:val="none" w:sz="0" w:space="0" w:color="auto"/>
        <w:bottom w:val="none" w:sz="0" w:space="0" w:color="auto"/>
        <w:right w:val="none" w:sz="0" w:space="0" w:color="auto"/>
      </w:divBdr>
    </w:div>
    <w:div w:id="1972128649">
      <w:bodyDiv w:val="1"/>
      <w:marLeft w:val="0"/>
      <w:marRight w:val="0"/>
      <w:marTop w:val="0"/>
      <w:marBottom w:val="0"/>
      <w:divBdr>
        <w:top w:val="none" w:sz="0" w:space="0" w:color="auto"/>
        <w:left w:val="none" w:sz="0" w:space="0" w:color="auto"/>
        <w:bottom w:val="none" w:sz="0" w:space="0" w:color="auto"/>
        <w:right w:val="none" w:sz="0" w:space="0" w:color="auto"/>
      </w:divBdr>
    </w:div>
    <w:div w:id="1980719613">
      <w:bodyDiv w:val="1"/>
      <w:marLeft w:val="0"/>
      <w:marRight w:val="0"/>
      <w:marTop w:val="0"/>
      <w:marBottom w:val="0"/>
      <w:divBdr>
        <w:top w:val="none" w:sz="0" w:space="0" w:color="auto"/>
        <w:left w:val="none" w:sz="0" w:space="0" w:color="auto"/>
        <w:bottom w:val="none" w:sz="0" w:space="0" w:color="auto"/>
        <w:right w:val="none" w:sz="0" w:space="0" w:color="auto"/>
      </w:divBdr>
    </w:div>
    <w:div w:id="2008629768">
      <w:bodyDiv w:val="1"/>
      <w:marLeft w:val="0"/>
      <w:marRight w:val="0"/>
      <w:marTop w:val="0"/>
      <w:marBottom w:val="0"/>
      <w:divBdr>
        <w:top w:val="none" w:sz="0" w:space="0" w:color="auto"/>
        <w:left w:val="none" w:sz="0" w:space="0" w:color="auto"/>
        <w:bottom w:val="none" w:sz="0" w:space="0" w:color="auto"/>
        <w:right w:val="none" w:sz="0" w:space="0" w:color="auto"/>
      </w:divBdr>
    </w:div>
    <w:div w:id="2009284948">
      <w:bodyDiv w:val="1"/>
      <w:marLeft w:val="0"/>
      <w:marRight w:val="0"/>
      <w:marTop w:val="0"/>
      <w:marBottom w:val="0"/>
      <w:divBdr>
        <w:top w:val="none" w:sz="0" w:space="0" w:color="auto"/>
        <w:left w:val="none" w:sz="0" w:space="0" w:color="auto"/>
        <w:bottom w:val="none" w:sz="0" w:space="0" w:color="auto"/>
        <w:right w:val="none" w:sz="0" w:space="0" w:color="auto"/>
      </w:divBdr>
    </w:div>
    <w:div w:id="2022313379">
      <w:bodyDiv w:val="1"/>
      <w:marLeft w:val="0"/>
      <w:marRight w:val="0"/>
      <w:marTop w:val="0"/>
      <w:marBottom w:val="0"/>
      <w:divBdr>
        <w:top w:val="none" w:sz="0" w:space="0" w:color="auto"/>
        <w:left w:val="none" w:sz="0" w:space="0" w:color="auto"/>
        <w:bottom w:val="none" w:sz="0" w:space="0" w:color="auto"/>
        <w:right w:val="none" w:sz="0" w:space="0" w:color="auto"/>
      </w:divBdr>
      <w:divsChild>
        <w:div w:id="1041631501">
          <w:marLeft w:val="0"/>
          <w:marRight w:val="0"/>
          <w:marTop w:val="150"/>
          <w:marBottom w:val="300"/>
          <w:divBdr>
            <w:top w:val="none" w:sz="0" w:space="0" w:color="auto"/>
            <w:left w:val="none" w:sz="0" w:space="0" w:color="auto"/>
            <w:bottom w:val="none" w:sz="0" w:space="0" w:color="auto"/>
            <w:right w:val="none" w:sz="0" w:space="0" w:color="auto"/>
          </w:divBdr>
        </w:div>
      </w:divsChild>
    </w:div>
    <w:div w:id="2049256149">
      <w:bodyDiv w:val="1"/>
      <w:marLeft w:val="0"/>
      <w:marRight w:val="0"/>
      <w:marTop w:val="0"/>
      <w:marBottom w:val="0"/>
      <w:divBdr>
        <w:top w:val="none" w:sz="0" w:space="0" w:color="auto"/>
        <w:left w:val="none" w:sz="0" w:space="0" w:color="auto"/>
        <w:bottom w:val="none" w:sz="0" w:space="0" w:color="auto"/>
        <w:right w:val="none" w:sz="0" w:space="0" w:color="auto"/>
      </w:divBdr>
    </w:div>
    <w:div w:id="2067296625">
      <w:bodyDiv w:val="1"/>
      <w:marLeft w:val="0"/>
      <w:marRight w:val="0"/>
      <w:marTop w:val="0"/>
      <w:marBottom w:val="0"/>
      <w:divBdr>
        <w:top w:val="none" w:sz="0" w:space="0" w:color="auto"/>
        <w:left w:val="none" w:sz="0" w:space="0" w:color="auto"/>
        <w:bottom w:val="none" w:sz="0" w:space="0" w:color="auto"/>
        <w:right w:val="none" w:sz="0" w:space="0" w:color="auto"/>
      </w:divBdr>
    </w:div>
    <w:div w:id="2079329331">
      <w:bodyDiv w:val="1"/>
      <w:marLeft w:val="0"/>
      <w:marRight w:val="0"/>
      <w:marTop w:val="0"/>
      <w:marBottom w:val="0"/>
      <w:divBdr>
        <w:top w:val="none" w:sz="0" w:space="0" w:color="auto"/>
        <w:left w:val="none" w:sz="0" w:space="0" w:color="auto"/>
        <w:bottom w:val="none" w:sz="0" w:space="0" w:color="auto"/>
        <w:right w:val="none" w:sz="0" w:space="0" w:color="auto"/>
      </w:divBdr>
    </w:div>
    <w:div w:id="2079787852">
      <w:bodyDiv w:val="1"/>
      <w:marLeft w:val="0"/>
      <w:marRight w:val="0"/>
      <w:marTop w:val="0"/>
      <w:marBottom w:val="0"/>
      <w:divBdr>
        <w:top w:val="none" w:sz="0" w:space="0" w:color="auto"/>
        <w:left w:val="none" w:sz="0" w:space="0" w:color="auto"/>
        <w:bottom w:val="none" w:sz="0" w:space="0" w:color="auto"/>
        <w:right w:val="none" w:sz="0" w:space="0" w:color="auto"/>
      </w:divBdr>
    </w:div>
    <w:div w:id="2107114735">
      <w:bodyDiv w:val="1"/>
      <w:marLeft w:val="0"/>
      <w:marRight w:val="0"/>
      <w:marTop w:val="0"/>
      <w:marBottom w:val="0"/>
      <w:divBdr>
        <w:top w:val="none" w:sz="0" w:space="0" w:color="auto"/>
        <w:left w:val="none" w:sz="0" w:space="0" w:color="auto"/>
        <w:bottom w:val="none" w:sz="0" w:space="0" w:color="auto"/>
        <w:right w:val="none" w:sz="0" w:space="0" w:color="auto"/>
      </w:divBdr>
    </w:div>
    <w:div w:id="211825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oleObject" Target="embeddings/oleObject5.bin"/><Relationship Id="rId39" Type="http://schemas.openxmlformats.org/officeDocument/2006/relationships/oleObject" Target="embeddings/oleObject18.bin"/><Relationship Id="rId21" Type="http://schemas.openxmlformats.org/officeDocument/2006/relationships/image" Target="media/image12.png"/><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oleObject" Target="embeddings/oleObject26.bin"/><Relationship Id="rId50" Type="http://schemas.openxmlformats.org/officeDocument/2006/relationships/oleObject" Target="embeddings/oleObject29.bin"/><Relationship Id="rId55" Type="http://schemas.openxmlformats.org/officeDocument/2006/relationships/oleObject" Target="embeddings/oleObject34.bin"/><Relationship Id="rId63" Type="http://schemas.openxmlformats.org/officeDocument/2006/relationships/oleObject" Target="embeddings/oleObject42.bin"/><Relationship Id="rId68"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oleObject8.bin"/><Relationship Id="rId11" Type="http://schemas.openxmlformats.org/officeDocument/2006/relationships/hyperlink" Target="http://www.ifsp.edu.br/" TargetMode="Externa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oleObject" Target="embeddings/oleObject32.bin"/><Relationship Id="rId58" Type="http://schemas.openxmlformats.org/officeDocument/2006/relationships/oleObject" Target="embeddings/oleObject37.bin"/><Relationship Id="rId66" Type="http://schemas.openxmlformats.org/officeDocument/2006/relationships/oleObject" Target="embeddings/oleObject45.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8.bin"/><Relationship Id="rId57" Type="http://schemas.openxmlformats.org/officeDocument/2006/relationships/oleObject" Target="embeddings/oleObject36.bin"/><Relationship Id="rId61" Type="http://schemas.openxmlformats.org/officeDocument/2006/relationships/oleObject" Target="embeddings/oleObject40.bin"/><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oleObject" Target="embeddings/oleObject31.bin"/><Relationship Id="rId60" Type="http://schemas.openxmlformats.org/officeDocument/2006/relationships/oleObject" Target="embeddings/oleObject39.bin"/><Relationship Id="rId65" Type="http://schemas.openxmlformats.org/officeDocument/2006/relationships/oleObject" Target="embeddings/oleObject44.bin"/><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oleObject" Target="embeddings/oleObject35.bin"/><Relationship Id="rId64" Type="http://schemas.openxmlformats.org/officeDocument/2006/relationships/oleObject" Target="embeddings/oleObject43.bin"/><Relationship Id="rId69"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oleObject" Target="embeddings/oleObject30.bin"/><Relationship Id="rId72"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oleObject" Target="embeddings/oleObject38.bin"/><Relationship Id="rId67" Type="http://schemas.openxmlformats.org/officeDocument/2006/relationships/oleObject" Target="embeddings/oleObject46.bin"/><Relationship Id="rId20" Type="http://schemas.openxmlformats.org/officeDocument/2006/relationships/image" Target="media/image11.emf"/><Relationship Id="rId41" Type="http://schemas.openxmlformats.org/officeDocument/2006/relationships/oleObject" Target="embeddings/oleObject20.bin"/><Relationship Id="rId54" Type="http://schemas.openxmlformats.org/officeDocument/2006/relationships/oleObject" Target="embeddings/oleObject33.bin"/><Relationship Id="rId62" Type="http://schemas.openxmlformats.org/officeDocument/2006/relationships/oleObject" Target="embeddings/oleObject41.bin"/><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E82F7-95B3-4F66-9171-7977F85E5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162</Pages>
  <Words>46016</Words>
  <Characters>248491</Characters>
  <Application>Microsoft Office Word</Application>
  <DocSecurity>0</DocSecurity>
  <Lines>2070</Lines>
  <Paragraphs>587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293920</CharactersWithSpaces>
  <SharedDoc>false</SharedDoc>
  <HLinks>
    <vt:vector size="552" baseType="variant">
      <vt:variant>
        <vt:i4>5177423</vt:i4>
      </vt:variant>
      <vt:variant>
        <vt:i4>393</vt:i4>
      </vt:variant>
      <vt:variant>
        <vt:i4>0</vt:i4>
      </vt:variant>
      <vt:variant>
        <vt:i4>5</vt:i4>
      </vt:variant>
      <vt:variant>
        <vt:lpwstr>http://www.ifsp.edu.br/index.php/arquivos/category/320-2013.html</vt:lpwstr>
      </vt:variant>
      <vt:variant>
        <vt:lpwstr/>
      </vt:variant>
      <vt:variant>
        <vt:i4>7995423</vt:i4>
      </vt:variant>
      <vt:variant>
        <vt:i4>390</vt:i4>
      </vt:variant>
      <vt:variant>
        <vt:i4>0</vt:i4>
      </vt:variant>
      <vt:variant>
        <vt:i4>5</vt:i4>
      </vt:variant>
      <vt:variant>
        <vt:lpwstr>http://portal.mec.gov.br/index.php?Itemid=1093&amp;id=15712&amp;option=com_content&amp;view=article</vt:lpwstr>
      </vt:variant>
      <vt:variant>
        <vt:lpwstr/>
      </vt:variant>
      <vt:variant>
        <vt:i4>3801190</vt:i4>
      </vt:variant>
      <vt:variant>
        <vt:i4>387</vt:i4>
      </vt:variant>
      <vt:variant>
        <vt:i4>0</vt:i4>
      </vt:variant>
      <vt:variant>
        <vt:i4>5</vt:i4>
      </vt:variant>
      <vt:variant>
        <vt:lpwstr>http://www.inovaifsp.com.br/main.asp?menu=23&amp;submenu=15</vt:lpwstr>
      </vt:variant>
      <vt:variant>
        <vt:lpwstr/>
      </vt:variant>
      <vt:variant>
        <vt:i4>3932258</vt:i4>
      </vt:variant>
      <vt:variant>
        <vt:i4>384</vt:i4>
      </vt:variant>
      <vt:variant>
        <vt:i4>0</vt:i4>
      </vt:variant>
      <vt:variant>
        <vt:i4>5</vt:i4>
      </vt:variant>
      <vt:variant>
        <vt:lpwstr>http://portal.mec.gov.br/cne/arquivos/pdf/CP022002.pdf</vt:lpwstr>
      </vt:variant>
      <vt:variant>
        <vt:lpwstr/>
      </vt:variant>
      <vt:variant>
        <vt:i4>2162747</vt:i4>
      </vt:variant>
      <vt:variant>
        <vt:i4>378</vt:i4>
      </vt:variant>
      <vt:variant>
        <vt:i4>0</vt:i4>
      </vt:variant>
      <vt:variant>
        <vt:i4>5</vt:i4>
      </vt:variant>
      <vt:variant>
        <vt:lpwstr>http://portal.mec.gov.br/dmdocuments/referenciais2.pdf</vt:lpwstr>
      </vt:variant>
      <vt:variant>
        <vt:lpwstr/>
      </vt:variant>
      <vt:variant>
        <vt:i4>7733290</vt:i4>
      </vt:variant>
      <vt:variant>
        <vt:i4>375</vt:i4>
      </vt:variant>
      <vt:variant>
        <vt:i4>0</vt:i4>
      </vt:variant>
      <vt:variant>
        <vt:i4>5</vt:i4>
      </vt:variant>
      <vt:variant>
        <vt:lpwstr>http://portal.mec.gov.br/cne/arquivos/pdf/CES112002.pdf</vt:lpwstr>
      </vt:variant>
      <vt:variant>
        <vt:lpwstr/>
      </vt:variant>
      <vt:variant>
        <vt:i4>4325400</vt:i4>
      </vt:variant>
      <vt:variant>
        <vt:i4>372</vt:i4>
      </vt:variant>
      <vt:variant>
        <vt:i4>0</vt:i4>
      </vt:variant>
      <vt:variant>
        <vt:i4>5</vt:i4>
      </vt:variant>
      <vt:variant>
        <vt:lpwstr>http://portal.mec.gov.br/cne/arquivos/pdf/CES1362.pdf</vt:lpwstr>
      </vt:variant>
      <vt:variant>
        <vt:lpwstr/>
      </vt:variant>
      <vt:variant>
        <vt:i4>6553683</vt:i4>
      </vt:variant>
      <vt:variant>
        <vt:i4>369</vt:i4>
      </vt:variant>
      <vt:variant>
        <vt:i4>0</vt:i4>
      </vt:variant>
      <vt:variant>
        <vt:i4>5</vt:i4>
      </vt:variant>
      <vt:variant>
        <vt:lpwstr>http://portal.mec.gov.br/dmdocuments/rces004_09.pdf</vt:lpwstr>
      </vt:variant>
      <vt:variant>
        <vt:lpwstr/>
      </vt:variant>
      <vt:variant>
        <vt:i4>131180</vt:i4>
      </vt:variant>
      <vt:variant>
        <vt:i4>366</vt:i4>
      </vt:variant>
      <vt:variant>
        <vt:i4>0</vt:i4>
      </vt:variant>
      <vt:variant>
        <vt:i4>5</vt:i4>
      </vt:variant>
      <vt:variant>
        <vt:lpwstr>http://portal.mec.gov.br/cne/arquivos/pdf/2007/rces002_07.pdf</vt:lpwstr>
      </vt:variant>
      <vt:variant>
        <vt:lpwstr/>
      </vt:variant>
      <vt:variant>
        <vt:i4>4980779</vt:i4>
      </vt:variant>
      <vt:variant>
        <vt:i4>363</vt:i4>
      </vt:variant>
      <vt:variant>
        <vt:i4>0</vt:i4>
      </vt:variant>
      <vt:variant>
        <vt:i4>5</vt:i4>
      </vt:variant>
      <vt:variant>
        <vt:lpwstr>http://portal.mec.gov.br/index.php?Itemid=86&amp;id=12352&amp;option=com_content&amp;view=article</vt:lpwstr>
      </vt:variant>
      <vt:variant>
        <vt:lpwstr/>
      </vt:variant>
      <vt:variant>
        <vt:i4>393312</vt:i4>
      </vt:variant>
      <vt:variant>
        <vt:i4>360</vt:i4>
      </vt:variant>
      <vt:variant>
        <vt:i4>0</vt:i4>
      </vt:variant>
      <vt:variant>
        <vt:i4>5</vt:i4>
      </vt:variant>
      <vt:variant>
        <vt:lpwstr>http://portal.mec.gov.br/cne/arquivos/pdf/2008/pces239_08.pdf</vt:lpwstr>
      </vt:variant>
      <vt:variant>
        <vt:lpwstr/>
      </vt:variant>
      <vt:variant>
        <vt:i4>3276819</vt:i4>
      </vt:variant>
      <vt:variant>
        <vt:i4>357</vt:i4>
      </vt:variant>
      <vt:variant>
        <vt:i4>0</vt:i4>
      </vt:variant>
      <vt:variant>
        <vt:i4>5</vt:i4>
      </vt:variant>
      <vt:variant>
        <vt:lpwstr>http://portal.mec.gov.br/cne/arquivos/pdf/pces277_06.pdf</vt:lpwstr>
      </vt:variant>
      <vt:variant>
        <vt:lpwstr/>
      </vt:variant>
      <vt:variant>
        <vt:i4>3997794</vt:i4>
      </vt:variant>
      <vt:variant>
        <vt:i4>354</vt:i4>
      </vt:variant>
      <vt:variant>
        <vt:i4>0</vt:i4>
      </vt:variant>
      <vt:variant>
        <vt:i4>5</vt:i4>
      </vt:variant>
      <vt:variant>
        <vt:lpwstr>http://portal.mec.gov.br/cne/arquivos/pdf/CP032002.pdf</vt:lpwstr>
      </vt:variant>
      <vt:variant>
        <vt:lpwstr/>
      </vt:variant>
      <vt:variant>
        <vt:i4>3473506</vt:i4>
      </vt:variant>
      <vt:variant>
        <vt:i4>351</vt:i4>
      </vt:variant>
      <vt:variant>
        <vt:i4>0</vt:i4>
      </vt:variant>
      <vt:variant>
        <vt:i4>5</vt:i4>
      </vt:variant>
      <vt:variant>
        <vt:lpwstr>http://portal.mec.gov.br/cne/arquivos/pdf/cp29.pdf</vt:lpwstr>
      </vt:variant>
      <vt:variant>
        <vt:lpwstr/>
      </vt:variant>
      <vt:variant>
        <vt:i4>4587547</vt:i4>
      </vt:variant>
      <vt:variant>
        <vt:i4>348</vt:i4>
      </vt:variant>
      <vt:variant>
        <vt:i4>0</vt:i4>
      </vt:variant>
      <vt:variant>
        <vt:i4>5</vt:i4>
      </vt:variant>
      <vt:variant>
        <vt:lpwstr>http://portal.mec.gov.br/cne/arquivos/pdf/CES0436.pdf</vt:lpwstr>
      </vt:variant>
      <vt:variant>
        <vt:lpwstr/>
      </vt:variant>
      <vt:variant>
        <vt:i4>393241</vt:i4>
      </vt:variant>
      <vt:variant>
        <vt:i4>345</vt:i4>
      </vt:variant>
      <vt:variant>
        <vt:i4>0</vt:i4>
      </vt:variant>
      <vt:variant>
        <vt:i4>5</vt:i4>
      </vt:variant>
      <vt:variant>
        <vt:lpwstr>http://portal.mec.gov.br/cne/arquivos/pdf/CES08-2002.pdf</vt:lpwstr>
      </vt:variant>
      <vt:variant>
        <vt:lpwstr/>
      </vt:variant>
      <vt:variant>
        <vt:i4>4456473</vt:i4>
      </vt:variant>
      <vt:variant>
        <vt:i4>342</vt:i4>
      </vt:variant>
      <vt:variant>
        <vt:i4>0</vt:i4>
      </vt:variant>
      <vt:variant>
        <vt:i4>5</vt:i4>
      </vt:variant>
      <vt:variant>
        <vt:lpwstr>http://portal.mec.gov.br/cne/arquivos/pdf/CES1303.pdf</vt:lpwstr>
      </vt:variant>
      <vt:variant>
        <vt:lpwstr/>
      </vt:variant>
      <vt:variant>
        <vt:i4>7798825</vt:i4>
      </vt:variant>
      <vt:variant>
        <vt:i4>339</vt:i4>
      </vt:variant>
      <vt:variant>
        <vt:i4>0</vt:i4>
      </vt:variant>
      <vt:variant>
        <vt:i4>5</vt:i4>
      </vt:variant>
      <vt:variant>
        <vt:lpwstr>http://portal.mec.gov.br/cne/arquivos/pdf/ces032003.pdf</vt:lpwstr>
      </vt:variant>
      <vt:variant>
        <vt:lpwstr/>
      </vt:variant>
      <vt:variant>
        <vt:i4>2752546</vt:i4>
      </vt:variant>
      <vt:variant>
        <vt:i4>336</vt:i4>
      </vt:variant>
      <vt:variant>
        <vt:i4>0</vt:i4>
      </vt:variant>
      <vt:variant>
        <vt:i4>5</vt:i4>
      </vt:variant>
      <vt:variant>
        <vt:lpwstr>http://portal.mec.gov.br/cne/arquivos/pdf/CES13022.pdf</vt:lpwstr>
      </vt:variant>
      <vt:variant>
        <vt:lpwstr/>
      </vt:variant>
      <vt:variant>
        <vt:i4>7733283</vt:i4>
      </vt:variant>
      <vt:variant>
        <vt:i4>333</vt:i4>
      </vt:variant>
      <vt:variant>
        <vt:i4>0</vt:i4>
      </vt:variant>
      <vt:variant>
        <vt:i4>5</vt:i4>
      </vt:variant>
      <vt:variant>
        <vt:lpwstr>http://portal.mec.gov.br/cne/arquivos/pdf/CES182002.pdf</vt:lpwstr>
      </vt:variant>
      <vt:variant>
        <vt:lpwstr/>
      </vt:variant>
      <vt:variant>
        <vt:i4>4325401</vt:i4>
      </vt:variant>
      <vt:variant>
        <vt:i4>330</vt:i4>
      </vt:variant>
      <vt:variant>
        <vt:i4>0</vt:i4>
      </vt:variant>
      <vt:variant>
        <vt:i4>5</vt:i4>
      </vt:variant>
      <vt:variant>
        <vt:lpwstr>http://portal.mec.gov.br/cne/arquivos/pdf/CES1363.pdf</vt:lpwstr>
      </vt:variant>
      <vt:variant>
        <vt:lpwstr/>
      </vt:variant>
      <vt:variant>
        <vt:i4>4980767</vt:i4>
      </vt:variant>
      <vt:variant>
        <vt:i4>327</vt:i4>
      </vt:variant>
      <vt:variant>
        <vt:i4>0</vt:i4>
      </vt:variant>
      <vt:variant>
        <vt:i4>5</vt:i4>
      </vt:variant>
      <vt:variant>
        <vt:lpwstr>http://portal.mec.gov.br/cne/arquivos/pdf/CES0492.pdf</vt:lpwstr>
      </vt:variant>
      <vt:variant>
        <vt:lpwstr/>
      </vt:variant>
      <vt:variant>
        <vt:i4>7733295</vt:i4>
      </vt:variant>
      <vt:variant>
        <vt:i4>324</vt:i4>
      </vt:variant>
      <vt:variant>
        <vt:i4>0</vt:i4>
      </vt:variant>
      <vt:variant>
        <vt:i4>5</vt:i4>
      </vt:variant>
      <vt:variant>
        <vt:lpwstr>http://portal.mec.gov.br/cne/arquivos/pdf/CES142002.pdf</vt:lpwstr>
      </vt:variant>
      <vt:variant>
        <vt:lpwstr/>
      </vt:variant>
      <vt:variant>
        <vt:i4>65598</vt:i4>
      </vt:variant>
      <vt:variant>
        <vt:i4>321</vt:i4>
      </vt:variant>
      <vt:variant>
        <vt:i4>0</vt:i4>
      </vt:variant>
      <vt:variant>
        <vt:i4>5</vt:i4>
      </vt:variant>
      <vt:variant>
        <vt:lpwstr>http://portal.mec.gov.br/cne/arquivos/pdf/2001/pces1363_01.pdf</vt:lpwstr>
      </vt:variant>
      <vt:variant>
        <vt:lpwstr/>
      </vt:variant>
      <vt:variant>
        <vt:i4>4980767</vt:i4>
      </vt:variant>
      <vt:variant>
        <vt:i4>318</vt:i4>
      </vt:variant>
      <vt:variant>
        <vt:i4>0</vt:i4>
      </vt:variant>
      <vt:variant>
        <vt:i4>5</vt:i4>
      </vt:variant>
      <vt:variant>
        <vt:lpwstr>http://portal.mec.gov.br/cne/arquivos/pdf/CES0492.pdf</vt:lpwstr>
      </vt:variant>
      <vt:variant>
        <vt:lpwstr/>
      </vt:variant>
      <vt:variant>
        <vt:i4>393240</vt:i4>
      </vt:variant>
      <vt:variant>
        <vt:i4>315</vt:i4>
      </vt:variant>
      <vt:variant>
        <vt:i4>0</vt:i4>
      </vt:variant>
      <vt:variant>
        <vt:i4>5</vt:i4>
      </vt:variant>
      <vt:variant>
        <vt:lpwstr>http://portal.mec.gov.br/cne/arquivos/pdf/CES09-2002.pdf</vt:lpwstr>
      </vt:variant>
      <vt:variant>
        <vt:lpwstr/>
      </vt:variant>
      <vt:variant>
        <vt:i4>4456478</vt:i4>
      </vt:variant>
      <vt:variant>
        <vt:i4>312</vt:i4>
      </vt:variant>
      <vt:variant>
        <vt:i4>0</vt:i4>
      </vt:variant>
      <vt:variant>
        <vt:i4>5</vt:i4>
      </vt:variant>
      <vt:variant>
        <vt:lpwstr>http://portal.mec.gov.br/cne/arquivos/pdf/CES1304.pdf</vt:lpwstr>
      </vt:variant>
      <vt:variant>
        <vt:lpwstr/>
      </vt:variant>
      <vt:variant>
        <vt:i4>393238</vt:i4>
      </vt:variant>
      <vt:variant>
        <vt:i4>309</vt:i4>
      </vt:variant>
      <vt:variant>
        <vt:i4>0</vt:i4>
      </vt:variant>
      <vt:variant>
        <vt:i4>5</vt:i4>
      </vt:variant>
      <vt:variant>
        <vt:lpwstr>http://portal.mec.gov.br/cne/arquivos/pdf/CES07-2002.pdf</vt:lpwstr>
      </vt:variant>
      <vt:variant>
        <vt:lpwstr/>
      </vt:variant>
      <vt:variant>
        <vt:i4>4456475</vt:i4>
      </vt:variant>
      <vt:variant>
        <vt:i4>306</vt:i4>
      </vt:variant>
      <vt:variant>
        <vt:i4>0</vt:i4>
      </vt:variant>
      <vt:variant>
        <vt:i4>5</vt:i4>
      </vt:variant>
      <vt:variant>
        <vt:lpwstr>http://portal.mec.gov.br/cne/arquivos/pdf/CES1301.pdf</vt:lpwstr>
      </vt:variant>
      <vt:variant>
        <vt:lpwstr/>
      </vt:variant>
      <vt:variant>
        <vt:i4>983064</vt:i4>
      </vt:variant>
      <vt:variant>
        <vt:i4>303</vt:i4>
      </vt:variant>
      <vt:variant>
        <vt:i4>0</vt:i4>
      </vt:variant>
      <vt:variant>
        <vt:i4>5</vt:i4>
      </vt:variant>
      <vt:variant>
        <vt:lpwstr>http://sejaumprofessor.mec.gov.br/internas.php?area=como&amp;id=licenciaturas</vt:lpwstr>
      </vt:variant>
      <vt:variant>
        <vt:lpwstr/>
      </vt:variant>
      <vt:variant>
        <vt:i4>3932258</vt:i4>
      </vt:variant>
      <vt:variant>
        <vt:i4>300</vt:i4>
      </vt:variant>
      <vt:variant>
        <vt:i4>0</vt:i4>
      </vt:variant>
      <vt:variant>
        <vt:i4>5</vt:i4>
      </vt:variant>
      <vt:variant>
        <vt:lpwstr>http://portal.mec.gov.br/cne/arquivos/pdf/CP022002.pdf</vt:lpwstr>
      </vt:variant>
      <vt:variant>
        <vt:lpwstr/>
      </vt:variant>
      <vt:variant>
        <vt:i4>4325424</vt:i4>
      </vt:variant>
      <vt:variant>
        <vt:i4>297</vt:i4>
      </vt:variant>
      <vt:variant>
        <vt:i4>0</vt:i4>
      </vt:variant>
      <vt:variant>
        <vt:i4>5</vt:i4>
      </vt:variant>
      <vt:variant>
        <vt:lpwstr>http://portal.mec.gov.br/cne/arquivos/pdf/rcp01_02.pdf</vt:lpwstr>
      </vt:variant>
      <vt:variant>
        <vt:lpwstr/>
      </vt:variant>
      <vt:variant>
        <vt:i4>1179649</vt:i4>
      </vt:variant>
      <vt:variant>
        <vt:i4>294</vt:i4>
      </vt:variant>
      <vt:variant>
        <vt:i4>0</vt:i4>
      </vt:variant>
      <vt:variant>
        <vt:i4>5</vt:i4>
      </vt:variant>
      <vt:variant>
        <vt:lpwstr>http://portal.mec.gov.br/cne/arquivos/pdf/028.pdf</vt:lpwstr>
      </vt:variant>
      <vt:variant>
        <vt:lpwstr/>
      </vt:variant>
      <vt:variant>
        <vt:i4>1310799</vt:i4>
      </vt:variant>
      <vt:variant>
        <vt:i4>291</vt:i4>
      </vt:variant>
      <vt:variant>
        <vt:i4>0</vt:i4>
      </vt:variant>
      <vt:variant>
        <vt:i4>5</vt:i4>
      </vt:variant>
      <vt:variant>
        <vt:lpwstr>http://www.ifsp.edu.br/index.php/arquivos/category/81-2007.html?download=550%3Aresoluo-n.-283</vt:lpwstr>
      </vt:variant>
      <vt:variant>
        <vt:lpwstr/>
      </vt:variant>
      <vt:variant>
        <vt:i4>3997733</vt:i4>
      </vt:variant>
      <vt:variant>
        <vt:i4>288</vt:i4>
      </vt:variant>
      <vt:variant>
        <vt:i4>0</vt:i4>
      </vt:variant>
      <vt:variant>
        <vt:i4>5</vt:i4>
      </vt:variant>
      <vt:variant>
        <vt:lpwstr>http://www.ifsp.edu.br/index.php/arquivos/category/320-2013.html?download=6903%3Aresolucao-no-859-de-07-de-maio-de-2013</vt:lpwstr>
      </vt:variant>
      <vt:variant>
        <vt:lpwstr/>
      </vt:variant>
      <vt:variant>
        <vt:i4>6225921</vt:i4>
      </vt:variant>
      <vt:variant>
        <vt:i4>285</vt:i4>
      </vt:variant>
      <vt:variant>
        <vt:i4>0</vt:i4>
      </vt:variant>
      <vt:variant>
        <vt:i4>5</vt:i4>
      </vt:variant>
      <vt:variant>
        <vt:lpwstr>http://www.ifsp.edu.br/index.php/arquivos/category/320-2013.html?download=6792%3Aresolucao-no-866-de-04-de-junho-de-2013</vt:lpwstr>
      </vt:variant>
      <vt:variant>
        <vt:lpwstr/>
      </vt:variant>
      <vt:variant>
        <vt:i4>5963781</vt:i4>
      </vt:variant>
      <vt:variant>
        <vt:i4>282</vt:i4>
      </vt:variant>
      <vt:variant>
        <vt:i4>0</vt:i4>
      </vt:variant>
      <vt:variant>
        <vt:i4>5</vt:i4>
      </vt:variant>
      <vt:variant>
        <vt:lpwstr>http://www.ifsp.edu.br/index.php/arquivos/category/320-2013.html?download=6797%3Aresolucao-no-872-de-04-de-junho-de-2013</vt:lpwstr>
      </vt:variant>
      <vt:variant>
        <vt:lpwstr/>
      </vt:variant>
      <vt:variant>
        <vt:i4>5242888</vt:i4>
      </vt:variant>
      <vt:variant>
        <vt:i4>279</vt:i4>
      </vt:variant>
      <vt:variant>
        <vt:i4>0</vt:i4>
      </vt:variant>
      <vt:variant>
        <vt:i4>5</vt:i4>
      </vt:variant>
      <vt:variant>
        <vt:lpwstr>http://www.ifsp.edu.br/index.php/arquivos/category/320-2013.html?download=6873%3Aresolucao-no-871-de-04-de-junho-de-2013</vt:lpwstr>
      </vt:variant>
      <vt:variant>
        <vt:lpwstr/>
      </vt:variant>
      <vt:variant>
        <vt:i4>3407895</vt:i4>
      </vt:variant>
      <vt:variant>
        <vt:i4>276</vt:i4>
      </vt:variant>
      <vt:variant>
        <vt:i4>0</vt:i4>
      </vt:variant>
      <vt:variant>
        <vt:i4>5</vt:i4>
      </vt:variant>
      <vt:variant>
        <vt:lpwstr>http://portal.mec.gov.br/cne/arquivos/pdf/rces003_07.pdf</vt:lpwstr>
      </vt:variant>
      <vt:variant>
        <vt:lpwstr/>
      </vt:variant>
      <vt:variant>
        <vt:i4>4784244</vt:i4>
      </vt:variant>
      <vt:variant>
        <vt:i4>273</vt:i4>
      </vt:variant>
      <vt:variant>
        <vt:i4>0</vt:i4>
      </vt:variant>
      <vt:variant>
        <vt:i4>5</vt:i4>
      </vt:variant>
      <vt:variant>
        <vt:lpwstr>http://portal.mec.gov.br/seed/arquivos/pdf/ead/port_40.pdf</vt:lpwstr>
      </vt:variant>
      <vt:variant>
        <vt:lpwstr/>
      </vt:variant>
      <vt:variant>
        <vt:i4>2818160</vt:i4>
      </vt:variant>
      <vt:variant>
        <vt:i4>270</vt:i4>
      </vt:variant>
      <vt:variant>
        <vt:i4>0</vt:i4>
      </vt:variant>
      <vt:variant>
        <vt:i4>5</vt:i4>
      </vt:variant>
      <vt:variant>
        <vt:lpwstr>http://www.planalto.gov.br/ccivil_03/_ato2004-2006/2004/lei/l10.861.htm</vt:lpwstr>
      </vt:variant>
      <vt:variant>
        <vt:lpwstr/>
      </vt:variant>
      <vt:variant>
        <vt:i4>2818114</vt:i4>
      </vt:variant>
      <vt:variant>
        <vt:i4>267</vt:i4>
      </vt:variant>
      <vt:variant>
        <vt:i4>0</vt:i4>
      </vt:variant>
      <vt:variant>
        <vt:i4>5</vt:i4>
      </vt:variant>
      <vt:variant>
        <vt:lpwstr>http://www.planalto.gov.br/ccivil_03/leis/l10098.htm</vt:lpwstr>
      </vt:variant>
      <vt:variant>
        <vt:lpwstr/>
      </vt:variant>
      <vt:variant>
        <vt:i4>2097163</vt:i4>
      </vt:variant>
      <vt:variant>
        <vt:i4>264</vt:i4>
      </vt:variant>
      <vt:variant>
        <vt:i4>0</vt:i4>
      </vt:variant>
      <vt:variant>
        <vt:i4>5</vt:i4>
      </vt:variant>
      <vt:variant>
        <vt:lpwstr>http://www.planalto.gov.br/ccivil_03/leis/2002/l10436.htm</vt:lpwstr>
      </vt:variant>
      <vt:variant>
        <vt:lpwstr/>
      </vt:variant>
      <vt:variant>
        <vt:i4>196680</vt:i4>
      </vt:variant>
      <vt:variant>
        <vt:i4>261</vt:i4>
      </vt:variant>
      <vt:variant>
        <vt:i4>0</vt:i4>
      </vt:variant>
      <vt:variant>
        <vt:i4>5</vt:i4>
      </vt:variant>
      <vt:variant>
        <vt:lpwstr>http://www.planalto.gov.br/ccivil_03/_ato2004-2006/2005/decreto/d5626.htm</vt:lpwstr>
      </vt:variant>
      <vt:variant>
        <vt:lpwstr/>
      </vt:variant>
      <vt:variant>
        <vt:i4>5046395</vt:i4>
      </vt:variant>
      <vt:variant>
        <vt:i4>258</vt:i4>
      </vt:variant>
      <vt:variant>
        <vt:i4>0</vt:i4>
      </vt:variant>
      <vt:variant>
        <vt:i4>5</vt:i4>
      </vt:variant>
      <vt:variant>
        <vt:lpwstr>http://www.planalto.gov.br/ccivil_03/leis/l9795.htm</vt:lpwstr>
      </vt:variant>
      <vt:variant>
        <vt:lpwstr/>
      </vt:variant>
      <vt:variant>
        <vt:i4>4915242</vt:i4>
      </vt:variant>
      <vt:variant>
        <vt:i4>255</vt:i4>
      </vt:variant>
      <vt:variant>
        <vt:i4>0</vt:i4>
      </vt:variant>
      <vt:variant>
        <vt:i4>5</vt:i4>
      </vt:variant>
      <vt:variant>
        <vt:lpwstr>http://www.planalto.gov.br/ccivil_03/decreto/2002/d4281.htm</vt:lpwstr>
      </vt:variant>
      <vt:variant>
        <vt:lpwstr/>
      </vt:variant>
      <vt:variant>
        <vt:i4>7798845</vt:i4>
      </vt:variant>
      <vt:variant>
        <vt:i4>252</vt:i4>
      </vt:variant>
      <vt:variant>
        <vt:i4>0</vt:i4>
      </vt:variant>
      <vt:variant>
        <vt:i4>5</vt:i4>
      </vt:variant>
      <vt:variant>
        <vt:lpwstr>http://portal.mec.gov.br/cne/arquivos/pdf/res012004.pdf</vt:lpwstr>
      </vt:variant>
      <vt:variant>
        <vt:lpwstr/>
      </vt:variant>
      <vt:variant>
        <vt:i4>3145780</vt:i4>
      </vt:variant>
      <vt:variant>
        <vt:i4>249</vt:i4>
      </vt:variant>
      <vt:variant>
        <vt:i4>0</vt:i4>
      </vt:variant>
      <vt:variant>
        <vt:i4>5</vt:i4>
      </vt:variant>
      <vt:variant>
        <vt:lpwstr>http://www.ifsp.edu.br/index.php/arquivos/category/116-estgio.html</vt:lpwstr>
      </vt:variant>
      <vt:variant>
        <vt:lpwstr/>
      </vt:variant>
      <vt:variant>
        <vt:i4>6619260</vt:i4>
      </vt:variant>
      <vt:variant>
        <vt:i4>246</vt:i4>
      </vt:variant>
      <vt:variant>
        <vt:i4>0</vt:i4>
      </vt:variant>
      <vt:variant>
        <vt:i4>5</vt:i4>
      </vt:variant>
      <vt:variant>
        <vt:lpwstr>http://www.planalto.gov.br/ccivil_03/_ato2007-2010/2008/lei/l11788.htm</vt:lpwstr>
      </vt:variant>
      <vt:variant>
        <vt:lpwstr/>
      </vt:variant>
      <vt:variant>
        <vt:i4>524365</vt:i4>
      </vt:variant>
      <vt:variant>
        <vt:i4>243</vt:i4>
      </vt:variant>
      <vt:variant>
        <vt:i4>0</vt:i4>
      </vt:variant>
      <vt:variant>
        <vt:i4>5</vt:i4>
      </vt:variant>
      <vt:variant>
        <vt:lpwstr>http://www.planalto.gov.br/ccivil_03/_ato2004-2006/2004/decreto/d5296.htm</vt:lpwstr>
      </vt:variant>
      <vt:variant>
        <vt:lpwstr/>
      </vt:variant>
      <vt:variant>
        <vt:i4>5046398</vt:i4>
      </vt:variant>
      <vt:variant>
        <vt:i4>240</vt:i4>
      </vt:variant>
      <vt:variant>
        <vt:i4>0</vt:i4>
      </vt:variant>
      <vt:variant>
        <vt:i4>5</vt:i4>
      </vt:variant>
      <vt:variant>
        <vt:lpwstr>http://www.planalto.gov.br/ccivil_03/leis/l9394.htm</vt:lpwstr>
      </vt:variant>
      <vt:variant>
        <vt:lpwstr/>
      </vt:variant>
      <vt:variant>
        <vt:i4>2555956</vt:i4>
      </vt:variant>
      <vt:variant>
        <vt:i4>237</vt:i4>
      </vt:variant>
      <vt:variant>
        <vt:i4>0</vt:i4>
      </vt:variant>
      <vt:variant>
        <vt:i4>5</vt:i4>
      </vt:variant>
      <vt:variant>
        <vt:lpwstr>http://www.ifsp.edu.br/</vt:lpwstr>
      </vt:variant>
      <vt:variant>
        <vt:lpwstr/>
      </vt:variant>
      <vt:variant>
        <vt:i4>1310768</vt:i4>
      </vt:variant>
      <vt:variant>
        <vt:i4>230</vt:i4>
      </vt:variant>
      <vt:variant>
        <vt:i4>0</vt:i4>
      </vt:variant>
      <vt:variant>
        <vt:i4>5</vt:i4>
      </vt:variant>
      <vt:variant>
        <vt:lpwstr/>
      </vt:variant>
      <vt:variant>
        <vt:lpwstr>_Toc360809343</vt:lpwstr>
      </vt:variant>
      <vt:variant>
        <vt:i4>1310768</vt:i4>
      </vt:variant>
      <vt:variant>
        <vt:i4>224</vt:i4>
      </vt:variant>
      <vt:variant>
        <vt:i4>0</vt:i4>
      </vt:variant>
      <vt:variant>
        <vt:i4>5</vt:i4>
      </vt:variant>
      <vt:variant>
        <vt:lpwstr/>
      </vt:variant>
      <vt:variant>
        <vt:lpwstr>_Toc360809342</vt:lpwstr>
      </vt:variant>
      <vt:variant>
        <vt:i4>1310768</vt:i4>
      </vt:variant>
      <vt:variant>
        <vt:i4>218</vt:i4>
      </vt:variant>
      <vt:variant>
        <vt:i4>0</vt:i4>
      </vt:variant>
      <vt:variant>
        <vt:i4>5</vt:i4>
      </vt:variant>
      <vt:variant>
        <vt:lpwstr/>
      </vt:variant>
      <vt:variant>
        <vt:lpwstr>_Toc360809341</vt:lpwstr>
      </vt:variant>
      <vt:variant>
        <vt:i4>1310768</vt:i4>
      </vt:variant>
      <vt:variant>
        <vt:i4>212</vt:i4>
      </vt:variant>
      <vt:variant>
        <vt:i4>0</vt:i4>
      </vt:variant>
      <vt:variant>
        <vt:i4>5</vt:i4>
      </vt:variant>
      <vt:variant>
        <vt:lpwstr/>
      </vt:variant>
      <vt:variant>
        <vt:lpwstr>_Toc360809340</vt:lpwstr>
      </vt:variant>
      <vt:variant>
        <vt:i4>1245232</vt:i4>
      </vt:variant>
      <vt:variant>
        <vt:i4>206</vt:i4>
      </vt:variant>
      <vt:variant>
        <vt:i4>0</vt:i4>
      </vt:variant>
      <vt:variant>
        <vt:i4>5</vt:i4>
      </vt:variant>
      <vt:variant>
        <vt:lpwstr/>
      </vt:variant>
      <vt:variant>
        <vt:lpwstr>_Toc360809339</vt:lpwstr>
      </vt:variant>
      <vt:variant>
        <vt:i4>1245232</vt:i4>
      </vt:variant>
      <vt:variant>
        <vt:i4>200</vt:i4>
      </vt:variant>
      <vt:variant>
        <vt:i4>0</vt:i4>
      </vt:variant>
      <vt:variant>
        <vt:i4>5</vt:i4>
      </vt:variant>
      <vt:variant>
        <vt:lpwstr/>
      </vt:variant>
      <vt:variant>
        <vt:lpwstr>_Toc360809338</vt:lpwstr>
      </vt:variant>
      <vt:variant>
        <vt:i4>1245232</vt:i4>
      </vt:variant>
      <vt:variant>
        <vt:i4>194</vt:i4>
      </vt:variant>
      <vt:variant>
        <vt:i4>0</vt:i4>
      </vt:variant>
      <vt:variant>
        <vt:i4>5</vt:i4>
      </vt:variant>
      <vt:variant>
        <vt:lpwstr/>
      </vt:variant>
      <vt:variant>
        <vt:lpwstr>_Toc360809337</vt:lpwstr>
      </vt:variant>
      <vt:variant>
        <vt:i4>1245232</vt:i4>
      </vt:variant>
      <vt:variant>
        <vt:i4>188</vt:i4>
      </vt:variant>
      <vt:variant>
        <vt:i4>0</vt:i4>
      </vt:variant>
      <vt:variant>
        <vt:i4>5</vt:i4>
      </vt:variant>
      <vt:variant>
        <vt:lpwstr/>
      </vt:variant>
      <vt:variant>
        <vt:lpwstr>_Toc360809336</vt:lpwstr>
      </vt:variant>
      <vt:variant>
        <vt:i4>1245232</vt:i4>
      </vt:variant>
      <vt:variant>
        <vt:i4>182</vt:i4>
      </vt:variant>
      <vt:variant>
        <vt:i4>0</vt:i4>
      </vt:variant>
      <vt:variant>
        <vt:i4>5</vt:i4>
      </vt:variant>
      <vt:variant>
        <vt:lpwstr/>
      </vt:variant>
      <vt:variant>
        <vt:lpwstr>_Toc360809335</vt:lpwstr>
      </vt:variant>
      <vt:variant>
        <vt:i4>1245232</vt:i4>
      </vt:variant>
      <vt:variant>
        <vt:i4>176</vt:i4>
      </vt:variant>
      <vt:variant>
        <vt:i4>0</vt:i4>
      </vt:variant>
      <vt:variant>
        <vt:i4>5</vt:i4>
      </vt:variant>
      <vt:variant>
        <vt:lpwstr/>
      </vt:variant>
      <vt:variant>
        <vt:lpwstr>_Toc360809334</vt:lpwstr>
      </vt:variant>
      <vt:variant>
        <vt:i4>1245232</vt:i4>
      </vt:variant>
      <vt:variant>
        <vt:i4>170</vt:i4>
      </vt:variant>
      <vt:variant>
        <vt:i4>0</vt:i4>
      </vt:variant>
      <vt:variant>
        <vt:i4>5</vt:i4>
      </vt:variant>
      <vt:variant>
        <vt:lpwstr/>
      </vt:variant>
      <vt:variant>
        <vt:lpwstr>_Toc360809332</vt:lpwstr>
      </vt:variant>
      <vt:variant>
        <vt:i4>1245232</vt:i4>
      </vt:variant>
      <vt:variant>
        <vt:i4>164</vt:i4>
      </vt:variant>
      <vt:variant>
        <vt:i4>0</vt:i4>
      </vt:variant>
      <vt:variant>
        <vt:i4>5</vt:i4>
      </vt:variant>
      <vt:variant>
        <vt:lpwstr/>
      </vt:variant>
      <vt:variant>
        <vt:lpwstr>_Toc360809330</vt:lpwstr>
      </vt:variant>
      <vt:variant>
        <vt:i4>1179696</vt:i4>
      </vt:variant>
      <vt:variant>
        <vt:i4>158</vt:i4>
      </vt:variant>
      <vt:variant>
        <vt:i4>0</vt:i4>
      </vt:variant>
      <vt:variant>
        <vt:i4>5</vt:i4>
      </vt:variant>
      <vt:variant>
        <vt:lpwstr/>
      </vt:variant>
      <vt:variant>
        <vt:lpwstr>_Toc360809329</vt:lpwstr>
      </vt:variant>
      <vt:variant>
        <vt:i4>1179696</vt:i4>
      </vt:variant>
      <vt:variant>
        <vt:i4>152</vt:i4>
      </vt:variant>
      <vt:variant>
        <vt:i4>0</vt:i4>
      </vt:variant>
      <vt:variant>
        <vt:i4>5</vt:i4>
      </vt:variant>
      <vt:variant>
        <vt:lpwstr/>
      </vt:variant>
      <vt:variant>
        <vt:lpwstr>_Toc360809328</vt:lpwstr>
      </vt:variant>
      <vt:variant>
        <vt:i4>1179696</vt:i4>
      </vt:variant>
      <vt:variant>
        <vt:i4>146</vt:i4>
      </vt:variant>
      <vt:variant>
        <vt:i4>0</vt:i4>
      </vt:variant>
      <vt:variant>
        <vt:i4>5</vt:i4>
      </vt:variant>
      <vt:variant>
        <vt:lpwstr/>
      </vt:variant>
      <vt:variant>
        <vt:lpwstr>_Toc360809327</vt:lpwstr>
      </vt:variant>
      <vt:variant>
        <vt:i4>1179696</vt:i4>
      </vt:variant>
      <vt:variant>
        <vt:i4>140</vt:i4>
      </vt:variant>
      <vt:variant>
        <vt:i4>0</vt:i4>
      </vt:variant>
      <vt:variant>
        <vt:i4>5</vt:i4>
      </vt:variant>
      <vt:variant>
        <vt:lpwstr/>
      </vt:variant>
      <vt:variant>
        <vt:lpwstr>_Toc360809326</vt:lpwstr>
      </vt:variant>
      <vt:variant>
        <vt:i4>1179696</vt:i4>
      </vt:variant>
      <vt:variant>
        <vt:i4>134</vt:i4>
      </vt:variant>
      <vt:variant>
        <vt:i4>0</vt:i4>
      </vt:variant>
      <vt:variant>
        <vt:i4>5</vt:i4>
      </vt:variant>
      <vt:variant>
        <vt:lpwstr/>
      </vt:variant>
      <vt:variant>
        <vt:lpwstr>_Toc360809325</vt:lpwstr>
      </vt:variant>
      <vt:variant>
        <vt:i4>1179696</vt:i4>
      </vt:variant>
      <vt:variant>
        <vt:i4>128</vt:i4>
      </vt:variant>
      <vt:variant>
        <vt:i4>0</vt:i4>
      </vt:variant>
      <vt:variant>
        <vt:i4>5</vt:i4>
      </vt:variant>
      <vt:variant>
        <vt:lpwstr/>
      </vt:variant>
      <vt:variant>
        <vt:lpwstr>_Toc360809324</vt:lpwstr>
      </vt:variant>
      <vt:variant>
        <vt:i4>1179696</vt:i4>
      </vt:variant>
      <vt:variant>
        <vt:i4>122</vt:i4>
      </vt:variant>
      <vt:variant>
        <vt:i4>0</vt:i4>
      </vt:variant>
      <vt:variant>
        <vt:i4>5</vt:i4>
      </vt:variant>
      <vt:variant>
        <vt:lpwstr/>
      </vt:variant>
      <vt:variant>
        <vt:lpwstr>_Toc360809323</vt:lpwstr>
      </vt:variant>
      <vt:variant>
        <vt:i4>1179696</vt:i4>
      </vt:variant>
      <vt:variant>
        <vt:i4>116</vt:i4>
      </vt:variant>
      <vt:variant>
        <vt:i4>0</vt:i4>
      </vt:variant>
      <vt:variant>
        <vt:i4>5</vt:i4>
      </vt:variant>
      <vt:variant>
        <vt:lpwstr/>
      </vt:variant>
      <vt:variant>
        <vt:lpwstr>_Toc360809322</vt:lpwstr>
      </vt:variant>
      <vt:variant>
        <vt:i4>1179696</vt:i4>
      </vt:variant>
      <vt:variant>
        <vt:i4>110</vt:i4>
      </vt:variant>
      <vt:variant>
        <vt:i4>0</vt:i4>
      </vt:variant>
      <vt:variant>
        <vt:i4>5</vt:i4>
      </vt:variant>
      <vt:variant>
        <vt:lpwstr/>
      </vt:variant>
      <vt:variant>
        <vt:lpwstr>_Toc360809321</vt:lpwstr>
      </vt:variant>
      <vt:variant>
        <vt:i4>1179696</vt:i4>
      </vt:variant>
      <vt:variant>
        <vt:i4>104</vt:i4>
      </vt:variant>
      <vt:variant>
        <vt:i4>0</vt:i4>
      </vt:variant>
      <vt:variant>
        <vt:i4>5</vt:i4>
      </vt:variant>
      <vt:variant>
        <vt:lpwstr/>
      </vt:variant>
      <vt:variant>
        <vt:lpwstr>_Toc360809320</vt:lpwstr>
      </vt:variant>
      <vt:variant>
        <vt:i4>1114160</vt:i4>
      </vt:variant>
      <vt:variant>
        <vt:i4>98</vt:i4>
      </vt:variant>
      <vt:variant>
        <vt:i4>0</vt:i4>
      </vt:variant>
      <vt:variant>
        <vt:i4>5</vt:i4>
      </vt:variant>
      <vt:variant>
        <vt:lpwstr/>
      </vt:variant>
      <vt:variant>
        <vt:lpwstr>_Toc360809319</vt:lpwstr>
      </vt:variant>
      <vt:variant>
        <vt:i4>1114160</vt:i4>
      </vt:variant>
      <vt:variant>
        <vt:i4>92</vt:i4>
      </vt:variant>
      <vt:variant>
        <vt:i4>0</vt:i4>
      </vt:variant>
      <vt:variant>
        <vt:i4>5</vt:i4>
      </vt:variant>
      <vt:variant>
        <vt:lpwstr/>
      </vt:variant>
      <vt:variant>
        <vt:lpwstr>_Toc360809318</vt:lpwstr>
      </vt:variant>
      <vt:variant>
        <vt:i4>1114160</vt:i4>
      </vt:variant>
      <vt:variant>
        <vt:i4>86</vt:i4>
      </vt:variant>
      <vt:variant>
        <vt:i4>0</vt:i4>
      </vt:variant>
      <vt:variant>
        <vt:i4>5</vt:i4>
      </vt:variant>
      <vt:variant>
        <vt:lpwstr/>
      </vt:variant>
      <vt:variant>
        <vt:lpwstr>_Toc360809317</vt:lpwstr>
      </vt:variant>
      <vt:variant>
        <vt:i4>1114160</vt:i4>
      </vt:variant>
      <vt:variant>
        <vt:i4>80</vt:i4>
      </vt:variant>
      <vt:variant>
        <vt:i4>0</vt:i4>
      </vt:variant>
      <vt:variant>
        <vt:i4>5</vt:i4>
      </vt:variant>
      <vt:variant>
        <vt:lpwstr/>
      </vt:variant>
      <vt:variant>
        <vt:lpwstr>_Toc360809316</vt:lpwstr>
      </vt:variant>
      <vt:variant>
        <vt:i4>1114160</vt:i4>
      </vt:variant>
      <vt:variant>
        <vt:i4>74</vt:i4>
      </vt:variant>
      <vt:variant>
        <vt:i4>0</vt:i4>
      </vt:variant>
      <vt:variant>
        <vt:i4>5</vt:i4>
      </vt:variant>
      <vt:variant>
        <vt:lpwstr/>
      </vt:variant>
      <vt:variant>
        <vt:lpwstr>_Toc360809312</vt:lpwstr>
      </vt:variant>
      <vt:variant>
        <vt:i4>1114160</vt:i4>
      </vt:variant>
      <vt:variant>
        <vt:i4>68</vt:i4>
      </vt:variant>
      <vt:variant>
        <vt:i4>0</vt:i4>
      </vt:variant>
      <vt:variant>
        <vt:i4>5</vt:i4>
      </vt:variant>
      <vt:variant>
        <vt:lpwstr/>
      </vt:variant>
      <vt:variant>
        <vt:lpwstr>_Toc360809310</vt:lpwstr>
      </vt:variant>
      <vt:variant>
        <vt:i4>1048624</vt:i4>
      </vt:variant>
      <vt:variant>
        <vt:i4>62</vt:i4>
      </vt:variant>
      <vt:variant>
        <vt:i4>0</vt:i4>
      </vt:variant>
      <vt:variant>
        <vt:i4>5</vt:i4>
      </vt:variant>
      <vt:variant>
        <vt:lpwstr/>
      </vt:variant>
      <vt:variant>
        <vt:lpwstr>_Toc360809309</vt:lpwstr>
      </vt:variant>
      <vt:variant>
        <vt:i4>1048624</vt:i4>
      </vt:variant>
      <vt:variant>
        <vt:i4>56</vt:i4>
      </vt:variant>
      <vt:variant>
        <vt:i4>0</vt:i4>
      </vt:variant>
      <vt:variant>
        <vt:i4>5</vt:i4>
      </vt:variant>
      <vt:variant>
        <vt:lpwstr/>
      </vt:variant>
      <vt:variant>
        <vt:lpwstr>_Toc360809308</vt:lpwstr>
      </vt:variant>
      <vt:variant>
        <vt:i4>1048624</vt:i4>
      </vt:variant>
      <vt:variant>
        <vt:i4>50</vt:i4>
      </vt:variant>
      <vt:variant>
        <vt:i4>0</vt:i4>
      </vt:variant>
      <vt:variant>
        <vt:i4>5</vt:i4>
      </vt:variant>
      <vt:variant>
        <vt:lpwstr/>
      </vt:variant>
      <vt:variant>
        <vt:lpwstr>_Toc360809307</vt:lpwstr>
      </vt:variant>
      <vt:variant>
        <vt:i4>1048624</vt:i4>
      </vt:variant>
      <vt:variant>
        <vt:i4>44</vt:i4>
      </vt:variant>
      <vt:variant>
        <vt:i4>0</vt:i4>
      </vt:variant>
      <vt:variant>
        <vt:i4>5</vt:i4>
      </vt:variant>
      <vt:variant>
        <vt:lpwstr/>
      </vt:variant>
      <vt:variant>
        <vt:lpwstr>_Toc360809306</vt:lpwstr>
      </vt:variant>
      <vt:variant>
        <vt:i4>1048624</vt:i4>
      </vt:variant>
      <vt:variant>
        <vt:i4>38</vt:i4>
      </vt:variant>
      <vt:variant>
        <vt:i4>0</vt:i4>
      </vt:variant>
      <vt:variant>
        <vt:i4>5</vt:i4>
      </vt:variant>
      <vt:variant>
        <vt:lpwstr/>
      </vt:variant>
      <vt:variant>
        <vt:lpwstr>_Toc360809305</vt:lpwstr>
      </vt:variant>
      <vt:variant>
        <vt:i4>1048624</vt:i4>
      </vt:variant>
      <vt:variant>
        <vt:i4>32</vt:i4>
      </vt:variant>
      <vt:variant>
        <vt:i4>0</vt:i4>
      </vt:variant>
      <vt:variant>
        <vt:i4>5</vt:i4>
      </vt:variant>
      <vt:variant>
        <vt:lpwstr/>
      </vt:variant>
      <vt:variant>
        <vt:lpwstr>_Toc360809304</vt:lpwstr>
      </vt:variant>
      <vt:variant>
        <vt:i4>1048624</vt:i4>
      </vt:variant>
      <vt:variant>
        <vt:i4>26</vt:i4>
      </vt:variant>
      <vt:variant>
        <vt:i4>0</vt:i4>
      </vt:variant>
      <vt:variant>
        <vt:i4>5</vt:i4>
      </vt:variant>
      <vt:variant>
        <vt:lpwstr/>
      </vt:variant>
      <vt:variant>
        <vt:lpwstr>_Toc360809303</vt:lpwstr>
      </vt:variant>
      <vt:variant>
        <vt:i4>1048624</vt:i4>
      </vt:variant>
      <vt:variant>
        <vt:i4>20</vt:i4>
      </vt:variant>
      <vt:variant>
        <vt:i4>0</vt:i4>
      </vt:variant>
      <vt:variant>
        <vt:i4>5</vt:i4>
      </vt:variant>
      <vt:variant>
        <vt:lpwstr/>
      </vt:variant>
      <vt:variant>
        <vt:lpwstr>_Toc360809302</vt:lpwstr>
      </vt:variant>
      <vt:variant>
        <vt:i4>1048624</vt:i4>
      </vt:variant>
      <vt:variant>
        <vt:i4>14</vt:i4>
      </vt:variant>
      <vt:variant>
        <vt:i4>0</vt:i4>
      </vt:variant>
      <vt:variant>
        <vt:i4>5</vt:i4>
      </vt:variant>
      <vt:variant>
        <vt:lpwstr/>
      </vt:variant>
      <vt:variant>
        <vt:lpwstr>_Toc360809301</vt:lpwstr>
      </vt:variant>
      <vt:variant>
        <vt:i4>1048624</vt:i4>
      </vt:variant>
      <vt:variant>
        <vt:i4>8</vt:i4>
      </vt:variant>
      <vt:variant>
        <vt:i4>0</vt:i4>
      </vt:variant>
      <vt:variant>
        <vt:i4>5</vt:i4>
      </vt:variant>
      <vt:variant>
        <vt:lpwstr/>
      </vt:variant>
      <vt:variant>
        <vt:lpwstr>_Toc360809300</vt:lpwstr>
      </vt:variant>
      <vt:variant>
        <vt:i4>1638449</vt:i4>
      </vt:variant>
      <vt:variant>
        <vt:i4>2</vt:i4>
      </vt:variant>
      <vt:variant>
        <vt:i4>0</vt:i4>
      </vt:variant>
      <vt:variant>
        <vt:i4>5</vt:i4>
      </vt:variant>
      <vt:variant>
        <vt:lpwstr/>
      </vt:variant>
      <vt:variant>
        <vt:lpwstr>_Toc360809299</vt:lpwstr>
      </vt:variant>
      <vt:variant>
        <vt:i4>7929896</vt:i4>
      </vt:variant>
      <vt:variant>
        <vt:i4>0</vt:i4>
      </vt:variant>
      <vt:variant>
        <vt:i4>0</vt:i4>
      </vt:variant>
      <vt:variant>
        <vt:i4>5</vt:i4>
      </vt:variant>
      <vt:variant>
        <vt:lpwstr>http://www.mec.gov.br/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emanuel benedito de melo</cp:lastModifiedBy>
  <cp:revision>2</cp:revision>
  <cp:lastPrinted>2016-11-04T16:00:00Z</cp:lastPrinted>
  <dcterms:created xsi:type="dcterms:W3CDTF">2017-02-11T00:25:00Z</dcterms:created>
  <dcterms:modified xsi:type="dcterms:W3CDTF">2017-02-11T00:25:00Z</dcterms:modified>
</cp:coreProperties>
</file>